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21DD8" w:rsidRPr="005F1CAC" w:rsidRDefault="00606A61" w:rsidP="00D21DD8">
      <w:pPr>
        <w:pStyle w:val="ConsPlusTitlePage"/>
        <w:ind w:left="5760"/>
        <w:rPr>
          <w:rFonts w:ascii="Times New Roman" w:hAnsi="Times New Roman" w:cs="Times New Roman"/>
          <w:sz w:val="28"/>
          <w:szCs w:val="28"/>
        </w:rPr>
      </w:pPr>
      <w:bookmarkStart w:id="0" w:name="_Hlk507730720"/>
      <w:r>
        <w:rPr>
          <w:rFonts w:ascii="Times New Roman" w:hAnsi="Times New Roman" w:cs="Times New Roman"/>
          <w:sz w:val="28"/>
          <w:szCs w:val="28"/>
        </w:rPr>
        <w:t xml:space="preserve">Приложение № </w:t>
      </w:r>
      <w:r w:rsidR="00BE1020">
        <w:rPr>
          <w:rFonts w:ascii="Times New Roman" w:hAnsi="Times New Roman" w:cs="Times New Roman"/>
          <w:sz w:val="28"/>
          <w:szCs w:val="28"/>
        </w:rPr>
        <w:t>2</w:t>
      </w:r>
    </w:p>
    <w:p w:rsidR="00D21DD8" w:rsidRDefault="00D21DD8" w:rsidP="00D21DD8">
      <w:pPr>
        <w:pStyle w:val="ConsPlusTitlePage"/>
        <w:rPr>
          <w:rFonts w:ascii="Times New Roman" w:hAnsi="Times New Roman" w:cs="Times New Roman"/>
          <w:sz w:val="28"/>
          <w:szCs w:val="28"/>
        </w:rPr>
      </w:pPr>
    </w:p>
    <w:p w:rsidR="00D21DD8" w:rsidRDefault="00D21DD8" w:rsidP="00D21DD8">
      <w:pPr>
        <w:pStyle w:val="ConsPlusTitlePage"/>
        <w:ind w:left="5760"/>
        <w:rPr>
          <w:rFonts w:ascii="Times New Roman" w:hAnsi="Times New Roman" w:cs="Times New Roman"/>
          <w:sz w:val="28"/>
          <w:szCs w:val="28"/>
        </w:rPr>
      </w:pPr>
      <w:r w:rsidRPr="007A2FF2">
        <w:rPr>
          <w:rFonts w:ascii="Times New Roman" w:hAnsi="Times New Roman" w:cs="Times New Roman"/>
          <w:sz w:val="28"/>
          <w:szCs w:val="28"/>
        </w:rPr>
        <w:t xml:space="preserve">УТВЕРЖДЕН </w:t>
      </w:r>
    </w:p>
    <w:p w:rsidR="00D21DD8" w:rsidRPr="007A2FF2" w:rsidRDefault="00D21DD8" w:rsidP="00D21DD8">
      <w:pPr>
        <w:pStyle w:val="ConsPlusTitlePage"/>
        <w:ind w:left="5760"/>
        <w:rPr>
          <w:rFonts w:ascii="Times New Roman" w:hAnsi="Times New Roman" w:cs="Times New Roman"/>
          <w:sz w:val="28"/>
          <w:szCs w:val="28"/>
        </w:rPr>
      </w:pPr>
    </w:p>
    <w:p w:rsidR="00D21DD8" w:rsidRPr="007A2FF2" w:rsidRDefault="00D21DD8" w:rsidP="00D21DD8">
      <w:pPr>
        <w:pStyle w:val="ConsPlusTitlePage"/>
        <w:ind w:left="5760"/>
        <w:rPr>
          <w:rFonts w:ascii="Times New Roman" w:hAnsi="Times New Roman" w:cs="Times New Roman"/>
          <w:sz w:val="28"/>
          <w:szCs w:val="28"/>
        </w:rPr>
      </w:pPr>
      <w:r>
        <w:rPr>
          <w:rFonts w:ascii="Times New Roman" w:hAnsi="Times New Roman" w:cs="Times New Roman"/>
          <w:sz w:val="28"/>
          <w:szCs w:val="28"/>
        </w:rPr>
        <w:t>постановлением Правительства</w:t>
      </w:r>
    </w:p>
    <w:p w:rsidR="00D21DD8" w:rsidRPr="007A2FF2" w:rsidRDefault="00D21DD8" w:rsidP="00D21DD8">
      <w:pPr>
        <w:pStyle w:val="ConsPlusTitlePage"/>
        <w:ind w:left="5760"/>
        <w:rPr>
          <w:rFonts w:ascii="Times New Roman" w:hAnsi="Times New Roman" w:cs="Times New Roman"/>
          <w:sz w:val="28"/>
          <w:szCs w:val="28"/>
        </w:rPr>
      </w:pPr>
      <w:r w:rsidRPr="007A2FF2">
        <w:rPr>
          <w:rFonts w:ascii="Times New Roman" w:hAnsi="Times New Roman" w:cs="Times New Roman"/>
          <w:sz w:val="28"/>
          <w:szCs w:val="28"/>
        </w:rPr>
        <w:t>Кировской области</w:t>
      </w:r>
    </w:p>
    <w:p w:rsidR="004F2C29" w:rsidRPr="009E2CD5" w:rsidRDefault="004F2C29" w:rsidP="004F2C29">
      <w:pPr>
        <w:pStyle w:val="ConsPlusTitlePage"/>
        <w:ind w:left="5760"/>
        <w:rPr>
          <w:rFonts w:ascii="Times New Roman" w:hAnsi="Times New Roman" w:cs="Times New Roman"/>
          <w:sz w:val="28"/>
          <w:szCs w:val="28"/>
        </w:rPr>
      </w:pPr>
      <w:r w:rsidRPr="009E2CD5">
        <w:rPr>
          <w:rFonts w:ascii="Times New Roman" w:hAnsi="Times New Roman" w:cs="Times New Roman"/>
          <w:sz w:val="28"/>
          <w:szCs w:val="28"/>
        </w:rPr>
        <w:t xml:space="preserve">от </w:t>
      </w:r>
      <w:r>
        <w:rPr>
          <w:rFonts w:ascii="Times New Roman" w:hAnsi="Times New Roman" w:cs="Times New Roman"/>
          <w:sz w:val="28"/>
          <w:szCs w:val="28"/>
        </w:rPr>
        <w:t>19.01.2026</w:t>
      </w:r>
      <w:r w:rsidRPr="009E2CD5">
        <w:rPr>
          <w:rFonts w:ascii="Times New Roman" w:hAnsi="Times New Roman" w:cs="Times New Roman"/>
          <w:sz w:val="28"/>
          <w:szCs w:val="28"/>
        </w:rPr>
        <w:t xml:space="preserve">    № </w:t>
      </w:r>
      <w:r>
        <w:rPr>
          <w:rFonts w:ascii="Times New Roman" w:hAnsi="Times New Roman" w:cs="Times New Roman"/>
          <w:sz w:val="28"/>
          <w:szCs w:val="28"/>
        </w:rPr>
        <w:t>4-П</w:t>
      </w:r>
    </w:p>
    <w:p w:rsidR="00850614" w:rsidRPr="00FF068E" w:rsidRDefault="00850614" w:rsidP="00850614">
      <w:pPr>
        <w:pStyle w:val="ConsPlusTitlePage"/>
        <w:jc w:val="center"/>
        <w:rPr>
          <w:rFonts w:ascii="Times New Roman" w:hAnsi="Times New Roman" w:cs="Times New Roman"/>
          <w:b/>
          <w:sz w:val="28"/>
          <w:szCs w:val="28"/>
        </w:rPr>
      </w:pPr>
    </w:p>
    <w:p w:rsidR="00850614" w:rsidRPr="00FF068E" w:rsidRDefault="00850614" w:rsidP="00850614">
      <w:pPr>
        <w:pStyle w:val="ConsPlusTitlePage"/>
        <w:jc w:val="center"/>
        <w:rPr>
          <w:rFonts w:ascii="Times New Roman" w:hAnsi="Times New Roman" w:cs="Times New Roman"/>
          <w:b/>
          <w:sz w:val="28"/>
          <w:szCs w:val="28"/>
        </w:rPr>
      </w:pPr>
    </w:p>
    <w:p w:rsidR="00850614" w:rsidRPr="00FF068E" w:rsidRDefault="00850614" w:rsidP="00850614">
      <w:pPr>
        <w:pStyle w:val="ConsPlusTitlePage"/>
        <w:jc w:val="center"/>
        <w:rPr>
          <w:rFonts w:ascii="Times New Roman" w:hAnsi="Times New Roman" w:cs="Times New Roman"/>
          <w:b/>
          <w:sz w:val="28"/>
          <w:szCs w:val="28"/>
        </w:rPr>
      </w:pPr>
    </w:p>
    <w:p w:rsidR="00850614" w:rsidRPr="00FF068E" w:rsidRDefault="00850614" w:rsidP="00850614">
      <w:pPr>
        <w:pStyle w:val="ConsPlusTitlePage"/>
        <w:jc w:val="center"/>
        <w:rPr>
          <w:rFonts w:ascii="Times New Roman" w:hAnsi="Times New Roman" w:cs="Times New Roman"/>
          <w:b/>
          <w:sz w:val="28"/>
          <w:szCs w:val="28"/>
        </w:rPr>
      </w:pPr>
    </w:p>
    <w:p w:rsidR="00850614" w:rsidRPr="00FF068E" w:rsidRDefault="00850614" w:rsidP="00850614">
      <w:pPr>
        <w:pStyle w:val="ConsPlusTitlePage"/>
        <w:jc w:val="center"/>
        <w:rPr>
          <w:rFonts w:ascii="Times New Roman" w:hAnsi="Times New Roman" w:cs="Times New Roman"/>
          <w:b/>
          <w:sz w:val="28"/>
          <w:szCs w:val="28"/>
        </w:rPr>
      </w:pPr>
    </w:p>
    <w:p w:rsidR="00850614" w:rsidRPr="00FF068E" w:rsidRDefault="00850614" w:rsidP="00850614">
      <w:pPr>
        <w:pStyle w:val="ConsPlusTitlePage"/>
        <w:jc w:val="center"/>
        <w:rPr>
          <w:rFonts w:ascii="Times New Roman" w:hAnsi="Times New Roman" w:cs="Times New Roman"/>
          <w:b/>
          <w:sz w:val="28"/>
          <w:szCs w:val="28"/>
        </w:rPr>
      </w:pPr>
    </w:p>
    <w:p w:rsidR="00850614" w:rsidRPr="00FF068E" w:rsidRDefault="00850614" w:rsidP="00850614">
      <w:pPr>
        <w:pStyle w:val="ConsPlusTitlePage"/>
        <w:jc w:val="center"/>
        <w:rPr>
          <w:rFonts w:ascii="Times New Roman" w:hAnsi="Times New Roman" w:cs="Times New Roman"/>
          <w:b/>
          <w:sz w:val="28"/>
          <w:szCs w:val="28"/>
        </w:rPr>
      </w:pPr>
    </w:p>
    <w:p w:rsidR="00850614" w:rsidRPr="00FF068E" w:rsidRDefault="00850614" w:rsidP="00850614">
      <w:pPr>
        <w:pStyle w:val="ConsPlusTitlePage"/>
        <w:jc w:val="center"/>
        <w:rPr>
          <w:rFonts w:ascii="Times New Roman" w:hAnsi="Times New Roman" w:cs="Times New Roman"/>
          <w:b/>
          <w:sz w:val="28"/>
          <w:szCs w:val="28"/>
        </w:rPr>
      </w:pPr>
    </w:p>
    <w:p w:rsidR="00850614" w:rsidRPr="00FF068E" w:rsidRDefault="00850614" w:rsidP="00850614">
      <w:pPr>
        <w:pStyle w:val="ConsPlusTitlePage"/>
        <w:jc w:val="center"/>
        <w:rPr>
          <w:rFonts w:ascii="Times New Roman" w:hAnsi="Times New Roman" w:cs="Times New Roman"/>
          <w:b/>
          <w:sz w:val="28"/>
          <w:szCs w:val="28"/>
        </w:rPr>
      </w:pPr>
    </w:p>
    <w:p w:rsidR="00850614" w:rsidRPr="00FF068E" w:rsidRDefault="00850614" w:rsidP="00850614">
      <w:pPr>
        <w:pStyle w:val="ConsPlusTitlePage"/>
        <w:jc w:val="center"/>
        <w:rPr>
          <w:rFonts w:ascii="Times New Roman" w:hAnsi="Times New Roman" w:cs="Times New Roman"/>
          <w:b/>
          <w:sz w:val="28"/>
          <w:szCs w:val="28"/>
        </w:rPr>
      </w:pPr>
    </w:p>
    <w:p w:rsidR="00850614" w:rsidRPr="00FF068E" w:rsidRDefault="00850614" w:rsidP="00850614">
      <w:pPr>
        <w:pStyle w:val="ConsPlusTitlePage"/>
        <w:jc w:val="center"/>
        <w:rPr>
          <w:rFonts w:ascii="Times New Roman" w:hAnsi="Times New Roman" w:cs="Times New Roman"/>
          <w:b/>
          <w:sz w:val="28"/>
          <w:szCs w:val="28"/>
        </w:rPr>
      </w:pPr>
    </w:p>
    <w:p w:rsidR="00850614" w:rsidRPr="00FF068E" w:rsidRDefault="00850614" w:rsidP="00850614">
      <w:pPr>
        <w:pStyle w:val="ConsPlusTitlePage"/>
        <w:jc w:val="center"/>
        <w:rPr>
          <w:rFonts w:ascii="Times New Roman" w:hAnsi="Times New Roman" w:cs="Times New Roman"/>
          <w:b/>
          <w:sz w:val="28"/>
          <w:szCs w:val="28"/>
        </w:rPr>
      </w:pPr>
    </w:p>
    <w:p w:rsidR="00850614" w:rsidRPr="00FF068E" w:rsidRDefault="00850614" w:rsidP="00850614">
      <w:pPr>
        <w:pStyle w:val="ConsPlusTitlePage"/>
        <w:jc w:val="center"/>
        <w:rPr>
          <w:rFonts w:ascii="Times New Roman" w:hAnsi="Times New Roman" w:cs="Times New Roman"/>
          <w:b/>
          <w:sz w:val="28"/>
          <w:szCs w:val="28"/>
        </w:rPr>
      </w:pPr>
      <w:r w:rsidRPr="00FF068E">
        <w:rPr>
          <w:rFonts w:ascii="Times New Roman" w:hAnsi="Times New Roman" w:cs="Times New Roman"/>
          <w:b/>
          <w:sz w:val="28"/>
          <w:szCs w:val="28"/>
        </w:rPr>
        <w:t xml:space="preserve">ЛЕСОХОЗЯЙСТВЕННЫЙ РЕГЛАМЕНТ </w:t>
      </w:r>
    </w:p>
    <w:p w:rsidR="00850614" w:rsidRPr="00FF068E" w:rsidRDefault="00850614" w:rsidP="00850614">
      <w:pPr>
        <w:pStyle w:val="ConsPlusTitlePage"/>
        <w:jc w:val="center"/>
        <w:rPr>
          <w:rFonts w:ascii="Times New Roman" w:hAnsi="Times New Roman" w:cs="Times New Roman"/>
          <w:b/>
          <w:sz w:val="28"/>
          <w:szCs w:val="28"/>
        </w:rPr>
      </w:pPr>
      <w:r w:rsidRPr="00FF068E">
        <w:rPr>
          <w:rFonts w:ascii="Times New Roman" w:hAnsi="Times New Roman" w:cs="Times New Roman"/>
          <w:b/>
          <w:sz w:val="28"/>
          <w:szCs w:val="28"/>
        </w:rPr>
        <w:t>ПИНЮГСКОГО ЛЕСНИЧЕСТВА</w:t>
      </w:r>
    </w:p>
    <w:p w:rsidR="00850614" w:rsidRPr="00FF068E" w:rsidRDefault="00850614" w:rsidP="00850614">
      <w:pPr>
        <w:pStyle w:val="ConsPlusTitlePage"/>
        <w:jc w:val="center"/>
        <w:rPr>
          <w:rFonts w:ascii="Times New Roman" w:hAnsi="Times New Roman" w:cs="Times New Roman"/>
          <w:b/>
          <w:sz w:val="28"/>
          <w:szCs w:val="28"/>
        </w:rPr>
      </w:pPr>
      <w:r w:rsidRPr="00FF068E">
        <w:rPr>
          <w:rFonts w:ascii="Times New Roman" w:hAnsi="Times New Roman" w:cs="Times New Roman"/>
          <w:b/>
          <w:sz w:val="28"/>
          <w:szCs w:val="28"/>
        </w:rPr>
        <w:t xml:space="preserve">КИРОВСКОЙ ОБЛАСТИ </w:t>
      </w:r>
    </w:p>
    <w:p w:rsidR="00850614" w:rsidRPr="00FF068E" w:rsidRDefault="00850614" w:rsidP="00850614">
      <w:pPr>
        <w:pStyle w:val="ConsPlusTitlePage"/>
        <w:jc w:val="center"/>
        <w:rPr>
          <w:rFonts w:ascii="Times New Roman" w:hAnsi="Times New Roman" w:cs="Times New Roman"/>
          <w:b/>
          <w:sz w:val="28"/>
          <w:szCs w:val="28"/>
        </w:rPr>
      </w:pPr>
    </w:p>
    <w:p w:rsidR="00850614" w:rsidRPr="00FF068E" w:rsidRDefault="00850614" w:rsidP="00850614">
      <w:pPr>
        <w:pStyle w:val="ConsPlusTitlePage"/>
        <w:jc w:val="center"/>
        <w:rPr>
          <w:rFonts w:ascii="Times New Roman" w:hAnsi="Times New Roman" w:cs="Times New Roman"/>
          <w:sz w:val="28"/>
          <w:szCs w:val="28"/>
        </w:rPr>
      </w:pPr>
      <w:r w:rsidRPr="00FF068E">
        <w:rPr>
          <w:rFonts w:ascii="Times New Roman" w:hAnsi="Times New Roman" w:cs="Times New Roman"/>
          <w:b/>
          <w:sz w:val="28"/>
          <w:szCs w:val="28"/>
        </w:rPr>
        <w:t xml:space="preserve">на 2019 – 2028 годы </w:t>
      </w:r>
    </w:p>
    <w:p w:rsidR="00AF538A" w:rsidRPr="00FF068E" w:rsidRDefault="00AF538A" w:rsidP="00AF538A">
      <w:pPr>
        <w:widowControl w:val="0"/>
        <w:autoSpaceDE w:val="0"/>
        <w:autoSpaceDN w:val="0"/>
        <w:adjustRightInd w:val="0"/>
        <w:spacing w:after="0" w:line="240" w:lineRule="auto"/>
        <w:jc w:val="center"/>
        <w:rPr>
          <w:rFonts w:ascii="Times New Roman" w:hAnsi="Times New Roman"/>
          <w:sz w:val="24"/>
          <w:szCs w:val="24"/>
        </w:rPr>
      </w:pPr>
    </w:p>
    <w:p w:rsidR="00850614" w:rsidRPr="00FF068E" w:rsidRDefault="00850614" w:rsidP="00D43339">
      <w:pPr>
        <w:pStyle w:val="a3"/>
        <w:sectPr w:rsidR="00850614" w:rsidRPr="00FF068E" w:rsidSect="00850614">
          <w:headerReference w:type="default" r:id="rId8"/>
          <w:pgSz w:w="11906" w:h="16838"/>
          <w:pgMar w:top="1418" w:right="567" w:bottom="1134" w:left="1701" w:header="397" w:footer="397" w:gutter="0"/>
          <w:cols w:space="720"/>
          <w:noEndnote/>
          <w:titlePg/>
          <w:docGrid w:linePitch="299"/>
        </w:sectPr>
      </w:pPr>
    </w:p>
    <w:p w:rsidR="00AF538A" w:rsidRPr="004102FF" w:rsidRDefault="00D91A21" w:rsidP="00D43339">
      <w:pPr>
        <w:pStyle w:val="a3"/>
        <w:rPr>
          <w:color w:val="000000" w:themeColor="text1"/>
          <w:sz w:val="24"/>
        </w:rPr>
      </w:pPr>
      <w:bookmarkStart w:id="1" w:name="_Hlk507730827"/>
      <w:bookmarkStart w:id="2" w:name="_Hlk507735453"/>
      <w:bookmarkStart w:id="3" w:name="_Hlk507732995"/>
      <w:r w:rsidRPr="004102FF">
        <w:rPr>
          <w:color w:val="000000" w:themeColor="text1"/>
          <w:sz w:val="24"/>
        </w:rPr>
        <w:lastRenderedPageBreak/>
        <w:t>ОГЛАВЛЕНИЕ</w:t>
      </w:r>
    </w:p>
    <w:p w:rsidR="00AF538A" w:rsidRPr="004102FF" w:rsidRDefault="00AF538A" w:rsidP="00D91A21">
      <w:pPr>
        <w:pStyle w:val="095"/>
        <w:rPr>
          <w:color w:val="000000" w:themeColor="text1"/>
        </w:rPr>
      </w:pPr>
    </w:p>
    <w:p w:rsidR="00A17C45" w:rsidRPr="00A17C45" w:rsidRDefault="00823B3D">
      <w:pPr>
        <w:pStyle w:val="12"/>
        <w:tabs>
          <w:tab w:val="right" w:leader="dot" w:pos="10195"/>
        </w:tabs>
        <w:rPr>
          <w:rFonts w:ascii="Times New Roman" w:eastAsiaTheme="minorEastAsia" w:hAnsi="Times New Roman"/>
          <w:noProof/>
        </w:rPr>
      </w:pPr>
      <w:r w:rsidRPr="001842C6">
        <w:rPr>
          <w:rFonts w:ascii="Times New Roman" w:hAnsi="Times New Roman"/>
          <w:color w:val="000000" w:themeColor="text1"/>
          <w:sz w:val="24"/>
          <w:szCs w:val="24"/>
        </w:rPr>
        <w:fldChar w:fldCharType="begin"/>
      </w:r>
      <w:r w:rsidR="000C1492" w:rsidRPr="001842C6">
        <w:rPr>
          <w:rFonts w:ascii="Times New Roman" w:hAnsi="Times New Roman"/>
          <w:color w:val="000000" w:themeColor="text1"/>
          <w:sz w:val="24"/>
          <w:szCs w:val="24"/>
        </w:rPr>
        <w:instrText xml:space="preserve"> TOC \h \z \t "0_Введение;1;0_Заголовок 1;1;0_Заголовок 2;2;0_Заголовок 3;3;0_Заголовок 4;4;0_приложение;1" </w:instrText>
      </w:r>
      <w:r w:rsidRPr="001842C6">
        <w:rPr>
          <w:rFonts w:ascii="Times New Roman" w:hAnsi="Times New Roman"/>
          <w:color w:val="000000" w:themeColor="text1"/>
          <w:sz w:val="24"/>
          <w:szCs w:val="24"/>
        </w:rPr>
        <w:fldChar w:fldCharType="separate"/>
      </w:r>
      <w:hyperlink w:anchor="_Toc219282194" w:history="1">
        <w:r w:rsidR="00A17C45" w:rsidRPr="00A17C45">
          <w:rPr>
            <w:rStyle w:val="a4"/>
            <w:rFonts w:ascii="Times New Roman" w:hAnsi="Times New Roman"/>
            <w:noProof/>
          </w:rPr>
          <w:t>ВВЕДЕНИЕ</w:t>
        </w:r>
        <w:r w:rsidR="00A17C45" w:rsidRPr="00A17C45">
          <w:rPr>
            <w:rFonts w:ascii="Times New Roman" w:hAnsi="Times New Roman"/>
            <w:noProof/>
            <w:webHidden/>
          </w:rPr>
          <w:tab/>
        </w:r>
        <w:r w:rsidR="00A17C45" w:rsidRPr="00A17C45">
          <w:rPr>
            <w:rFonts w:ascii="Times New Roman" w:hAnsi="Times New Roman"/>
            <w:noProof/>
            <w:webHidden/>
          </w:rPr>
          <w:fldChar w:fldCharType="begin"/>
        </w:r>
        <w:r w:rsidR="00A17C45" w:rsidRPr="00A17C45">
          <w:rPr>
            <w:rFonts w:ascii="Times New Roman" w:hAnsi="Times New Roman"/>
            <w:noProof/>
            <w:webHidden/>
          </w:rPr>
          <w:instrText xml:space="preserve"> PAGEREF _Toc219282194 \h </w:instrText>
        </w:r>
        <w:r w:rsidR="00A17C45" w:rsidRPr="00A17C45">
          <w:rPr>
            <w:rFonts w:ascii="Times New Roman" w:hAnsi="Times New Roman"/>
            <w:noProof/>
            <w:webHidden/>
          </w:rPr>
        </w:r>
        <w:r w:rsidR="00A17C45" w:rsidRPr="00A17C45">
          <w:rPr>
            <w:rFonts w:ascii="Times New Roman" w:hAnsi="Times New Roman"/>
            <w:noProof/>
            <w:webHidden/>
          </w:rPr>
          <w:fldChar w:fldCharType="separate"/>
        </w:r>
        <w:r w:rsidR="00C14CE9">
          <w:rPr>
            <w:rFonts w:ascii="Times New Roman" w:hAnsi="Times New Roman"/>
            <w:noProof/>
            <w:webHidden/>
          </w:rPr>
          <w:t>6</w:t>
        </w:r>
        <w:r w:rsidR="00A17C45" w:rsidRPr="00A17C45">
          <w:rPr>
            <w:rFonts w:ascii="Times New Roman" w:hAnsi="Times New Roman"/>
            <w:noProof/>
            <w:webHidden/>
          </w:rPr>
          <w:fldChar w:fldCharType="end"/>
        </w:r>
      </w:hyperlink>
    </w:p>
    <w:p w:rsidR="00A17C45" w:rsidRPr="00A17C45" w:rsidRDefault="005026FB">
      <w:pPr>
        <w:pStyle w:val="12"/>
        <w:tabs>
          <w:tab w:val="right" w:leader="dot" w:pos="10195"/>
        </w:tabs>
        <w:rPr>
          <w:rFonts w:ascii="Times New Roman" w:eastAsiaTheme="minorEastAsia" w:hAnsi="Times New Roman"/>
          <w:noProof/>
        </w:rPr>
      </w:pPr>
      <w:hyperlink w:anchor="_Toc219282195" w:history="1">
        <w:r w:rsidR="00A17C45" w:rsidRPr="00A17C45">
          <w:rPr>
            <w:rStyle w:val="a4"/>
            <w:rFonts w:ascii="Times New Roman" w:hAnsi="Times New Roman"/>
            <w:noProof/>
          </w:rPr>
          <w:t>Глава 1. ХАРАКТЕРИСТИКА ЛЕСНИЧЕСТВА И ВИДЫ РАЗРЕШЕННОГО ИСПОЛЬЗОВАНИЯ ЛЕСОВ</w:t>
        </w:r>
        <w:r w:rsidR="00A17C45" w:rsidRPr="00A17C45">
          <w:rPr>
            <w:rFonts w:ascii="Times New Roman" w:hAnsi="Times New Roman"/>
            <w:noProof/>
            <w:webHidden/>
          </w:rPr>
          <w:tab/>
        </w:r>
        <w:r w:rsidR="00A17C45" w:rsidRPr="00A17C45">
          <w:rPr>
            <w:rFonts w:ascii="Times New Roman" w:hAnsi="Times New Roman"/>
            <w:noProof/>
            <w:webHidden/>
          </w:rPr>
          <w:fldChar w:fldCharType="begin"/>
        </w:r>
        <w:r w:rsidR="00A17C45" w:rsidRPr="00A17C45">
          <w:rPr>
            <w:rFonts w:ascii="Times New Roman" w:hAnsi="Times New Roman"/>
            <w:noProof/>
            <w:webHidden/>
          </w:rPr>
          <w:instrText xml:space="preserve"> PAGEREF _Toc219282195 \h </w:instrText>
        </w:r>
        <w:r w:rsidR="00A17C45" w:rsidRPr="00A17C45">
          <w:rPr>
            <w:rFonts w:ascii="Times New Roman" w:hAnsi="Times New Roman"/>
            <w:noProof/>
            <w:webHidden/>
          </w:rPr>
        </w:r>
        <w:r w:rsidR="00A17C45" w:rsidRPr="00A17C45">
          <w:rPr>
            <w:rFonts w:ascii="Times New Roman" w:hAnsi="Times New Roman"/>
            <w:noProof/>
            <w:webHidden/>
          </w:rPr>
          <w:fldChar w:fldCharType="separate"/>
        </w:r>
        <w:r w:rsidR="00C14CE9">
          <w:rPr>
            <w:rFonts w:ascii="Times New Roman" w:hAnsi="Times New Roman"/>
            <w:noProof/>
            <w:webHidden/>
          </w:rPr>
          <w:t>15</w:t>
        </w:r>
        <w:r w:rsidR="00A17C45" w:rsidRPr="00A17C45">
          <w:rPr>
            <w:rFonts w:ascii="Times New Roman" w:hAnsi="Times New Roman"/>
            <w:noProof/>
            <w:webHidden/>
          </w:rPr>
          <w:fldChar w:fldCharType="end"/>
        </w:r>
      </w:hyperlink>
    </w:p>
    <w:p w:rsidR="00A17C45" w:rsidRPr="00A17C45" w:rsidRDefault="005026FB">
      <w:pPr>
        <w:pStyle w:val="21"/>
        <w:rPr>
          <w:rFonts w:ascii="Times New Roman" w:eastAsiaTheme="minorEastAsia" w:hAnsi="Times New Roman"/>
          <w:noProof/>
        </w:rPr>
      </w:pPr>
      <w:hyperlink w:anchor="_Toc219282196" w:history="1">
        <w:r w:rsidR="00A17C45" w:rsidRPr="00A17C45">
          <w:rPr>
            <w:rStyle w:val="a4"/>
            <w:rFonts w:ascii="Times New Roman" w:hAnsi="Times New Roman"/>
            <w:noProof/>
          </w:rPr>
          <w:t>1.1. Краткая характеристика лесничества</w:t>
        </w:r>
        <w:r w:rsidR="00A17C45" w:rsidRPr="00A17C45">
          <w:rPr>
            <w:rFonts w:ascii="Times New Roman" w:hAnsi="Times New Roman"/>
            <w:noProof/>
            <w:webHidden/>
          </w:rPr>
          <w:tab/>
        </w:r>
        <w:r w:rsidR="00A17C45" w:rsidRPr="00A17C45">
          <w:rPr>
            <w:rFonts w:ascii="Times New Roman" w:hAnsi="Times New Roman"/>
            <w:noProof/>
            <w:webHidden/>
          </w:rPr>
          <w:fldChar w:fldCharType="begin"/>
        </w:r>
        <w:r w:rsidR="00A17C45" w:rsidRPr="00A17C45">
          <w:rPr>
            <w:rFonts w:ascii="Times New Roman" w:hAnsi="Times New Roman"/>
            <w:noProof/>
            <w:webHidden/>
          </w:rPr>
          <w:instrText xml:space="preserve"> PAGEREF _Toc219282196 \h </w:instrText>
        </w:r>
        <w:r w:rsidR="00A17C45" w:rsidRPr="00A17C45">
          <w:rPr>
            <w:rFonts w:ascii="Times New Roman" w:hAnsi="Times New Roman"/>
            <w:noProof/>
            <w:webHidden/>
          </w:rPr>
        </w:r>
        <w:r w:rsidR="00A17C45" w:rsidRPr="00A17C45">
          <w:rPr>
            <w:rFonts w:ascii="Times New Roman" w:hAnsi="Times New Roman"/>
            <w:noProof/>
            <w:webHidden/>
          </w:rPr>
          <w:fldChar w:fldCharType="separate"/>
        </w:r>
        <w:r w:rsidR="00C14CE9">
          <w:rPr>
            <w:rFonts w:ascii="Times New Roman" w:hAnsi="Times New Roman"/>
            <w:noProof/>
            <w:webHidden/>
          </w:rPr>
          <w:t>15</w:t>
        </w:r>
        <w:r w:rsidR="00A17C45" w:rsidRPr="00A17C45">
          <w:rPr>
            <w:rFonts w:ascii="Times New Roman" w:hAnsi="Times New Roman"/>
            <w:noProof/>
            <w:webHidden/>
          </w:rPr>
          <w:fldChar w:fldCharType="end"/>
        </w:r>
      </w:hyperlink>
    </w:p>
    <w:p w:rsidR="00A17C45" w:rsidRPr="00A17C45" w:rsidRDefault="005026FB" w:rsidP="00A17C45">
      <w:pPr>
        <w:pStyle w:val="31"/>
        <w:rPr>
          <w:rFonts w:eastAsiaTheme="minorEastAsia"/>
        </w:rPr>
      </w:pPr>
      <w:hyperlink w:anchor="_Toc219282197" w:history="1">
        <w:r w:rsidR="00A17C45" w:rsidRPr="00A17C45">
          <w:rPr>
            <w:rStyle w:val="a4"/>
          </w:rPr>
          <w:t>1.1.1. Наименование и местоположение лесничества</w:t>
        </w:r>
        <w:r w:rsidR="00A17C45" w:rsidRPr="00A17C45">
          <w:rPr>
            <w:webHidden/>
          </w:rPr>
          <w:tab/>
        </w:r>
        <w:r w:rsidR="00A17C45" w:rsidRPr="00A17C45">
          <w:rPr>
            <w:webHidden/>
          </w:rPr>
          <w:fldChar w:fldCharType="begin"/>
        </w:r>
        <w:r w:rsidR="00A17C45" w:rsidRPr="00A17C45">
          <w:rPr>
            <w:webHidden/>
          </w:rPr>
          <w:instrText xml:space="preserve"> PAGEREF _Toc219282197 \h </w:instrText>
        </w:r>
        <w:r w:rsidR="00A17C45" w:rsidRPr="00A17C45">
          <w:rPr>
            <w:webHidden/>
          </w:rPr>
        </w:r>
        <w:r w:rsidR="00A17C45" w:rsidRPr="00A17C45">
          <w:rPr>
            <w:webHidden/>
          </w:rPr>
          <w:fldChar w:fldCharType="separate"/>
        </w:r>
        <w:r w:rsidR="00C14CE9">
          <w:rPr>
            <w:webHidden/>
          </w:rPr>
          <w:t>15</w:t>
        </w:r>
        <w:r w:rsidR="00A17C45" w:rsidRPr="00A17C45">
          <w:rPr>
            <w:webHidden/>
          </w:rPr>
          <w:fldChar w:fldCharType="end"/>
        </w:r>
      </w:hyperlink>
    </w:p>
    <w:p w:rsidR="00A17C45" w:rsidRPr="00A17C45" w:rsidRDefault="005026FB" w:rsidP="00A17C45">
      <w:pPr>
        <w:pStyle w:val="31"/>
        <w:rPr>
          <w:rFonts w:eastAsiaTheme="minorEastAsia"/>
        </w:rPr>
      </w:pPr>
      <w:hyperlink w:anchor="_Toc219282198" w:history="1">
        <w:r w:rsidR="00A17C45" w:rsidRPr="00A17C45">
          <w:rPr>
            <w:rStyle w:val="a4"/>
          </w:rPr>
          <w:t>1.1.2. Общая площадь лесничества и участковых лесничества</w:t>
        </w:r>
        <w:r w:rsidR="00A17C45" w:rsidRPr="00A17C45">
          <w:rPr>
            <w:webHidden/>
          </w:rPr>
          <w:tab/>
        </w:r>
        <w:r w:rsidR="00A17C45" w:rsidRPr="00A17C45">
          <w:rPr>
            <w:webHidden/>
          </w:rPr>
          <w:fldChar w:fldCharType="begin"/>
        </w:r>
        <w:r w:rsidR="00A17C45" w:rsidRPr="00A17C45">
          <w:rPr>
            <w:webHidden/>
          </w:rPr>
          <w:instrText xml:space="preserve"> PAGEREF _Toc219282198 \h </w:instrText>
        </w:r>
        <w:r w:rsidR="00A17C45" w:rsidRPr="00A17C45">
          <w:rPr>
            <w:webHidden/>
          </w:rPr>
        </w:r>
        <w:r w:rsidR="00A17C45" w:rsidRPr="00A17C45">
          <w:rPr>
            <w:webHidden/>
          </w:rPr>
          <w:fldChar w:fldCharType="separate"/>
        </w:r>
        <w:r w:rsidR="00C14CE9">
          <w:rPr>
            <w:webHidden/>
          </w:rPr>
          <w:t>15</w:t>
        </w:r>
        <w:r w:rsidR="00A17C45" w:rsidRPr="00A17C45">
          <w:rPr>
            <w:webHidden/>
          </w:rPr>
          <w:fldChar w:fldCharType="end"/>
        </w:r>
      </w:hyperlink>
    </w:p>
    <w:p w:rsidR="00A17C45" w:rsidRPr="00A17C45" w:rsidRDefault="005026FB" w:rsidP="00A17C45">
      <w:pPr>
        <w:pStyle w:val="31"/>
        <w:rPr>
          <w:rFonts w:eastAsiaTheme="minorEastAsia"/>
        </w:rPr>
      </w:pPr>
      <w:hyperlink w:anchor="_Toc219282199" w:history="1">
        <w:r w:rsidR="00A17C45" w:rsidRPr="00A17C45">
          <w:rPr>
            <w:rStyle w:val="a4"/>
          </w:rPr>
          <w:t>1.1.3. Распределение территории лесничества по муниципальным образованиям</w:t>
        </w:r>
        <w:r w:rsidR="00A17C45" w:rsidRPr="00A17C45">
          <w:rPr>
            <w:webHidden/>
          </w:rPr>
          <w:tab/>
        </w:r>
        <w:r w:rsidR="00A17C45" w:rsidRPr="00A17C45">
          <w:rPr>
            <w:webHidden/>
          </w:rPr>
          <w:fldChar w:fldCharType="begin"/>
        </w:r>
        <w:r w:rsidR="00A17C45" w:rsidRPr="00A17C45">
          <w:rPr>
            <w:webHidden/>
          </w:rPr>
          <w:instrText xml:space="preserve"> PAGEREF _Toc219282199 \h </w:instrText>
        </w:r>
        <w:r w:rsidR="00A17C45" w:rsidRPr="00A17C45">
          <w:rPr>
            <w:webHidden/>
          </w:rPr>
        </w:r>
        <w:r w:rsidR="00A17C45" w:rsidRPr="00A17C45">
          <w:rPr>
            <w:webHidden/>
          </w:rPr>
          <w:fldChar w:fldCharType="separate"/>
        </w:r>
        <w:r w:rsidR="00C14CE9">
          <w:rPr>
            <w:webHidden/>
          </w:rPr>
          <w:t>15</w:t>
        </w:r>
        <w:r w:rsidR="00A17C45" w:rsidRPr="00A17C45">
          <w:rPr>
            <w:webHidden/>
          </w:rPr>
          <w:fldChar w:fldCharType="end"/>
        </w:r>
      </w:hyperlink>
    </w:p>
    <w:p w:rsidR="00A17C45" w:rsidRPr="00A17C45" w:rsidRDefault="005026FB" w:rsidP="00A17C45">
      <w:pPr>
        <w:pStyle w:val="31"/>
        <w:rPr>
          <w:rFonts w:eastAsiaTheme="minorEastAsia"/>
        </w:rPr>
      </w:pPr>
      <w:hyperlink w:anchor="_Toc219282200" w:history="1">
        <w:r w:rsidR="00A17C45" w:rsidRPr="00A17C45">
          <w:rPr>
            <w:rStyle w:val="a4"/>
          </w:rPr>
          <w:t>1.1.4. Карта-схема Кировской области с выделением территории лесничества</w:t>
        </w:r>
        <w:r w:rsidR="00A17C45" w:rsidRPr="00A17C45">
          <w:rPr>
            <w:webHidden/>
          </w:rPr>
          <w:tab/>
        </w:r>
        <w:r w:rsidR="00A17C45" w:rsidRPr="00A17C45">
          <w:rPr>
            <w:webHidden/>
          </w:rPr>
          <w:fldChar w:fldCharType="begin"/>
        </w:r>
        <w:r w:rsidR="00A17C45" w:rsidRPr="00A17C45">
          <w:rPr>
            <w:webHidden/>
          </w:rPr>
          <w:instrText xml:space="preserve"> PAGEREF _Toc219282200 \h </w:instrText>
        </w:r>
        <w:r w:rsidR="00A17C45" w:rsidRPr="00A17C45">
          <w:rPr>
            <w:webHidden/>
          </w:rPr>
        </w:r>
        <w:r w:rsidR="00A17C45" w:rsidRPr="00A17C45">
          <w:rPr>
            <w:webHidden/>
          </w:rPr>
          <w:fldChar w:fldCharType="separate"/>
        </w:r>
        <w:r w:rsidR="00C14CE9">
          <w:rPr>
            <w:webHidden/>
          </w:rPr>
          <w:t>15</w:t>
        </w:r>
        <w:r w:rsidR="00A17C45" w:rsidRPr="00A17C45">
          <w:rPr>
            <w:webHidden/>
          </w:rPr>
          <w:fldChar w:fldCharType="end"/>
        </w:r>
      </w:hyperlink>
    </w:p>
    <w:p w:rsidR="00A17C45" w:rsidRPr="00A17C45" w:rsidRDefault="005026FB" w:rsidP="00A17C45">
      <w:pPr>
        <w:pStyle w:val="31"/>
        <w:rPr>
          <w:rFonts w:eastAsiaTheme="minorEastAsia"/>
        </w:rPr>
      </w:pPr>
      <w:hyperlink w:anchor="_Toc219282201" w:history="1">
        <w:r w:rsidR="00A17C45" w:rsidRPr="00A17C45">
          <w:rPr>
            <w:rStyle w:val="a4"/>
          </w:rPr>
          <w:t>1.1.5. Распределение лесов лесничества по лесорастительным зонам, лесным районам и зонам лесозащитного и лесосеменного районирования</w:t>
        </w:r>
        <w:r w:rsidR="00A17C45" w:rsidRPr="00A17C45">
          <w:rPr>
            <w:webHidden/>
          </w:rPr>
          <w:tab/>
        </w:r>
        <w:r w:rsidR="00A17C45" w:rsidRPr="00A17C45">
          <w:rPr>
            <w:webHidden/>
          </w:rPr>
          <w:fldChar w:fldCharType="begin"/>
        </w:r>
        <w:r w:rsidR="00A17C45" w:rsidRPr="00A17C45">
          <w:rPr>
            <w:webHidden/>
          </w:rPr>
          <w:instrText xml:space="preserve"> PAGEREF _Toc219282201 \h </w:instrText>
        </w:r>
        <w:r w:rsidR="00A17C45" w:rsidRPr="00A17C45">
          <w:rPr>
            <w:webHidden/>
          </w:rPr>
        </w:r>
        <w:r w:rsidR="00A17C45" w:rsidRPr="00A17C45">
          <w:rPr>
            <w:webHidden/>
          </w:rPr>
          <w:fldChar w:fldCharType="separate"/>
        </w:r>
        <w:r w:rsidR="00C14CE9">
          <w:rPr>
            <w:webHidden/>
          </w:rPr>
          <w:t>18</w:t>
        </w:r>
        <w:r w:rsidR="00A17C45" w:rsidRPr="00A17C45">
          <w:rPr>
            <w:webHidden/>
          </w:rPr>
          <w:fldChar w:fldCharType="end"/>
        </w:r>
      </w:hyperlink>
    </w:p>
    <w:p w:rsidR="00A17C45" w:rsidRPr="00A17C45" w:rsidRDefault="005026FB" w:rsidP="00A17C45">
      <w:pPr>
        <w:pStyle w:val="31"/>
        <w:rPr>
          <w:rFonts w:eastAsiaTheme="minorEastAsia"/>
        </w:rPr>
      </w:pPr>
      <w:hyperlink w:anchor="_Toc219282202" w:history="1">
        <w:r w:rsidR="00A17C45" w:rsidRPr="00A17C45">
          <w:rPr>
            <w:rStyle w:val="a4"/>
          </w:rPr>
          <w:t>1.1.6. Распределение лесов по целевому назначению и категориям защитных лесов</w:t>
        </w:r>
        <w:r w:rsidR="00A17C45" w:rsidRPr="00A17C45">
          <w:rPr>
            <w:webHidden/>
          </w:rPr>
          <w:tab/>
        </w:r>
        <w:r w:rsidR="00A17C45" w:rsidRPr="00A17C45">
          <w:rPr>
            <w:webHidden/>
          </w:rPr>
          <w:fldChar w:fldCharType="begin"/>
        </w:r>
        <w:r w:rsidR="00A17C45" w:rsidRPr="00A17C45">
          <w:rPr>
            <w:webHidden/>
          </w:rPr>
          <w:instrText xml:space="preserve"> PAGEREF _Toc219282202 \h </w:instrText>
        </w:r>
        <w:r w:rsidR="00A17C45" w:rsidRPr="00A17C45">
          <w:rPr>
            <w:webHidden/>
          </w:rPr>
        </w:r>
        <w:r w:rsidR="00A17C45" w:rsidRPr="00A17C45">
          <w:rPr>
            <w:webHidden/>
          </w:rPr>
          <w:fldChar w:fldCharType="separate"/>
        </w:r>
        <w:r w:rsidR="00C14CE9">
          <w:rPr>
            <w:webHidden/>
          </w:rPr>
          <w:t>20</w:t>
        </w:r>
        <w:r w:rsidR="00A17C45" w:rsidRPr="00A17C45">
          <w:rPr>
            <w:webHidden/>
          </w:rPr>
          <w:fldChar w:fldCharType="end"/>
        </w:r>
      </w:hyperlink>
    </w:p>
    <w:p w:rsidR="00A17C45" w:rsidRPr="00A17C45" w:rsidRDefault="005026FB" w:rsidP="00A17C45">
      <w:pPr>
        <w:pStyle w:val="31"/>
        <w:rPr>
          <w:rFonts w:eastAsiaTheme="minorEastAsia"/>
        </w:rPr>
      </w:pPr>
      <w:hyperlink w:anchor="_Toc219282203" w:history="1">
        <w:r w:rsidR="00A17C45" w:rsidRPr="00A17C45">
          <w:rPr>
            <w:rStyle w:val="a4"/>
          </w:rPr>
          <w:t>1.1.7. Характеристика лесных и нелесных земель из состава земель лесного фонда</w:t>
        </w:r>
        <w:r w:rsidR="00A17C45" w:rsidRPr="00A17C45">
          <w:rPr>
            <w:webHidden/>
          </w:rPr>
          <w:tab/>
        </w:r>
        <w:r w:rsidR="00A17C45" w:rsidRPr="00A17C45">
          <w:rPr>
            <w:webHidden/>
          </w:rPr>
          <w:fldChar w:fldCharType="begin"/>
        </w:r>
        <w:r w:rsidR="00A17C45" w:rsidRPr="00A17C45">
          <w:rPr>
            <w:webHidden/>
          </w:rPr>
          <w:instrText xml:space="preserve"> PAGEREF _Toc219282203 \h </w:instrText>
        </w:r>
        <w:r w:rsidR="00A17C45" w:rsidRPr="00A17C45">
          <w:rPr>
            <w:webHidden/>
          </w:rPr>
        </w:r>
        <w:r w:rsidR="00A17C45" w:rsidRPr="00A17C45">
          <w:rPr>
            <w:webHidden/>
          </w:rPr>
          <w:fldChar w:fldCharType="separate"/>
        </w:r>
        <w:r w:rsidR="00C14CE9">
          <w:rPr>
            <w:webHidden/>
          </w:rPr>
          <w:t>30</w:t>
        </w:r>
        <w:r w:rsidR="00A17C45" w:rsidRPr="00A17C45">
          <w:rPr>
            <w:webHidden/>
          </w:rPr>
          <w:fldChar w:fldCharType="end"/>
        </w:r>
      </w:hyperlink>
    </w:p>
    <w:p w:rsidR="00A17C45" w:rsidRPr="00A17C45" w:rsidRDefault="005026FB" w:rsidP="00A17C45">
      <w:pPr>
        <w:pStyle w:val="31"/>
        <w:rPr>
          <w:rFonts w:eastAsiaTheme="minorEastAsia"/>
        </w:rPr>
      </w:pPr>
      <w:hyperlink w:anchor="_Toc219282204" w:history="1">
        <w:r w:rsidR="00A17C45" w:rsidRPr="00A17C45">
          <w:rPr>
            <w:rStyle w:val="a4"/>
          </w:rPr>
          <w:t>1.1.8. Характеристика имеющихся и проектируемых особо охраняемых природных территорий и объектов, планы по их организации, развитию экологических сетей, сохранению биоразнообразия. Характеристика проектируемых лесов национального наследия</w:t>
        </w:r>
        <w:r w:rsidR="00A17C45" w:rsidRPr="00A17C45">
          <w:rPr>
            <w:webHidden/>
          </w:rPr>
          <w:tab/>
        </w:r>
        <w:r w:rsidR="00A17C45" w:rsidRPr="00A17C45">
          <w:rPr>
            <w:webHidden/>
          </w:rPr>
          <w:fldChar w:fldCharType="begin"/>
        </w:r>
        <w:r w:rsidR="00A17C45" w:rsidRPr="00A17C45">
          <w:rPr>
            <w:webHidden/>
          </w:rPr>
          <w:instrText xml:space="preserve"> PAGEREF _Toc219282204 \h </w:instrText>
        </w:r>
        <w:r w:rsidR="00A17C45" w:rsidRPr="00A17C45">
          <w:rPr>
            <w:webHidden/>
          </w:rPr>
        </w:r>
        <w:r w:rsidR="00A17C45" w:rsidRPr="00A17C45">
          <w:rPr>
            <w:webHidden/>
          </w:rPr>
          <w:fldChar w:fldCharType="separate"/>
        </w:r>
        <w:r w:rsidR="00C14CE9">
          <w:rPr>
            <w:webHidden/>
          </w:rPr>
          <w:t>31</w:t>
        </w:r>
        <w:r w:rsidR="00A17C45" w:rsidRPr="00A17C45">
          <w:rPr>
            <w:webHidden/>
          </w:rPr>
          <w:fldChar w:fldCharType="end"/>
        </w:r>
      </w:hyperlink>
    </w:p>
    <w:p w:rsidR="00A17C45" w:rsidRPr="00A17C45" w:rsidRDefault="005026FB" w:rsidP="00A17C45">
      <w:pPr>
        <w:pStyle w:val="31"/>
        <w:rPr>
          <w:rFonts w:eastAsiaTheme="minorEastAsia"/>
        </w:rPr>
      </w:pPr>
      <w:hyperlink w:anchor="_Toc219282205" w:history="1">
        <w:r w:rsidR="00A17C45" w:rsidRPr="00A17C45">
          <w:rPr>
            <w:rStyle w:val="a4"/>
          </w:rPr>
          <w:t>1.1.9. Перечень видов биологического разнообразия и размеров буферных зон, подлежащих сохранению при осуществлении лесосечных работ</w:t>
        </w:r>
        <w:r w:rsidR="00A17C45" w:rsidRPr="00A17C45">
          <w:rPr>
            <w:webHidden/>
          </w:rPr>
          <w:tab/>
        </w:r>
        <w:r w:rsidR="00A17C45" w:rsidRPr="00A17C45">
          <w:rPr>
            <w:webHidden/>
          </w:rPr>
          <w:fldChar w:fldCharType="begin"/>
        </w:r>
        <w:r w:rsidR="00A17C45" w:rsidRPr="00A17C45">
          <w:rPr>
            <w:webHidden/>
          </w:rPr>
          <w:instrText xml:space="preserve"> PAGEREF _Toc219282205 \h </w:instrText>
        </w:r>
        <w:r w:rsidR="00A17C45" w:rsidRPr="00A17C45">
          <w:rPr>
            <w:webHidden/>
          </w:rPr>
        </w:r>
        <w:r w:rsidR="00A17C45" w:rsidRPr="00A17C45">
          <w:rPr>
            <w:webHidden/>
          </w:rPr>
          <w:fldChar w:fldCharType="separate"/>
        </w:r>
        <w:r w:rsidR="00C14CE9">
          <w:rPr>
            <w:webHidden/>
          </w:rPr>
          <w:t>42</w:t>
        </w:r>
        <w:r w:rsidR="00A17C45" w:rsidRPr="00A17C45">
          <w:rPr>
            <w:webHidden/>
          </w:rPr>
          <w:fldChar w:fldCharType="end"/>
        </w:r>
      </w:hyperlink>
    </w:p>
    <w:p w:rsidR="00A17C45" w:rsidRPr="00A17C45" w:rsidRDefault="005026FB" w:rsidP="00A17C45">
      <w:pPr>
        <w:pStyle w:val="31"/>
        <w:rPr>
          <w:rFonts w:eastAsiaTheme="minorEastAsia"/>
        </w:rPr>
      </w:pPr>
      <w:hyperlink w:anchor="_Toc219282206" w:history="1">
        <w:r w:rsidR="00A17C45" w:rsidRPr="00A17C45">
          <w:rPr>
            <w:rStyle w:val="a4"/>
          </w:rPr>
          <w:t>1.1.10. Характеристика существующих объектов лесной, лесоперерабатывающей инфраструктуры, объектов, не связанных с созданием лесной инфраструктуры</w:t>
        </w:r>
        <w:r w:rsidR="00A17C45" w:rsidRPr="00A17C45">
          <w:rPr>
            <w:webHidden/>
          </w:rPr>
          <w:tab/>
        </w:r>
        <w:r w:rsidR="00A17C45" w:rsidRPr="00A17C45">
          <w:rPr>
            <w:webHidden/>
          </w:rPr>
          <w:fldChar w:fldCharType="begin"/>
        </w:r>
        <w:r w:rsidR="00A17C45" w:rsidRPr="00A17C45">
          <w:rPr>
            <w:webHidden/>
          </w:rPr>
          <w:instrText xml:space="preserve"> PAGEREF _Toc219282206 \h </w:instrText>
        </w:r>
        <w:r w:rsidR="00A17C45" w:rsidRPr="00A17C45">
          <w:rPr>
            <w:webHidden/>
          </w:rPr>
        </w:r>
        <w:r w:rsidR="00A17C45" w:rsidRPr="00A17C45">
          <w:rPr>
            <w:webHidden/>
          </w:rPr>
          <w:fldChar w:fldCharType="separate"/>
        </w:r>
        <w:r w:rsidR="00C14CE9">
          <w:rPr>
            <w:webHidden/>
          </w:rPr>
          <w:t>48</w:t>
        </w:r>
        <w:r w:rsidR="00A17C45" w:rsidRPr="00A17C45">
          <w:rPr>
            <w:webHidden/>
          </w:rPr>
          <w:fldChar w:fldCharType="end"/>
        </w:r>
      </w:hyperlink>
    </w:p>
    <w:p w:rsidR="00A17C45" w:rsidRPr="00A17C45" w:rsidRDefault="005026FB" w:rsidP="00A17C45">
      <w:pPr>
        <w:pStyle w:val="31"/>
        <w:rPr>
          <w:rFonts w:eastAsiaTheme="minorEastAsia"/>
        </w:rPr>
      </w:pPr>
      <w:hyperlink w:anchor="_Toc219282207" w:history="1">
        <w:r w:rsidR="00A17C45" w:rsidRPr="00A17C45">
          <w:rPr>
            <w:rStyle w:val="a4"/>
          </w:rPr>
          <w:t>1.1.11. Поквартальная карта-схема подразделения лесов по целевому назначению</w:t>
        </w:r>
        <w:r w:rsidR="00A17C45" w:rsidRPr="00A17C45">
          <w:rPr>
            <w:webHidden/>
          </w:rPr>
          <w:tab/>
        </w:r>
        <w:r w:rsidR="00A17C45" w:rsidRPr="00A17C45">
          <w:rPr>
            <w:webHidden/>
          </w:rPr>
          <w:fldChar w:fldCharType="begin"/>
        </w:r>
        <w:r w:rsidR="00A17C45" w:rsidRPr="00A17C45">
          <w:rPr>
            <w:webHidden/>
          </w:rPr>
          <w:instrText xml:space="preserve"> PAGEREF _Toc219282207 \h </w:instrText>
        </w:r>
        <w:r w:rsidR="00A17C45" w:rsidRPr="00A17C45">
          <w:rPr>
            <w:webHidden/>
          </w:rPr>
        </w:r>
        <w:r w:rsidR="00A17C45" w:rsidRPr="00A17C45">
          <w:rPr>
            <w:webHidden/>
          </w:rPr>
          <w:fldChar w:fldCharType="separate"/>
        </w:r>
        <w:r w:rsidR="00C14CE9">
          <w:rPr>
            <w:webHidden/>
          </w:rPr>
          <w:t>50</w:t>
        </w:r>
        <w:r w:rsidR="00A17C45" w:rsidRPr="00A17C45">
          <w:rPr>
            <w:webHidden/>
          </w:rPr>
          <w:fldChar w:fldCharType="end"/>
        </w:r>
      </w:hyperlink>
    </w:p>
    <w:p w:rsidR="00A17C45" w:rsidRPr="00A17C45" w:rsidRDefault="005026FB">
      <w:pPr>
        <w:pStyle w:val="21"/>
        <w:rPr>
          <w:rFonts w:ascii="Times New Roman" w:eastAsiaTheme="minorEastAsia" w:hAnsi="Times New Roman"/>
          <w:noProof/>
        </w:rPr>
      </w:pPr>
      <w:hyperlink w:anchor="_Toc219282208" w:history="1">
        <w:r w:rsidR="00A17C45" w:rsidRPr="00A17C45">
          <w:rPr>
            <w:rStyle w:val="a4"/>
            <w:rFonts w:ascii="Times New Roman" w:hAnsi="Times New Roman"/>
            <w:noProof/>
          </w:rPr>
          <w:t>1.2. Виды разрешенного использования лесов</w:t>
        </w:r>
        <w:r w:rsidR="00A17C45" w:rsidRPr="00A17C45">
          <w:rPr>
            <w:rFonts w:ascii="Times New Roman" w:hAnsi="Times New Roman"/>
            <w:noProof/>
            <w:webHidden/>
          </w:rPr>
          <w:tab/>
        </w:r>
        <w:r w:rsidR="00A17C45" w:rsidRPr="00A17C45">
          <w:rPr>
            <w:rFonts w:ascii="Times New Roman" w:hAnsi="Times New Roman"/>
            <w:noProof/>
            <w:webHidden/>
          </w:rPr>
          <w:fldChar w:fldCharType="begin"/>
        </w:r>
        <w:r w:rsidR="00A17C45" w:rsidRPr="00A17C45">
          <w:rPr>
            <w:rFonts w:ascii="Times New Roman" w:hAnsi="Times New Roman"/>
            <w:noProof/>
            <w:webHidden/>
          </w:rPr>
          <w:instrText xml:space="preserve"> PAGEREF _Toc219282208 \h </w:instrText>
        </w:r>
        <w:r w:rsidR="00A17C45" w:rsidRPr="00A17C45">
          <w:rPr>
            <w:rFonts w:ascii="Times New Roman" w:hAnsi="Times New Roman"/>
            <w:noProof/>
            <w:webHidden/>
          </w:rPr>
        </w:r>
        <w:r w:rsidR="00A17C45" w:rsidRPr="00A17C45">
          <w:rPr>
            <w:rFonts w:ascii="Times New Roman" w:hAnsi="Times New Roman"/>
            <w:noProof/>
            <w:webHidden/>
          </w:rPr>
          <w:fldChar w:fldCharType="separate"/>
        </w:r>
        <w:r w:rsidR="00C14CE9">
          <w:rPr>
            <w:rFonts w:ascii="Times New Roman" w:hAnsi="Times New Roman"/>
            <w:noProof/>
            <w:webHidden/>
          </w:rPr>
          <w:t>52</w:t>
        </w:r>
        <w:r w:rsidR="00A17C45" w:rsidRPr="00A17C45">
          <w:rPr>
            <w:rFonts w:ascii="Times New Roman" w:hAnsi="Times New Roman"/>
            <w:noProof/>
            <w:webHidden/>
          </w:rPr>
          <w:fldChar w:fldCharType="end"/>
        </w:r>
      </w:hyperlink>
    </w:p>
    <w:p w:rsidR="00A17C45" w:rsidRPr="00A17C45" w:rsidRDefault="005026FB">
      <w:pPr>
        <w:pStyle w:val="12"/>
        <w:tabs>
          <w:tab w:val="right" w:leader="dot" w:pos="10195"/>
        </w:tabs>
        <w:rPr>
          <w:rFonts w:ascii="Times New Roman" w:eastAsiaTheme="minorEastAsia" w:hAnsi="Times New Roman"/>
          <w:noProof/>
        </w:rPr>
      </w:pPr>
      <w:hyperlink w:anchor="_Toc219282209" w:history="1">
        <w:r w:rsidR="00A17C45" w:rsidRPr="00A17C45">
          <w:rPr>
            <w:rStyle w:val="a4"/>
            <w:rFonts w:ascii="Times New Roman" w:hAnsi="Times New Roman"/>
            <w:noProof/>
          </w:rPr>
          <w:t>Глава 2. НОРМАТИВЫ, ПАРАМЕТРЫ И СРОКИ ИСПОЛЬЗОВАНИЯ ЛЕСОВ,НОРМАТИВЫ ПО ОХРАНЕ, ЗАЩИТЕ И ВОСПРОИЗВОДСТВУ ЛЕСОВ</w:t>
        </w:r>
        <w:r w:rsidR="00A17C45" w:rsidRPr="00A17C45">
          <w:rPr>
            <w:rFonts w:ascii="Times New Roman" w:hAnsi="Times New Roman"/>
            <w:noProof/>
            <w:webHidden/>
          </w:rPr>
          <w:tab/>
        </w:r>
        <w:r w:rsidR="00A17C45" w:rsidRPr="00A17C45">
          <w:rPr>
            <w:rFonts w:ascii="Times New Roman" w:hAnsi="Times New Roman"/>
            <w:noProof/>
            <w:webHidden/>
          </w:rPr>
          <w:fldChar w:fldCharType="begin"/>
        </w:r>
        <w:r w:rsidR="00A17C45" w:rsidRPr="00A17C45">
          <w:rPr>
            <w:rFonts w:ascii="Times New Roman" w:hAnsi="Times New Roman"/>
            <w:noProof/>
            <w:webHidden/>
          </w:rPr>
          <w:instrText xml:space="preserve"> PAGEREF _Toc219282209 \h </w:instrText>
        </w:r>
        <w:r w:rsidR="00A17C45" w:rsidRPr="00A17C45">
          <w:rPr>
            <w:rFonts w:ascii="Times New Roman" w:hAnsi="Times New Roman"/>
            <w:noProof/>
            <w:webHidden/>
          </w:rPr>
        </w:r>
        <w:r w:rsidR="00A17C45" w:rsidRPr="00A17C45">
          <w:rPr>
            <w:rFonts w:ascii="Times New Roman" w:hAnsi="Times New Roman"/>
            <w:noProof/>
            <w:webHidden/>
          </w:rPr>
          <w:fldChar w:fldCharType="separate"/>
        </w:r>
        <w:r w:rsidR="00C14CE9">
          <w:rPr>
            <w:rFonts w:ascii="Times New Roman" w:hAnsi="Times New Roman"/>
            <w:noProof/>
            <w:webHidden/>
          </w:rPr>
          <w:t>65</w:t>
        </w:r>
        <w:r w:rsidR="00A17C45" w:rsidRPr="00A17C45">
          <w:rPr>
            <w:rFonts w:ascii="Times New Roman" w:hAnsi="Times New Roman"/>
            <w:noProof/>
            <w:webHidden/>
          </w:rPr>
          <w:fldChar w:fldCharType="end"/>
        </w:r>
      </w:hyperlink>
    </w:p>
    <w:p w:rsidR="00A17C45" w:rsidRPr="00A17C45" w:rsidRDefault="005026FB">
      <w:pPr>
        <w:pStyle w:val="21"/>
        <w:rPr>
          <w:rFonts w:ascii="Times New Roman" w:eastAsiaTheme="minorEastAsia" w:hAnsi="Times New Roman"/>
          <w:noProof/>
        </w:rPr>
      </w:pPr>
      <w:hyperlink w:anchor="_Toc219282210" w:history="1">
        <w:r w:rsidR="00A17C45" w:rsidRPr="00A17C45">
          <w:rPr>
            <w:rStyle w:val="a4"/>
            <w:rFonts w:ascii="Times New Roman" w:hAnsi="Times New Roman"/>
            <w:noProof/>
          </w:rPr>
          <w:t>2.1. Расчетная лесосека, параметры и сроки использования лесов при заготовке древесины</w:t>
        </w:r>
        <w:r w:rsidR="00A17C45" w:rsidRPr="00A17C45">
          <w:rPr>
            <w:rFonts w:ascii="Times New Roman" w:hAnsi="Times New Roman"/>
            <w:noProof/>
            <w:webHidden/>
          </w:rPr>
          <w:tab/>
        </w:r>
        <w:r w:rsidR="00A17C45" w:rsidRPr="00A17C45">
          <w:rPr>
            <w:rFonts w:ascii="Times New Roman" w:hAnsi="Times New Roman"/>
            <w:noProof/>
            <w:webHidden/>
          </w:rPr>
          <w:fldChar w:fldCharType="begin"/>
        </w:r>
        <w:r w:rsidR="00A17C45" w:rsidRPr="00A17C45">
          <w:rPr>
            <w:rFonts w:ascii="Times New Roman" w:hAnsi="Times New Roman"/>
            <w:noProof/>
            <w:webHidden/>
          </w:rPr>
          <w:instrText xml:space="preserve"> PAGEREF _Toc219282210 \h </w:instrText>
        </w:r>
        <w:r w:rsidR="00A17C45" w:rsidRPr="00A17C45">
          <w:rPr>
            <w:rFonts w:ascii="Times New Roman" w:hAnsi="Times New Roman"/>
            <w:noProof/>
            <w:webHidden/>
          </w:rPr>
        </w:r>
        <w:r w:rsidR="00A17C45" w:rsidRPr="00A17C45">
          <w:rPr>
            <w:rFonts w:ascii="Times New Roman" w:hAnsi="Times New Roman"/>
            <w:noProof/>
            <w:webHidden/>
          </w:rPr>
          <w:fldChar w:fldCharType="separate"/>
        </w:r>
        <w:r w:rsidR="00C14CE9">
          <w:rPr>
            <w:rFonts w:ascii="Times New Roman" w:hAnsi="Times New Roman"/>
            <w:noProof/>
            <w:webHidden/>
          </w:rPr>
          <w:t>65</w:t>
        </w:r>
        <w:r w:rsidR="00A17C45" w:rsidRPr="00A17C45">
          <w:rPr>
            <w:rFonts w:ascii="Times New Roman" w:hAnsi="Times New Roman"/>
            <w:noProof/>
            <w:webHidden/>
          </w:rPr>
          <w:fldChar w:fldCharType="end"/>
        </w:r>
      </w:hyperlink>
    </w:p>
    <w:p w:rsidR="00A17C45" w:rsidRPr="00A17C45" w:rsidRDefault="005026FB" w:rsidP="00A17C45">
      <w:pPr>
        <w:pStyle w:val="31"/>
        <w:rPr>
          <w:rFonts w:eastAsiaTheme="minorEastAsia"/>
        </w:rPr>
      </w:pPr>
      <w:hyperlink w:anchor="_Toc219282211" w:history="1">
        <w:r w:rsidR="00A17C45" w:rsidRPr="00A17C45">
          <w:rPr>
            <w:rStyle w:val="a4"/>
          </w:rPr>
          <w:t>2.1.1. Расчетная лесосека для осуществления выборочных и сплошных рубок спелых и перестойных лесных насаждений на срок действия лесохозяйственного регламента</w:t>
        </w:r>
        <w:r w:rsidR="00A17C45" w:rsidRPr="00A17C45">
          <w:rPr>
            <w:webHidden/>
          </w:rPr>
          <w:tab/>
        </w:r>
        <w:r w:rsidR="00A17C45" w:rsidRPr="00A17C45">
          <w:rPr>
            <w:webHidden/>
          </w:rPr>
          <w:fldChar w:fldCharType="begin"/>
        </w:r>
        <w:r w:rsidR="00A17C45" w:rsidRPr="00A17C45">
          <w:rPr>
            <w:webHidden/>
          </w:rPr>
          <w:instrText xml:space="preserve"> PAGEREF _Toc219282211 \h </w:instrText>
        </w:r>
        <w:r w:rsidR="00A17C45" w:rsidRPr="00A17C45">
          <w:rPr>
            <w:webHidden/>
          </w:rPr>
        </w:r>
        <w:r w:rsidR="00A17C45" w:rsidRPr="00A17C45">
          <w:rPr>
            <w:webHidden/>
          </w:rPr>
          <w:fldChar w:fldCharType="separate"/>
        </w:r>
        <w:r w:rsidR="00C14CE9">
          <w:rPr>
            <w:webHidden/>
          </w:rPr>
          <w:t>65</w:t>
        </w:r>
        <w:r w:rsidR="00A17C45" w:rsidRPr="00A17C45">
          <w:rPr>
            <w:webHidden/>
          </w:rPr>
          <w:fldChar w:fldCharType="end"/>
        </w:r>
      </w:hyperlink>
    </w:p>
    <w:p w:rsidR="00A17C45" w:rsidRPr="00A17C45" w:rsidRDefault="005026FB">
      <w:pPr>
        <w:pStyle w:val="4"/>
        <w:rPr>
          <w:rFonts w:ascii="Times New Roman" w:eastAsiaTheme="minorEastAsia" w:hAnsi="Times New Roman"/>
          <w:noProof/>
        </w:rPr>
      </w:pPr>
      <w:hyperlink w:anchor="_Toc219282212" w:history="1">
        <w:r w:rsidR="00A17C45" w:rsidRPr="00A17C45">
          <w:rPr>
            <w:rStyle w:val="a4"/>
            <w:rFonts w:ascii="Times New Roman" w:hAnsi="Times New Roman"/>
            <w:noProof/>
          </w:rPr>
          <w:t>2.1.1.1. Расчетная лесосека для осуществления выборочных рубок спелых и перестойных лесных насаждений на срок действия лесохозяйственного регламента</w:t>
        </w:r>
        <w:r w:rsidR="00A17C45" w:rsidRPr="00A17C45">
          <w:rPr>
            <w:rFonts w:ascii="Times New Roman" w:hAnsi="Times New Roman"/>
            <w:noProof/>
            <w:webHidden/>
          </w:rPr>
          <w:tab/>
        </w:r>
        <w:r w:rsidR="00A17C45" w:rsidRPr="00A17C45">
          <w:rPr>
            <w:rFonts w:ascii="Times New Roman" w:hAnsi="Times New Roman"/>
            <w:noProof/>
            <w:webHidden/>
          </w:rPr>
          <w:fldChar w:fldCharType="begin"/>
        </w:r>
        <w:r w:rsidR="00A17C45" w:rsidRPr="00A17C45">
          <w:rPr>
            <w:rFonts w:ascii="Times New Roman" w:hAnsi="Times New Roman"/>
            <w:noProof/>
            <w:webHidden/>
          </w:rPr>
          <w:instrText xml:space="preserve"> PAGEREF _Toc219282212 \h </w:instrText>
        </w:r>
        <w:r w:rsidR="00A17C45" w:rsidRPr="00A17C45">
          <w:rPr>
            <w:rFonts w:ascii="Times New Roman" w:hAnsi="Times New Roman"/>
            <w:noProof/>
            <w:webHidden/>
          </w:rPr>
        </w:r>
        <w:r w:rsidR="00A17C45" w:rsidRPr="00A17C45">
          <w:rPr>
            <w:rFonts w:ascii="Times New Roman" w:hAnsi="Times New Roman"/>
            <w:noProof/>
            <w:webHidden/>
          </w:rPr>
          <w:fldChar w:fldCharType="separate"/>
        </w:r>
        <w:r w:rsidR="00C14CE9">
          <w:rPr>
            <w:rFonts w:ascii="Times New Roman" w:hAnsi="Times New Roman"/>
            <w:noProof/>
            <w:webHidden/>
          </w:rPr>
          <w:t>67</w:t>
        </w:r>
        <w:r w:rsidR="00A17C45" w:rsidRPr="00A17C45">
          <w:rPr>
            <w:rFonts w:ascii="Times New Roman" w:hAnsi="Times New Roman"/>
            <w:noProof/>
            <w:webHidden/>
          </w:rPr>
          <w:fldChar w:fldCharType="end"/>
        </w:r>
      </w:hyperlink>
    </w:p>
    <w:p w:rsidR="00A17C45" w:rsidRPr="00A17C45" w:rsidRDefault="005026FB">
      <w:pPr>
        <w:pStyle w:val="4"/>
        <w:rPr>
          <w:rFonts w:ascii="Times New Roman" w:eastAsiaTheme="minorEastAsia" w:hAnsi="Times New Roman"/>
          <w:noProof/>
        </w:rPr>
      </w:pPr>
      <w:hyperlink w:anchor="_Toc219282213" w:history="1">
        <w:r w:rsidR="00A17C45" w:rsidRPr="00A17C45">
          <w:rPr>
            <w:rStyle w:val="a4"/>
            <w:rFonts w:ascii="Times New Roman" w:hAnsi="Times New Roman"/>
            <w:noProof/>
          </w:rPr>
          <w:t>2.1.1.2. Расчетная лесосека для осуществления сплошных рубок спелых и перестойных лесных насаждений</w:t>
        </w:r>
        <w:r w:rsidR="00A17C45" w:rsidRPr="00A17C45">
          <w:rPr>
            <w:rFonts w:ascii="Times New Roman" w:hAnsi="Times New Roman"/>
            <w:noProof/>
            <w:webHidden/>
          </w:rPr>
          <w:tab/>
        </w:r>
        <w:r w:rsidR="00A17C45" w:rsidRPr="00A17C45">
          <w:rPr>
            <w:rFonts w:ascii="Times New Roman" w:hAnsi="Times New Roman"/>
            <w:noProof/>
            <w:webHidden/>
          </w:rPr>
          <w:fldChar w:fldCharType="begin"/>
        </w:r>
        <w:r w:rsidR="00A17C45" w:rsidRPr="00A17C45">
          <w:rPr>
            <w:rFonts w:ascii="Times New Roman" w:hAnsi="Times New Roman"/>
            <w:noProof/>
            <w:webHidden/>
          </w:rPr>
          <w:instrText xml:space="preserve"> PAGEREF _Toc219282213 \h </w:instrText>
        </w:r>
        <w:r w:rsidR="00A17C45" w:rsidRPr="00A17C45">
          <w:rPr>
            <w:rFonts w:ascii="Times New Roman" w:hAnsi="Times New Roman"/>
            <w:noProof/>
            <w:webHidden/>
          </w:rPr>
        </w:r>
        <w:r w:rsidR="00A17C45" w:rsidRPr="00A17C45">
          <w:rPr>
            <w:rFonts w:ascii="Times New Roman" w:hAnsi="Times New Roman"/>
            <w:noProof/>
            <w:webHidden/>
          </w:rPr>
          <w:fldChar w:fldCharType="separate"/>
        </w:r>
        <w:r w:rsidR="00C14CE9">
          <w:rPr>
            <w:rFonts w:ascii="Times New Roman" w:hAnsi="Times New Roman"/>
            <w:noProof/>
            <w:webHidden/>
          </w:rPr>
          <w:t>97</w:t>
        </w:r>
        <w:r w:rsidR="00A17C45" w:rsidRPr="00A17C45">
          <w:rPr>
            <w:rFonts w:ascii="Times New Roman" w:hAnsi="Times New Roman"/>
            <w:noProof/>
            <w:webHidden/>
          </w:rPr>
          <w:fldChar w:fldCharType="end"/>
        </w:r>
      </w:hyperlink>
    </w:p>
    <w:p w:rsidR="00A17C45" w:rsidRPr="00A17C45" w:rsidRDefault="005026FB">
      <w:pPr>
        <w:pStyle w:val="4"/>
        <w:rPr>
          <w:rFonts w:ascii="Times New Roman" w:eastAsiaTheme="minorEastAsia" w:hAnsi="Times New Roman"/>
          <w:noProof/>
        </w:rPr>
      </w:pPr>
      <w:hyperlink w:anchor="_Toc219282214" w:history="1">
        <w:r w:rsidR="00A17C45" w:rsidRPr="00A17C45">
          <w:rPr>
            <w:rStyle w:val="a4"/>
            <w:rFonts w:ascii="Times New Roman" w:hAnsi="Times New Roman"/>
            <w:noProof/>
          </w:rPr>
          <w:t>2.1.1.3. Расчетная лесосека (ежегодный допустимый объем изъятия древесины) в средневозрастных, приспевающих, спелых, перестойных лесных насаждениях  при уходе за лесами</w:t>
        </w:r>
        <w:r w:rsidR="00A17C45" w:rsidRPr="00A17C45">
          <w:rPr>
            <w:rFonts w:ascii="Times New Roman" w:hAnsi="Times New Roman"/>
            <w:noProof/>
            <w:webHidden/>
          </w:rPr>
          <w:tab/>
        </w:r>
        <w:r w:rsidR="00A17C45" w:rsidRPr="00A17C45">
          <w:rPr>
            <w:rFonts w:ascii="Times New Roman" w:hAnsi="Times New Roman"/>
            <w:noProof/>
            <w:webHidden/>
          </w:rPr>
          <w:fldChar w:fldCharType="begin"/>
        </w:r>
        <w:r w:rsidR="00A17C45" w:rsidRPr="00A17C45">
          <w:rPr>
            <w:rFonts w:ascii="Times New Roman" w:hAnsi="Times New Roman"/>
            <w:noProof/>
            <w:webHidden/>
          </w:rPr>
          <w:instrText xml:space="preserve"> PAGEREF _Toc219282214 \h </w:instrText>
        </w:r>
        <w:r w:rsidR="00A17C45" w:rsidRPr="00A17C45">
          <w:rPr>
            <w:rFonts w:ascii="Times New Roman" w:hAnsi="Times New Roman"/>
            <w:noProof/>
            <w:webHidden/>
          </w:rPr>
        </w:r>
        <w:r w:rsidR="00A17C45" w:rsidRPr="00A17C45">
          <w:rPr>
            <w:rFonts w:ascii="Times New Roman" w:hAnsi="Times New Roman"/>
            <w:noProof/>
            <w:webHidden/>
          </w:rPr>
          <w:fldChar w:fldCharType="separate"/>
        </w:r>
        <w:r w:rsidR="00C14CE9">
          <w:rPr>
            <w:rFonts w:ascii="Times New Roman" w:hAnsi="Times New Roman"/>
            <w:noProof/>
            <w:webHidden/>
          </w:rPr>
          <w:t>98</w:t>
        </w:r>
        <w:r w:rsidR="00A17C45" w:rsidRPr="00A17C45">
          <w:rPr>
            <w:rFonts w:ascii="Times New Roman" w:hAnsi="Times New Roman"/>
            <w:noProof/>
            <w:webHidden/>
          </w:rPr>
          <w:fldChar w:fldCharType="end"/>
        </w:r>
      </w:hyperlink>
    </w:p>
    <w:p w:rsidR="00A17C45" w:rsidRPr="00A17C45" w:rsidRDefault="005026FB" w:rsidP="00A17C45">
      <w:pPr>
        <w:pStyle w:val="31"/>
        <w:rPr>
          <w:rFonts w:eastAsiaTheme="minorEastAsia"/>
        </w:rPr>
      </w:pPr>
      <w:hyperlink w:anchor="_Toc219282215" w:history="1">
        <w:r w:rsidR="00A17C45" w:rsidRPr="00A17C45">
          <w:rPr>
            <w:rStyle w:val="a4"/>
          </w:rPr>
          <w:t>2.1.2. Расчетная лесосека (ежегодный допустимый объем изъятия древесины) при всех видах рубок</w:t>
        </w:r>
        <w:r w:rsidR="00A17C45" w:rsidRPr="00A17C45">
          <w:rPr>
            <w:webHidden/>
          </w:rPr>
          <w:tab/>
        </w:r>
        <w:r w:rsidR="00A17C45" w:rsidRPr="00A17C45">
          <w:rPr>
            <w:webHidden/>
          </w:rPr>
          <w:fldChar w:fldCharType="begin"/>
        </w:r>
        <w:r w:rsidR="00A17C45" w:rsidRPr="00A17C45">
          <w:rPr>
            <w:webHidden/>
          </w:rPr>
          <w:instrText xml:space="preserve"> PAGEREF _Toc219282215 \h </w:instrText>
        </w:r>
        <w:r w:rsidR="00A17C45" w:rsidRPr="00A17C45">
          <w:rPr>
            <w:webHidden/>
          </w:rPr>
        </w:r>
        <w:r w:rsidR="00A17C45" w:rsidRPr="00A17C45">
          <w:rPr>
            <w:webHidden/>
          </w:rPr>
          <w:fldChar w:fldCharType="separate"/>
        </w:r>
        <w:r w:rsidR="00C14CE9">
          <w:rPr>
            <w:webHidden/>
          </w:rPr>
          <w:t>107</w:t>
        </w:r>
        <w:r w:rsidR="00A17C45" w:rsidRPr="00A17C45">
          <w:rPr>
            <w:webHidden/>
          </w:rPr>
          <w:fldChar w:fldCharType="end"/>
        </w:r>
      </w:hyperlink>
    </w:p>
    <w:p w:rsidR="00A17C45" w:rsidRPr="00A17C45" w:rsidRDefault="005026FB" w:rsidP="00A17C45">
      <w:pPr>
        <w:pStyle w:val="31"/>
        <w:rPr>
          <w:rFonts w:eastAsiaTheme="minorEastAsia"/>
        </w:rPr>
      </w:pPr>
      <w:hyperlink w:anchor="_Toc219282216" w:history="1">
        <w:r w:rsidR="00A17C45" w:rsidRPr="00A17C45">
          <w:rPr>
            <w:rStyle w:val="a4"/>
          </w:rPr>
          <w:t>2.1.3. Возрасты рубок</w:t>
        </w:r>
        <w:r w:rsidR="00A17C45" w:rsidRPr="00A17C45">
          <w:rPr>
            <w:webHidden/>
          </w:rPr>
          <w:tab/>
        </w:r>
        <w:r w:rsidR="00A17C45" w:rsidRPr="00A17C45">
          <w:rPr>
            <w:webHidden/>
          </w:rPr>
          <w:fldChar w:fldCharType="begin"/>
        </w:r>
        <w:r w:rsidR="00A17C45" w:rsidRPr="00A17C45">
          <w:rPr>
            <w:webHidden/>
          </w:rPr>
          <w:instrText xml:space="preserve"> PAGEREF _Toc219282216 \h </w:instrText>
        </w:r>
        <w:r w:rsidR="00A17C45" w:rsidRPr="00A17C45">
          <w:rPr>
            <w:webHidden/>
          </w:rPr>
        </w:r>
        <w:r w:rsidR="00A17C45" w:rsidRPr="00A17C45">
          <w:rPr>
            <w:webHidden/>
          </w:rPr>
          <w:fldChar w:fldCharType="separate"/>
        </w:r>
        <w:r w:rsidR="00C14CE9">
          <w:rPr>
            <w:webHidden/>
          </w:rPr>
          <w:t>108</w:t>
        </w:r>
        <w:r w:rsidR="00A17C45" w:rsidRPr="00A17C45">
          <w:rPr>
            <w:webHidden/>
          </w:rPr>
          <w:fldChar w:fldCharType="end"/>
        </w:r>
      </w:hyperlink>
    </w:p>
    <w:p w:rsidR="00A17C45" w:rsidRPr="00A17C45" w:rsidRDefault="005026FB" w:rsidP="00A17C45">
      <w:pPr>
        <w:pStyle w:val="31"/>
        <w:rPr>
          <w:rFonts w:eastAsiaTheme="minorEastAsia"/>
        </w:rPr>
      </w:pPr>
      <w:hyperlink w:anchor="_Toc219282217" w:history="1">
        <w:r w:rsidR="00A17C45" w:rsidRPr="00A17C45">
          <w:rPr>
            <w:rStyle w:val="a4"/>
          </w:rPr>
          <w:t>2.1.4. Предельные значения ширины и площади, сроков примыкания лесосек</w:t>
        </w:r>
        <w:r w:rsidR="00A17C45" w:rsidRPr="00A17C45">
          <w:rPr>
            <w:webHidden/>
          </w:rPr>
          <w:tab/>
        </w:r>
        <w:r w:rsidR="00A17C45" w:rsidRPr="00A17C45">
          <w:rPr>
            <w:webHidden/>
          </w:rPr>
          <w:fldChar w:fldCharType="begin"/>
        </w:r>
        <w:r w:rsidR="00A17C45" w:rsidRPr="00A17C45">
          <w:rPr>
            <w:webHidden/>
          </w:rPr>
          <w:instrText xml:space="preserve"> PAGEREF _Toc219282217 \h </w:instrText>
        </w:r>
        <w:r w:rsidR="00A17C45" w:rsidRPr="00A17C45">
          <w:rPr>
            <w:webHidden/>
          </w:rPr>
        </w:r>
        <w:r w:rsidR="00A17C45" w:rsidRPr="00A17C45">
          <w:rPr>
            <w:webHidden/>
          </w:rPr>
          <w:fldChar w:fldCharType="separate"/>
        </w:r>
        <w:r w:rsidR="00C14CE9">
          <w:rPr>
            <w:webHidden/>
          </w:rPr>
          <w:t>108</w:t>
        </w:r>
        <w:r w:rsidR="00A17C45" w:rsidRPr="00A17C45">
          <w:rPr>
            <w:webHidden/>
          </w:rPr>
          <w:fldChar w:fldCharType="end"/>
        </w:r>
      </w:hyperlink>
    </w:p>
    <w:p w:rsidR="00A17C45" w:rsidRPr="00A17C45" w:rsidRDefault="005026FB">
      <w:pPr>
        <w:pStyle w:val="21"/>
        <w:rPr>
          <w:rFonts w:ascii="Times New Roman" w:eastAsiaTheme="minorEastAsia" w:hAnsi="Times New Roman"/>
          <w:noProof/>
        </w:rPr>
      </w:pPr>
      <w:hyperlink w:anchor="_Toc219282218" w:history="1">
        <w:r w:rsidR="00A17C45" w:rsidRPr="00A17C45">
          <w:rPr>
            <w:rStyle w:val="a4"/>
            <w:rFonts w:ascii="Times New Roman" w:hAnsi="Times New Roman"/>
            <w:noProof/>
          </w:rPr>
          <w:t>2.2. Нормативы, параметры и сроки использования лесов для заготовки живицы</w:t>
        </w:r>
        <w:r w:rsidR="00A17C45" w:rsidRPr="00A17C45">
          <w:rPr>
            <w:rFonts w:ascii="Times New Roman" w:hAnsi="Times New Roman"/>
            <w:noProof/>
            <w:webHidden/>
          </w:rPr>
          <w:tab/>
        </w:r>
        <w:r w:rsidR="00A17C45" w:rsidRPr="00A17C45">
          <w:rPr>
            <w:rFonts w:ascii="Times New Roman" w:hAnsi="Times New Roman"/>
            <w:noProof/>
            <w:webHidden/>
          </w:rPr>
          <w:fldChar w:fldCharType="begin"/>
        </w:r>
        <w:r w:rsidR="00A17C45" w:rsidRPr="00A17C45">
          <w:rPr>
            <w:rFonts w:ascii="Times New Roman" w:hAnsi="Times New Roman"/>
            <w:noProof/>
            <w:webHidden/>
          </w:rPr>
          <w:instrText xml:space="preserve"> PAGEREF _Toc219282218 \h </w:instrText>
        </w:r>
        <w:r w:rsidR="00A17C45" w:rsidRPr="00A17C45">
          <w:rPr>
            <w:rFonts w:ascii="Times New Roman" w:hAnsi="Times New Roman"/>
            <w:noProof/>
            <w:webHidden/>
          </w:rPr>
        </w:r>
        <w:r w:rsidR="00A17C45" w:rsidRPr="00A17C45">
          <w:rPr>
            <w:rFonts w:ascii="Times New Roman" w:hAnsi="Times New Roman"/>
            <w:noProof/>
            <w:webHidden/>
          </w:rPr>
          <w:fldChar w:fldCharType="separate"/>
        </w:r>
        <w:r w:rsidR="00C14CE9">
          <w:rPr>
            <w:rFonts w:ascii="Times New Roman" w:hAnsi="Times New Roman"/>
            <w:noProof/>
            <w:webHidden/>
          </w:rPr>
          <w:t>120</w:t>
        </w:r>
        <w:r w:rsidR="00A17C45" w:rsidRPr="00A17C45">
          <w:rPr>
            <w:rFonts w:ascii="Times New Roman" w:hAnsi="Times New Roman"/>
            <w:noProof/>
            <w:webHidden/>
          </w:rPr>
          <w:fldChar w:fldCharType="end"/>
        </w:r>
      </w:hyperlink>
    </w:p>
    <w:p w:rsidR="00A17C45" w:rsidRPr="00A17C45" w:rsidRDefault="005026FB" w:rsidP="00A17C45">
      <w:pPr>
        <w:pStyle w:val="31"/>
        <w:rPr>
          <w:rFonts w:eastAsiaTheme="minorEastAsia"/>
        </w:rPr>
      </w:pPr>
      <w:hyperlink w:anchor="_Toc219282219" w:history="1">
        <w:r w:rsidR="00A17C45" w:rsidRPr="00A17C45">
          <w:rPr>
            <w:rStyle w:val="a4"/>
          </w:rPr>
          <w:t>2.2.1. Фонд подсочки древостоев</w:t>
        </w:r>
        <w:r w:rsidR="00A17C45" w:rsidRPr="00A17C45">
          <w:rPr>
            <w:webHidden/>
          </w:rPr>
          <w:tab/>
        </w:r>
        <w:r w:rsidR="00A17C45" w:rsidRPr="00A17C45">
          <w:rPr>
            <w:webHidden/>
          </w:rPr>
          <w:fldChar w:fldCharType="begin"/>
        </w:r>
        <w:r w:rsidR="00A17C45" w:rsidRPr="00A17C45">
          <w:rPr>
            <w:webHidden/>
          </w:rPr>
          <w:instrText xml:space="preserve"> PAGEREF _Toc219282219 \h </w:instrText>
        </w:r>
        <w:r w:rsidR="00A17C45" w:rsidRPr="00A17C45">
          <w:rPr>
            <w:webHidden/>
          </w:rPr>
        </w:r>
        <w:r w:rsidR="00A17C45" w:rsidRPr="00A17C45">
          <w:rPr>
            <w:webHidden/>
          </w:rPr>
          <w:fldChar w:fldCharType="separate"/>
        </w:r>
        <w:r w:rsidR="00C14CE9">
          <w:rPr>
            <w:webHidden/>
          </w:rPr>
          <w:t>120</w:t>
        </w:r>
        <w:r w:rsidR="00A17C45" w:rsidRPr="00A17C45">
          <w:rPr>
            <w:webHidden/>
          </w:rPr>
          <w:fldChar w:fldCharType="end"/>
        </w:r>
      </w:hyperlink>
    </w:p>
    <w:p w:rsidR="00A17C45" w:rsidRPr="00A17C45" w:rsidRDefault="005026FB" w:rsidP="00A17C45">
      <w:pPr>
        <w:pStyle w:val="31"/>
        <w:rPr>
          <w:rFonts w:eastAsiaTheme="minorEastAsia"/>
        </w:rPr>
      </w:pPr>
      <w:hyperlink w:anchor="_Toc219282220" w:history="1">
        <w:r w:rsidR="00A17C45" w:rsidRPr="00A17C45">
          <w:rPr>
            <w:rStyle w:val="a4"/>
          </w:rPr>
          <w:t>2.2.2. Нормативы, параметры и сроки использования лесов для заготовки живицы</w:t>
        </w:r>
        <w:r w:rsidR="00A17C45" w:rsidRPr="00A17C45">
          <w:rPr>
            <w:webHidden/>
          </w:rPr>
          <w:tab/>
        </w:r>
        <w:r w:rsidR="00A17C45" w:rsidRPr="00A17C45">
          <w:rPr>
            <w:webHidden/>
          </w:rPr>
          <w:fldChar w:fldCharType="begin"/>
        </w:r>
        <w:r w:rsidR="00A17C45" w:rsidRPr="00A17C45">
          <w:rPr>
            <w:webHidden/>
          </w:rPr>
          <w:instrText xml:space="preserve"> PAGEREF _Toc219282220 \h </w:instrText>
        </w:r>
        <w:r w:rsidR="00A17C45" w:rsidRPr="00A17C45">
          <w:rPr>
            <w:webHidden/>
          </w:rPr>
        </w:r>
        <w:r w:rsidR="00A17C45" w:rsidRPr="00A17C45">
          <w:rPr>
            <w:webHidden/>
          </w:rPr>
          <w:fldChar w:fldCharType="separate"/>
        </w:r>
        <w:r w:rsidR="00C14CE9">
          <w:rPr>
            <w:webHidden/>
          </w:rPr>
          <w:t>121</w:t>
        </w:r>
        <w:r w:rsidR="00A17C45" w:rsidRPr="00A17C45">
          <w:rPr>
            <w:webHidden/>
          </w:rPr>
          <w:fldChar w:fldCharType="end"/>
        </w:r>
      </w:hyperlink>
    </w:p>
    <w:p w:rsidR="00A17C45" w:rsidRPr="00A17C45" w:rsidRDefault="005026FB">
      <w:pPr>
        <w:pStyle w:val="21"/>
        <w:rPr>
          <w:rFonts w:ascii="Times New Roman" w:eastAsiaTheme="minorEastAsia" w:hAnsi="Times New Roman"/>
          <w:noProof/>
        </w:rPr>
      </w:pPr>
      <w:hyperlink w:anchor="_Toc219282221" w:history="1">
        <w:r w:rsidR="00A17C45" w:rsidRPr="00A17C45">
          <w:rPr>
            <w:rStyle w:val="a4"/>
            <w:rFonts w:ascii="Times New Roman" w:hAnsi="Times New Roman"/>
            <w:noProof/>
          </w:rPr>
          <w:t>2.3. Нормативы, параметры и сроки использования лесов для заготовки и сбора недревесных лесных ресурсов</w:t>
        </w:r>
        <w:r w:rsidR="00A17C45" w:rsidRPr="00A17C45">
          <w:rPr>
            <w:rFonts w:ascii="Times New Roman" w:hAnsi="Times New Roman"/>
            <w:noProof/>
            <w:webHidden/>
          </w:rPr>
          <w:tab/>
        </w:r>
        <w:r w:rsidR="00A17C45" w:rsidRPr="00A17C45">
          <w:rPr>
            <w:rFonts w:ascii="Times New Roman" w:hAnsi="Times New Roman"/>
            <w:noProof/>
            <w:webHidden/>
          </w:rPr>
          <w:fldChar w:fldCharType="begin"/>
        </w:r>
        <w:r w:rsidR="00A17C45" w:rsidRPr="00A17C45">
          <w:rPr>
            <w:rFonts w:ascii="Times New Roman" w:hAnsi="Times New Roman"/>
            <w:noProof/>
            <w:webHidden/>
          </w:rPr>
          <w:instrText xml:space="preserve"> PAGEREF _Toc219282221 \h </w:instrText>
        </w:r>
        <w:r w:rsidR="00A17C45" w:rsidRPr="00A17C45">
          <w:rPr>
            <w:rFonts w:ascii="Times New Roman" w:hAnsi="Times New Roman"/>
            <w:noProof/>
            <w:webHidden/>
          </w:rPr>
        </w:r>
        <w:r w:rsidR="00A17C45" w:rsidRPr="00A17C45">
          <w:rPr>
            <w:rFonts w:ascii="Times New Roman" w:hAnsi="Times New Roman"/>
            <w:noProof/>
            <w:webHidden/>
          </w:rPr>
          <w:fldChar w:fldCharType="separate"/>
        </w:r>
        <w:r w:rsidR="00C14CE9">
          <w:rPr>
            <w:rFonts w:ascii="Times New Roman" w:hAnsi="Times New Roman"/>
            <w:noProof/>
            <w:webHidden/>
          </w:rPr>
          <w:t>123</w:t>
        </w:r>
        <w:r w:rsidR="00A17C45" w:rsidRPr="00A17C45">
          <w:rPr>
            <w:rFonts w:ascii="Times New Roman" w:hAnsi="Times New Roman"/>
            <w:noProof/>
            <w:webHidden/>
          </w:rPr>
          <w:fldChar w:fldCharType="end"/>
        </w:r>
      </w:hyperlink>
    </w:p>
    <w:p w:rsidR="00A17C45" w:rsidRPr="00A17C45" w:rsidRDefault="005026FB" w:rsidP="00A17C45">
      <w:pPr>
        <w:pStyle w:val="31"/>
        <w:rPr>
          <w:rFonts w:eastAsiaTheme="minorEastAsia"/>
        </w:rPr>
      </w:pPr>
      <w:hyperlink w:anchor="_Toc219282222" w:history="1">
        <w:r w:rsidR="00A17C45" w:rsidRPr="00A17C45">
          <w:rPr>
            <w:rStyle w:val="a4"/>
          </w:rPr>
          <w:t>2.3.1. Ежегодные допустимые объемы и параметры использования лесов для заготовки недревесных лесных ресурсов</w:t>
        </w:r>
        <w:r w:rsidR="00A17C45" w:rsidRPr="00A17C45">
          <w:rPr>
            <w:webHidden/>
          </w:rPr>
          <w:tab/>
        </w:r>
        <w:r w:rsidR="00A17C45" w:rsidRPr="00A17C45">
          <w:rPr>
            <w:webHidden/>
          </w:rPr>
          <w:fldChar w:fldCharType="begin"/>
        </w:r>
        <w:r w:rsidR="00A17C45" w:rsidRPr="00A17C45">
          <w:rPr>
            <w:webHidden/>
          </w:rPr>
          <w:instrText xml:space="preserve"> PAGEREF _Toc219282222 \h </w:instrText>
        </w:r>
        <w:r w:rsidR="00A17C45" w:rsidRPr="00A17C45">
          <w:rPr>
            <w:webHidden/>
          </w:rPr>
        </w:r>
        <w:r w:rsidR="00A17C45" w:rsidRPr="00A17C45">
          <w:rPr>
            <w:webHidden/>
          </w:rPr>
          <w:fldChar w:fldCharType="separate"/>
        </w:r>
        <w:r w:rsidR="00C14CE9">
          <w:rPr>
            <w:webHidden/>
          </w:rPr>
          <w:t>124</w:t>
        </w:r>
        <w:r w:rsidR="00A17C45" w:rsidRPr="00A17C45">
          <w:rPr>
            <w:webHidden/>
          </w:rPr>
          <w:fldChar w:fldCharType="end"/>
        </w:r>
      </w:hyperlink>
    </w:p>
    <w:p w:rsidR="00A17C45" w:rsidRPr="00A17C45" w:rsidRDefault="005026FB" w:rsidP="00A17C45">
      <w:pPr>
        <w:pStyle w:val="31"/>
        <w:rPr>
          <w:rFonts w:eastAsiaTheme="minorEastAsia"/>
        </w:rPr>
      </w:pPr>
      <w:hyperlink w:anchor="_Toc219282223" w:history="1">
        <w:r w:rsidR="00A17C45" w:rsidRPr="00A17C45">
          <w:rPr>
            <w:rStyle w:val="a4"/>
          </w:rPr>
          <w:t>2.3.2. Нормативы, параметры и сроки использования лесов для заготовки и сбора недревесных лесных ресурсов</w:t>
        </w:r>
        <w:r w:rsidR="00A17C45" w:rsidRPr="00A17C45">
          <w:rPr>
            <w:webHidden/>
          </w:rPr>
          <w:tab/>
        </w:r>
        <w:r w:rsidR="00A17C45" w:rsidRPr="00A17C45">
          <w:rPr>
            <w:webHidden/>
          </w:rPr>
          <w:fldChar w:fldCharType="begin"/>
        </w:r>
        <w:r w:rsidR="00A17C45" w:rsidRPr="00A17C45">
          <w:rPr>
            <w:webHidden/>
          </w:rPr>
          <w:instrText xml:space="preserve"> PAGEREF _Toc219282223 \h </w:instrText>
        </w:r>
        <w:r w:rsidR="00A17C45" w:rsidRPr="00A17C45">
          <w:rPr>
            <w:webHidden/>
          </w:rPr>
        </w:r>
        <w:r w:rsidR="00A17C45" w:rsidRPr="00A17C45">
          <w:rPr>
            <w:webHidden/>
          </w:rPr>
          <w:fldChar w:fldCharType="separate"/>
        </w:r>
        <w:r w:rsidR="00C14CE9">
          <w:rPr>
            <w:webHidden/>
          </w:rPr>
          <w:t>125</w:t>
        </w:r>
        <w:r w:rsidR="00A17C45" w:rsidRPr="00A17C45">
          <w:rPr>
            <w:webHidden/>
          </w:rPr>
          <w:fldChar w:fldCharType="end"/>
        </w:r>
      </w:hyperlink>
    </w:p>
    <w:p w:rsidR="00A17C45" w:rsidRPr="00A17C45" w:rsidRDefault="005026FB">
      <w:pPr>
        <w:pStyle w:val="21"/>
        <w:rPr>
          <w:rFonts w:ascii="Times New Roman" w:eastAsiaTheme="minorEastAsia" w:hAnsi="Times New Roman"/>
          <w:noProof/>
        </w:rPr>
      </w:pPr>
      <w:hyperlink w:anchor="_Toc219282224" w:history="1">
        <w:r w:rsidR="00A17C45" w:rsidRPr="00A17C45">
          <w:rPr>
            <w:rStyle w:val="a4"/>
            <w:rFonts w:ascii="Times New Roman" w:hAnsi="Times New Roman"/>
            <w:noProof/>
          </w:rPr>
          <w:t>2.4. Нормативы, параметры и сроки использования лесов для заготовки пищевых лесных ресурсов и сбора лекарственных растений</w:t>
        </w:r>
        <w:r w:rsidR="00A17C45" w:rsidRPr="00A17C45">
          <w:rPr>
            <w:rFonts w:ascii="Times New Roman" w:hAnsi="Times New Roman"/>
            <w:noProof/>
            <w:webHidden/>
          </w:rPr>
          <w:tab/>
        </w:r>
        <w:r w:rsidR="00A17C45" w:rsidRPr="00A17C45">
          <w:rPr>
            <w:rFonts w:ascii="Times New Roman" w:hAnsi="Times New Roman"/>
            <w:noProof/>
            <w:webHidden/>
          </w:rPr>
          <w:fldChar w:fldCharType="begin"/>
        </w:r>
        <w:r w:rsidR="00A17C45" w:rsidRPr="00A17C45">
          <w:rPr>
            <w:rFonts w:ascii="Times New Roman" w:hAnsi="Times New Roman"/>
            <w:noProof/>
            <w:webHidden/>
          </w:rPr>
          <w:instrText xml:space="preserve"> PAGEREF _Toc219282224 \h </w:instrText>
        </w:r>
        <w:r w:rsidR="00A17C45" w:rsidRPr="00A17C45">
          <w:rPr>
            <w:rFonts w:ascii="Times New Roman" w:hAnsi="Times New Roman"/>
            <w:noProof/>
            <w:webHidden/>
          </w:rPr>
        </w:r>
        <w:r w:rsidR="00A17C45" w:rsidRPr="00A17C45">
          <w:rPr>
            <w:rFonts w:ascii="Times New Roman" w:hAnsi="Times New Roman"/>
            <w:noProof/>
            <w:webHidden/>
          </w:rPr>
          <w:fldChar w:fldCharType="separate"/>
        </w:r>
        <w:r w:rsidR="00C14CE9">
          <w:rPr>
            <w:rFonts w:ascii="Times New Roman" w:hAnsi="Times New Roman"/>
            <w:noProof/>
            <w:webHidden/>
          </w:rPr>
          <w:t>127</w:t>
        </w:r>
        <w:r w:rsidR="00A17C45" w:rsidRPr="00A17C45">
          <w:rPr>
            <w:rFonts w:ascii="Times New Roman" w:hAnsi="Times New Roman"/>
            <w:noProof/>
            <w:webHidden/>
          </w:rPr>
          <w:fldChar w:fldCharType="end"/>
        </w:r>
      </w:hyperlink>
    </w:p>
    <w:p w:rsidR="00A17C45" w:rsidRPr="00A17C45" w:rsidRDefault="005026FB" w:rsidP="00A17C45">
      <w:pPr>
        <w:pStyle w:val="31"/>
        <w:rPr>
          <w:rFonts w:eastAsiaTheme="minorEastAsia"/>
        </w:rPr>
      </w:pPr>
      <w:hyperlink w:anchor="_Toc219282225" w:history="1">
        <w:r w:rsidR="00A17C45" w:rsidRPr="00A17C45">
          <w:rPr>
            <w:rStyle w:val="a4"/>
          </w:rPr>
          <w:t>2.4.1. Нормативы, параметры использования лесов для заготовки пищевых лесных ресурсов</w:t>
        </w:r>
        <w:r w:rsidR="00A17C45" w:rsidRPr="00A17C45">
          <w:rPr>
            <w:webHidden/>
          </w:rPr>
          <w:tab/>
        </w:r>
        <w:r w:rsidR="00A17C45" w:rsidRPr="00A17C45">
          <w:rPr>
            <w:webHidden/>
          </w:rPr>
          <w:fldChar w:fldCharType="begin"/>
        </w:r>
        <w:r w:rsidR="00A17C45" w:rsidRPr="00A17C45">
          <w:rPr>
            <w:webHidden/>
          </w:rPr>
          <w:instrText xml:space="preserve"> PAGEREF _Toc219282225 \h </w:instrText>
        </w:r>
        <w:r w:rsidR="00A17C45" w:rsidRPr="00A17C45">
          <w:rPr>
            <w:webHidden/>
          </w:rPr>
        </w:r>
        <w:r w:rsidR="00A17C45" w:rsidRPr="00A17C45">
          <w:rPr>
            <w:webHidden/>
          </w:rPr>
          <w:fldChar w:fldCharType="separate"/>
        </w:r>
        <w:r w:rsidR="00C14CE9">
          <w:rPr>
            <w:webHidden/>
          </w:rPr>
          <w:t>128</w:t>
        </w:r>
        <w:r w:rsidR="00A17C45" w:rsidRPr="00A17C45">
          <w:rPr>
            <w:webHidden/>
          </w:rPr>
          <w:fldChar w:fldCharType="end"/>
        </w:r>
      </w:hyperlink>
    </w:p>
    <w:p w:rsidR="00A17C45" w:rsidRPr="00A17C45" w:rsidRDefault="005026FB" w:rsidP="00A17C45">
      <w:pPr>
        <w:pStyle w:val="31"/>
        <w:rPr>
          <w:rFonts w:eastAsiaTheme="minorEastAsia"/>
        </w:rPr>
      </w:pPr>
      <w:hyperlink w:anchor="_Toc219282226" w:history="1">
        <w:r w:rsidR="00A17C45" w:rsidRPr="00A17C45">
          <w:rPr>
            <w:rStyle w:val="a4"/>
          </w:rPr>
          <w:t>2.4.2. Сроки использования лесов для заготовки пищевых лесных ресурсов и сбора лекарственных растений</w:t>
        </w:r>
        <w:r w:rsidR="00A17C45" w:rsidRPr="00A17C45">
          <w:rPr>
            <w:webHidden/>
          </w:rPr>
          <w:tab/>
        </w:r>
        <w:r w:rsidR="00A17C45" w:rsidRPr="00A17C45">
          <w:rPr>
            <w:webHidden/>
          </w:rPr>
          <w:fldChar w:fldCharType="begin"/>
        </w:r>
        <w:r w:rsidR="00A17C45" w:rsidRPr="00A17C45">
          <w:rPr>
            <w:webHidden/>
          </w:rPr>
          <w:instrText xml:space="preserve"> PAGEREF _Toc219282226 \h </w:instrText>
        </w:r>
        <w:r w:rsidR="00A17C45" w:rsidRPr="00A17C45">
          <w:rPr>
            <w:webHidden/>
          </w:rPr>
        </w:r>
        <w:r w:rsidR="00A17C45" w:rsidRPr="00A17C45">
          <w:rPr>
            <w:webHidden/>
          </w:rPr>
          <w:fldChar w:fldCharType="separate"/>
        </w:r>
        <w:r w:rsidR="00C14CE9">
          <w:rPr>
            <w:webHidden/>
          </w:rPr>
          <w:t>129</w:t>
        </w:r>
        <w:r w:rsidR="00A17C45" w:rsidRPr="00A17C45">
          <w:rPr>
            <w:webHidden/>
          </w:rPr>
          <w:fldChar w:fldCharType="end"/>
        </w:r>
      </w:hyperlink>
    </w:p>
    <w:p w:rsidR="00A17C45" w:rsidRPr="00A17C45" w:rsidRDefault="005026FB" w:rsidP="00A17C45">
      <w:pPr>
        <w:pStyle w:val="31"/>
        <w:rPr>
          <w:rFonts w:eastAsiaTheme="minorEastAsia"/>
        </w:rPr>
      </w:pPr>
      <w:hyperlink w:anchor="_Toc219282227" w:history="1">
        <w:r w:rsidR="00A17C45" w:rsidRPr="00A17C45">
          <w:rPr>
            <w:rStyle w:val="a4"/>
          </w:rPr>
          <w:t>2.4.3. Ежегодные допустимые объемы и параметры использования лесов при заготовке пищевых лесных ресурсов и сборе лекарственных растений</w:t>
        </w:r>
        <w:r w:rsidR="00A17C45" w:rsidRPr="00A17C45">
          <w:rPr>
            <w:webHidden/>
          </w:rPr>
          <w:tab/>
        </w:r>
        <w:r w:rsidR="00A17C45" w:rsidRPr="00A17C45">
          <w:rPr>
            <w:webHidden/>
          </w:rPr>
          <w:fldChar w:fldCharType="begin"/>
        </w:r>
        <w:r w:rsidR="00A17C45" w:rsidRPr="00A17C45">
          <w:rPr>
            <w:webHidden/>
          </w:rPr>
          <w:instrText xml:space="preserve"> PAGEREF _Toc219282227 \h </w:instrText>
        </w:r>
        <w:r w:rsidR="00A17C45" w:rsidRPr="00A17C45">
          <w:rPr>
            <w:webHidden/>
          </w:rPr>
        </w:r>
        <w:r w:rsidR="00A17C45" w:rsidRPr="00A17C45">
          <w:rPr>
            <w:webHidden/>
          </w:rPr>
          <w:fldChar w:fldCharType="separate"/>
        </w:r>
        <w:r w:rsidR="00C14CE9">
          <w:rPr>
            <w:webHidden/>
          </w:rPr>
          <w:t>130</w:t>
        </w:r>
        <w:r w:rsidR="00A17C45" w:rsidRPr="00A17C45">
          <w:rPr>
            <w:webHidden/>
          </w:rPr>
          <w:fldChar w:fldCharType="end"/>
        </w:r>
      </w:hyperlink>
    </w:p>
    <w:p w:rsidR="00A17C45" w:rsidRPr="00A17C45" w:rsidRDefault="005026FB">
      <w:pPr>
        <w:pStyle w:val="21"/>
        <w:rPr>
          <w:rFonts w:ascii="Times New Roman" w:eastAsiaTheme="minorEastAsia" w:hAnsi="Times New Roman"/>
          <w:noProof/>
        </w:rPr>
      </w:pPr>
      <w:hyperlink w:anchor="_Toc219282228" w:history="1">
        <w:r w:rsidR="00A17C45" w:rsidRPr="00A17C45">
          <w:rPr>
            <w:rStyle w:val="a4"/>
            <w:rFonts w:ascii="Times New Roman" w:hAnsi="Times New Roman"/>
            <w:noProof/>
          </w:rPr>
          <w:t>2.5. Нормативы, параметры и сроки использования лесов для ведения охотничьего хозяйства и осуществления охоты</w:t>
        </w:r>
        <w:r w:rsidR="00A17C45" w:rsidRPr="00A17C45">
          <w:rPr>
            <w:rFonts w:ascii="Times New Roman" w:hAnsi="Times New Roman"/>
            <w:noProof/>
            <w:webHidden/>
          </w:rPr>
          <w:tab/>
        </w:r>
        <w:r w:rsidR="00A17C45" w:rsidRPr="00A17C45">
          <w:rPr>
            <w:rFonts w:ascii="Times New Roman" w:hAnsi="Times New Roman"/>
            <w:noProof/>
            <w:webHidden/>
          </w:rPr>
          <w:fldChar w:fldCharType="begin"/>
        </w:r>
        <w:r w:rsidR="00A17C45" w:rsidRPr="00A17C45">
          <w:rPr>
            <w:rFonts w:ascii="Times New Roman" w:hAnsi="Times New Roman"/>
            <w:noProof/>
            <w:webHidden/>
          </w:rPr>
          <w:instrText xml:space="preserve"> PAGEREF _Toc219282228 \h </w:instrText>
        </w:r>
        <w:r w:rsidR="00A17C45" w:rsidRPr="00A17C45">
          <w:rPr>
            <w:rFonts w:ascii="Times New Roman" w:hAnsi="Times New Roman"/>
            <w:noProof/>
            <w:webHidden/>
          </w:rPr>
        </w:r>
        <w:r w:rsidR="00A17C45" w:rsidRPr="00A17C45">
          <w:rPr>
            <w:rFonts w:ascii="Times New Roman" w:hAnsi="Times New Roman"/>
            <w:noProof/>
            <w:webHidden/>
          </w:rPr>
          <w:fldChar w:fldCharType="separate"/>
        </w:r>
        <w:r w:rsidR="00C14CE9">
          <w:rPr>
            <w:rFonts w:ascii="Times New Roman" w:hAnsi="Times New Roman"/>
            <w:noProof/>
            <w:webHidden/>
          </w:rPr>
          <w:t>131</w:t>
        </w:r>
        <w:r w:rsidR="00A17C45" w:rsidRPr="00A17C45">
          <w:rPr>
            <w:rFonts w:ascii="Times New Roman" w:hAnsi="Times New Roman"/>
            <w:noProof/>
            <w:webHidden/>
          </w:rPr>
          <w:fldChar w:fldCharType="end"/>
        </w:r>
      </w:hyperlink>
    </w:p>
    <w:p w:rsidR="00A17C45" w:rsidRPr="00A17C45" w:rsidRDefault="005026FB" w:rsidP="00A17C45">
      <w:pPr>
        <w:pStyle w:val="31"/>
        <w:rPr>
          <w:rFonts w:eastAsiaTheme="minorEastAsia"/>
        </w:rPr>
      </w:pPr>
      <w:hyperlink w:anchor="_Toc219282229" w:history="1">
        <w:r w:rsidR="00A17C45" w:rsidRPr="00A17C45">
          <w:rPr>
            <w:rStyle w:val="a4"/>
          </w:rPr>
          <w:t>2.5.1. Общие сведения</w:t>
        </w:r>
        <w:r w:rsidR="00A17C45" w:rsidRPr="00A17C45">
          <w:rPr>
            <w:webHidden/>
          </w:rPr>
          <w:tab/>
        </w:r>
        <w:r w:rsidR="00A17C45" w:rsidRPr="00A17C45">
          <w:rPr>
            <w:webHidden/>
          </w:rPr>
          <w:fldChar w:fldCharType="begin"/>
        </w:r>
        <w:r w:rsidR="00A17C45" w:rsidRPr="00A17C45">
          <w:rPr>
            <w:webHidden/>
          </w:rPr>
          <w:instrText xml:space="preserve"> PAGEREF _Toc219282229 \h </w:instrText>
        </w:r>
        <w:r w:rsidR="00A17C45" w:rsidRPr="00A17C45">
          <w:rPr>
            <w:webHidden/>
          </w:rPr>
        </w:r>
        <w:r w:rsidR="00A17C45" w:rsidRPr="00A17C45">
          <w:rPr>
            <w:webHidden/>
          </w:rPr>
          <w:fldChar w:fldCharType="separate"/>
        </w:r>
        <w:r w:rsidR="00C14CE9">
          <w:rPr>
            <w:webHidden/>
          </w:rPr>
          <w:t>131</w:t>
        </w:r>
        <w:r w:rsidR="00A17C45" w:rsidRPr="00A17C45">
          <w:rPr>
            <w:webHidden/>
          </w:rPr>
          <w:fldChar w:fldCharType="end"/>
        </w:r>
      </w:hyperlink>
    </w:p>
    <w:p w:rsidR="00A17C45" w:rsidRPr="00A17C45" w:rsidRDefault="005026FB">
      <w:pPr>
        <w:pStyle w:val="21"/>
        <w:rPr>
          <w:rFonts w:ascii="Times New Roman" w:eastAsiaTheme="minorEastAsia" w:hAnsi="Times New Roman"/>
          <w:noProof/>
        </w:rPr>
      </w:pPr>
      <w:hyperlink w:anchor="_Toc219282230" w:history="1">
        <w:r w:rsidR="00A17C45" w:rsidRPr="00A17C45">
          <w:rPr>
            <w:rStyle w:val="a4"/>
            <w:rFonts w:ascii="Times New Roman" w:hAnsi="Times New Roman"/>
            <w:noProof/>
          </w:rPr>
          <w:t>2.6. Нормативы, параметры и сроки использования лесов для ведения сельского хозяйства</w:t>
        </w:r>
        <w:r w:rsidR="00A17C45" w:rsidRPr="00A17C45">
          <w:rPr>
            <w:rFonts w:ascii="Times New Roman" w:hAnsi="Times New Roman"/>
            <w:noProof/>
            <w:webHidden/>
          </w:rPr>
          <w:tab/>
        </w:r>
        <w:r w:rsidR="00A17C45" w:rsidRPr="00A17C45">
          <w:rPr>
            <w:rFonts w:ascii="Times New Roman" w:hAnsi="Times New Roman"/>
            <w:noProof/>
            <w:webHidden/>
          </w:rPr>
          <w:fldChar w:fldCharType="begin"/>
        </w:r>
        <w:r w:rsidR="00A17C45" w:rsidRPr="00A17C45">
          <w:rPr>
            <w:rFonts w:ascii="Times New Roman" w:hAnsi="Times New Roman"/>
            <w:noProof/>
            <w:webHidden/>
          </w:rPr>
          <w:instrText xml:space="preserve"> PAGEREF _Toc219282230 \h </w:instrText>
        </w:r>
        <w:r w:rsidR="00A17C45" w:rsidRPr="00A17C45">
          <w:rPr>
            <w:rFonts w:ascii="Times New Roman" w:hAnsi="Times New Roman"/>
            <w:noProof/>
            <w:webHidden/>
          </w:rPr>
        </w:r>
        <w:r w:rsidR="00A17C45" w:rsidRPr="00A17C45">
          <w:rPr>
            <w:rFonts w:ascii="Times New Roman" w:hAnsi="Times New Roman"/>
            <w:noProof/>
            <w:webHidden/>
          </w:rPr>
          <w:fldChar w:fldCharType="separate"/>
        </w:r>
        <w:r w:rsidR="00C14CE9">
          <w:rPr>
            <w:rFonts w:ascii="Times New Roman" w:hAnsi="Times New Roman"/>
            <w:noProof/>
            <w:webHidden/>
          </w:rPr>
          <w:t>134</w:t>
        </w:r>
        <w:r w:rsidR="00A17C45" w:rsidRPr="00A17C45">
          <w:rPr>
            <w:rFonts w:ascii="Times New Roman" w:hAnsi="Times New Roman"/>
            <w:noProof/>
            <w:webHidden/>
          </w:rPr>
          <w:fldChar w:fldCharType="end"/>
        </w:r>
      </w:hyperlink>
    </w:p>
    <w:p w:rsidR="00A17C45" w:rsidRPr="00A17C45" w:rsidRDefault="005026FB" w:rsidP="00A17C45">
      <w:pPr>
        <w:pStyle w:val="31"/>
        <w:rPr>
          <w:rFonts w:eastAsiaTheme="minorEastAsia"/>
        </w:rPr>
      </w:pPr>
      <w:hyperlink w:anchor="_Toc219282231" w:history="1">
        <w:r w:rsidR="00A17C45" w:rsidRPr="00A17C45">
          <w:rPr>
            <w:rStyle w:val="a4"/>
          </w:rPr>
          <w:t>2.6.1. Ежегодные допустимые объемы и параметры использования лесов для ведения сельского хозяйства</w:t>
        </w:r>
        <w:r w:rsidR="00A17C45" w:rsidRPr="00A17C45">
          <w:rPr>
            <w:webHidden/>
          </w:rPr>
          <w:tab/>
        </w:r>
        <w:r w:rsidR="00A17C45" w:rsidRPr="00A17C45">
          <w:rPr>
            <w:webHidden/>
          </w:rPr>
          <w:fldChar w:fldCharType="begin"/>
        </w:r>
        <w:r w:rsidR="00A17C45" w:rsidRPr="00A17C45">
          <w:rPr>
            <w:webHidden/>
          </w:rPr>
          <w:instrText xml:space="preserve"> PAGEREF _Toc219282231 \h </w:instrText>
        </w:r>
        <w:r w:rsidR="00A17C45" w:rsidRPr="00A17C45">
          <w:rPr>
            <w:webHidden/>
          </w:rPr>
        </w:r>
        <w:r w:rsidR="00A17C45" w:rsidRPr="00A17C45">
          <w:rPr>
            <w:webHidden/>
          </w:rPr>
          <w:fldChar w:fldCharType="separate"/>
        </w:r>
        <w:r w:rsidR="00C14CE9">
          <w:rPr>
            <w:webHidden/>
          </w:rPr>
          <w:t>137</w:t>
        </w:r>
        <w:r w:rsidR="00A17C45" w:rsidRPr="00A17C45">
          <w:rPr>
            <w:webHidden/>
          </w:rPr>
          <w:fldChar w:fldCharType="end"/>
        </w:r>
      </w:hyperlink>
    </w:p>
    <w:p w:rsidR="00A17C45" w:rsidRPr="00A17C45" w:rsidRDefault="005026FB" w:rsidP="00A17C45">
      <w:pPr>
        <w:pStyle w:val="31"/>
        <w:rPr>
          <w:rFonts w:eastAsiaTheme="minorEastAsia"/>
        </w:rPr>
      </w:pPr>
      <w:hyperlink w:anchor="_Toc219282232" w:history="1">
        <w:r w:rsidR="00A17C45" w:rsidRPr="00A17C45">
          <w:rPr>
            <w:rStyle w:val="a4"/>
          </w:rPr>
          <w:t>2.6.2. Нормативы, параметры и сроки использования лесов для осуществления рыболовства</w:t>
        </w:r>
        <w:r w:rsidR="00A17C45" w:rsidRPr="00A17C45">
          <w:rPr>
            <w:webHidden/>
          </w:rPr>
          <w:tab/>
        </w:r>
        <w:r w:rsidR="00A17C45" w:rsidRPr="00A17C45">
          <w:rPr>
            <w:webHidden/>
          </w:rPr>
          <w:fldChar w:fldCharType="begin"/>
        </w:r>
        <w:r w:rsidR="00A17C45" w:rsidRPr="00A17C45">
          <w:rPr>
            <w:webHidden/>
          </w:rPr>
          <w:instrText xml:space="preserve"> PAGEREF _Toc219282232 \h </w:instrText>
        </w:r>
        <w:r w:rsidR="00A17C45" w:rsidRPr="00A17C45">
          <w:rPr>
            <w:webHidden/>
          </w:rPr>
        </w:r>
        <w:r w:rsidR="00A17C45" w:rsidRPr="00A17C45">
          <w:rPr>
            <w:webHidden/>
          </w:rPr>
          <w:fldChar w:fldCharType="separate"/>
        </w:r>
        <w:r w:rsidR="00C14CE9">
          <w:rPr>
            <w:webHidden/>
          </w:rPr>
          <w:t>138</w:t>
        </w:r>
        <w:r w:rsidR="00A17C45" w:rsidRPr="00A17C45">
          <w:rPr>
            <w:webHidden/>
          </w:rPr>
          <w:fldChar w:fldCharType="end"/>
        </w:r>
      </w:hyperlink>
    </w:p>
    <w:p w:rsidR="00A17C45" w:rsidRPr="00A17C45" w:rsidRDefault="005026FB">
      <w:pPr>
        <w:pStyle w:val="21"/>
        <w:rPr>
          <w:rFonts w:ascii="Times New Roman" w:eastAsiaTheme="minorEastAsia" w:hAnsi="Times New Roman"/>
          <w:noProof/>
        </w:rPr>
      </w:pPr>
      <w:hyperlink w:anchor="_Toc219282233" w:history="1">
        <w:r w:rsidR="00A17C45" w:rsidRPr="00A17C45">
          <w:rPr>
            <w:rStyle w:val="a4"/>
            <w:rFonts w:ascii="Times New Roman" w:hAnsi="Times New Roman"/>
            <w:noProof/>
          </w:rPr>
          <w:t>2.7. Нормативы, параметры и сроки использования лесов для осуществления научно-исследовательской и образовательной деятельности</w:t>
        </w:r>
        <w:r w:rsidR="00A17C45" w:rsidRPr="00A17C45">
          <w:rPr>
            <w:rFonts w:ascii="Times New Roman" w:hAnsi="Times New Roman"/>
            <w:noProof/>
            <w:webHidden/>
          </w:rPr>
          <w:tab/>
        </w:r>
        <w:r w:rsidR="00A17C45" w:rsidRPr="00A17C45">
          <w:rPr>
            <w:rFonts w:ascii="Times New Roman" w:hAnsi="Times New Roman"/>
            <w:noProof/>
            <w:webHidden/>
          </w:rPr>
          <w:fldChar w:fldCharType="begin"/>
        </w:r>
        <w:r w:rsidR="00A17C45" w:rsidRPr="00A17C45">
          <w:rPr>
            <w:rFonts w:ascii="Times New Roman" w:hAnsi="Times New Roman"/>
            <w:noProof/>
            <w:webHidden/>
          </w:rPr>
          <w:instrText xml:space="preserve"> PAGEREF _Toc219282233 \h </w:instrText>
        </w:r>
        <w:r w:rsidR="00A17C45" w:rsidRPr="00A17C45">
          <w:rPr>
            <w:rFonts w:ascii="Times New Roman" w:hAnsi="Times New Roman"/>
            <w:noProof/>
            <w:webHidden/>
          </w:rPr>
        </w:r>
        <w:r w:rsidR="00A17C45" w:rsidRPr="00A17C45">
          <w:rPr>
            <w:rFonts w:ascii="Times New Roman" w:hAnsi="Times New Roman"/>
            <w:noProof/>
            <w:webHidden/>
          </w:rPr>
          <w:fldChar w:fldCharType="separate"/>
        </w:r>
        <w:r w:rsidR="00C14CE9">
          <w:rPr>
            <w:rFonts w:ascii="Times New Roman" w:hAnsi="Times New Roman"/>
            <w:noProof/>
            <w:webHidden/>
          </w:rPr>
          <w:t>139</w:t>
        </w:r>
        <w:r w:rsidR="00A17C45" w:rsidRPr="00A17C45">
          <w:rPr>
            <w:rFonts w:ascii="Times New Roman" w:hAnsi="Times New Roman"/>
            <w:noProof/>
            <w:webHidden/>
          </w:rPr>
          <w:fldChar w:fldCharType="end"/>
        </w:r>
      </w:hyperlink>
    </w:p>
    <w:p w:rsidR="00A17C45" w:rsidRPr="00A17C45" w:rsidRDefault="005026FB">
      <w:pPr>
        <w:pStyle w:val="21"/>
        <w:rPr>
          <w:rFonts w:ascii="Times New Roman" w:eastAsiaTheme="minorEastAsia" w:hAnsi="Times New Roman"/>
          <w:noProof/>
        </w:rPr>
      </w:pPr>
      <w:hyperlink w:anchor="_Toc219282234" w:history="1">
        <w:r w:rsidR="00A17C45" w:rsidRPr="00A17C45">
          <w:rPr>
            <w:rStyle w:val="a4"/>
            <w:rFonts w:ascii="Times New Roman" w:hAnsi="Times New Roman"/>
            <w:noProof/>
          </w:rPr>
          <w:t>2.8. Нормативы, параметры и сроки использования лесов для осуществления рекреационной деятельности</w:t>
        </w:r>
        <w:r w:rsidR="00A17C45" w:rsidRPr="00A17C45">
          <w:rPr>
            <w:rFonts w:ascii="Times New Roman" w:hAnsi="Times New Roman"/>
            <w:noProof/>
            <w:webHidden/>
          </w:rPr>
          <w:tab/>
        </w:r>
        <w:r w:rsidR="00A17C45" w:rsidRPr="00A17C45">
          <w:rPr>
            <w:rFonts w:ascii="Times New Roman" w:hAnsi="Times New Roman"/>
            <w:noProof/>
            <w:webHidden/>
          </w:rPr>
          <w:fldChar w:fldCharType="begin"/>
        </w:r>
        <w:r w:rsidR="00A17C45" w:rsidRPr="00A17C45">
          <w:rPr>
            <w:rFonts w:ascii="Times New Roman" w:hAnsi="Times New Roman"/>
            <w:noProof/>
            <w:webHidden/>
          </w:rPr>
          <w:instrText xml:space="preserve"> PAGEREF _Toc219282234 \h </w:instrText>
        </w:r>
        <w:r w:rsidR="00A17C45" w:rsidRPr="00A17C45">
          <w:rPr>
            <w:rFonts w:ascii="Times New Roman" w:hAnsi="Times New Roman"/>
            <w:noProof/>
            <w:webHidden/>
          </w:rPr>
        </w:r>
        <w:r w:rsidR="00A17C45" w:rsidRPr="00A17C45">
          <w:rPr>
            <w:rFonts w:ascii="Times New Roman" w:hAnsi="Times New Roman"/>
            <w:noProof/>
            <w:webHidden/>
          </w:rPr>
          <w:fldChar w:fldCharType="separate"/>
        </w:r>
        <w:r w:rsidR="00C14CE9">
          <w:rPr>
            <w:rFonts w:ascii="Times New Roman" w:hAnsi="Times New Roman"/>
            <w:noProof/>
            <w:webHidden/>
          </w:rPr>
          <w:t>141</w:t>
        </w:r>
        <w:r w:rsidR="00A17C45" w:rsidRPr="00A17C45">
          <w:rPr>
            <w:rFonts w:ascii="Times New Roman" w:hAnsi="Times New Roman"/>
            <w:noProof/>
            <w:webHidden/>
          </w:rPr>
          <w:fldChar w:fldCharType="end"/>
        </w:r>
      </w:hyperlink>
    </w:p>
    <w:p w:rsidR="00A17C45" w:rsidRPr="00A17C45" w:rsidRDefault="005026FB">
      <w:pPr>
        <w:pStyle w:val="21"/>
        <w:rPr>
          <w:rFonts w:ascii="Times New Roman" w:eastAsiaTheme="minorEastAsia" w:hAnsi="Times New Roman"/>
          <w:noProof/>
        </w:rPr>
      </w:pPr>
      <w:hyperlink w:anchor="_Toc219282235" w:history="1">
        <w:r w:rsidR="00A17C45" w:rsidRPr="00A17C45">
          <w:rPr>
            <w:rStyle w:val="a4"/>
            <w:rFonts w:ascii="Times New Roman" w:hAnsi="Times New Roman"/>
            <w:noProof/>
          </w:rPr>
          <w:t>2.9. Нормативы, параметры и сроки использования лесов для создания лесных плантаций и их эксплуатации</w:t>
        </w:r>
        <w:r w:rsidR="00A17C45" w:rsidRPr="00A17C45">
          <w:rPr>
            <w:rFonts w:ascii="Times New Roman" w:hAnsi="Times New Roman"/>
            <w:noProof/>
            <w:webHidden/>
          </w:rPr>
          <w:tab/>
        </w:r>
        <w:r w:rsidR="00A17C45" w:rsidRPr="00A17C45">
          <w:rPr>
            <w:rFonts w:ascii="Times New Roman" w:hAnsi="Times New Roman"/>
            <w:noProof/>
            <w:webHidden/>
          </w:rPr>
          <w:fldChar w:fldCharType="begin"/>
        </w:r>
        <w:r w:rsidR="00A17C45" w:rsidRPr="00A17C45">
          <w:rPr>
            <w:rFonts w:ascii="Times New Roman" w:hAnsi="Times New Roman"/>
            <w:noProof/>
            <w:webHidden/>
          </w:rPr>
          <w:instrText xml:space="preserve"> PAGEREF _Toc219282235 \h </w:instrText>
        </w:r>
        <w:r w:rsidR="00A17C45" w:rsidRPr="00A17C45">
          <w:rPr>
            <w:rFonts w:ascii="Times New Roman" w:hAnsi="Times New Roman"/>
            <w:noProof/>
            <w:webHidden/>
          </w:rPr>
        </w:r>
        <w:r w:rsidR="00A17C45" w:rsidRPr="00A17C45">
          <w:rPr>
            <w:rFonts w:ascii="Times New Roman" w:hAnsi="Times New Roman"/>
            <w:noProof/>
            <w:webHidden/>
          </w:rPr>
          <w:fldChar w:fldCharType="separate"/>
        </w:r>
        <w:r w:rsidR="00C14CE9">
          <w:rPr>
            <w:rFonts w:ascii="Times New Roman" w:hAnsi="Times New Roman"/>
            <w:noProof/>
            <w:webHidden/>
          </w:rPr>
          <w:t>143</w:t>
        </w:r>
        <w:r w:rsidR="00A17C45" w:rsidRPr="00A17C45">
          <w:rPr>
            <w:rFonts w:ascii="Times New Roman" w:hAnsi="Times New Roman"/>
            <w:noProof/>
            <w:webHidden/>
          </w:rPr>
          <w:fldChar w:fldCharType="end"/>
        </w:r>
      </w:hyperlink>
    </w:p>
    <w:p w:rsidR="00A17C45" w:rsidRPr="00A17C45" w:rsidRDefault="005026FB">
      <w:pPr>
        <w:pStyle w:val="21"/>
        <w:rPr>
          <w:rFonts w:ascii="Times New Roman" w:eastAsiaTheme="minorEastAsia" w:hAnsi="Times New Roman"/>
          <w:noProof/>
        </w:rPr>
      </w:pPr>
      <w:hyperlink w:anchor="_Toc219282236" w:history="1">
        <w:r w:rsidR="00A17C45" w:rsidRPr="00A17C45">
          <w:rPr>
            <w:rStyle w:val="a4"/>
            <w:rFonts w:ascii="Times New Roman" w:hAnsi="Times New Roman"/>
            <w:noProof/>
          </w:rPr>
          <w:t>2.10. Нормативы, параметры и сроки использования лесов для выращивания лесных плодовых, ягодных, декоративных растений и лекарственных растений</w:t>
        </w:r>
        <w:r w:rsidR="00A17C45" w:rsidRPr="00A17C45">
          <w:rPr>
            <w:rFonts w:ascii="Times New Roman" w:hAnsi="Times New Roman"/>
            <w:noProof/>
            <w:webHidden/>
          </w:rPr>
          <w:tab/>
        </w:r>
        <w:r w:rsidR="00A17C45" w:rsidRPr="00A17C45">
          <w:rPr>
            <w:rFonts w:ascii="Times New Roman" w:hAnsi="Times New Roman"/>
            <w:noProof/>
            <w:webHidden/>
          </w:rPr>
          <w:fldChar w:fldCharType="begin"/>
        </w:r>
        <w:r w:rsidR="00A17C45" w:rsidRPr="00A17C45">
          <w:rPr>
            <w:rFonts w:ascii="Times New Roman" w:hAnsi="Times New Roman"/>
            <w:noProof/>
            <w:webHidden/>
          </w:rPr>
          <w:instrText xml:space="preserve"> PAGEREF _Toc219282236 \h </w:instrText>
        </w:r>
        <w:r w:rsidR="00A17C45" w:rsidRPr="00A17C45">
          <w:rPr>
            <w:rFonts w:ascii="Times New Roman" w:hAnsi="Times New Roman"/>
            <w:noProof/>
            <w:webHidden/>
          </w:rPr>
        </w:r>
        <w:r w:rsidR="00A17C45" w:rsidRPr="00A17C45">
          <w:rPr>
            <w:rFonts w:ascii="Times New Roman" w:hAnsi="Times New Roman"/>
            <w:noProof/>
            <w:webHidden/>
          </w:rPr>
          <w:fldChar w:fldCharType="separate"/>
        </w:r>
        <w:r w:rsidR="00C14CE9">
          <w:rPr>
            <w:rFonts w:ascii="Times New Roman" w:hAnsi="Times New Roman"/>
            <w:noProof/>
            <w:webHidden/>
          </w:rPr>
          <w:t>144</w:t>
        </w:r>
        <w:r w:rsidR="00A17C45" w:rsidRPr="00A17C45">
          <w:rPr>
            <w:rFonts w:ascii="Times New Roman" w:hAnsi="Times New Roman"/>
            <w:noProof/>
            <w:webHidden/>
          </w:rPr>
          <w:fldChar w:fldCharType="end"/>
        </w:r>
      </w:hyperlink>
    </w:p>
    <w:p w:rsidR="00A17C45" w:rsidRPr="00A17C45" w:rsidRDefault="005026FB">
      <w:pPr>
        <w:pStyle w:val="21"/>
        <w:rPr>
          <w:rFonts w:ascii="Times New Roman" w:eastAsiaTheme="minorEastAsia" w:hAnsi="Times New Roman"/>
          <w:noProof/>
        </w:rPr>
      </w:pPr>
      <w:hyperlink w:anchor="_Toc219282237" w:history="1">
        <w:r w:rsidR="00A17C45" w:rsidRPr="00A17C45">
          <w:rPr>
            <w:rStyle w:val="a4"/>
            <w:rFonts w:ascii="Times New Roman" w:hAnsi="Times New Roman"/>
            <w:noProof/>
          </w:rPr>
          <w:t>2.11. Использование лесов для создания лесных питомников и их эксплуатация</w:t>
        </w:r>
        <w:r w:rsidR="00A17C45" w:rsidRPr="00A17C45">
          <w:rPr>
            <w:rFonts w:ascii="Times New Roman" w:hAnsi="Times New Roman"/>
            <w:noProof/>
            <w:webHidden/>
          </w:rPr>
          <w:tab/>
        </w:r>
        <w:r w:rsidR="00A17C45" w:rsidRPr="00A17C45">
          <w:rPr>
            <w:rFonts w:ascii="Times New Roman" w:hAnsi="Times New Roman"/>
            <w:noProof/>
            <w:webHidden/>
          </w:rPr>
          <w:fldChar w:fldCharType="begin"/>
        </w:r>
        <w:r w:rsidR="00A17C45" w:rsidRPr="00A17C45">
          <w:rPr>
            <w:rFonts w:ascii="Times New Roman" w:hAnsi="Times New Roman"/>
            <w:noProof/>
            <w:webHidden/>
          </w:rPr>
          <w:instrText xml:space="preserve"> PAGEREF _Toc219282237 \h </w:instrText>
        </w:r>
        <w:r w:rsidR="00A17C45" w:rsidRPr="00A17C45">
          <w:rPr>
            <w:rFonts w:ascii="Times New Roman" w:hAnsi="Times New Roman"/>
            <w:noProof/>
            <w:webHidden/>
          </w:rPr>
        </w:r>
        <w:r w:rsidR="00A17C45" w:rsidRPr="00A17C45">
          <w:rPr>
            <w:rFonts w:ascii="Times New Roman" w:hAnsi="Times New Roman"/>
            <w:noProof/>
            <w:webHidden/>
          </w:rPr>
          <w:fldChar w:fldCharType="separate"/>
        </w:r>
        <w:r w:rsidR="00C14CE9">
          <w:rPr>
            <w:rFonts w:ascii="Times New Roman" w:hAnsi="Times New Roman"/>
            <w:noProof/>
            <w:webHidden/>
          </w:rPr>
          <w:t>146</w:t>
        </w:r>
        <w:r w:rsidR="00A17C45" w:rsidRPr="00A17C45">
          <w:rPr>
            <w:rFonts w:ascii="Times New Roman" w:hAnsi="Times New Roman"/>
            <w:noProof/>
            <w:webHidden/>
          </w:rPr>
          <w:fldChar w:fldCharType="end"/>
        </w:r>
      </w:hyperlink>
    </w:p>
    <w:p w:rsidR="00A17C45" w:rsidRPr="00A17C45" w:rsidRDefault="005026FB">
      <w:pPr>
        <w:pStyle w:val="21"/>
        <w:rPr>
          <w:rFonts w:ascii="Times New Roman" w:eastAsiaTheme="minorEastAsia" w:hAnsi="Times New Roman"/>
          <w:noProof/>
        </w:rPr>
      </w:pPr>
      <w:hyperlink w:anchor="_Toc219282238" w:history="1">
        <w:r w:rsidR="00A17C45" w:rsidRPr="00A17C45">
          <w:rPr>
            <w:rStyle w:val="a4"/>
            <w:rFonts w:ascii="Times New Roman" w:hAnsi="Times New Roman"/>
            <w:noProof/>
          </w:rPr>
          <w:t>2.12. Нормативы, параметры и сроки использования лесов в целях осуществления геологического изучения недр, разведки и добычи полезных ископаемых</w:t>
        </w:r>
        <w:r w:rsidR="00A17C45" w:rsidRPr="00A17C45">
          <w:rPr>
            <w:rFonts w:ascii="Times New Roman" w:hAnsi="Times New Roman"/>
            <w:noProof/>
            <w:webHidden/>
          </w:rPr>
          <w:tab/>
        </w:r>
        <w:r w:rsidR="00A17C45" w:rsidRPr="00A17C45">
          <w:rPr>
            <w:rFonts w:ascii="Times New Roman" w:hAnsi="Times New Roman"/>
            <w:noProof/>
            <w:webHidden/>
          </w:rPr>
          <w:fldChar w:fldCharType="begin"/>
        </w:r>
        <w:r w:rsidR="00A17C45" w:rsidRPr="00A17C45">
          <w:rPr>
            <w:rFonts w:ascii="Times New Roman" w:hAnsi="Times New Roman"/>
            <w:noProof/>
            <w:webHidden/>
          </w:rPr>
          <w:instrText xml:space="preserve"> PAGEREF _Toc219282238 \h </w:instrText>
        </w:r>
        <w:r w:rsidR="00A17C45" w:rsidRPr="00A17C45">
          <w:rPr>
            <w:rFonts w:ascii="Times New Roman" w:hAnsi="Times New Roman"/>
            <w:noProof/>
            <w:webHidden/>
          </w:rPr>
        </w:r>
        <w:r w:rsidR="00A17C45" w:rsidRPr="00A17C45">
          <w:rPr>
            <w:rFonts w:ascii="Times New Roman" w:hAnsi="Times New Roman"/>
            <w:noProof/>
            <w:webHidden/>
          </w:rPr>
          <w:fldChar w:fldCharType="separate"/>
        </w:r>
        <w:r w:rsidR="00C14CE9">
          <w:rPr>
            <w:rFonts w:ascii="Times New Roman" w:hAnsi="Times New Roman"/>
            <w:noProof/>
            <w:webHidden/>
          </w:rPr>
          <w:t>148</w:t>
        </w:r>
        <w:r w:rsidR="00A17C45" w:rsidRPr="00A17C45">
          <w:rPr>
            <w:rFonts w:ascii="Times New Roman" w:hAnsi="Times New Roman"/>
            <w:noProof/>
            <w:webHidden/>
          </w:rPr>
          <w:fldChar w:fldCharType="end"/>
        </w:r>
      </w:hyperlink>
    </w:p>
    <w:p w:rsidR="00A17C45" w:rsidRPr="00A17C45" w:rsidRDefault="005026FB">
      <w:pPr>
        <w:pStyle w:val="21"/>
        <w:rPr>
          <w:rFonts w:ascii="Times New Roman" w:eastAsiaTheme="minorEastAsia" w:hAnsi="Times New Roman"/>
          <w:noProof/>
        </w:rPr>
      </w:pPr>
      <w:hyperlink w:anchor="_Toc219282239" w:history="1">
        <w:r w:rsidR="00A17C45" w:rsidRPr="00A17C45">
          <w:rPr>
            <w:rStyle w:val="a4"/>
            <w:rFonts w:ascii="Times New Roman" w:hAnsi="Times New Roman"/>
            <w:noProof/>
          </w:rPr>
          <w:t>2.13. Нормативы, параметры и сроки использования лесов для строительства и эксплуатации водохранилищ и иных искусственных водных объектов, создание и расширение морских и речных портов, строительство, реконструкция и эксплуатация гидротехнических сооружений</w:t>
        </w:r>
        <w:r w:rsidR="00A17C45" w:rsidRPr="00A17C45">
          <w:rPr>
            <w:rFonts w:ascii="Times New Roman" w:hAnsi="Times New Roman"/>
            <w:noProof/>
            <w:webHidden/>
          </w:rPr>
          <w:tab/>
        </w:r>
        <w:r w:rsidR="00A17C45" w:rsidRPr="00A17C45">
          <w:rPr>
            <w:rFonts w:ascii="Times New Roman" w:hAnsi="Times New Roman"/>
            <w:noProof/>
            <w:webHidden/>
          </w:rPr>
          <w:fldChar w:fldCharType="begin"/>
        </w:r>
        <w:r w:rsidR="00A17C45" w:rsidRPr="00A17C45">
          <w:rPr>
            <w:rFonts w:ascii="Times New Roman" w:hAnsi="Times New Roman"/>
            <w:noProof/>
            <w:webHidden/>
          </w:rPr>
          <w:instrText xml:space="preserve"> PAGEREF _Toc219282239 \h </w:instrText>
        </w:r>
        <w:r w:rsidR="00A17C45" w:rsidRPr="00A17C45">
          <w:rPr>
            <w:rFonts w:ascii="Times New Roman" w:hAnsi="Times New Roman"/>
            <w:noProof/>
            <w:webHidden/>
          </w:rPr>
        </w:r>
        <w:r w:rsidR="00A17C45" w:rsidRPr="00A17C45">
          <w:rPr>
            <w:rFonts w:ascii="Times New Roman" w:hAnsi="Times New Roman"/>
            <w:noProof/>
            <w:webHidden/>
          </w:rPr>
          <w:fldChar w:fldCharType="separate"/>
        </w:r>
        <w:r w:rsidR="00C14CE9">
          <w:rPr>
            <w:rFonts w:ascii="Times New Roman" w:hAnsi="Times New Roman"/>
            <w:noProof/>
            <w:webHidden/>
          </w:rPr>
          <w:t>150</w:t>
        </w:r>
        <w:r w:rsidR="00A17C45" w:rsidRPr="00A17C45">
          <w:rPr>
            <w:rFonts w:ascii="Times New Roman" w:hAnsi="Times New Roman"/>
            <w:noProof/>
            <w:webHidden/>
          </w:rPr>
          <w:fldChar w:fldCharType="end"/>
        </w:r>
      </w:hyperlink>
    </w:p>
    <w:p w:rsidR="00A17C45" w:rsidRPr="00A17C45" w:rsidRDefault="005026FB">
      <w:pPr>
        <w:pStyle w:val="21"/>
        <w:rPr>
          <w:rFonts w:ascii="Times New Roman" w:eastAsiaTheme="minorEastAsia" w:hAnsi="Times New Roman"/>
          <w:noProof/>
        </w:rPr>
      </w:pPr>
      <w:hyperlink w:anchor="_Toc219282240" w:history="1">
        <w:r w:rsidR="00A17C45" w:rsidRPr="00A17C45">
          <w:rPr>
            <w:rStyle w:val="a4"/>
            <w:rFonts w:ascii="Times New Roman" w:hAnsi="Times New Roman"/>
            <w:noProof/>
          </w:rPr>
          <w:t>2.14. Нормативы, параметры и сроки использования лесов для строительства, реконструкции, эксплуатации линейных объектов</w:t>
        </w:r>
        <w:r w:rsidR="00A17C45" w:rsidRPr="00A17C45">
          <w:rPr>
            <w:rFonts w:ascii="Times New Roman" w:hAnsi="Times New Roman"/>
            <w:noProof/>
            <w:webHidden/>
          </w:rPr>
          <w:tab/>
        </w:r>
        <w:r w:rsidR="00A17C45" w:rsidRPr="00A17C45">
          <w:rPr>
            <w:rFonts w:ascii="Times New Roman" w:hAnsi="Times New Roman"/>
            <w:noProof/>
            <w:webHidden/>
          </w:rPr>
          <w:fldChar w:fldCharType="begin"/>
        </w:r>
        <w:r w:rsidR="00A17C45" w:rsidRPr="00A17C45">
          <w:rPr>
            <w:rFonts w:ascii="Times New Roman" w:hAnsi="Times New Roman"/>
            <w:noProof/>
            <w:webHidden/>
          </w:rPr>
          <w:instrText xml:space="preserve"> PAGEREF _Toc219282240 \h </w:instrText>
        </w:r>
        <w:r w:rsidR="00A17C45" w:rsidRPr="00A17C45">
          <w:rPr>
            <w:rFonts w:ascii="Times New Roman" w:hAnsi="Times New Roman"/>
            <w:noProof/>
            <w:webHidden/>
          </w:rPr>
        </w:r>
        <w:r w:rsidR="00A17C45" w:rsidRPr="00A17C45">
          <w:rPr>
            <w:rFonts w:ascii="Times New Roman" w:hAnsi="Times New Roman"/>
            <w:noProof/>
            <w:webHidden/>
          </w:rPr>
          <w:fldChar w:fldCharType="separate"/>
        </w:r>
        <w:r w:rsidR="00C14CE9">
          <w:rPr>
            <w:rFonts w:ascii="Times New Roman" w:hAnsi="Times New Roman"/>
            <w:noProof/>
            <w:webHidden/>
          </w:rPr>
          <w:t>151</w:t>
        </w:r>
        <w:r w:rsidR="00A17C45" w:rsidRPr="00A17C45">
          <w:rPr>
            <w:rFonts w:ascii="Times New Roman" w:hAnsi="Times New Roman"/>
            <w:noProof/>
            <w:webHidden/>
          </w:rPr>
          <w:fldChar w:fldCharType="end"/>
        </w:r>
      </w:hyperlink>
    </w:p>
    <w:p w:rsidR="00A17C45" w:rsidRPr="00A17C45" w:rsidRDefault="005026FB">
      <w:pPr>
        <w:pStyle w:val="21"/>
        <w:rPr>
          <w:rFonts w:ascii="Times New Roman" w:eastAsiaTheme="minorEastAsia" w:hAnsi="Times New Roman"/>
          <w:noProof/>
        </w:rPr>
      </w:pPr>
      <w:hyperlink w:anchor="_Toc219282241" w:history="1">
        <w:r w:rsidR="00A17C45" w:rsidRPr="00A17C45">
          <w:rPr>
            <w:rStyle w:val="a4"/>
            <w:rFonts w:ascii="Times New Roman" w:hAnsi="Times New Roman"/>
            <w:noProof/>
          </w:rPr>
          <w:t>2.15. Нормативы, параметры и сроки использования лесов для создания и эксплуатации объектов лесоперерабатывающей инфраструктуры</w:t>
        </w:r>
        <w:r w:rsidR="00A17C45" w:rsidRPr="00A17C45">
          <w:rPr>
            <w:rFonts w:ascii="Times New Roman" w:hAnsi="Times New Roman"/>
            <w:noProof/>
            <w:webHidden/>
          </w:rPr>
          <w:tab/>
        </w:r>
        <w:r w:rsidR="00A17C45" w:rsidRPr="00A17C45">
          <w:rPr>
            <w:rFonts w:ascii="Times New Roman" w:hAnsi="Times New Roman"/>
            <w:noProof/>
            <w:webHidden/>
          </w:rPr>
          <w:fldChar w:fldCharType="begin"/>
        </w:r>
        <w:r w:rsidR="00A17C45" w:rsidRPr="00A17C45">
          <w:rPr>
            <w:rFonts w:ascii="Times New Roman" w:hAnsi="Times New Roman"/>
            <w:noProof/>
            <w:webHidden/>
          </w:rPr>
          <w:instrText xml:space="preserve"> PAGEREF _Toc219282241 \h </w:instrText>
        </w:r>
        <w:r w:rsidR="00A17C45" w:rsidRPr="00A17C45">
          <w:rPr>
            <w:rFonts w:ascii="Times New Roman" w:hAnsi="Times New Roman"/>
            <w:noProof/>
            <w:webHidden/>
          </w:rPr>
        </w:r>
        <w:r w:rsidR="00A17C45" w:rsidRPr="00A17C45">
          <w:rPr>
            <w:rFonts w:ascii="Times New Roman" w:hAnsi="Times New Roman"/>
            <w:noProof/>
            <w:webHidden/>
          </w:rPr>
          <w:fldChar w:fldCharType="separate"/>
        </w:r>
        <w:r w:rsidR="00C14CE9">
          <w:rPr>
            <w:rFonts w:ascii="Times New Roman" w:hAnsi="Times New Roman"/>
            <w:noProof/>
            <w:webHidden/>
          </w:rPr>
          <w:t>153</w:t>
        </w:r>
        <w:r w:rsidR="00A17C45" w:rsidRPr="00A17C45">
          <w:rPr>
            <w:rFonts w:ascii="Times New Roman" w:hAnsi="Times New Roman"/>
            <w:noProof/>
            <w:webHidden/>
          </w:rPr>
          <w:fldChar w:fldCharType="end"/>
        </w:r>
      </w:hyperlink>
    </w:p>
    <w:p w:rsidR="00A17C45" w:rsidRPr="00A17C45" w:rsidRDefault="005026FB">
      <w:pPr>
        <w:pStyle w:val="21"/>
        <w:rPr>
          <w:rFonts w:ascii="Times New Roman" w:eastAsiaTheme="minorEastAsia" w:hAnsi="Times New Roman"/>
          <w:noProof/>
        </w:rPr>
      </w:pPr>
      <w:hyperlink w:anchor="_Toc219282242" w:history="1">
        <w:r w:rsidR="00A17C45" w:rsidRPr="00A17C45">
          <w:rPr>
            <w:rStyle w:val="a4"/>
            <w:rFonts w:ascii="Times New Roman" w:hAnsi="Times New Roman"/>
            <w:noProof/>
          </w:rPr>
          <w:t>2.16. Нормативы, параметры и сроки использования лесов для осуществления религиозной деятельности</w:t>
        </w:r>
        <w:r w:rsidR="00A17C45" w:rsidRPr="00A17C45">
          <w:rPr>
            <w:rFonts w:ascii="Times New Roman" w:hAnsi="Times New Roman"/>
            <w:noProof/>
            <w:webHidden/>
          </w:rPr>
          <w:tab/>
        </w:r>
        <w:r w:rsidR="00A17C45" w:rsidRPr="00A17C45">
          <w:rPr>
            <w:rFonts w:ascii="Times New Roman" w:hAnsi="Times New Roman"/>
            <w:noProof/>
            <w:webHidden/>
          </w:rPr>
          <w:fldChar w:fldCharType="begin"/>
        </w:r>
        <w:r w:rsidR="00A17C45" w:rsidRPr="00A17C45">
          <w:rPr>
            <w:rFonts w:ascii="Times New Roman" w:hAnsi="Times New Roman"/>
            <w:noProof/>
            <w:webHidden/>
          </w:rPr>
          <w:instrText xml:space="preserve"> PAGEREF _Toc219282242 \h </w:instrText>
        </w:r>
        <w:r w:rsidR="00A17C45" w:rsidRPr="00A17C45">
          <w:rPr>
            <w:rFonts w:ascii="Times New Roman" w:hAnsi="Times New Roman"/>
            <w:noProof/>
            <w:webHidden/>
          </w:rPr>
        </w:r>
        <w:r w:rsidR="00A17C45" w:rsidRPr="00A17C45">
          <w:rPr>
            <w:rFonts w:ascii="Times New Roman" w:hAnsi="Times New Roman"/>
            <w:noProof/>
            <w:webHidden/>
          </w:rPr>
          <w:fldChar w:fldCharType="separate"/>
        </w:r>
        <w:r w:rsidR="00C14CE9">
          <w:rPr>
            <w:rFonts w:ascii="Times New Roman" w:hAnsi="Times New Roman"/>
            <w:noProof/>
            <w:webHidden/>
          </w:rPr>
          <w:t>154</w:t>
        </w:r>
        <w:r w:rsidR="00A17C45" w:rsidRPr="00A17C45">
          <w:rPr>
            <w:rFonts w:ascii="Times New Roman" w:hAnsi="Times New Roman"/>
            <w:noProof/>
            <w:webHidden/>
          </w:rPr>
          <w:fldChar w:fldCharType="end"/>
        </w:r>
      </w:hyperlink>
    </w:p>
    <w:p w:rsidR="00A17C45" w:rsidRPr="00A17C45" w:rsidRDefault="005026FB">
      <w:pPr>
        <w:pStyle w:val="21"/>
        <w:rPr>
          <w:rFonts w:ascii="Times New Roman" w:eastAsiaTheme="minorEastAsia" w:hAnsi="Times New Roman"/>
          <w:noProof/>
        </w:rPr>
      </w:pPr>
      <w:hyperlink w:anchor="_Toc219282243" w:history="1">
        <w:r w:rsidR="00A17C45" w:rsidRPr="00A17C45">
          <w:rPr>
            <w:rStyle w:val="a4"/>
            <w:rFonts w:ascii="Times New Roman" w:hAnsi="Times New Roman"/>
            <w:noProof/>
          </w:rPr>
          <w:t>2.17. Нормативы, параметры и сроки использования лесов для осуществления изыскательской деятельности</w:t>
        </w:r>
        <w:r w:rsidR="00A17C45" w:rsidRPr="00A17C45">
          <w:rPr>
            <w:rFonts w:ascii="Times New Roman" w:hAnsi="Times New Roman"/>
            <w:noProof/>
            <w:webHidden/>
          </w:rPr>
          <w:tab/>
        </w:r>
        <w:r w:rsidR="00A17C45" w:rsidRPr="00A17C45">
          <w:rPr>
            <w:rFonts w:ascii="Times New Roman" w:hAnsi="Times New Roman"/>
            <w:noProof/>
            <w:webHidden/>
          </w:rPr>
          <w:fldChar w:fldCharType="begin"/>
        </w:r>
        <w:r w:rsidR="00A17C45" w:rsidRPr="00A17C45">
          <w:rPr>
            <w:rFonts w:ascii="Times New Roman" w:hAnsi="Times New Roman"/>
            <w:noProof/>
            <w:webHidden/>
          </w:rPr>
          <w:instrText xml:space="preserve"> PAGEREF _Toc219282243 \h </w:instrText>
        </w:r>
        <w:r w:rsidR="00A17C45" w:rsidRPr="00A17C45">
          <w:rPr>
            <w:rFonts w:ascii="Times New Roman" w:hAnsi="Times New Roman"/>
            <w:noProof/>
            <w:webHidden/>
          </w:rPr>
        </w:r>
        <w:r w:rsidR="00A17C45" w:rsidRPr="00A17C45">
          <w:rPr>
            <w:rFonts w:ascii="Times New Roman" w:hAnsi="Times New Roman"/>
            <w:noProof/>
            <w:webHidden/>
          </w:rPr>
          <w:fldChar w:fldCharType="separate"/>
        </w:r>
        <w:r w:rsidR="00C14CE9">
          <w:rPr>
            <w:rFonts w:ascii="Times New Roman" w:hAnsi="Times New Roman"/>
            <w:noProof/>
            <w:webHidden/>
          </w:rPr>
          <w:t>156</w:t>
        </w:r>
        <w:r w:rsidR="00A17C45" w:rsidRPr="00A17C45">
          <w:rPr>
            <w:rFonts w:ascii="Times New Roman" w:hAnsi="Times New Roman"/>
            <w:noProof/>
            <w:webHidden/>
          </w:rPr>
          <w:fldChar w:fldCharType="end"/>
        </w:r>
      </w:hyperlink>
    </w:p>
    <w:p w:rsidR="00A17C45" w:rsidRPr="00A17C45" w:rsidRDefault="005026FB">
      <w:pPr>
        <w:pStyle w:val="21"/>
        <w:rPr>
          <w:rFonts w:ascii="Times New Roman" w:eastAsiaTheme="minorEastAsia" w:hAnsi="Times New Roman"/>
          <w:noProof/>
        </w:rPr>
      </w:pPr>
      <w:hyperlink w:anchor="_Toc219282244" w:history="1">
        <w:r w:rsidR="00A17C45" w:rsidRPr="00A17C45">
          <w:rPr>
            <w:rStyle w:val="a4"/>
            <w:rFonts w:ascii="Times New Roman" w:hAnsi="Times New Roman"/>
            <w:noProof/>
          </w:rPr>
          <w:t>2.18. Нормативы, параметры и сроки использования лесов для осуществления иных видов использования лесов, определенных в соответствии с частью 2 статьи 6 Лесного кодекса Российской Федерации.</w:t>
        </w:r>
        <w:r w:rsidR="00A17C45" w:rsidRPr="00A17C45">
          <w:rPr>
            <w:rFonts w:ascii="Times New Roman" w:hAnsi="Times New Roman"/>
            <w:noProof/>
            <w:webHidden/>
          </w:rPr>
          <w:tab/>
        </w:r>
        <w:r w:rsidR="00A17C45" w:rsidRPr="00A17C45">
          <w:rPr>
            <w:rFonts w:ascii="Times New Roman" w:hAnsi="Times New Roman"/>
            <w:noProof/>
            <w:webHidden/>
          </w:rPr>
          <w:fldChar w:fldCharType="begin"/>
        </w:r>
        <w:r w:rsidR="00A17C45" w:rsidRPr="00A17C45">
          <w:rPr>
            <w:rFonts w:ascii="Times New Roman" w:hAnsi="Times New Roman"/>
            <w:noProof/>
            <w:webHidden/>
          </w:rPr>
          <w:instrText xml:space="preserve"> PAGEREF _Toc219282244 \h </w:instrText>
        </w:r>
        <w:r w:rsidR="00A17C45" w:rsidRPr="00A17C45">
          <w:rPr>
            <w:rFonts w:ascii="Times New Roman" w:hAnsi="Times New Roman"/>
            <w:noProof/>
            <w:webHidden/>
          </w:rPr>
        </w:r>
        <w:r w:rsidR="00A17C45" w:rsidRPr="00A17C45">
          <w:rPr>
            <w:rFonts w:ascii="Times New Roman" w:hAnsi="Times New Roman"/>
            <w:noProof/>
            <w:webHidden/>
          </w:rPr>
          <w:fldChar w:fldCharType="separate"/>
        </w:r>
        <w:r w:rsidR="00C14CE9">
          <w:rPr>
            <w:rFonts w:ascii="Times New Roman" w:hAnsi="Times New Roman"/>
            <w:noProof/>
            <w:webHidden/>
          </w:rPr>
          <w:t>156</w:t>
        </w:r>
        <w:r w:rsidR="00A17C45" w:rsidRPr="00A17C45">
          <w:rPr>
            <w:rFonts w:ascii="Times New Roman" w:hAnsi="Times New Roman"/>
            <w:noProof/>
            <w:webHidden/>
          </w:rPr>
          <w:fldChar w:fldCharType="end"/>
        </w:r>
      </w:hyperlink>
    </w:p>
    <w:p w:rsidR="00A17C45" w:rsidRPr="00A17C45" w:rsidRDefault="005026FB">
      <w:pPr>
        <w:pStyle w:val="21"/>
        <w:rPr>
          <w:rFonts w:ascii="Times New Roman" w:eastAsiaTheme="minorEastAsia" w:hAnsi="Times New Roman"/>
          <w:noProof/>
        </w:rPr>
      </w:pPr>
      <w:hyperlink w:anchor="_Toc219282245" w:history="1">
        <w:r w:rsidR="00A17C45" w:rsidRPr="00A17C45">
          <w:rPr>
            <w:rStyle w:val="a4"/>
            <w:rFonts w:ascii="Times New Roman" w:hAnsi="Times New Roman"/>
            <w:noProof/>
          </w:rPr>
          <w:t>2.19. Требования к охране, защите и воспроизводству лесов</w:t>
        </w:r>
        <w:r w:rsidR="00A17C45" w:rsidRPr="00A17C45">
          <w:rPr>
            <w:rFonts w:ascii="Times New Roman" w:hAnsi="Times New Roman"/>
            <w:noProof/>
            <w:webHidden/>
          </w:rPr>
          <w:tab/>
        </w:r>
        <w:r w:rsidR="00A17C45" w:rsidRPr="00A17C45">
          <w:rPr>
            <w:rFonts w:ascii="Times New Roman" w:hAnsi="Times New Roman"/>
            <w:noProof/>
            <w:webHidden/>
          </w:rPr>
          <w:fldChar w:fldCharType="begin"/>
        </w:r>
        <w:r w:rsidR="00A17C45" w:rsidRPr="00A17C45">
          <w:rPr>
            <w:rFonts w:ascii="Times New Roman" w:hAnsi="Times New Roman"/>
            <w:noProof/>
            <w:webHidden/>
          </w:rPr>
          <w:instrText xml:space="preserve"> PAGEREF _Toc219282245 \h </w:instrText>
        </w:r>
        <w:r w:rsidR="00A17C45" w:rsidRPr="00A17C45">
          <w:rPr>
            <w:rFonts w:ascii="Times New Roman" w:hAnsi="Times New Roman"/>
            <w:noProof/>
            <w:webHidden/>
          </w:rPr>
        </w:r>
        <w:r w:rsidR="00A17C45" w:rsidRPr="00A17C45">
          <w:rPr>
            <w:rFonts w:ascii="Times New Roman" w:hAnsi="Times New Roman"/>
            <w:noProof/>
            <w:webHidden/>
          </w:rPr>
          <w:fldChar w:fldCharType="separate"/>
        </w:r>
        <w:r w:rsidR="00C14CE9">
          <w:rPr>
            <w:rFonts w:ascii="Times New Roman" w:hAnsi="Times New Roman"/>
            <w:noProof/>
            <w:webHidden/>
          </w:rPr>
          <w:t>156</w:t>
        </w:r>
        <w:r w:rsidR="00A17C45" w:rsidRPr="00A17C45">
          <w:rPr>
            <w:rFonts w:ascii="Times New Roman" w:hAnsi="Times New Roman"/>
            <w:noProof/>
            <w:webHidden/>
          </w:rPr>
          <w:fldChar w:fldCharType="end"/>
        </w:r>
      </w:hyperlink>
    </w:p>
    <w:p w:rsidR="00A17C45" w:rsidRPr="00A17C45" w:rsidRDefault="005026FB" w:rsidP="00A17C45">
      <w:pPr>
        <w:pStyle w:val="31"/>
        <w:rPr>
          <w:rFonts w:eastAsiaTheme="minorEastAsia"/>
        </w:rPr>
      </w:pPr>
      <w:hyperlink w:anchor="_Toc219282246" w:history="1">
        <w:r w:rsidR="00A17C45" w:rsidRPr="00A17C45">
          <w:rPr>
            <w:rStyle w:val="a4"/>
          </w:rPr>
          <w:t>2.19.1. Требования к охране лесов от пожаров, загрязнения и иного негативного воздействия (в том числе нормативы, параметры и сроки проведения мероприятий по предупреждению, обнаружению и ликвидации лесных пожаров)</w:t>
        </w:r>
        <w:r w:rsidR="00A17C45" w:rsidRPr="00A17C45">
          <w:rPr>
            <w:webHidden/>
          </w:rPr>
          <w:tab/>
        </w:r>
        <w:r w:rsidR="00A17C45" w:rsidRPr="00A17C45">
          <w:rPr>
            <w:webHidden/>
          </w:rPr>
          <w:fldChar w:fldCharType="begin"/>
        </w:r>
        <w:r w:rsidR="00A17C45" w:rsidRPr="00A17C45">
          <w:rPr>
            <w:webHidden/>
          </w:rPr>
          <w:instrText xml:space="preserve"> PAGEREF _Toc219282246 \h </w:instrText>
        </w:r>
        <w:r w:rsidR="00A17C45" w:rsidRPr="00A17C45">
          <w:rPr>
            <w:webHidden/>
          </w:rPr>
        </w:r>
        <w:r w:rsidR="00A17C45" w:rsidRPr="00A17C45">
          <w:rPr>
            <w:webHidden/>
          </w:rPr>
          <w:fldChar w:fldCharType="separate"/>
        </w:r>
        <w:r w:rsidR="00C14CE9">
          <w:rPr>
            <w:webHidden/>
          </w:rPr>
          <w:t>156</w:t>
        </w:r>
        <w:r w:rsidR="00A17C45" w:rsidRPr="00A17C45">
          <w:rPr>
            <w:webHidden/>
          </w:rPr>
          <w:fldChar w:fldCharType="end"/>
        </w:r>
      </w:hyperlink>
    </w:p>
    <w:p w:rsidR="00A17C45" w:rsidRPr="00A17C45" w:rsidRDefault="005026FB" w:rsidP="00A17C45">
      <w:pPr>
        <w:pStyle w:val="31"/>
        <w:rPr>
          <w:rFonts w:eastAsiaTheme="minorEastAsia"/>
        </w:rPr>
      </w:pPr>
      <w:hyperlink w:anchor="_Toc219282247" w:history="1">
        <w:r w:rsidR="00A17C45" w:rsidRPr="00A17C45">
          <w:rPr>
            <w:rStyle w:val="a4"/>
            <w:bCs/>
            <w:iCs/>
          </w:rPr>
          <w:t>2.19.2. Требования к защите лесов от вредных организмов (в том числе нормативы, параметры и сроки проведения профилактических, санитарно-оздоровительных, истребительных и иных мероприятий)</w:t>
        </w:r>
        <w:r w:rsidR="00A17C45" w:rsidRPr="00A17C45">
          <w:rPr>
            <w:webHidden/>
          </w:rPr>
          <w:tab/>
        </w:r>
        <w:r w:rsidR="00A17C45" w:rsidRPr="00A17C45">
          <w:rPr>
            <w:webHidden/>
          </w:rPr>
          <w:fldChar w:fldCharType="begin"/>
        </w:r>
        <w:r w:rsidR="00A17C45" w:rsidRPr="00A17C45">
          <w:rPr>
            <w:webHidden/>
          </w:rPr>
          <w:instrText xml:space="preserve"> PAGEREF _Toc219282247 \h </w:instrText>
        </w:r>
        <w:r w:rsidR="00A17C45" w:rsidRPr="00A17C45">
          <w:rPr>
            <w:webHidden/>
          </w:rPr>
        </w:r>
        <w:r w:rsidR="00A17C45" w:rsidRPr="00A17C45">
          <w:rPr>
            <w:webHidden/>
          </w:rPr>
          <w:fldChar w:fldCharType="separate"/>
        </w:r>
        <w:r w:rsidR="00C14CE9">
          <w:rPr>
            <w:webHidden/>
          </w:rPr>
          <w:t>170</w:t>
        </w:r>
        <w:r w:rsidR="00A17C45" w:rsidRPr="00A17C45">
          <w:rPr>
            <w:webHidden/>
          </w:rPr>
          <w:fldChar w:fldCharType="end"/>
        </w:r>
      </w:hyperlink>
    </w:p>
    <w:p w:rsidR="00A17C45" w:rsidRPr="00A17C45" w:rsidRDefault="005026FB" w:rsidP="00A17C45">
      <w:pPr>
        <w:pStyle w:val="31"/>
        <w:rPr>
          <w:rFonts w:eastAsiaTheme="minorEastAsia"/>
        </w:rPr>
      </w:pPr>
      <w:hyperlink w:anchor="_Toc219282248" w:history="1">
        <w:r w:rsidR="00A17C45" w:rsidRPr="00A17C45">
          <w:rPr>
            <w:rStyle w:val="a4"/>
          </w:rPr>
          <w:t>2.19.3. Требования к воспроизводству лесов (нормативы, параметры и сроки проведения мероприятий по лесовосстановлению, лесоразведению, уходу за лесами)</w:t>
        </w:r>
        <w:r w:rsidR="00A17C45" w:rsidRPr="00A17C45">
          <w:rPr>
            <w:webHidden/>
          </w:rPr>
          <w:tab/>
        </w:r>
        <w:r w:rsidR="00A17C45" w:rsidRPr="00A17C45">
          <w:rPr>
            <w:webHidden/>
          </w:rPr>
          <w:fldChar w:fldCharType="begin"/>
        </w:r>
        <w:r w:rsidR="00A17C45" w:rsidRPr="00A17C45">
          <w:rPr>
            <w:webHidden/>
          </w:rPr>
          <w:instrText xml:space="preserve"> PAGEREF _Toc219282248 \h </w:instrText>
        </w:r>
        <w:r w:rsidR="00A17C45" w:rsidRPr="00A17C45">
          <w:rPr>
            <w:webHidden/>
          </w:rPr>
        </w:r>
        <w:r w:rsidR="00A17C45" w:rsidRPr="00A17C45">
          <w:rPr>
            <w:webHidden/>
          </w:rPr>
          <w:fldChar w:fldCharType="separate"/>
        </w:r>
        <w:r w:rsidR="00C14CE9">
          <w:rPr>
            <w:webHidden/>
          </w:rPr>
          <w:t>178</w:t>
        </w:r>
        <w:r w:rsidR="00A17C45" w:rsidRPr="00A17C45">
          <w:rPr>
            <w:webHidden/>
          </w:rPr>
          <w:fldChar w:fldCharType="end"/>
        </w:r>
      </w:hyperlink>
    </w:p>
    <w:p w:rsidR="00A17C45" w:rsidRPr="00A17C45" w:rsidRDefault="005026FB">
      <w:pPr>
        <w:pStyle w:val="21"/>
        <w:rPr>
          <w:rFonts w:ascii="Times New Roman" w:eastAsiaTheme="minorEastAsia" w:hAnsi="Times New Roman"/>
          <w:noProof/>
        </w:rPr>
      </w:pPr>
      <w:hyperlink w:anchor="_Toc219282249" w:history="1">
        <w:r w:rsidR="00A17C45" w:rsidRPr="00A17C45">
          <w:rPr>
            <w:rStyle w:val="a4"/>
            <w:rFonts w:ascii="Times New Roman" w:hAnsi="Times New Roman"/>
            <w:noProof/>
          </w:rPr>
          <w:t>2.20. Нормативы и требования по использованию лесов в соответствии с лесорастительными зонами и лесными районами</w:t>
        </w:r>
        <w:r w:rsidR="00A17C45" w:rsidRPr="00A17C45">
          <w:rPr>
            <w:rFonts w:ascii="Times New Roman" w:hAnsi="Times New Roman"/>
            <w:noProof/>
            <w:webHidden/>
          </w:rPr>
          <w:tab/>
        </w:r>
        <w:r w:rsidR="00A17C45" w:rsidRPr="00A17C45">
          <w:rPr>
            <w:rFonts w:ascii="Times New Roman" w:hAnsi="Times New Roman"/>
            <w:noProof/>
            <w:webHidden/>
          </w:rPr>
          <w:fldChar w:fldCharType="begin"/>
        </w:r>
        <w:r w:rsidR="00A17C45" w:rsidRPr="00A17C45">
          <w:rPr>
            <w:rFonts w:ascii="Times New Roman" w:hAnsi="Times New Roman"/>
            <w:noProof/>
            <w:webHidden/>
          </w:rPr>
          <w:instrText xml:space="preserve"> PAGEREF _Toc219282249 \h </w:instrText>
        </w:r>
        <w:r w:rsidR="00A17C45" w:rsidRPr="00A17C45">
          <w:rPr>
            <w:rFonts w:ascii="Times New Roman" w:hAnsi="Times New Roman"/>
            <w:noProof/>
            <w:webHidden/>
          </w:rPr>
        </w:r>
        <w:r w:rsidR="00A17C45" w:rsidRPr="00A17C45">
          <w:rPr>
            <w:rFonts w:ascii="Times New Roman" w:hAnsi="Times New Roman"/>
            <w:noProof/>
            <w:webHidden/>
          </w:rPr>
          <w:fldChar w:fldCharType="separate"/>
        </w:r>
        <w:r w:rsidR="00C14CE9">
          <w:rPr>
            <w:rFonts w:ascii="Times New Roman" w:hAnsi="Times New Roman"/>
            <w:noProof/>
            <w:webHidden/>
          </w:rPr>
          <w:t>190</w:t>
        </w:r>
        <w:r w:rsidR="00A17C45" w:rsidRPr="00A17C45">
          <w:rPr>
            <w:rFonts w:ascii="Times New Roman" w:hAnsi="Times New Roman"/>
            <w:noProof/>
            <w:webHidden/>
          </w:rPr>
          <w:fldChar w:fldCharType="end"/>
        </w:r>
      </w:hyperlink>
    </w:p>
    <w:p w:rsidR="00A17C45" w:rsidRPr="00A17C45" w:rsidRDefault="005026FB">
      <w:pPr>
        <w:pStyle w:val="12"/>
        <w:tabs>
          <w:tab w:val="right" w:leader="dot" w:pos="10195"/>
        </w:tabs>
        <w:rPr>
          <w:rFonts w:ascii="Times New Roman" w:eastAsiaTheme="minorEastAsia" w:hAnsi="Times New Roman"/>
          <w:noProof/>
        </w:rPr>
      </w:pPr>
      <w:hyperlink w:anchor="_Toc219282250" w:history="1">
        <w:r w:rsidR="00A17C45" w:rsidRPr="00A17C45">
          <w:rPr>
            <w:rStyle w:val="a4"/>
            <w:rFonts w:ascii="Times New Roman" w:hAnsi="Times New Roman"/>
            <w:noProof/>
          </w:rPr>
          <w:t>Глава 3. ОГРАНИЧЕНИЯ ИСПОЛЬЗОВАНИЯ ЛЕСОВ</w:t>
        </w:r>
        <w:r w:rsidR="00A17C45" w:rsidRPr="00A17C45">
          <w:rPr>
            <w:rFonts w:ascii="Times New Roman" w:hAnsi="Times New Roman"/>
            <w:noProof/>
            <w:webHidden/>
          </w:rPr>
          <w:tab/>
        </w:r>
        <w:r w:rsidR="00A17C45" w:rsidRPr="00A17C45">
          <w:rPr>
            <w:rFonts w:ascii="Times New Roman" w:hAnsi="Times New Roman"/>
            <w:noProof/>
            <w:webHidden/>
          </w:rPr>
          <w:fldChar w:fldCharType="begin"/>
        </w:r>
        <w:r w:rsidR="00A17C45" w:rsidRPr="00A17C45">
          <w:rPr>
            <w:rFonts w:ascii="Times New Roman" w:hAnsi="Times New Roman"/>
            <w:noProof/>
            <w:webHidden/>
          </w:rPr>
          <w:instrText xml:space="preserve"> PAGEREF _Toc219282250 \h </w:instrText>
        </w:r>
        <w:r w:rsidR="00A17C45" w:rsidRPr="00A17C45">
          <w:rPr>
            <w:rFonts w:ascii="Times New Roman" w:hAnsi="Times New Roman"/>
            <w:noProof/>
            <w:webHidden/>
          </w:rPr>
        </w:r>
        <w:r w:rsidR="00A17C45" w:rsidRPr="00A17C45">
          <w:rPr>
            <w:rFonts w:ascii="Times New Roman" w:hAnsi="Times New Roman"/>
            <w:noProof/>
            <w:webHidden/>
          </w:rPr>
          <w:fldChar w:fldCharType="separate"/>
        </w:r>
        <w:r w:rsidR="00C14CE9">
          <w:rPr>
            <w:rFonts w:ascii="Times New Roman" w:hAnsi="Times New Roman"/>
            <w:noProof/>
            <w:webHidden/>
          </w:rPr>
          <w:t>191</w:t>
        </w:r>
        <w:r w:rsidR="00A17C45" w:rsidRPr="00A17C45">
          <w:rPr>
            <w:rFonts w:ascii="Times New Roman" w:hAnsi="Times New Roman"/>
            <w:noProof/>
            <w:webHidden/>
          </w:rPr>
          <w:fldChar w:fldCharType="end"/>
        </w:r>
      </w:hyperlink>
    </w:p>
    <w:p w:rsidR="00A17C45" w:rsidRPr="00A17C45" w:rsidRDefault="005026FB">
      <w:pPr>
        <w:pStyle w:val="21"/>
        <w:rPr>
          <w:rFonts w:ascii="Times New Roman" w:eastAsiaTheme="minorEastAsia" w:hAnsi="Times New Roman"/>
          <w:noProof/>
        </w:rPr>
      </w:pPr>
      <w:hyperlink w:anchor="_Toc219282251" w:history="1">
        <w:r w:rsidR="00A17C45" w:rsidRPr="00A17C45">
          <w:rPr>
            <w:rStyle w:val="a4"/>
            <w:rFonts w:ascii="Times New Roman" w:hAnsi="Times New Roman"/>
            <w:noProof/>
          </w:rPr>
          <w:t>3.1. Ограничения по видам целевого назначения лесов</w:t>
        </w:r>
        <w:r w:rsidR="00A17C45" w:rsidRPr="00A17C45">
          <w:rPr>
            <w:rFonts w:ascii="Times New Roman" w:hAnsi="Times New Roman"/>
            <w:noProof/>
            <w:webHidden/>
          </w:rPr>
          <w:tab/>
        </w:r>
        <w:r w:rsidR="00A17C45" w:rsidRPr="00A17C45">
          <w:rPr>
            <w:rFonts w:ascii="Times New Roman" w:hAnsi="Times New Roman"/>
            <w:noProof/>
            <w:webHidden/>
          </w:rPr>
          <w:fldChar w:fldCharType="begin"/>
        </w:r>
        <w:r w:rsidR="00A17C45" w:rsidRPr="00A17C45">
          <w:rPr>
            <w:rFonts w:ascii="Times New Roman" w:hAnsi="Times New Roman"/>
            <w:noProof/>
            <w:webHidden/>
          </w:rPr>
          <w:instrText xml:space="preserve"> PAGEREF _Toc219282251 \h </w:instrText>
        </w:r>
        <w:r w:rsidR="00A17C45" w:rsidRPr="00A17C45">
          <w:rPr>
            <w:rFonts w:ascii="Times New Roman" w:hAnsi="Times New Roman"/>
            <w:noProof/>
            <w:webHidden/>
          </w:rPr>
        </w:r>
        <w:r w:rsidR="00A17C45" w:rsidRPr="00A17C45">
          <w:rPr>
            <w:rFonts w:ascii="Times New Roman" w:hAnsi="Times New Roman"/>
            <w:noProof/>
            <w:webHidden/>
          </w:rPr>
          <w:fldChar w:fldCharType="separate"/>
        </w:r>
        <w:r w:rsidR="00C14CE9">
          <w:rPr>
            <w:rFonts w:ascii="Times New Roman" w:hAnsi="Times New Roman"/>
            <w:noProof/>
            <w:webHidden/>
          </w:rPr>
          <w:t>191</w:t>
        </w:r>
        <w:r w:rsidR="00A17C45" w:rsidRPr="00A17C45">
          <w:rPr>
            <w:rFonts w:ascii="Times New Roman" w:hAnsi="Times New Roman"/>
            <w:noProof/>
            <w:webHidden/>
          </w:rPr>
          <w:fldChar w:fldCharType="end"/>
        </w:r>
      </w:hyperlink>
    </w:p>
    <w:p w:rsidR="00A17C45" w:rsidRPr="00A17C45" w:rsidRDefault="005026FB">
      <w:pPr>
        <w:pStyle w:val="21"/>
        <w:rPr>
          <w:rFonts w:ascii="Times New Roman" w:eastAsiaTheme="minorEastAsia" w:hAnsi="Times New Roman"/>
          <w:noProof/>
        </w:rPr>
      </w:pPr>
      <w:hyperlink w:anchor="_Toc219282252" w:history="1">
        <w:r w:rsidR="00A17C45" w:rsidRPr="00A17C45">
          <w:rPr>
            <w:rStyle w:val="a4"/>
            <w:rFonts w:ascii="Times New Roman" w:hAnsi="Times New Roman"/>
            <w:noProof/>
          </w:rPr>
          <w:t>3.2. Ограничения по видам особо защитных участков лесов</w:t>
        </w:r>
        <w:r w:rsidR="00A17C45" w:rsidRPr="00A17C45">
          <w:rPr>
            <w:rFonts w:ascii="Times New Roman" w:hAnsi="Times New Roman"/>
            <w:noProof/>
            <w:webHidden/>
          </w:rPr>
          <w:tab/>
        </w:r>
        <w:r w:rsidR="00A17C45" w:rsidRPr="00A17C45">
          <w:rPr>
            <w:rFonts w:ascii="Times New Roman" w:hAnsi="Times New Roman"/>
            <w:noProof/>
            <w:webHidden/>
          </w:rPr>
          <w:fldChar w:fldCharType="begin"/>
        </w:r>
        <w:r w:rsidR="00A17C45" w:rsidRPr="00A17C45">
          <w:rPr>
            <w:rFonts w:ascii="Times New Roman" w:hAnsi="Times New Roman"/>
            <w:noProof/>
            <w:webHidden/>
          </w:rPr>
          <w:instrText xml:space="preserve"> PAGEREF _Toc219282252 \h </w:instrText>
        </w:r>
        <w:r w:rsidR="00A17C45" w:rsidRPr="00A17C45">
          <w:rPr>
            <w:rFonts w:ascii="Times New Roman" w:hAnsi="Times New Roman"/>
            <w:noProof/>
            <w:webHidden/>
          </w:rPr>
        </w:r>
        <w:r w:rsidR="00A17C45" w:rsidRPr="00A17C45">
          <w:rPr>
            <w:rFonts w:ascii="Times New Roman" w:hAnsi="Times New Roman"/>
            <w:noProof/>
            <w:webHidden/>
          </w:rPr>
          <w:fldChar w:fldCharType="separate"/>
        </w:r>
        <w:r w:rsidR="00C14CE9">
          <w:rPr>
            <w:rFonts w:ascii="Times New Roman" w:hAnsi="Times New Roman"/>
            <w:noProof/>
            <w:webHidden/>
          </w:rPr>
          <w:t>197</w:t>
        </w:r>
        <w:r w:rsidR="00A17C45" w:rsidRPr="00A17C45">
          <w:rPr>
            <w:rFonts w:ascii="Times New Roman" w:hAnsi="Times New Roman"/>
            <w:noProof/>
            <w:webHidden/>
          </w:rPr>
          <w:fldChar w:fldCharType="end"/>
        </w:r>
      </w:hyperlink>
    </w:p>
    <w:p w:rsidR="00A17C45" w:rsidRPr="00A17C45" w:rsidRDefault="005026FB">
      <w:pPr>
        <w:pStyle w:val="21"/>
        <w:rPr>
          <w:rFonts w:ascii="Times New Roman" w:eastAsiaTheme="minorEastAsia" w:hAnsi="Times New Roman"/>
          <w:noProof/>
        </w:rPr>
      </w:pPr>
      <w:hyperlink w:anchor="_Toc219282253" w:history="1">
        <w:r w:rsidR="00A17C45" w:rsidRPr="00A17C45">
          <w:rPr>
            <w:rStyle w:val="a4"/>
            <w:rFonts w:ascii="Times New Roman" w:hAnsi="Times New Roman"/>
            <w:noProof/>
          </w:rPr>
          <w:t>3.3. Ограничения по видам использования лесов</w:t>
        </w:r>
        <w:r w:rsidR="00A17C45" w:rsidRPr="00A17C45">
          <w:rPr>
            <w:rFonts w:ascii="Times New Roman" w:hAnsi="Times New Roman"/>
            <w:noProof/>
            <w:webHidden/>
          </w:rPr>
          <w:tab/>
        </w:r>
        <w:r w:rsidR="00A17C45" w:rsidRPr="00A17C45">
          <w:rPr>
            <w:rFonts w:ascii="Times New Roman" w:hAnsi="Times New Roman"/>
            <w:noProof/>
            <w:webHidden/>
          </w:rPr>
          <w:fldChar w:fldCharType="begin"/>
        </w:r>
        <w:r w:rsidR="00A17C45" w:rsidRPr="00A17C45">
          <w:rPr>
            <w:rFonts w:ascii="Times New Roman" w:hAnsi="Times New Roman"/>
            <w:noProof/>
            <w:webHidden/>
          </w:rPr>
          <w:instrText xml:space="preserve"> PAGEREF _Toc219282253 \h </w:instrText>
        </w:r>
        <w:r w:rsidR="00A17C45" w:rsidRPr="00A17C45">
          <w:rPr>
            <w:rFonts w:ascii="Times New Roman" w:hAnsi="Times New Roman"/>
            <w:noProof/>
            <w:webHidden/>
          </w:rPr>
        </w:r>
        <w:r w:rsidR="00A17C45" w:rsidRPr="00A17C45">
          <w:rPr>
            <w:rFonts w:ascii="Times New Roman" w:hAnsi="Times New Roman"/>
            <w:noProof/>
            <w:webHidden/>
          </w:rPr>
          <w:fldChar w:fldCharType="separate"/>
        </w:r>
        <w:r w:rsidR="00C14CE9">
          <w:rPr>
            <w:rFonts w:ascii="Times New Roman" w:hAnsi="Times New Roman"/>
            <w:noProof/>
            <w:webHidden/>
          </w:rPr>
          <w:t>202</w:t>
        </w:r>
        <w:r w:rsidR="00A17C45" w:rsidRPr="00A17C45">
          <w:rPr>
            <w:rFonts w:ascii="Times New Roman" w:hAnsi="Times New Roman"/>
            <w:noProof/>
            <w:webHidden/>
          </w:rPr>
          <w:fldChar w:fldCharType="end"/>
        </w:r>
      </w:hyperlink>
    </w:p>
    <w:p w:rsidR="00A17C45" w:rsidRPr="00A17C45" w:rsidRDefault="005026FB">
      <w:pPr>
        <w:pStyle w:val="12"/>
        <w:tabs>
          <w:tab w:val="right" w:leader="dot" w:pos="10195"/>
        </w:tabs>
        <w:rPr>
          <w:rFonts w:ascii="Times New Roman" w:eastAsiaTheme="minorEastAsia" w:hAnsi="Times New Roman"/>
          <w:noProof/>
        </w:rPr>
      </w:pPr>
      <w:hyperlink w:anchor="_Toc219282254" w:history="1">
        <w:r w:rsidR="00A17C45" w:rsidRPr="00A17C45">
          <w:rPr>
            <w:rStyle w:val="a4"/>
            <w:rFonts w:ascii="Times New Roman" w:hAnsi="Times New Roman"/>
            <w:noProof/>
          </w:rPr>
          <w:t>Приложение № 1</w:t>
        </w:r>
        <w:r w:rsidR="00A17C45" w:rsidRPr="00A17C45">
          <w:rPr>
            <w:rFonts w:ascii="Times New Roman" w:hAnsi="Times New Roman"/>
            <w:noProof/>
            <w:webHidden/>
          </w:rPr>
          <w:tab/>
        </w:r>
        <w:r w:rsidR="00A17C45" w:rsidRPr="00A17C45">
          <w:rPr>
            <w:rFonts w:ascii="Times New Roman" w:hAnsi="Times New Roman"/>
            <w:noProof/>
            <w:webHidden/>
          </w:rPr>
          <w:fldChar w:fldCharType="begin"/>
        </w:r>
        <w:r w:rsidR="00A17C45" w:rsidRPr="00A17C45">
          <w:rPr>
            <w:rFonts w:ascii="Times New Roman" w:hAnsi="Times New Roman"/>
            <w:noProof/>
            <w:webHidden/>
          </w:rPr>
          <w:instrText xml:space="preserve"> PAGEREF _Toc219282254 \h </w:instrText>
        </w:r>
        <w:r w:rsidR="00A17C45" w:rsidRPr="00A17C45">
          <w:rPr>
            <w:rFonts w:ascii="Times New Roman" w:hAnsi="Times New Roman"/>
            <w:noProof/>
            <w:webHidden/>
          </w:rPr>
        </w:r>
        <w:r w:rsidR="00A17C45" w:rsidRPr="00A17C45">
          <w:rPr>
            <w:rFonts w:ascii="Times New Roman" w:hAnsi="Times New Roman"/>
            <w:noProof/>
            <w:webHidden/>
          </w:rPr>
          <w:fldChar w:fldCharType="separate"/>
        </w:r>
        <w:r w:rsidR="00C14CE9">
          <w:rPr>
            <w:rFonts w:ascii="Times New Roman" w:hAnsi="Times New Roman"/>
            <w:noProof/>
            <w:webHidden/>
          </w:rPr>
          <w:t>209</w:t>
        </w:r>
        <w:r w:rsidR="00A17C45" w:rsidRPr="00A17C45">
          <w:rPr>
            <w:rFonts w:ascii="Times New Roman" w:hAnsi="Times New Roman"/>
            <w:noProof/>
            <w:webHidden/>
          </w:rPr>
          <w:fldChar w:fldCharType="end"/>
        </w:r>
      </w:hyperlink>
    </w:p>
    <w:p w:rsidR="00A17C45" w:rsidRPr="00A17C45" w:rsidRDefault="005026FB">
      <w:pPr>
        <w:pStyle w:val="12"/>
        <w:tabs>
          <w:tab w:val="right" w:leader="dot" w:pos="10195"/>
        </w:tabs>
        <w:rPr>
          <w:rFonts w:ascii="Times New Roman" w:eastAsiaTheme="minorEastAsia" w:hAnsi="Times New Roman"/>
          <w:noProof/>
        </w:rPr>
      </w:pPr>
      <w:hyperlink w:anchor="_Toc219282255" w:history="1">
        <w:r w:rsidR="00A17C45" w:rsidRPr="00A17C45">
          <w:rPr>
            <w:rStyle w:val="a4"/>
            <w:rFonts w:ascii="Times New Roman" w:hAnsi="Times New Roman"/>
            <w:noProof/>
          </w:rPr>
          <w:t>Приложение № 2</w:t>
        </w:r>
        <w:r w:rsidR="00A17C45" w:rsidRPr="00A17C45">
          <w:rPr>
            <w:rFonts w:ascii="Times New Roman" w:hAnsi="Times New Roman"/>
            <w:noProof/>
            <w:webHidden/>
          </w:rPr>
          <w:tab/>
        </w:r>
        <w:r w:rsidR="00A17C45" w:rsidRPr="00A17C45">
          <w:rPr>
            <w:rFonts w:ascii="Times New Roman" w:hAnsi="Times New Roman"/>
            <w:noProof/>
            <w:webHidden/>
          </w:rPr>
          <w:fldChar w:fldCharType="begin"/>
        </w:r>
        <w:r w:rsidR="00A17C45" w:rsidRPr="00A17C45">
          <w:rPr>
            <w:rFonts w:ascii="Times New Roman" w:hAnsi="Times New Roman"/>
            <w:noProof/>
            <w:webHidden/>
          </w:rPr>
          <w:instrText xml:space="preserve"> PAGEREF _Toc219282255 \h </w:instrText>
        </w:r>
        <w:r w:rsidR="00A17C45" w:rsidRPr="00A17C45">
          <w:rPr>
            <w:rFonts w:ascii="Times New Roman" w:hAnsi="Times New Roman"/>
            <w:noProof/>
            <w:webHidden/>
          </w:rPr>
        </w:r>
        <w:r w:rsidR="00A17C45" w:rsidRPr="00A17C45">
          <w:rPr>
            <w:rFonts w:ascii="Times New Roman" w:hAnsi="Times New Roman"/>
            <w:noProof/>
            <w:webHidden/>
          </w:rPr>
          <w:fldChar w:fldCharType="separate"/>
        </w:r>
        <w:r w:rsidR="00C14CE9">
          <w:rPr>
            <w:rFonts w:ascii="Times New Roman" w:hAnsi="Times New Roman"/>
            <w:noProof/>
            <w:webHidden/>
          </w:rPr>
          <w:t>210</w:t>
        </w:r>
        <w:r w:rsidR="00A17C45" w:rsidRPr="00A17C45">
          <w:rPr>
            <w:rFonts w:ascii="Times New Roman" w:hAnsi="Times New Roman"/>
            <w:noProof/>
            <w:webHidden/>
          </w:rPr>
          <w:fldChar w:fldCharType="end"/>
        </w:r>
      </w:hyperlink>
    </w:p>
    <w:p w:rsidR="00A17C45" w:rsidRPr="00A17C45" w:rsidRDefault="005026FB">
      <w:pPr>
        <w:pStyle w:val="12"/>
        <w:tabs>
          <w:tab w:val="right" w:leader="dot" w:pos="10195"/>
        </w:tabs>
        <w:rPr>
          <w:rFonts w:ascii="Times New Roman" w:eastAsiaTheme="minorEastAsia" w:hAnsi="Times New Roman"/>
          <w:noProof/>
        </w:rPr>
      </w:pPr>
      <w:hyperlink w:anchor="_Toc219282256" w:history="1">
        <w:r w:rsidR="00A17C45" w:rsidRPr="00A17C45">
          <w:rPr>
            <w:rStyle w:val="a4"/>
            <w:rFonts w:ascii="Times New Roman" w:hAnsi="Times New Roman"/>
            <w:noProof/>
          </w:rPr>
          <w:t>Приложение № 3</w:t>
        </w:r>
        <w:r w:rsidR="00A17C45" w:rsidRPr="00A17C45">
          <w:rPr>
            <w:rFonts w:ascii="Times New Roman" w:hAnsi="Times New Roman"/>
            <w:noProof/>
            <w:webHidden/>
          </w:rPr>
          <w:tab/>
        </w:r>
        <w:r w:rsidR="00A17C45" w:rsidRPr="00A17C45">
          <w:rPr>
            <w:rFonts w:ascii="Times New Roman" w:hAnsi="Times New Roman"/>
            <w:noProof/>
            <w:webHidden/>
          </w:rPr>
          <w:fldChar w:fldCharType="begin"/>
        </w:r>
        <w:r w:rsidR="00A17C45" w:rsidRPr="00A17C45">
          <w:rPr>
            <w:rFonts w:ascii="Times New Roman" w:hAnsi="Times New Roman"/>
            <w:noProof/>
            <w:webHidden/>
          </w:rPr>
          <w:instrText xml:space="preserve"> PAGEREF _Toc219282256 \h </w:instrText>
        </w:r>
        <w:r w:rsidR="00A17C45" w:rsidRPr="00A17C45">
          <w:rPr>
            <w:rFonts w:ascii="Times New Roman" w:hAnsi="Times New Roman"/>
            <w:noProof/>
            <w:webHidden/>
          </w:rPr>
        </w:r>
        <w:r w:rsidR="00A17C45" w:rsidRPr="00A17C45">
          <w:rPr>
            <w:rFonts w:ascii="Times New Roman" w:hAnsi="Times New Roman"/>
            <w:noProof/>
            <w:webHidden/>
          </w:rPr>
          <w:fldChar w:fldCharType="separate"/>
        </w:r>
        <w:r w:rsidR="00C14CE9">
          <w:rPr>
            <w:rFonts w:ascii="Times New Roman" w:hAnsi="Times New Roman"/>
            <w:noProof/>
            <w:webHidden/>
          </w:rPr>
          <w:t>211</w:t>
        </w:r>
        <w:r w:rsidR="00A17C45" w:rsidRPr="00A17C45">
          <w:rPr>
            <w:rFonts w:ascii="Times New Roman" w:hAnsi="Times New Roman"/>
            <w:noProof/>
            <w:webHidden/>
          </w:rPr>
          <w:fldChar w:fldCharType="end"/>
        </w:r>
      </w:hyperlink>
    </w:p>
    <w:p w:rsidR="00A17C45" w:rsidRPr="00A17C45" w:rsidRDefault="005026FB">
      <w:pPr>
        <w:pStyle w:val="12"/>
        <w:tabs>
          <w:tab w:val="right" w:leader="dot" w:pos="10195"/>
        </w:tabs>
        <w:rPr>
          <w:rFonts w:ascii="Times New Roman" w:eastAsiaTheme="minorEastAsia" w:hAnsi="Times New Roman"/>
          <w:noProof/>
        </w:rPr>
      </w:pPr>
      <w:hyperlink w:anchor="_Toc219282257" w:history="1">
        <w:r w:rsidR="00A17C45" w:rsidRPr="00A17C45">
          <w:rPr>
            <w:rStyle w:val="a4"/>
            <w:rFonts w:ascii="Times New Roman" w:hAnsi="Times New Roman"/>
            <w:noProof/>
          </w:rPr>
          <w:t>Приложение № 4</w:t>
        </w:r>
        <w:r w:rsidR="00A17C45" w:rsidRPr="00A17C45">
          <w:rPr>
            <w:rFonts w:ascii="Times New Roman" w:hAnsi="Times New Roman"/>
            <w:noProof/>
            <w:webHidden/>
          </w:rPr>
          <w:tab/>
        </w:r>
        <w:r w:rsidR="00A17C45" w:rsidRPr="00A17C45">
          <w:rPr>
            <w:rFonts w:ascii="Times New Roman" w:hAnsi="Times New Roman"/>
            <w:noProof/>
            <w:webHidden/>
          </w:rPr>
          <w:fldChar w:fldCharType="begin"/>
        </w:r>
        <w:r w:rsidR="00A17C45" w:rsidRPr="00A17C45">
          <w:rPr>
            <w:rFonts w:ascii="Times New Roman" w:hAnsi="Times New Roman"/>
            <w:noProof/>
            <w:webHidden/>
          </w:rPr>
          <w:instrText xml:space="preserve"> PAGEREF _Toc219282257 \h </w:instrText>
        </w:r>
        <w:r w:rsidR="00A17C45" w:rsidRPr="00A17C45">
          <w:rPr>
            <w:rFonts w:ascii="Times New Roman" w:hAnsi="Times New Roman"/>
            <w:noProof/>
            <w:webHidden/>
          </w:rPr>
        </w:r>
        <w:r w:rsidR="00A17C45" w:rsidRPr="00A17C45">
          <w:rPr>
            <w:rFonts w:ascii="Times New Roman" w:hAnsi="Times New Roman"/>
            <w:noProof/>
            <w:webHidden/>
          </w:rPr>
          <w:fldChar w:fldCharType="separate"/>
        </w:r>
        <w:r w:rsidR="00C14CE9">
          <w:rPr>
            <w:rFonts w:ascii="Times New Roman" w:hAnsi="Times New Roman"/>
            <w:noProof/>
            <w:webHidden/>
          </w:rPr>
          <w:t>212</w:t>
        </w:r>
        <w:r w:rsidR="00A17C45" w:rsidRPr="00A17C45">
          <w:rPr>
            <w:rFonts w:ascii="Times New Roman" w:hAnsi="Times New Roman"/>
            <w:noProof/>
            <w:webHidden/>
          </w:rPr>
          <w:fldChar w:fldCharType="end"/>
        </w:r>
      </w:hyperlink>
    </w:p>
    <w:p w:rsidR="00A17C45" w:rsidRPr="00A17C45" w:rsidRDefault="005026FB">
      <w:pPr>
        <w:pStyle w:val="12"/>
        <w:tabs>
          <w:tab w:val="right" w:leader="dot" w:pos="10195"/>
        </w:tabs>
        <w:rPr>
          <w:rFonts w:ascii="Times New Roman" w:eastAsiaTheme="minorEastAsia" w:hAnsi="Times New Roman"/>
          <w:noProof/>
        </w:rPr>
      </w:pPr>
      <w:hyperlink w:anchor="_Toc219282258" w:history="1">
        <w:r w:rsidR="00A17C45" w:rsidRPr="00A17C45">
          <w:rPr>
            <w:rStyle w:val="a4"/>
            <w:rFonts w:ascii="Times New Roman" w:hAnsi="Times New Roman"/>
            <w:noProof/>
          </w:rPr>
          <w:t>Приложение № 5</w:t>
        </w:r>
        <w:r w:rsidR="00A17C45" w:rsidRPr="00A17C45">
          <w:rPr>
            <w:rFonts w:ascii="Times New Roman" w:hAnsi="Times New Roman"/>
            <w:noProof/>
            <w:webHidden/>
          </w:rPr>
          <w:tab/>
        </w:r>
        <w:r w:rsidR="00A17C45" w:rsidRPr="00A17C45">
          <w:rPr>
            <w:rFonts w:ascii="Times New Roman" w:hAnsi="Times New Roman"/>
            <w:noProof/>
            <w:webHidden/>
          </w:rPr>
          <w:fldChar w:fldCharType="begin"/>
        </w:r>
        <w:r w:rsidR="00A17C45" w:rsidRPr="00A17C45">
          <w:rPr>
            <w:rFonts w:ascii="Times New Roman" w:hAnsi="Times New Roman"/>
            <w:noProof/>
            <w:webHidden/>
          </w:rPr>
          <w:instrText xml:space="preserve"> PAGEREF _Toc219282258 \h </w:instrText>
        </w:r>
        <w:r w:rsidR="00A17C45" w:rsidRPr="00A17C45">
          <w:rPr>
            <w:rFonts w:ascii="Times New Roman" w:hAnsi="Times New Roman"/>
            <w:noProof/>
            <w:webHidden/>
          </w:rPr>
        </w:r>
        <w:r w:rsidR="00A17C45" w:rsidRPr="00A17C45">
          <w:rPr>
            <w:rFonts w:ascii="Times New Roman" w:hAnsi="Times New Roman"/>
            <w:noProof/>
            <w:webHidden/>
          </w:rPr>
          <w:fldChar w:fldCharType="separate"/>
        </w:r>
        <w:r w:rsidR="00C14CE9">
          <w:rPr>
            <w:rFonts w:ascii="Times New Roman" w:hAnsi="Times New Roman"/>
            <w:noProof/>
            <w:webHidden/>
          </w:rPr>
          <w:t>213</w:t>
        </w:r>
        <w:r w:rsidR="00A17C45" w:rsidRPr="00A17C45">
          <w:rPr>
            <w:rFonts w:ascii="Times New Roman" w:hAnsi="Times New Roman"/>
            <w:noProof/>
            <w:webHidden/>
          </w:rPr>
          <w:fldChar w:fldCharType="end"/>
        </w:r>
      </w:hyperlink>
    </w:p>
    <w:p w:rsidR="00A17C45" w:rsidRPr="00A17C45" w:rsidRDefault="005026FB">
      <w:pPr>
        <w:pStyle w:val="12"/>
        <w:tabs>
          <w:tab w:val="right" w:leader="dot" w:pos="10195"/>
        </w:tabs>
        <w:rPr>
          <w:rFonts w:ascii="Times New Roman" w:eastAsiaTheme="minorEastAsia" w:hAnsi="Times New Roman"/>
          <w:noProof/>
        </w:rPr>
      </w:pPr>
      <w:hyperlink w:anchor="_Toc219282259" w:history="1">
        <w:r w:rsidR="00A17C45" w:rsidRPr="00A17C45">
          <w:rPr>
            <w:rStyle w:val="a4"/>
            <w:rFonts w:ascii="Times New Roman" w:hAnsi="Times New Roman"/>
            <w:noProof/>
          </w:rPr>
          <w:t>Приложение № 6</w:t>
        </w:r>
        <w:r w:rsidR="00A17C45" w:rsidRPr="00A17C45">
          <w:rPr>
            <w:rFonts w:ascii="Times New Roman" w:hAnsi="Times New Roman"/>
            <w:noProof/>
            <w:webHidden/>
          </w:rPr>
          <w:tab/>
        </w:r>
        <w:r w:rsidR="00A17C45" w:rsidRPr="00A17C45">
          <w:rPr>
            <w:rFonts w:ascii="Times New Roman" w:hAnsi="Times New Roman"/>
            <w:noProof/>
            <w:webHidden/>
          </w:rPr>
          <w:fldChar w:fldCharType="begin"/>
        </w:r>
        <w:r w:rsidR="00A17C45" w:rsidRPr="00A17C45">
          <w:rPr>
            <w:rFonts w:ascii="Times New Roman" w:hAnsi="Times New Roman"/>
            <w:noProof/>
            <w:webHidden/>
          </w:rPr>
          <w:instrText xml:space="preserve"> PAGEREF _Toc219282259 \h </w:instrText>
        </w:r>
        <w:r w:rsidR="00A17C45" w:rsidRPr="00A17C45">
          <w:rPr>
            <w:rFonts w:ascii="Times New Roman" w:hAnsi="Times New Roman"/>
            <w:noProof/>
            <w:webHidden/>
          </w:rPr>
        </w:r>
        <w:r w:rsidR="00A17C45" w:rsidRPr="00A17C45">
          <w:rPr>
            <w:rFonts w:ascii="Times New Roman" w:hAnsi="Times New Roman"/>
            <w:noProof/>
            <w:webHidden/>
          </w:rPr>
          <w:fldChar w:fldCharType="separate"/>
        </w:r>
        <w:r w:rsidR="00C14CE9">
          <w:rPr>
            <w:rFonts w:ascii="Times New Roman" w:hAnsi="Times New Roman"/>
            <w:noProof/>
            <w:webHidden/>
          </w:rPr>
          <w:t>214</w:t>
        </w:r>
        <w:r w:rsidR="00A17C45" w:rsidRPr="00A17C45">
          <w:rPr>
            <w:rFonts w:ascii="Times New Roman" w:hAnsi="Times New Roman"/>
            <w:noProof/>
            <w:webHidden/>
          </w:rPr>
          <w:fldChar w:fldCharType="end"/>
        </w:r>
      </w:hyperlink>
    </w:p>
    <w:p w:rsidR="00A17C45" w:rsidRPr="00A17C45" w:rsidRDefault="005026FB">
      <w:pPr>
        <w:pStyle w:val="12"/>
        <w:tabs>
          <w:tab w:val="right" w:leader="dot" w:pos="10195"/>
        </w:tabs>
        <w:rPr>
          <w:rFonts w:ascii="Times New Roman" w:eastAsiaTheme="minorEastAsia" w:hAnsi="Times New Roman"/>
          <w:noProof/>
        </w:rPr>
      </w:pPr>
      <w:hyperlink w:anchor="_Toc219282260" w:history="1">
        <w:r w:rsidR="00A17C45" w:rsidRPr="00A17C45">
          <w:rPr>
            <w:rStyle w:val="a4"/>
            <w:rFonts w:ascii="Times New Roman" w:hAnsi="Times New Roman"/>
            <w:noProof/>
          </w:rPr>
          <w:t>Приложение № 7</w:t>
        </w:r>
        <w:r w:rsidR="00A17C45" w:rsidRPr="00A17C45">
          <w:rPr>
            <w:rFonts w:ascii="Times New Roman" w:hAnsi="Times New Roman"/>
            <w:noProof/>
            <w:webHidden/>
          </w:rPr>
          <w:tab/>
        </w:r>
        <w:r w:rsidR="00A17C45" w:rsidRPr="00A17C45">
          <w:rPr>
            <w:rFonts w:ascii="Times New Roman" w:hAnsi="Times New Roman"/>
            <w:noProof/>
            <w:webHidden/>
          </w:rPr>
          <w:fldChar w:fldCharType="begin"/>
        </w:r>
        <w:r w:rsidR="00A17C45" w:rsidRPr="00A17C45">
          <w:rPr>
            <w:rFonts w:ascii="Times New Roman" w:hAnsi="Times New Roman"/>
            <w:noProof/>
            <w:webHidden/>
          </w:rPr>
          <w:instrText xml:space="preserve"> PAGEREF _Toc219282260 \h </w:instrText>
        </w:r>
        <w:r w:rsidR="00A17C45" w:rsidRPr="00A17C45">
          <w:rPr>
            <w:rFonts w:ascii="Times New Roman" w:hAnsi="Times New Roman"/>
            <w:noProof/>
            <w:webHidden/>
          </w:rPr>
        </w:r>
        <w:r w:rsidR="00A17C45" w:rsidRPr="00A17C45">
          <w:rPr>
            <w:rFonts w:ascii="Times New Roman" w:hAnsi="Times New Roman"/>
            <w:noProof/>
            <w:webHidden/>
          </w:rPr>
          <w:fldChar w:fldCharType="separate"/>
        </w:r>
        <w:r w:rsidR="00C14CE9">
          <w:rPr>
            <w:rFonts w:ascii="Times New Roman" w:hAnsi="Times New Roman"/>
            <w:noProof/>
            <w:webHidden/>
          </w:rPr>
          <w:t>215</w:t>
        </w:r>
        <w:r w:rsidR="00A17C45" w:rsidRPr="00A17C45">
          <w:rPr>
            <w:rFonts w:ascii="Times New Roman" w:hAnsi="Times New Roman"/>
            <w:noProof/>
            <w:webHidden/>
          </w:rPr>
          <w:fldChar w:fldCharType="end"/>
        </w:r>
      </w:hyperlink>
    </w:p>
    <w:p w:rsidR="00A17C45" w:rsidRPr="00A17C45" w:rsidRDefault="005026FB">
      <w:pPr>
        <w:pStyle w:val="12"/>
        <w:tabs>
          <w:tab w:val="right" w:leader="dot" w:pos="10195"/>
        </w:tabs>
        <w:rPr>
          <w:rFonts w:ascii="Times New Roman" w:eastAsiaTheme="minorEastAsia" w:hAnsi="Times New Roman"/>
          <w:noProof/>
        </w:rPr>
      </w:pPr>
      <w:hyperlink w:anchor="_Toc219282261" w:history="1">
        <w:r w:rsidR="00A17C45" w:rsidRPr="00A17C45">
          <w:rPr>
            <w:rStyle w:val="a4"/>
            <w:rFonts w:ascii="Times New Roman" w:hAnsi="Times New Roman"/>
            <w:noProof/>
          </w:rPr>
          <w:t>Приложение № 8</w:t>
        </w:r>
        <w:r w:rsidR="00A17C45" w:rsidRPr="00A17C45">
          <w:rPr>
            <w:rFonts w:ascii="Times New Roman" w:hAnsi="Times New Roman"/>
            <w:noProof/>
            <w:webHidden/>
          </w:rPr>
          <w:tab/>
        </w:r>
        <w:r w:rsidR="00A17C45" w:rsidRPr="00A17C45">
          <w:rPr>
            <w:rFonts w:ascii="Times New Roman" w:hAnsi="Times New Roman"/>
            <w:noProof/>
            <w:webHidden/>
          </w:rPr>
          <w:fldChar w:fldCharType="begin"/>
        </w:r>
        <w:r w:rsidR="00A17C45" w:rsidRPr="00A17C45">
          <w:rPr>
            <w:rFonts w:ascii="Times New Roman" w:hAnsi="Times New Roman"/>
            <w:noProof/>
            <w:webHidden/>
          </w:rPr>
          <w:instrText xml:space="preserve"> PAGEREF _Toc219282261 \h </w:instrText>
        </w:r>
        <w:r w:rsidR="00A17C45" w:rsidRPr="00A17C45">
          <w:rPr>
            <w:rFonts w:ascii="Times New Roman" w:hAnsi="Times New Roman"/>
            <w:noProof/>
            <w:webHidden/>
          </w:rPr>
        </w:r>
        <w:r w:rsidR="00A17C45" w:rsidRPr="00A17C45">
          <w:rPr>
            <w:rFonts w:ascii="Times New Roman" w:hAnsi="Times New Roman"/>
            <w:noProof/>
            <w:webHidden/>
          </w:rPr>
          <w:fldChar w:fldCharType="separate"/>
        </w:r>
        <w:r w:rsidR="00C14CE9">
          <w:rPr>
            <w:rFonts w:ascii="Times New Roman" w:hAnsi="Times New Roman"/>
            <w:noProof/>
            <w:webHidden/>
          </w:rPr>
          <w:t>216</w:t>
        </w:r>
        <w:r w:rsidR="00A17C45" w:rsidRPr="00A17C45">
          <w:rPr>
            <w:rFonts w:ascii="Times New Roman" w:hAnsi="Times New Roman"/>
            <w:noProof/>
            <w:webHidden/>
          </w:rPr>
          <w:fldChar w:fldCharType="end"/>
        </w:r>
      </w:hyperlink>
    </w:p>
    <w:p w:rsidR="00A17C45" w:rsidRPr="00A17C45" w:rsidRDefault="005026FB">
      <w:pPr>
        <w:pStyle w:val="12"/>
        <w:tabs>
          <w:tab w:val="right" w:leader="dot" w:pos="10195"/>
        </w:tabs>
        <w:rPr>
          <w:rFonts w:ascii="Times New Roman" w:eastAsiaTheme="minorEastAsia" w:hAnsi="Times New Roman"/>
          <w:noProof/>
        </w:rPr>
      </w:pPr>
      <w:hyperlink w:anchor="_Toc219282262" w:history="1">
        <w:r w:rsidR="00A17C45" w:rsidRPr="00A17C45">
          <w:rPr>
            <w:rStyle w:val="a4"/>
            <w:rFonts w:ascii="Times New Roman" w:hAnsi="Times New Roman"/>
            <w:noProof/>
          </w:rPr>
          <w:t>Приложение № 9</w:t>
        </w:r>
        <w:r w:rsidR="00A17C45" w:rsidRPr="00A17C45">
          <w:rPr>
            <w:rFonts w:ascii="Times New Roman" w:hAnsi="Times New Roman"/>
            <w:noProof/>
            <w:webHidden/>
          </w:rPr>
          <w:tab/>
        </w:r>
        <w:r w:rsidR="00A17C45" w:rsidRPr="00A17C45">
          <w:rPr>
            <w:rFonts w:ascii="Times New Roman" w:hAnsi="Times New Roman"/>
            <w:noProof/>
            <w:webHidden/>
          </w:rPr>
          <w:fldChar w:fldCharType="begin"/>
        </w:r>
        <w:r w:rsidR="00A17C45" w:rsidRPr="00A17C45">
          <w:rPr>
            <w:rFonts w:ascii="Times New Roman" w:hAnsi="Times New Roman"/>
            <w:noProof/>
            <w:webHidden/>
          </w:rPr>
          <w:instrText xml:space="preserve"> PAGEREF _Toc219282262 \h </w:instrText>
        </w:r>
        <w:r w:rsidR="00A17C45" w:rsidRPr="00A17C45">
          <w:rPr>
            <w:rFonts w:ascii="Times New Roman" w:hAnsi="Times New Roman"/>
            <w:noProof/>
            <w:webHidden/>
          </w:rPr>
        </w:r>
        <w:r w:rsidR="00A17C45" w:rsidRPr="00A17C45">
          <w:rPr>
            <w:rFonts w:ascii="Times New Roman" w:hAnsi="Times New Roman"/>
            <w:noProof/>
            <w:webHidden/>
          </w:rPr>
          <w:fldChar w:fldCharType="separate"/>
        </w:r>
        <w:r w:rsidR="00C14CE9">
          <w:rPr>
            <w:rFonts w:ascii="Times New Roman" w:hAnsi="Times New Roman"/>
            <w:noProof/>
            <w:webHidden/>
          </w:rPr>
          <w:t>217</w:t>
        </w:r>
        <w:r w:rsidR="00A17C45" w:rsidRPr="00A17C45">
          <w:rPr>
            <w:rFonts w:ascii="Times New Roman" w:hAnsi="Times New Roman"/>
            <w:noProof/>
            <w:webHidden/>
          </w:rPr>
          <w:fldChar w:fldCharType="end"/>
        </w:r>
      </w:hyperlink>
    </w:p>
    <w:p w:rsidR="00A17C45" w:rsidRPr="00A17C45" w:rsidRDefault="005026FB">
      <w:pPr>
        <w:pStyle w:val="12"/>
        <w:tabs>
          <w:tab w:val="right" w:leader="dot" w:pos="10195"/>
        </w:tabs>
        <w:rPr>
          <w:rFonts w:ascii="Times New Roman" w:eastAsiaTheme="minorEastAsia" w:hAnsi="Times New Roman"/>
          <w:noProof/>
        </w:rPr>
      </w:pPr>
      <w:hyperlink w:anchor="_Toc219282263" w:history="1">
        <w:r w:rsidR="00A17C45" w:rsidRPr="00A17C45">
          <w:rPr>
            <w:rStyle w:val="a4"/>
            <w:rFonts w:ascii="Times New Roman" w:hAnsi="Times New Roman"/>
            <w:noProof/>
          </w:rPr>
          <w:t>Приложение № 10</w:t>
        </w:r>
        <w:r w:rsidR="00A17C45" w:rsidRPr="00A17C45">
          <w:rPr>
            <w:rFonts w:ascii="Times New Roman" w:hAnsi="Times New Roman"/>
            <w:noProof/>
            <w:webHidden/>
          </w:rPr>
          <w:tab/>
        </w:r>
        <w:r w:rsidR="00A17C45" w:rsidRPr="00A17C45">
          <w:rPr>
            <w:rFonts w:ascii="Times New Roman" w:hAnsi="Times New Roman"/>
            <w:noProof/>
            <w:webHidden/>
          </w:rPr>
          <w:fldChar w:fldCharType="begin"/>
        </w:r>
        <w:r w:rsidR="00A17C45" w:rsidRPr="00A17C45">
          <w:rPr>
            <w:rFonts w:ascii="Times New Roman" w:hAnsi="Times New Roman"/>
            <w:noProof/>
            <w:webHidden/>
          </w:rPr>
          <w:instrText xml:space="preserve"> PAGEREF _Toc219282263 \h </w:instrText>
        </w:r>
        <w:r w:rsidR="00A17C45" w:rsidRPr="00A17C45">
          <w:rPr>
            <w:rFonts w:ascii="Times New Roman" w:hAnsi="Times New Roman"/>
            <w:noProof/>
            <w:webHidden/>
          </w:rPr>
        </w:r>
        <w:r w:rsidR="00A17C45" w:rsidRPr="00A17C45">
          <w:rPr>
            <w:rFonts w:ascii="Times New Roman" w:hAnsi="Times New Roman"/>
            <w:noProof/>
            <w:webHidden/>
          </w:rPr>
          <w:fldChar w:fldCharType="separate"/>
        </w:r>
        <w:r w:rsidR="00C14CE9">
          <w:rPr>
            <w:rFonts w:ascii="Times New Roman" w:hAnsi="Times New Roman"/>
            <w:noProof/>
            <w:webHidden/>
          </w:rPr>
          <w:t>218</w:t>
        </w:r>
        <w:r w:rsidR="00A17C45" w:rsidRPr="00A17C45">
          <w:rPr>
            <w:rFonts w:ascii="Times New Roman" w:hAnsi="Times New Roman"/>
            <w:noProof/>
            <w:webHidden/>
          </w:rPr>
          <w:fldChar w:fldCharType="end"/>
        </w:r>
      </w:hyperlink>
    </w:p>
    <w:p w:rsidR="00A17C45" w:rsidRPr="00A17C45" w:rsidRDefault="005026FB">
      <w:pPr>
        <w:pStyle w:val="12"/>
        <w:tabs>
          <w:tab w:val="right" w:leader="dot" w:pos="10195"/>
        </w:tabs>
        <w:rPr>
          <w:rFonts w:ascii="Times New Roman" w:eastAsiaTheme="minorEastAsia" w:hAnsi="Times New Roman"/>
          <w:noProof/>
        </w:rPr>
      </w:pPr>
      <w:hyperlink w:anchor="_Toc219282264" w:history="1">
        <w:r w:rsidR="00A17C45" w:rsidRPr="00A17C45">
          <w:rPr>
            <w:rStyle w:val="a4"/>
            <w:rFonts w:ascii="Times New Roman" w:hAnsi="Times New Roman"/>
            <w:noProof/>
          </w:rPr>
          <w:t>Приложение № 11</w:t>
        </w:r>
        <w:r w:rsidR="00A17C45" w:rsidRPr="00A17C45">
          <w:rPr>
            <w:rFonts w:ascii="Times New Roman" w:hAnsi="Times New Roman"/>
            <w:noProof/>
            <w:webHidden/>
          </w:rPr>
          <w:tab/>
        </w:r>
        <w:r w:rsidR="00A17C45" w:rsidRPr="00A17C45">
          <w:rPr>
            <w:rFonts w:ascii="Times New Roman" w:hAnsi="Times New Roman"/>
            <w:noProof/>
            <w:webHidden/>
          </w:rPr>
          <w:fldChar w:fldCharType="begin"/>
        </w:r>
        <w:r w:rsidR="00A17C45" w:rsidRPr="00A17C45">
          <w:rPr>
            <w:rFonts w:ascii="Times New Roman" w:hAnsi="Times New Roman"/>
            <w:noProof/>
            <w:webHidden/>
          </w:rPr>
          <w:instrText xml:space="preserve"> PAGEREF _Toc219282264 \h </w:instrText>
        </w:r>
        <w:r w:rsidR="00A17C45" w:rsidRPr="00A17C45">
          <w:rPr>
            <w:rFonts w:ascii="Times New Roman" w:hAnsi="Times New Roman"/>
            <w:noProof/>
            <w:webHidden/>
          </w:rPr>
        </w:r>
        <w:r w:rsidR="00A17C45" w:rsidRPr="00A17C45">
          <w:rPr>
            <w:rFonts w:ascii="Times New Roman" w:hAnsi="Times New Roman"/>
            <w:noProof/>
            <w:webHidden/>
          </w:rPr>
          <w:fldChar w:fldCharType="separate"/>
        </w:r>
        <w:r w:rsidR="00C14CE9">
          <w:rPr>
            <w:rFonts w:ascii="Times New Roman" w:hAnsi="Times New Roman"/>
            <w:noProof/>
            <w:webHidden/>
          </w:rPr>
          <w:t>219</w:t>
        </w:r>
        <w:r w:rsidR="00A17C45" w:rsidRPr="00A17C45">
          <w:rPr>
            <w:rFonts w:ascii="Times New Roman" w:hAnsi="Times New Roman"/>
            <w:noProof/>
            <w:webHidden/>
          </w:rPr>
          <w:fldChar w:fldCharType="end"/>
        </w:r>
      </w:hyperlink>
    </w:p>
    <w:p w:rsidR="00A17C45" w:rsidRPr="00A17C45" w:rsidRDefault="005026FB">
      <w:pPr>
        <w:pStyle w:val="12"/>
        <w:tabs>
          <w:tab w:val="right" w:leader="dot" w:pos="10195"/>
        </w:tabs>
        <w:rPr>
          <w:rFonts w:ascii="Times New Roman" w:eastAsiaTheme="minorEastAsia" w:hAnsi="Times New Roman"/>
          <w:noProof/>
        </w:rPr>
      </w:pPr>
      <w:hyperlink w:anchor="_Toc219282265" w:history="1">
        <w:r w:rsidR="00A17C45" w:rsidRPr="00A17C45">
          <w:rPr>
            <w:rStyle w:val="a4"/>
            <w:rFonts w:ascii="Times New Roman" w:hAnsi="Times New Roman"/>
            <w:noProof/>
          </w:rPr>
          <w:t>Приложение № 12</w:t>
        </w:r>
        <w:r w:rsidR="00A17C45" w:rsidRPr="00A17C45">
          <w:rPr>
            <w:rFonts w:ascii="Times New Roman" w:hAnsi="Times New Roman"/>
            <w:noProof/>
            <w:webHidden/>
          </w:rPr>
          <w:tab/>
        </w:r>
        <w:r w:rsidR="00A17C45" w:rsidRPr="00A17C45">
          <w:rPr>
            <w:rFonts w:ascii="Times New Roman" w:hAnsi="Times New Roman"/>
            <w:noProof/>
            <w:webHidden/>
          </w:rPr>
          <w:fldChar w:fldCharType="begin"/>
        </w:r>
        <w:r w:rsidR="00A17C45" w:rsidRPr="00A17C45">
          <w:rPr>
            <w:rFonts w:ascii="Times New Roman" w:hAnsi="Times New Roman"/>
            <w:noProof/>
            <w:webHidden/>
          </w:rPr>
          <w:instrText xml:space="preserve"> PAGEREF _Toc219282265 \h </w:instrText>
        </w:r>
        <w:r w:rsidR="00A17C45" w:rsidRPr="00A17C45">
          <w:rPr>
            <w:rFonts w:ascii="Times New Roman" w:hAnsi="Times New Roman"/>
            <w:noProof/>
            <w:webHidden/>
          </w:rPr>
        </w:r>
        <w:r w:rsidR="00A17C45" w:rsidRPr="00A17C45">
          <w:rPr>
            <w:rFonts w:ascii="Times New Roman" w:hAnsi="Times New Roman"/>
            <w:noProof/>
            <w:webHidden/>
          </w:rPr>
          <w:fldChar w:fldCharType="separate"/>
        </w:r>
        <w:r w:rsidR="00C14CE9">
          <w:rPr>
            <w:rFonts w:ascii="Times New Roman" w:hAnsi="Times New Roman"/>
            <w:noProof/>
            <w:webHidden/>
          </w:rPr>
          <w:t>220</w:t>
        </w:r>
        <w:r w:rsidR="00A17C45" w:rsidRPr="00A17C45">
          <w:rPr>
            <w:rFonts w:ascii="Times New Roman" w:hAnsi="Times New Roman"/>
            <w:noProof/>
            <w:webHidden/>
          </w:rPr>
          <w:fldChar w:fldCharType="end"/>
        </w:r>
      </w:hyperlink>
    </w:p>
    <w:p w:rsidR="00A17C45" w:rsidRPr="00A17C45" w:rsidRDefault="005026FB">
      <w:pPr>
        <w:pStyle w:val="12"/>
        <w:tabs>
          <w:tab w:val="right" w:leader="dot" w:pos="10195"/>
        </w:tabs>
        <w:rPr>
          <w:rFonts w:ascii="Times New Roman" w:eastAsiaTheme="minorEastAsia" w:hAnsi="Times New Roman"/>
          <w:noProof/>
        </w:rPr>
      </w:pPr>
      <w:hyperlink w:anchor="_Toc219282266" w:history="1">
        <w:r w:rsidR="00A17C45" w:rsidRPr="00A17C45">
          <w:rPr>
            <w:rStyle w:val="a4"/>
            <w:rFonts w:ascii="Times New Roman" w:hAnsi="Times New Roman"/>
            <w:noProof/>
          </w:rPr>
          <w:t>Приложение № 13</w:t>
        </w:r>
        <w:r w:rsidR="00A17C45" w:rsidRPr="00A17C45">
          <w:rPr>
            <w:rFonts w:ascii="Times New Roman" w:hAnsi="Times New Roman"/>
            <w:noProof/>
            <w:webHidden/>
          </w:rPr>
          <w:tab/>
        </w:r>
        <w:r w:rsidR="00A17C45" w:rsidRPr="00A17C45">
          <w:rPr>
            <w:rFonts w:ascii="Times New Roman" w:hAnsi="Times New Roman"/>
            <w:noProof/>
            <w:webHidden/>
          </w:rPr>
          <w:fldChar w:fldCharType="begin"/>
        </w:r>
        <w:r w:rsidR="00A17C45" w:rsidRPr="00A17C45">
          <w:rPr>
            <w:rFonts w:ascii="Times New Roman" w:hAnsi="Times New Roman"/>
            <w:noProof/>
            <w:webHidden/>
          </w:rPr>
          <w:instrText xml:space="preserve"> PAGEREF _Toc219282266 \h </w:instrText>
        </w:r>
        <w:r w:rsidR="00A17C45" w:rsidRPr="00A17C45">
          <w:rPr>
            <w:rFonts w:ascii="Times New Roman" w:hAnsi="Times New Roman"/>
            <w:noProof/>
            <w:webHidden/>
          </w:rPr>
        </w:r>
        <w:r w:rsidR="00A17C45" w:rsidRPr="00A17C45">
          <w:rPr>
            <w:rFonts w:ascii="Times New Roman" w:hAnsi="Times New Roman"/>
            <w:noProof/>
            <w:webHidden/>
          </w:rPr>
          <w:fldChar w:fldCharType="separate"/>
        </w:r>
        <w:r w:rsidR="00C14CE9">
          <w:rPr>
            <w:rFonts w:ascii="Times New Roman" w:hAnsi="Times New Roman"/>
            <w:noProof/>
            <w:webHidden/>
          </w:rPr>
          <w:t>221</w:t>
        </w:r>
        <w:r w:rsidR="00A17C45" w:rsidRPr="00A17C45">
          <w:rPr>
            <w:rFonts w:ascii="Times New Roman" w:hAnsi="Times New Roman"/>
            <w:noProof/>
            <w:webHidden/>
          </w:rPr>
          <w:fldChar w:fldCharType="end"/>
        </w:r>
      </w:hyperlink>
    </w:p>
    <w:p w:rsidR="00A17C45" w:rsidRPr="00A17C45" w:rsidRDefault="005026FB">
      <w:pPr>
        <w:pStyle w:val="12"/>
        <w:tabs>
          <w:tab w:val="right" w:leader="dot" w:pos="10195"/>
        </w:tabs>
        <w:rPr>
          <w:rFonts w:ascii="Times New Roman" w:eastAsiaTheme="minorEastAsia" w:hAnsi="Times New Roman"/>
          <w:noProof/>
        </w:rPr>
      </w:pPr>
      <w:hyperlink w:anchor="_Toc219282267" w:history="1">
        <w:r w:rsidR="00A17C45" w:rsidRPr="00A17C45">
          <w:rPr>
            <w:rStyle w:val="a4"/>
            <w:rFonts w:ascii="Times New Roman" w:hAnsi="Times New Roman"/>
            <w:noProof/>
          </w:rPr>
          <w:t>Приложение № 14</w:t>
        </w:r>
        <w:r w:rsidR="00A17C45" w:rsidRPr="00A17C45">
          <w:rPr>
            <w:rFonts w:ascii="Times New Roman" w:hAnsi="Times New Roman"/>
            <w:noProof/>
            <w:webHidden/>
          </w:rPr>
          <w:tab/>
        </w:r>
        <w:r w:rsidR="00A17C45" w:rsidRPr="00A17C45">
          <w:rPr>
            <w:rFonts w:ascii="Times New Roman" w:hAnsi="Times New Roman"/>
            <w:noProof/>
            <w:webHidden/>
          </w:rPr>
          <w:fldChar w:fldCharType="begin"/>
        </w:r>
        <w:r w:rsidR="00A17C45" w:rsidRPr="00A17C45">
          <w:rPr>
            <w:rFonts w:ascii="Times New Roman" w:hAnsi="Times New Roman"/>
            <w:noProof/>
            <w:webHidden/>
          </w:rPr>
          <w:instrText xml:space="preserve"> PAGEREF _Toc219282267 \h </w:instrText>
        </w:r>
        <w:r w:rsidR="00A17C45" w:rsidRPr="00A17C45">
          <w:rPr>
            <w:rFonts w:ascii="Times New Roman" w:hAnsi="Times New Roman"/>
            <w:noProof/>
            <w:webHidden/>
          </w:rPr>
        </w:r>
        <w:r w:rsidR="00A17C45" w:rsidRPr="00A17C45">
          <w:rPr>
            <w:rFonts w:ascii="Times New Roman" w:hAnsi="Times New Roman"/>
            <w:noProof/>
            <w:webHidden/>
          </w:rPr>
          <w:fldChar w:fldCharType="separate"/>
        </w:r>
        <w:r w:rsidR="00C14CE9">
          <w:rPr>
            <w:rFonts w:ascii="Times New Roman" w:hAnsi="Times New Roman"/>
            <w:noProof/>
            <w:webHidden/>
          </w:rPr>
          <w:t>222</w:t>
        </w:r>
        <w:r w:rsidR="00A17C45" w:rsidRPr="00A17C45">
          <w:rPr>
            <w:rFonts w:ascii="Times New Roman" w:hAnsi="Times New Roman"/>
            <w:noProof/>
            <w:webHidden/>
          </w:rPr>
          <w:fldChar w:fldCharType="end"/>
        </w:r>
      </w:hyperlink>
    </w:p>
    <w:p w:rsidR="00A17C45" w:rsidRPr="00A17C45" w:rsidRDefault="005026FB">
      <w:pPr>
        <w:pStyle w:val="12"/>
        <w:tabs>
          <w:tab w:val="right" w:leader="dot" w:pos="10195"/>
        </w:tabs>
        <w:rPr>
          <w:rFonts w:ascii="Times New Roman" w:eastAsiaTheme="minorEastAsia" w:hAnsi="Times New Roman"/>
          <w:noProof/>
        </w:rPr>
      </w:pPr>
      <w:hyperlink w:anchor="_Toc219282268" w:history="1">
        <w:r w:rsidR="00A17C45" w:rsidRPr="00A17C45">
          <w:rPr>
            <w:rStyle w:val="a4"/>
            <w:rFonts w:ascii="Times New Roman" w:hAnsi="Times New Roman"/>
            <w:noProof/>
          </w:rPr>
          <w:t>Приложение № 15</w:t>
        </w:r>
        <w:r w:rsidR="00A17C45" w:rsidRPr="00A17C45">
          <w:rPr>
            <w:rFonts w:ascii="Times New Roman" w:hAnsi="Times New Roman"/>
            <w:noProof/>
            <w:webHidden/>
          </w:rPr>
          <w:tab/>
        </w:r>
        <w:r w:rsidR="00A17C45" w:rsidRPr="00A17C45">
          <w:rPr>
            <w:rFonts w:ascii="Times New Roman" w:hAnsi="Times New Roman"/>
            <w:noProof/>
            <w:webHidden/>
          </w:rPr>
          <w:fldChar w:fldCharType="begin"/>
        </w:r>
        <w:r w:rsidR="00A17C45" w:rsidRPr="00A17C45">
          <w:rPr>
            <w:rFonts w:ascii="Times New Roman" w:hAnsi="Times New Roman"/>
            <w:noProof/>
            <w:webHidden/>
          </w:rPr>
          <w:instrText xml:space="preserve"> PAGEREF _Toc219282268 \h </w:instrText>
        </w:r>
        <w:r w:rsidR="00A17C45" w:rsidRPr="00A17C45">
          <w:rPr>
            <w:rFonts w:ascii="Times New Roman" w:hAnsi="Times New Roman"/>
            <w:noProof/>
            <w:webHidden/>
          </w:rPr>
        </w:r>
        <w:r w:rsidR="00A17C45" w:rsidRPr="00A17C45">
          <w:rPr>
            <w:rFonts w:ascii="Times New Roman" w:hAnsi="Times New Roman"/>
            <w:noProof/>
            <w:webHidden/>
          </w:rPr>
          <w:fldChar w:fldCharType="separate"/>
        </w:r>
        <w:r w:rsidR="00C14CE9">
          <w:rPr>
            <w:rFonts w:ascii="Times New Roman" w:hAnsi="Times New Roman"/>
            <w:noProof/>
            <w:webHidden/>
          </w:rPr>
          <w:t>223</w:t>
        </w:r>
        <w:r w:rsidR="00A17C45" w:rsidRPr="00A17C45">
          <w:rPr>
            <w:rFonts w:ascii="Times New Roman" w:hAnsi="Times New Roman"/>
            <w:noProof/>
            <w:webHidden/>
          </w:rPr>
          <w:fldChar w:fldCharType="end"/>
        </w:r>
      </w:hyperlink>
    </w:p>
    <w:p w:rsidR="00A17C45" w:rsidRPr="00A17C45" w:rsidRDefault="005026FB">
      <w:pPr>
        <w:pStyle w:val="12"/>
        <w:tabs>
          <w:tab w:val="right" w:leader="dot" w:pos="10195"/>
        </w:tabs>
        <w:rPr>
          <w:rFonts w:ascii="Times New Roman" w:eastAsiaTheme="minorEastAsia" w:hAnsi="Times New Roman"/>
          <w:noProof/>
        </w:rPr>
      </w:pPr>
      <w:hyperlink w:anchor="_Toc219282269" w:history="1">
        <w:r w:rsidR="00A17C45" w:rsidRPr="00A17C45">
          <w:rPr>
            <w:rStyle w:val="a4"/>
            <w:rFonts w:ascii="Times New Roman" w:hAnsi="Times New Roman"/>
            <w:noProof/>
          </w:rPr>
          <w:t>Приложение № 16</w:t>
        </w:r>
        <w:r w:rsidR="00A17C45" w:rsidRPr="00A17C45">
          <w:rPr>
            <w:rFonts w:ascii="Times New Roman" w:hAnsi="Times New Roman"/>
            <w:noProof/>
            <w:webHidden/>
          </w:rPr>
          <w:tab/>
        </w:r>
        <w:r w:rsidR="00A17C45" w:rsidRPr="00A17C45">
          <w:rPr>
            <w:rFonts w:ascii="Times New Roman" w:hAnsi="Times New Roman"/>
            <w:noProof/>
            <w:webHidden/>
          </w:rPr>
          <w:fldChar w:fldCharType="begin"/>
        </w:r>
        <w:r w:rsidR="00A17C45" w:rsidRPr="00A17C45">
          <w:rPr>
            <w:rFonts w:ascii="Times New Roman" w:hAnsi="Times New Roman"/>
            <w:noProof/>
            <w:webHidden/>
          </w:rPr>
          <w:instrText xml:space="preserve"> PAGEREF _Toc219282269 \h </w:instrText>
        </w:r>
        <w:r w:rsidR="00A17C45" w:rsidRPr="00A17C45">
          <w:rPr>
            <w:rFonts w:ascii="Times New Roman" w:hAnsi="Times New Roman"/>
            <w:noProof/>
            <w:webHidden/>
          </w:rPr>
        </w:r>
        <w:r w:rsidR="00A17C45" w:rsidRPr="00A17C45">
          <w:rPr>
            <w:rFonts w:ascii="Times New Roman" w:hAnsi="Times New Roman"/>
            <w:noProof/>
            <w:webHidden/>
          </w:rPr>
          <w:fldChar w:fldCharType="separate"/>
        </w:r>
        <w:r w:rsidR="00C14CE9">
          <w:rPr>
            <w:rFonts w:ascii="Times New Roman" w:hAnsi="Times New Roman"/>
            <w:noProof/>
            <w:webHidden/>
          </w:rPr>
          <w:t>224</w:t>
        </w:r>
        <w:r w:rsidR="00A17C45" w:rsidRPr="00A17C45">
          <w:rPr>
            <w:rFonts w:ascii="Times New Roman" w:hAnsi="Times New Roman"/>
            <w:noProof/>
            <w:webHidden/>
          </w:rPr>
          <w:fldChar w:fldCharType="end"/>
        </w:r>
      </w:hyperlink>
    </w:p>
    <w:p w:rsidR="00A17C45" w:rsidRPr="00A17C45" w:rsidRDefault="005026FB">
      <w:pPr>
        <w:pStyle w:val="12"/>
        <w:tabs>
          <w:tab w:val="right" w:leader="dot" w:pos="10195"/>
        </w:tabs>
        <w:rPr>
          <w:rFonts w:ascii="Times New Roman" w:eastAsiaTheme="minorEastAsia" w:hAnsi="Times New Roman"/>
          <w:noProof/>
        </w:rPr>
      </w:pPr>
      <w:hyperlink w:anchor="_Toc219282270" w:history="1">
        <w:r w:rsidR="00A17C45" w:rsidRPr="00A17C45">
          <w:rPr>
            <w:rStyle w:val="a4"/>
            <w:rFonts w:ascii="Times New Roman" w:hAnsi="Times New Roman"/>
            <w:noProof/>
          </w:rPr>
          <w:t>Приложение № 17</w:t>
        </w:r>
        <w:r w:rsidR="00A17C45" w:rsidRPr="00A17C45">
          <w:rPr>
            <w:rFonts w:ascii="Times New Roman" w:hAnsi="Times New Roman"/>
            <w:noProof/>
            <w:webHidden/>
          </w:rPr>
          <w:tab/>
        </w:r>
        <w:r w:rsidR="00A17C45" w:rsidRPr="00A17C45">
          <w:rPr>
            <w:rFonts w:ascii="Times New Roman" w:hAnsi="Times New Roman"/>
            <w:noProof/>
            <w:webHidden/>
          </w:rPr>
          <w:fldChar w:fldCharType="begin"/>
        </w:r>
        <w:r w:rsidR="00A17C45" w:rsidRPr="00A17C45">
          <w:rPr>
            <w:rFonts w:ascii="Times New Roman" w:hAnsi="Times New Roman"/>
            <w:noProof/>
            <w:webHidden/>
          </w:rPr>
          <w:instrText xml:space="preserve"> PAGEREF _Toc219282270 \h </w:instrText>
        </w:r>
        <w:r w:rsidR="00A17C45" w:rsidRPr="00A17C45">
          <w:rPr>
            <w:rFonts w:ascii="Times New Roman" w:hAnsi="Times New Roman"/>
            <w:noProof/>
            <w:webHidden/>
          </w:rPr>
        </w:r>
        <w:r w:rsidR="00A17C45" w:rsidRPr="00A17C45">
          <w:rPr>
            <w:rFonts w:ascii="Times New Roman" w:hAnsi="Times New Roman"/>
            <w:noProof/>
            <w:webHidden/>
          </w:rPr>
          <w:fldChar w:fldCharType="separate"/>
        </w:r>
        <w:r w:rsidR="00C14CE9">
          <w:rPr>
            <w:rFonts w:ascii="Times New Roman" w:hAnsi="Times New Roman"/>
            <w:noProof/>
            <w:webHidden/>
          </w:rPr>
          <w:t>225</w:t>
        </w:r>
        <w:r w:rsidR="00A17C45" w:rsidRPr="00A17C45">
          <w:rPr>
            <w:rFonts w:ascii="Times New Roman" w:hAnsi="Times New Roman"/>
            <w:noProof/>
            <w:webHidden/>
          </w:rPr>
          <w:fldChar w:fldCharType="end"/>
        </w:r>
      </w:hyperlink>
    </w:p>
    <w:p w:rsidR="00A17C45" w:rsidRPr="00A17C45" w:rsidRDefault="005026FB">
      <w:pPr>
        <w:pStyle w:val="12"/>
        <w:tabs>
          <w:tab w:val="right" w:leader="dot" w:pos="10195"/>
        </w:tabs>
        <w:rPr>
          <w:rFonts w:ascii="Times New Roman" w:eastAsiaTheme="minorEastAsia" w:hAnsi="Times New Roman"/>
          <w:noProof/>
        </w:rPr>
      </w:pPr>
      <w:hyperlink w:anchor="_Toc219282271" w:history="1">
        <w:r w:rsidR="00A17C45" w:rsidRPr="00A17C45">
          <w:rPr>
            <w:rStyle w:val="a4"/>
            <w:rFonts w:ascii="Times New Roman" w:hAnsi="Times New Roman"/>
            <w:noProof/>
          </w:rPr>
          <w:t>Приложение № 18</w:t>
        </w:r>
        <w:r w:rsidR="00A17C45" w:rsidRPr="00A17C45">
          <w:rPr>
            <w:rFonts w:ascii="Times New Roman" w:hAnsi="Times New Roman"/>
            <w:noProof/>
            <w:webHidden/>
          </w:rPr>
          <w:tab/>
        </w:r>
        <w:r w:rsidR="00A17C45" w:rsidRPr="00A17C45">
          <w:rPr>
            <w:rFonts w:ascii="Times New Roman" w:hAnsi="Times New Roman"/>
            <w:noProof/>
            <w:webHidden/>
          </w:rPr>
          <w:fldChar w:fldCharType="begin"/>
        </w:r>
        <w:r w:rsidR="00A17C45" w:rsidRPr="00A17C45">
          <w:rPr>
            <w:rFonts w:ascii="Times New Roman" w:hAnsi="Times New Roman"/>
            <w:noProof/>
            <w:webHidden/>
          </w:rPr>
          <w:instrText xml:space="preserve"> PAGEREF _Toc219282271 \h </w:instrText>
        </w:r>
        <w:r w:rsidR="00A17C45" w:rsidRPr="00A17C45">
          <w:rPr>
            <w:rFonts w:ascii="Times New Roman" w:hAnsi="Times New Roman"/>
            <w:noProof/>
            <w:webHidden/>
          </w:rPr>
        </w:r>
        <w:r w:rsidR="00A17C45" w:rsidRPr="00A17C45">
          <w:rPr>
            <w:rFonts w:ascii="Times New Roman" w:hAnsi="Times New Roman"/>
            <w:noProof/>
            <w:webHidden/>
          </w:rPr>
          <w:fldChar w:fldCharType="separate"/>
        </w:r>
        <w:r w:rsidR="00C14CE9">
          <w:rPr>
            <w:rFonts w:ascii="Times New Roman" w:hAnsi="Times New Roman"/>
            <w:noProof/>
            <w:webHidden/>
          </w:rPr>
          <w:t>226</w:t>
        </w:r>
        <w:r w:rsidR="00A17C45" w:rsidRPr="00A17C45">
          <w:rPr>
            <w:rFonts w:ascii="Times New Roman" w:hAnsi="Times New Roman"/>
            <w:noProof/>
            <w:webHidden/>
          </w:rPr>
          <w:fldChar w:fldCharType="end"/>
        </w:r>
      </w:hyperlink>
    </w:p>
    <w:p w:rsidR="00A17C45" w:rsidRPr="00A17C45" w:rsidRDefault="005026FB">
      <w:pPr>
        <w:pStyle w:val="12"/>
        <w:tabs>
          <w:tab w:val="right" w:leader="dot" w:pos="10195"/>
        </w:tabs>
        <w:rPr>
          <w:rFonts w:ascii="Times New Roman" w:eastAsiaTheme="minorEastAsia" w:hAnsi="Times New Roman"/>
          <w:noProof/>
        </w:rPr>
      </w:pPr>
      <w:hyperlink w:anchor="_Toc219282272" w:history="1">
        <w:r w:rsidR="00A17C45" w:rsidRPr="00A17C45">
          <w:rPr>
            <w:rStyle w:val="a4"/>
            <w:rFonts w:ascii="Times New Roman" w:hAnsi="Times New Roman"/>
            <w:noProof/>
          </w:rPr>
          <w:t>Приложение № 19</w:t>
        </w:r>
        <w:r w:rsidR="00A17C45" w:rsidRPr="00A17C45">
          <w:rPr>
            <w:rFonts w:ascii="Times New Roman" w:hAnsi="Times New Roman"/>
            <w:noProof/>
            <w:webHidden/>
          </w:rPr>
          <w:tab/>
        </w:r>
        <w:r w:rsidR="00A17C45" w:rsidRPr="00A17C45">
          <w:rPr>
            <w:rFonts w:ascii="Times New Roman" w:hAnsi="Times New Roman"/>
            <w:noProof/>
            <w:webHidden/>
          </w:rPr>
          <w:fldChar w:fldCharType="begin"/>
        </w:r>
        <w:r w:rsidR="00A17C45" w:rsidRPr="00A17C45">
          <w:rPr>
            <w:rFonts w:ascii="Times New Roman" w:hAnsi="Times New Roman"/>
            <w:noProof/>
            <w:webHidden/>
          </w:rPr>
          <w:instrText xml:space="preserve"> PAGEREF _Toc219282272 \h </w:instrText>
        </w:r>
        <w:r w:rsidR="00A17C45" w:rsidRPr="00A17C45">
          <w:rPr>
            <w:rFonts w:ascii="Times New Roman" w:hAnsi="Times New Roman"/>
            <w:noProof/>
            <w:webHidden/>
          </w:rPr>
        </w:r>
        <w:r w:rsidR="00A17C45" w:rsidRPr="00A17C45">
          <w:rPr>
            <w:rFonts w:ascii="Times New Roman" w:hAnsi="Times New Roman"/>
            <w:noProof/>
            <w:webHidden/>
          </w:rPr>
          <w:fldChar w:fldCharType="separate"/>
        </w:r>
        <w:r w:rsidR="00C14CE9">
          <w:rPr>
            <w:rFonts w:ascii="Times New Roman" w:hAnsi="Times New Roman"/>
            <w:noProof/>
            <w:webHidden/>
          </w:rPr>
          <w:t>227</w:t>
        </w:r>
        <w:r w:rsidR="00A17C45" w:rsidRPr="00A17C45">
          <w:rPr>
            <w:rFonts w:ascii="Times New Roman" w:hAnsi="Times New Roman"/>
            <w:noProof/>
            <w:webHidden/>
          </w:rPr>
          <w:fldChar w:fldCharType="end"/>
        </w:r>
      </w:hyperlink>
    </w:p>
    <w:p w:rsidR="00A17C45" w:rsidRPr="00A17C45" w:rsidRDefault="005026FB">
      <w:pPr>
        <w:pStyle w:val="12"/>
        <w:tabs>
          <w:tab w:val="right" w:leader="dot" w:pos="10195"/>
        </w:tabs>
        <w:rPr>
          <w:rFonts w:ascii="Times New Roman" w:eastAsiaTheme="minorEastAsia" w:hAnsi="Times New Roman"/>
          <w:noProof/>
        </w:rPr>
      </w:pPr>
      <w:hyperlink w:anchor="_Toc219282273" w:history="1">
        <w:r w:rsidR="00A17C45" w:rsidRPr="00A17C45">
          <w:rPr>
            <w:rStyle w:val="a4"/>
            <w:rFonts w:ascii="Times New Roman" w:hAnsi="Times New Roman"/>
            <w:noProof/>
          </w:rPr>
          <w:t>Приложение № 20</w:t>
        </w:r>
        <w:r w:rsidR="00A17C45" w:rsidRPr="00A17C45">
          <w:rPr>
            <w:rFonts w:ascii="Times New Roman" w:hAnsi="Times New Roman"/>
            <w:noProof/>
            <w:webHidden/>
          </w:rPr>
          <w:tab/>
        </w:r>
        <w:r w:rsidR="00A17C45" w:rsidRPr="00A17C45">
          <w:rPr>
            <w:rFonts w:ascii="Times New Roman" w:hAnsi="Times New Roman"/>
            <w:noProof/>
            <w:webHidden/>
          </w:rPr>
          <w:fldChar w:fldCharType="begin"/>
        </w:r>
        <w:r w:rsidR="00A17C45" w:rsidRPr="00A17C45">
          <w:rPr>
            <w:rFonts w:ascii="Times New Roman" w:hAnsi="Times New Roman"/>
            <w:noProof/>
            <w:webHidden/>
          </w:rPr>
          <w:instrText xml:space="preserve"> PAGEREF _Toc219282273 \h </w:instrText>
        </w:r>
        <w:r w:rsidR="00A17C45" w:rsidRPr="00A17C45">
          <w:rPr>
            <w:rFonts w:ascii="Times New Roman" w:hAnsi="Times New Roman"/>
            <w:noProof/>
            <w:webHidden/>
          </w:rPr>
        </w:r>
        <w:r w:rsidR="00A17C45" w:rsidRPr="00A17C45">
          <w:rPr>
            <w:rFonts w:ascii="Times New Roman" w:hAnsi="Times New Roman"/>
            <w:noProof/>
            <w:webHidden/>
          </w:rPr>
          <w:fldChar w:fldCharType="separate"/>
        </w:r>
        <w:r w:rsidR="00C14CE9">
          <w:rPr>
            <w:rFonts w:ascii="Times New Roman" w:hAnsi="Times New Roman"/>
            <w:noProof/>
            <w:webHidden/>
          </w:rPr>
          <w:t>228</w:t>
        </w:r>
        <w:r w:rsidR="00A17C45" w:rsidRPr="00A17C45">
          <w:rPr>
            <w:rFonts w:ascii="Times New Roman" w:hAnsi="Times New Roman"/>
            <w:noProof/>
            <w:webHidden/>
          </w:rPr>
          <w:fldChar w:fldCharType="end"/>
        </w:r>
      </w:hyperlink>
    </w:p>
    <w:p w:rsidR="00A17C45" w:rsidRPr="00A17C45" w:rsidRDefault="005026FB">
      <w:pPr>
        <w:pStyle w:val="12"/>
        <w:tabs>
          <w:tab w:val="right" w:leader="dot" w:pos="10195"/>
        </w:tabs>
        <w:rPr>
          <w:rFonts w:ascii="Times New Roman" w:eastAsiaTheme="minorEastAsia" w:hAnsi="Times New Roman"/>
          <w:noProof/>
        </w:rPr>
      </w:pPr>
      <w:hyperlink w:anchor="_Toc219282274" w:history="1">
        <w:r w:rsidR="00A17C45" w:rsidRPr="00A17C45">
          <w:rPr>
            <w:rStyle w:val="a4"/>
            <w:rFonts w:ascii="Times New Roman" w:hAnsi="Times New Roman"/>
            <w:noProof/>
          </w:rPr>
          <w:t>Приложение № 21</w:t>
        </w:r>
        <w:r w:rsidR="00A17C45" w:rsidRPr="00A17C45">
          <w:rPr>
            <w:rFonts w:ascii="Times New Roman" w:hAnsi="Times New Roman"/>
            <w:noProof/>
            <w:webHidden/>
          </w:rPr>
          <w:tab/>
        </w:r>
        <w:r w:rsidR="00A17C45" w:rsidRPr="00A17C45">
          <w:rPr>
            <w:rFonts w:ascii="Times New Roman" w:hAnsi="Times New Roman"/>
            <w:noProof/>
            <w:webHidden/>
          </w:rPr>
          <w:fldChar w:fldCharType="begin"/>
        </w:r>
        <w:r w:rsidR="00A17C45" w:rsidRPr="00A17C45">
          <w:rPr>
            <w:rFonts w:ascii="Times New Roman" w:hAnsi="Times New Roman"/>
            <w:noProof/>
            <w:webHidden/>
          </w:rPr>
          <w:instrText xml:space="preserve"> PAGEREF _Toc219282274 \h </w:instrText>
        </w:r>
        <w:r w:rsidR="00A17C45" w:rsidRPr="00A17C45">
          <w:rPr>
            <w:rFonts w:ascii="Times New Roman" w:hAnsi="Times New Roman"/>
            <w:noProof/>
            <w:webHidden/>
          </w:rPr>
        </w:r>
        <w:r w:rsidR="00A17C45" w:rsidRPr="00A17C45">
          <w:rPr>
            <w:rFonts w:ascii="Times New Roman" w:hAnsi="Times New Roman"/>
            <w:noProof/>
            <w:webHidden/>
          </w:rPr>
          <w:fldChar w:fldCharType="separate"/>
        </w:r>
        <w:r w:rsidR="00C14CE9">
          <w:rPr>
            <w:rFonts w:ascii="Times New Roman" w:hAnsi="Times New Roman"/>
            <w:noProof/>
            <w:webHidden/>
          </w:rPr>
          <w:t>229</w:t>
        </w:r>
        <w:r w:rsidR="00A17C45" w:rsidRPr="00A17C45">
          <w:rPr>
            <w:rFonts w:ascii="Times New Roman" w:hAnsi="Times New Roman"/>
            <w:noProof/>
            <w:webHidden/>
          </w:rPr>
          <w:fldChar w:fldCharType="end"/>
        </w:r>
      </w:hyperlink>
    </w:p>
    <w:p w:rsidR="00A17C45" w:rsidRDefault="005026FB">
      <w:pPr>
        <w:pStyle w:val="12"/>
        <w:tabs>
          <w:tab w:val="right" w:leader="dot" w:pos="10195"/>
        </w:tabs>
        <w:rPr>
          <w:rFonts w:asciiTheme="minorHAnsi" w:eastAsiaTheme="minorEastAsia" w:hAnsiTheme="minorHAnsi" w:cstheme="minorBidi"/>
          <w:noProof/>
        </w:rPr>
      </w:pPr>
      <w:hyperlink w:anchor="_Toc219282275" w:history="1">
        <w:r w:rsidR="00A17C45" w:rsidRPr="00A17C45">
          <w:rPr>
            <w:rStyle w:val="a4"/>
            <w:rFonts w:ascii="Times New Roman" w:hAnsi="Times New Roman"/>
            <w:noProof/>
          </w:rPr>
          <w:t>Приложение № 22</w:t>
        </w:r>
        <w:r w:rsidR="00A17C45" w:rsidRPr="00A17C45">
          <w:rPr>
            <w:rFonts w:ascii="Times New Roman" w:hAnsi="Times New Roman"/>
            <w:noProof/>
            <w:webHidden/>
          </w:rPr>
          <w:tab/>
        </w:r>
        <w:r w:rsidR="00A17C45" w:rsidRPr="00A17C45">
          <w:rPr>
            <w:rFonts w:ascii="Times New Roman" w:hAnsi="Times New Roman"/>
            <w:noProof/>
            <w:webHidden/>
          </w:rPr>
          <w:fldChar w:fldCharType="begin"/>
        </w:r>
        <w:r w:rsidR="00A17C45" w:rsidRPr="00A17C45">
          <w:rPr>
            <w:rFonts w:ascii="Times New Roman" w:hAnsi="Times New Roman"/>
            <w:noProof/>
            <w:webHidden/>
          </w:rPr>
          <w:instrText xml:space="preserve"> PAGEREF _Toc219282275 \h </w:instrText>
        </w:r>
        <w:r w:rsidR="00A17C45" w:rsidRPr="00A17C45">
          <w:rPr>
            <w:rFonts w:ascii="Times New Roman" w:hAnsi="Times New Roman"/>
            <w:noProof/>
            <w:webHidden/>
          </w:rPr>
        </w:r>
        <w:r w:rsidR="00A17C45" w:rsidRPr="00A17C45">
          <w:rPr>
            <w:rFonts w:ascii="Times New Roman" w:hAnsi="Times New Roman"/>
            <w:noProof/>
            <w:webHidden/>
          </w:rPr>
          <w:fldChar w:fldCharType="separate"/>
        </w:r>
        <w:r w:rsidR="00C14CE9">
          <w:rPr>
            <w:rFonts w:ascii="Times New Roman" w:hAnsi="Times New Roman"/>
            <w:noProof/>
            <w:webHidden/>
          </w:rPr>
          <w:t>233</w:t>
        </w:r>
        <w:r w:rsidR="00A17C45" w:rsidRPr="00A17C45">
          <w:rPr>
            <w:rFonts w:ascii="Times New Roman" w:hAnsi="Times New Roman"/>
            <w:noProof/>
            <w:webHidden/>
          </w:rPr>
          <w:fldChar w:fldCharType="end"/>
        </w:r>
      </w:hyperlink>
    </w:p>
    <w:p w:rsidR="00D91A21" w:rsidRPr="001842C6" w:rsidRDefault="00823B3D" w:rsidP="006B2469">
      <w:pPr>
        <w:spacing w:after="0" w:line="240" w:lineRule="auto"/>
        <w:jc w:val="both"/>
        <w:rPr>
          <w:rFonts w:ascii="Times New Roman" w:hAnsi="Times New Roman"/>
          <w:sz w:val="28"/>
          <w:szCs w:val="28"/>
        </w:rPr>
      </w:pPr>
      <w:r w:rsidRPr="001842C6">
        <w:rPr>
          <w:rFonts w:ascii="Times New Roman" w:hAnsi="Times New Roman"/>
          <w:color w:val="000000" w:themeColor="text1"/>
          <w:sz w:val="24"/>
          <w:szCs w:val="24"/>
        </w:rPr>
        <w:fldChar w:fldCharType="end"/>
      </w:r>
    </w:p>
    <w:bookmarkEnd w:id="1"/>
    <w:bookmarkEnd w:id="2"/>
    <w:p w:rsidR="00850614" w:rsidRPr="00FF068E" w:rsidRDefault="00850614" w:rsidP="00850614">
      <w:pPr>
        <w:spacing w:after="0"/>
        <w:jc w:val="center"/>
        <w:rPr>
          <w:rFonts w:ascii="Times New Roman" w:hAnsi="Times New Roman"/>
          <w:b/>
          <w:sz w:val="24"/>
          <w:szCs w:val="24"/>
        </w:rPr>
      </w:pPr>
      <w:r w:rsidRPr="00FF068E">
        <w:br w:type="page"/>
      </w:r>
      <w:r w:rsidRPr="00FF068E">
        <w:rPr>
          <w:rFonts w:ascii="Times New Roman" w:hAnsi="Times New Roman"/>
          <w:b/>
          <w:sz w:val="24"/>
          <w:szCs w:val="24"/>
        </w:rPr>
        <w:lastRenderedPageBreak/>
        <w:t>СОКРАЩЕНИЯ</w:t>
      </w:r>
    </w:p>
    <w:p w:rsidR="00850614" w:rsidRPr="00FF068E" w:rsidRDefault="00850614" w:rsidP="00850614">
      <w:pPr>
        <w:spacing w:after="0"/>
        <w:jc w:val="center"/>
        <w:rPr>
          <w:rFonts w:ascii="Times New Roman" w:hAnsi="Times New Roman"/>
          <w:sz w:val="24"/>
          <w:szCs w:val="24"/>
        </w:rPr>
      </w:pPr>
    </w:p>
    <w:p w:rsidR="00850614" w:rsidRPr="00FF068E" w:rsidRDefault="00850614" w:rsidP="00850614">
      <w:pPr>
        <w:pStyle w:val="ConsPlusNormal"/>
        <w:jc w:val="both"/>
        <w:rPr>
          <w:rFonts w:ascii="Times New Roman" w:hAnsi="Times New Roman" w:cs="Times New Roman"/>
          <w:sz w:val="24"/>
          <w:szCs w:val="24"/>
        </w:rPr>
      </w:pPr>
      <w:r w:rsidRPr="00FF068E">
        <w:rPr>
          <w:rFonts w:ascii="Times New Roman" w:hAnsi="Times New Roman" w:cs="Times New Roman"/>
          <w:sz w:val="24"/>
          <w:szCs w:val="24"/>
        </w:rPr>
        <w:t>ПЛСБ – постоянная лесосеменная база</w:t>
      </w:r>
    </w:p>
    <w:p w:rsidR="00850614" w:rsidRPr="00FF068E" w:rsidRDefault="00850614" w:rsidP="00850614">
      <w:pPr>
        <w:pStyle w:val="ConsPlusNormal"/>
        <w:jc w:val="both"/>
        <w:rPr>
          <w:rFonts w:ascii="Times New Roman" w:hAnsi="Times New Roman" w:cs="Times New Roman"/>
          <w:sz w:val="24"/>
          <w:szCs w:val="24"/>
        </w:rPr>
      </w:pPr>
      <w:r w:rsidRPr="00FF068E">
        <w:rPr>
          <w:rFonts w:ascii="Times New Roman" w:hAnsi="Times New Roman" w:cs="Times New Roman"/>
          <w:sz w:val="24"/>
          <w:szCs w:val="24"/>
        </w:rPr>
        <w:t>ЕГСК – единый генетико-селекционный комплекс (ЕГСК).</w:t>
      </w:r>
    </w:p>
    <w:p w:rsidR="00850614" w:rsidRPr="00FF068E" w:rsidRDefault="00850614" w:rsidP="00850614">
      <w:pPr>
        <w:pStyle w:val="ConsPlusNormal"/>
        <w:jc w:val="both"/>
        <w:rPr>
          <w:rFonts w:ascii="Times New Roman" w:hAnsi="Times New Roman" w:cs="Times New Roman"/>
          <w:sz w:val="24"/>
          <w:szCs w:val="24"/>
        </w:rPr>
      </w:pPr>
      <w:r w:rsidRPr="00FF068E">
        <w:rPr>
          <w:rFonts w:ascii="Times New Roman" w:hAnsi="Times New Roman" w:cs="Times New Roman"/>
          <w:sz w:val="24"/>
          <w:szCs w:val="24"/>
        </w:rPr>
        <w:t xml:space="preserve">ЛСП – лесосеменные плантации </w:t>
      </w:r>
    </w:p>
    <w:p w:rsidR="00850614" w:rsidRPr="00FF068E" w:rsidRDefault="00850614" w:rsidP="00850614">
      <w:pPr>
        <w:pStyle w:val="ConsPlusNormal"/>
        <w:jc w:val="both"/>
        <w:rPr>
          <w:rFonts w:ascii="Times New Roman" w:hAnsi="Times New Roman" w:cs="Times New Roman"/>
          <w:sz w:val="24"/>
          <w:szCs w:val="24"/>
        </w:rPr>
      </w:pPr>
      <w:r w:rsidRPr="00FF068E">
        <w:rPr>
          <w:rFonts w:ascii="Times New Roman" w:hAnsi="Times New Roman" w:cs="Times New Roman"/>
          <w:sz w:val="24"/>
          <w:szCs w:val="24"/>
        </w:rPr>
        <w:t xml:space="preserve">ЛСП ПГЦ – лесосеменные плантации повышенной генетической ценности </w:t>
      </w:r>
    </w:p>
    <w:p w:rsidR="00850614" w:rsidRPr="00FF068E" w:rsidRDefault="00850614" w:rsidP="00850614">
      <w:pPr>
        <w:pStyle w:val="ConsPlusNormal"/>
        <w:jc w:val="both"/>
        <w:rPr>
          <w:rFonts w:ascii="Times New Roman" w:hAnsi="Times New Roman" w:cs="Times New Roman"/>
          <w:sz w:val="24"/>
          <w:szCs w:val="24"/>
        </w:rPr>
      </w:pPr>
      <w:r w:rsidRPr="00FF068E">
        <w:rPr>
          <w:rFonts w:ascii="Times New Roman" w:hAnsi="Times New Roman" w:cs="Times New Roman"/>
          <w:sz w:val="24"/>
          <w:szCs w:val="24"/>
        </w:rPr>
        <w:t xml:space="preserve">ПЛСУ – постоянные лесосеменные участки </w:t>
      </w:r>
    </w:p>
    <w:p w:rsidR="00850614" w:rsidRPr="00FF068E" w:rsidRDefault="00926458" w:rsidP="00850614">
      <w:pPr>
        <w:spacing w:after="0"/>
        <w:jc w:val="both"/>
        <w:rPr>
          <w:rFonts w:ascii="Times New Roman" w:hAnsi="Times New Roman"/>
          <w:sz w:val="24"/>
          <w:szCs w:val="24"/>
        </w:rPr>
      </w:pPr>
      <w:r>
        <w:rPr>
          <w:rFonts w:ascii="Times New Roman" w:hAnsi="Times New Roman"/>
          <w:sz w:val="24"/>
          <w:szCs w:val="24"/>
        </w:rPr>
        <w:t>ОЗУ – Особо защитные</w:t>
      </w:r>
      <w:r w:rsidR="00850614" w:rsidRPr="00FF068E">
        <w:rPr>
          <w:rFonts w:ascii="Times New Roman" w:hAnsi="Times New Roman"/>
          <w:sz w:val="24"/>
          <w:szCs w:val="24"/>
        </w:rPr>
        <w:t xml:space="preserve"> участки</w:t>
      </w:r>
      <w:r>
        <w:rPr>
          <w:rFonts w:ascii="Times New Roman" w:hAnsi="Times New Roman"/>
          <w:sz w:val="24"/>
          <w:szCs w:val="24"/>
        </w:rPr>
        <w:t xml:space="preserve"> лесов</w:t>
      </w:r>
    </w:p>
    <w:p w:rsidR="00850614" w:rsidRDefault="00024A1C" w:rsidP="00850614">
      <w:pPr>
        <w:spacing w:after="0"/>
        <w:jc w:val="both"/>
        <w:rPr>
          <w:rFonts w:ascii="Times New Roman" w:hAnsi="Times New Roman"/>
          <w:sz w:val="24"/>
          <w:szCs w:val="24"/>
        </w:rPr>
      </w:pPr>
      <w:r>
        <w:rPr>
          <w:rFonts w:ascii="Times New Roman" w:hAnsi="Times New Roman"/>
          <w:sz w:val="24"/>
          <w:szCs w:val="24"/>
        </w:rPr>
        <w:t>Лесной кодекс</w:t>
      </w:r>
      <w:r w:rsidR="00850614" w:rsidRPr="00FF068E">
        <w:rPr>
          <w:rFonts w:ascii="Times New Roman" w:hAnsi="Times New Roman"/>
          <w:sz w:val="24"/>
          <w:szCs w:val="24"/>
        </w:rPr>
        <w:t xml:space="preserve"> – Лесной кодекс </w:t>
      </w:r>
      <w:r w:rsidR="00DF2C0A">
        <w:rPr>
          <w:rFonts w:ascii="Times New Roman" w:hAnsi="Times New Roman"/>
          <w:sz w:val="24"/>
          <w:szCs w:val="24"/>
        </w:rPr>
        <w:t>Российской Федерации</w:t>
      </w:r>
    </w:p>
    <w:p w:rsidR="00DF2C0A" w:rsidRPr="00FF068E" w:rsidRDefault="00DF2C0A" w:rsidP="00850614">
      <w:pPr>
        <w:spacing w:after="0"/>
        <w:jc w:val="both"/>
        <w:rPr>
          <w:rFonts w:ascii="Times New Roman" w:hAnsi="Times New Roman"/>
          <w:sz w:val="24"/>
          <w:szCs w:val="24"/>
        </w:rPr>
      </w:pPr>
      <w:r>
        <w:rPr>
          <w:rFonts w:ascii="Times New Roman" w:hAnsi="Times New Roman"/>
          <w:sz w:val="24"/>
          <w:szCs w:val="24"/>
        </w:rPr>
        <w:t>Водный кодекс – Водный кодекс Российской Федерации</w:t>
      </w:r>
    </w:p>
    <w:p w:rsidR="00AF538A" w:rsidRPr="00FF068E" w:rsidRDefault="00AF538A" w:rsidP="00005691">
      <w:pPr>
        <w:pStyle w:val="0"/>
      </w:pPr>
      <w:r w:rsidRPr="00FF068E">
        <w:br w:type="page"/>
      </w:r>
      <w:bookmarkStart w:id="4" w:name="_Toc520452664"/>
      <w:bookmarkStart w:id="5" w:name="_Toc520458396"/>
      <w:bookmarkStart w:id="6" w:name="_Toc219282194"/>
      <w:bookmarkStart w:id="7" w:name="_Hlk507733097"/>
      <w:bookmarkStart w:id="8" w:name="_Hlk507730847"/>
      <w:bookmarkEnd w:id="3"/>
      <w:r w:rsidRPr="00FF068E">
        <w:lastRenderedPageBreak/>
        <w:t>ВВЕДЕНИЕ</w:t>
      </w:r>
      <w:bookmarkEnd w:id="4"/>
      <w:bookmarkEnd w:id="5"/>
      <w:bookmarkEnd w:id="6"/>
    </w:p>
    <w:p w:rsidR="00A057A7" w:rsidRPr="00FF068E" w:rsidRDefault="00A057A7" w:rsidP="00AF538A">
      <w:pPr>
        <w:pStyle w:val="ConsPlusNormal"/>
        <w:jc w:val="center"/>
        <w:outlineLvl w:val="1"/>
        <w:rPr>
          <w:rFonts w:ascii="Times New Roman" w:hAnsi="Times New Roman" w:cs="Times New Roman"/>
          <w:sz w:val="24"/>
          <w:szCs w:val="24"/>
        </w:rPr>
      </w:pPr>
    </w:p>
    <w:p w:rsidR="00A057A7" w:rsidRPr="00FF068E" w:rsidRDefault="00A057A7" w:rsidP="00F84AB3">
      <w:pPr>
        <w:spacing w:after="0" w:line="240" w:lineRule="auto"/>
        <w:rPr>
          <w:rFonts w:ascii="Times New Roman" w:hAnsi="Times New Roman"/>
          <w:b/>
          <w:sz w:val="24"/>
          <w:szCs w:val="24"/>
        </w:rPr>
      </w:pPr>
      <w:bookmarkStart w:id="9" w:name="_Toc516792117"/>
      <w:r w:rsidRPr="00FF068E">
        <w:rPr>
          <w:rFonts w:ascii="Times New Roman" w:hAnsi="Times New Roman"/>
          <w:b/>
          <w:sz w:val="24"/>
          <w:szCs w:val="24"/>
        </w:rPr>
        <w:t>Общие положения</w:t>
      </w:r>
      <w:bookmarkEnd w:id="9"/>
    </w:p>
    <w:p w:rsidR="00A057A7" w:rsidRPr="00FF068E" w:rsidRDefault="00A057A7" w:rsidP="00F84AB3">
      <w:pPr>
        <w:pStyle w:val="095"/>
      </w:pPr>
      <w:r w:rsidRPr="00FF068E">
        <w:t>Настоящий лесохозяйственный регламент – основа для осуществления использования, охраны, защиты и воспроизводства лесов, расположенных в границах Пинюгского лесничества.</w:t>
      </w:r>
    </w:p>
    <w:p w:rsidR="00A057A7" w:rsidRPr="00FF068E" w:rsidRDefault="00A057A7" w:rsidP="00F84AB3">
      <w:pPr>
        <w:spacing w:after="0" w:line="240" w:lineRule="auto"/>
        <w:rPr>
          <w:rFonts w:ascii="Times New Roman" w:hAnsi="Times New Roman"/>
          <w:b/>
          <w:sz w:val="24"/>
          <w:szCs w:val="24"/>
        </w:rPr>
      </w:pPr>
      <w:bookmarkStart w:id="10" w:name="_Toc516792118"/>
      <w:r w:rsidRPr="00FF068E">
        <w:rPr>
          <w:rFonts w:ascii="Times New Roman" w:hAnsi="Times New Roman"/>
          <w:b/>
          <w:sz w:val="24"/>
          <w:szCs w:val="24"/>
        </w:rPr>
        <w:t>Основания для разработки лесохозяйственного регламента</w:t>
      </w:r>
      <w:bookmarkEnd w:id="10"/>
    </w:p>
    <w:p w:rsidR="00A057A7" w:rsidRPr="001F656C" w:rsidRDefault="00A057A7" w:rsidP="00F84AB3">
      <w:pPr>
        <w:pStyle w:val="095"/>
      </w:pPr>
      <w:r w:rsidRPr="001F656C">
        <w:t>Лесохозяйственный регламент разработан на основании статьи 87 Лесно</w:t>
      </w:r>
      <w:r w:rsidR="007F60EA" w:rsidRPr="001F656C">
        <w:t xml:space="preserve">го кодекса </w:t>
      </w:r>
      <w:r w:rsidRPr="001F656C">
        <w:t>(Федеральный закон от</w:t>
      </w:r>
      <w:r w:rsidR="001F656C" w:rsidRPr="001F656C">
        <w:t xml:space="preserve"> 04.12.2</w:t>
      </w:r>
      <w:r w:rsidR="001C245E">
        <w:t>006 № 200-ФЗ</w:t>
      </w:r>
      <w:r w:rsidRPr="001F656C">
        <w:t xml:space="preserve">), приказа Минприроды России от 27.02.2017 № 72 </w:t>
      </w:r>
      <w:r w:rsidR="00410DBD">
        <w:t>«</w:t>
      </w:r>
      <w:r w:rsidRPr="001F656C">
        <w:t>Об утверждении состава лесохозяйственных регламентов, порядка их разработки, сроков их действия и порядка внесения в них изменений</w:t>
      </w:r>
      <w:r w:rsidR="00410DBD">
        <w:t>»</w:t>
      </w:r>
      <w:r w:rsidRPr="001F656C">
        <w:t xml:space="preserve">. </w:t>
      </w:r>
    </w:p>
    <w:p w:rsidR="00242F01" w:rsidRDefault="00242F01" w:rsidP="00242F01">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В основу разработки лесохозяйственного регламента Пинюгского лесничества </w:t>
      </w:r>
      <w:r w:rsidR="00706999">
        <w:rPr>
          <w:rFonts w:ascii="Times New Roman" w:hAnsi="Times New Roman" w:cs="Times New Roman"/>
          <w:sz w:val="24"/>
          <w:szCs w:val="24"/>
        </w:rPr>
        <w:t>положены материалы</w:t>
      </w:r>
      <w:r w:rsidR="00E02571">
        <w:rPr>
          <w:rFonts w:ascii="Times New Roman" w:hAnsi="Times New Roman" w:cs="Times New Roman"/>
          <w:sz w:val="24"/>
          <w:szCs w:val="24"/>
        </w:rPr>
        <w:t xml:space="preserve"> лесоустройства</w:t>
      </w:r>
      <w:r>
        <w:rPr>
          <w:rFonts w:ascii="Times New Roman" w:hAnsi="Times New Roman" w:cs="Times New Roman"/>
          <w:sz w:val="24"/>
          <w:szCs w:val="24"/>
        </w:rPr>
        <w:t xml:space="preserve"> Пинюгского лесхоза 1998 года, материалы та</w:t>
      </w:r>
      <w:r w:rsidR="00C07853">
        <w:rPr>
          <w:rFonts w:ascii="Times New Roman" w:hAnsi="Times New Roman" w:cs="Times New Roman"/>
          <w:sz w:val="24"/>
          <w:szCs w:val="24"/>
        </w:rPr>
        <w:t>ксации лесных участков 2008-2024</w:t>
      </w:r>
      <w:r w:rsidR="00EE7139">
        <w:rPr>
          <w:rFonts w:ascii="Times New Roman" w:hAnsi="Times New Roman" w:cs="Times New Roman"/>
          <w:sz w:val="24"/>
          <w:szCs w:val="24"/>
        </w:rPr>
        <w:t xml:space="preserve"> годов</w:t>
      </w:r>
      <w:r>
        <w:rPr>
          <w:rFonts w:ascii="Times New Roman" w:hAnsi="Times New Roman" w:cs="Times New Roman"/>
          <w:sz w:val="24"/>
          <w:szCs w:val="24"/>
        </w:rPr>
        <w:t>, данные ГЛ</w:t>
      </w:r>
      <w:r w:rsidR="00C07853">
        <w:rPr>
          <w:rFonts w:ascii="Times New Roman" w:hAnsi="Times New Roman" w:cs="Times New Roman"/>
          <w:sz w:val="24"/>
          <w:szCs w:val="24"/>
        </w:rPr>
        <w:t>Р по состоянию на 01.01.2025</w:t>
      </w:r>
      <w:r>
        <w:rPr>
          <w:rFonts w:ascii="Times New Roman" w:hAnsi="Times New Roman" w:cs="Times New Roman"/>
          <w:sz w:val="24"/>
          <w:szCs w:val="24"/>
        </w:rPr>
        <w:t>.</w:t>
      </w:r>
    </w:p>
    <w:p w:rsidR="00A057A7" w:rsidRPr="00FF068E" w:rsidRDefault="00A057A7" w:rsidP="00B607E5">
      <w:pPr>
        <w:pStyle w:val="095"/>
      </w:pPr>
      <w:r w:rsidRPr="00FF068E">
        <w:t>Лесохозяйственный регламент содержит свод нормативов и параметров комплексного освоения лесов применительно к территории, лесорастительным условиям лесничества, определяет правовой ре</w:t>
      </w:r>
      <w:r w:rsidR="001F0D74">
        <w:t xml:space="preserve">жим лесных участков </w:t>
      </w:r>
      <w:r w:rsidRPr="00FF068E">
        <w:t>(ст. 23 Лесного кодекса).</w:t>
      </w:r>
    </w:p>
    <w:p w:rsidR="00A057A7" w:rsidRPr="00B607E5" w:rsidRDefault="00A057A7" w:rsidP="00B607E5">
      <w:pPr>
        <w:pStyle w:val="095"/>
      </w:pPr>
      <w:r w:rsidRPr="00B607E5">
        <w:t>Статьей 87 Лесного кодекса предусмотрена обязательность исполнения включенных в лесохозяйственный регламент требований всеми гражданами и юридическими лицами, осуществляющими использование, охрану, защиту, воспроизводство лесов в границах лесничества.</w:t>
      </w:r>
    </w:p>
    <w:p w:rsidR="00A057A7" w:rsidRPr="00B607E5" w:rsidRDefault="00A057A7" w:rsidP="00B607E5">
      <w:pPr>
        <w:autoSpaceDE w:val="0"/>
        <w:autoSpaceDN w:val="0"/>
        <w:adjustRightInd w:val="0"/>
        <w:spacing w:after="0" w:line="240" w:lineRule="auto"/>
        <w:ind w:firstLine="539"/>
        <w:jc w:val="both"/>
        <w:rPr>
          <w:rFonts w:ascii="Times New Roman" w:hAnsi="Times New Roman"/>
          <w:sz w:val="24"/>
          <w:szCs w:val="24"/>
        </w:rPr>
      </w:pPr>
      <w:r w:rsidRPr="00B607E5">
        <w:rPr>
          <w:rFonts w:ascii="Times New Roman" w:hAnsi="Times New Roman"/>
          <w:sz w:val="24"/>
          <w:szCs w:val="24"/>
        </w:rPr>
        <w:t>Невыполнение лесохозяйственного регламента является основанием для расторжения договоров аренды лесных участков, договоров купли-продажи лесных насаждений, принудительного прекращения права постоянного (бессрочного) пользов</w:t>
      </w:r>
      <w:r w:rsidR="00DA736F" w:rsidRPr="00B607E5">
        <w:rPr>
          <w:rFonts w:ascii="Times New Roman" w:hAnsi="Times New Roman"/>
          <w:sz w:val="24"/>
          <w:szCs w:val="24"/>
        </w:rPr>
        <w:t>ания или безвозмездного</w:t>
      </w:r>
      <w:r w:rsidRPr="00B607E5">
        <w:rPr>
          <w:rFonts w:ascii="Times New Roman" w:hAnsi="Times New Roman"/>
          <w:sz w:val="24"/>
          <w:szCs w:val="24"/>
        </w:rPr>
        <w:t xml:space="preserve"> пользования лесными участками</w:t>
      </w:r>
      <w:r w:rsidR="00DB0731">
        <w:rPr>
          <w:rFonts w:ascii="Times New Roman" w:hAnsi="Times New Roman"/>
          <w:sz w:val="24"/>
          <w:szCs w:val="24"/>
        </w:rPr>
        <w:t>,</w:t>
      </w:r>
      <w:r w:rsidR="00B607E5" w:rsidRPr="00B607E5">
        <w:rPr>
          <w:rFonts w:ascii="Times New Roman" w:hAnsi="Times New Roman"/>
          <w:sz w:val="24"/>
          <w:szCs w:val="24"/>
        </w:rPr>
        <w:t xml:space="preserve"> прекращения </w:t>
      </w:r>
      <w:r w:rsidR="00B607E5">
        <w:rPr>
          <w:rFonts w:ascii="Times New Roman" w:hAnsi="Times New Roman"/>
          <w:sz w:val="24"/>
          <w:szCs w:val="24"/>
        </w:rPr>
        <w:t>сервитута, публичного сервитута</w:t>
      </w:r>
      <w:r w:rsidRPr="00B607E5">
        <w:rPr>
          <w:rFonts w:ascii="Times New Roman" w:hAnsi="Times New Roman"/>
          <w:sz w:val="24"/>
          <w:szCs w:val="24"/>
        </w:rPr>
        <w:t xml:space="preserve"> (ст. 24, 51, 61 Лесного кодекса).</w:t>
      </w:r>
    </w:p>
    <w:p w:rsidR="00A057A7" w:rsidRPr="00FF068E" w:rsidRDefault="00A057A7" w:rsidP="00B607E5">
      <w:pPr>
        <w:pStyle w:val="095"/>
      </w:pPr>
      <w:r w:rsidRPr="00B607E5">
        <w:t>Приказом Минприроды России от</w:t>
      </w:r>
      <w:r w:rsidRPr="00FF068E">
        <w:t xml:space="preserve"> 27.02.2017 № 72 определен состав лесохозяйственных регламентов, порядок их разработки, сроки их действия и порядок внесения в них изменений.</w:t>
      </w:r>
    </w:p>
    <w:p w:rsidR="00A057A7" w:rsidRPr="00FF068E" w:rsidRDefault="00A057A7" w:rsidP="00B607E5">
      <w:pPr>
        <w:pStyle w:val="095"/>
      </w:pPr>
      <w:r w:rsidRPr="00FF068E">
        <w:t>В соответствии с приказом Минприроды России от 27.02.2017 № 72 разработка лесохозяйственных регламентов обеспечивается органами государственной власти и органами местного самоуправления в пределах их полномочий, определенных в соответствии со ст. 81 – 84 Лесного кодекса.</w:t>
      </w:r>
    </w:p>
    <w:p w:rsidR="00A057A7" w:rsidRPr="00FF068E" w:rsidRDefault="00A057A7" w:rsidP="00F84AB3">
      <w:pPr>
        <w:spacing w:after="0" w:line="240" w:lineRule="auto"/>
        <w:rPr>
          <w:rFonts w:ascii="Times New Roman" w:hAnsi="Times New Roman"/>
          <w:b/>
          <w:sz w:val="24"/>
          <w:szCs w:val="24"/>
        </w:rPr>
      </w:pPr>
      <w:bookmarkStart w:id="11" w:name="_Toc516792119"/>
      <w:r w:rsidRPr="00FF068E">
        <w:rPr>
          <w:rFonts w:ascii="Times New Roman" w:hAnsi="Times New Roman"/>
          <w:b/>
          <w:sz w:val="24"/>
          <w:szCs w:val="24"/>
        </w:rPr>
        <w:t>Срок действия лесохозяйственного регламента</w:t>
      </w:r>
      <w:bookmarkEnd w:id="11"/>
    </w:p>
    <w:p w:rsidR="00A057A7" w:rsidRPr="00FF068E" w:rsidRDefault="00A057A7" w:rsidP="00F84AB3">
      <w:pPr>
        <w:pStyle w:val="095"/>
      </w:pPr>
      <w:r w:rsidRPr="00FF068E">
        <w:t>Срок действия лесохозяйственного регламента Пинюгского лесничества устанавливается на период с 01.01.2019 по 31.12.2028, в течение которого в него могут вноситься изменения в установленном порядке.</w:t>
      </w:r>
    </w:p>
    <w:p w:rsidR="00A057A7" w:rsidRPr="00FF068E" w:rsidRDefault="00A057A7" w:rsidP="00F84AB3">
      <w:pPr>
        <w:spacing w:after="0" w:line="240" w:lineRule="auto"/>
        <w:rPr>
          <w:rFonts w:ascii="Times New Roman" w:hAnsi="Times New Roman"/>
          <w:b/>
          <w:sz w:val="24"/>
          <w:szCs w:val="24"/>
        </w:rPr>
      </w:pPr>
      <w:bookmarkStart w:id="12" w:name="_Toc516792120"/>
      <w:r w:rsidRPr="00FF068E">
        <w:rPr>
          <w:rFonts w:ascii="Times New Roman" w:hAnsi="Times New Roman"/>
          <w:b/>
          <w:sz w:val="24"/>
          <w:szCs w:val="24"/>
        </w:rPr>
        <w:t>Сведения о разработчике</w:t>
      </w:r>
      <w:bookmarkEnd w:id="12"/>
    </w:p>
    <w:p w:rsidR="008F3D5B" w:rsidRPr="00182649" w:rsidRDefault="008F3D5B" w:rsidP="008F3D5B">
      <w:pPr>
        <w:pStyle w:val="ConsPlusNormal"/>
        <w:ind w:firstLine="540"/>
        <w:jc w:val="both"/>
        <w:rPr>
          <w:rFonts w:ascii="Times New Roman" w:hAnsi="Times New Roman" w:cs="Times New Roman"/>
          <w:sz w:val="24"/>
          <w:szCs w:val="24"/>
        </w:rPr>
      </w:pPr>
      <w:r w:rsidRPr="00182649">
        <w:rPr>
          <w:rFonts w:ascii="Times New Roman" w:hAnsi="Times New Roman" w:cs="Times New Roman"/>
          <w:sz w:val="24"/>
          <w:szCs w:val="24"/>
        </w:rPr>
        <w:t>Разработчиком лесохозяйстве</w:t>
      </w:r>
      <w:r>
        <w:rPr>
          <w:rFonts w:ascii="Times New Roman" w:hAnsi="Times New Roman" w:cs="Times New Roman"/>
          <w:sz w:val="24"/>
          <w:szCs w:val="24"/>
        </w:rPr>
        <w:t>нного регламента Пинюгского</w:t>
      </w:r>
      <w:r w:rsidRPr="00182649">
        <w:rPr>
          <w:rFonts w:ascii="Times New Roman" w:hAnsi="Times New Roman" w:cs="Times New Roman"/>
          <w:sz w:val="24"/>
          <w:szCs w:val="24"/>
        </w:rPr>
        <w:t xml:space="preserve"> лесничества является индивидуальный предприниматель </w:t>
      </w:r>
      <w:proofErr w:type="spellStart"/>
      <w:r w:rsidRPr="00182649">
        <w:rPr>
          <w:rFonts w:ascii="Times New Roman" w:hAnsi="Times New Roman" w:cs="Times New Roman"/>
          <w:sz w:val="24"/>
          <w:szCs w:val="24"/>
        </w:rPr>
        <w:t>Казенин</w:t>
      </w:r>
      <w:proofErr w:type="spellEnd"/>
      <w:r w:rsidRPr="00182649">
        <w:rPr>
          <w:rFonts w:ascii="Times New Roman" w:hAnsi="Times New Roman" w:cs="Times New Roman"/>
          <w:sz w:val="24"/>
          <w:szCs w:val="24"/>
        </w:rPr>
        <w:t xml:space="preserve"> И.В.</w:t>
      </w:r>
    </w:p>
    <w:p w:rsidR="008F3D5B" w:rsidRPr="00182649" w:rsidRDefault="008F3D5B" w:rsidP="008F3D5B">
      <w:pPr>
        <w:pStyle w:val="ConsPlusNormal"/>
        <w:ind w:firstLine="540"/>
        <w:jc w:val="both"/>
        <w:rPr>
          <w:rFonts w:ascii="Times New Roman" w:hAnsi="Times New Roman" w:cs="Times New Roman"/>
          <w:sz w:val="24"/>
          <w:szCs w:val="24"/>
        </w:rPr>
      </w:pPr>
      <w:r w:rsidRPr="00182649">
        <w:rPr>
          <w:rFonts w:ascii="Times New Roman" w:hAnsi="Times New Roman" w:cs="Times New Roman"/>
          <w:sz w:val="24"/>
          <w:szCs w:val="24"/>
        </w:rPr>
        <w:t>Лесохозяйственный регламент составлен на основании Государственного контракта от 19.02.2018 № 0340200003317011653-0139954-01 на выполнение работ по разработке лесохозяйственных регламентов 39 лесничеств Кировской области.</w:t>
      </w:r>
    </w:p>
    <w:p w:rsidR="008F3D5B" w:rsidRPr="00182649" w:rsidRDefault="008F3D5B" w:rsidP="008F3D5B">
      <w:pPr>
        <w:pStyle w:val="ConsPlusNormal"/>
        <w:ind w:firstLine="540"/>
        <w:jc w:val="both"/>
        <w:rPr>
          <w:rFonts w:ascii="Times New Roman" w:hAnsi="Times New Roman" w:cs="Times New Roman"/>
          <w:sz w:val="24"/>
          <w:szCs w:val="24"/>
        </w:rPr>
      </w:pPr>
      <w:r w:rsidRPr="00182649">
        <w:rPr>
          <w:rFonts w:ascii="Times New Roman" w:hAnsi="Times New Roman" w:cs="Times New Roman"/>
          <w:sz w:val="24"/>
          <w:szCs w:val="24"/>
        </w:rPr>
        <w:t>Юридический адрес: 610002, г. Киров, ул. Ленина 137-171.</w:t>
      </w:r>
    </w:p>
    <w:p w:rsidR="008F3D5B" w:rsidRPr="00182649" w:rsidRDefault="008F3D5B" w:rsidP="008F3D5B">
      <w:pPr>
        <w:pStyle w:val="ConsPlusNormal"/>
        <w:ind w:firstLine="540"/>
        <w:jc w:val="both"/>
        <w:rPr>
          <w:rFonts w:ascii="Times New Roman" w:hAnsi="Times New Roman" w:cs="Times New Roman"/>
          <w:sz w:val="24"/>
          <w:szCs w:val="24"/>
        </w:rPr>
      </w:pPr>
      <w:r w:rsidRPr="00182649">
        <w:rPr>
          <w:rFonts w:ascii="Times New Roman" w:hAnsi="Times New Roman" w:cs="Times New Roman"/>
          <w:sz w:val="24"/>
          <w:szCs w:val="24"/>
        </w:rPr>
        <w:t>Тел.: (8332) 44-36-88.</w:t>
      </w:r>
    </w:p>
    <w:p w:rsidR="008F3D5B" w:rsidRPr="00182649" w:rsidRDefault="008F3D5B" w:rsidP="008F3D5B">
      <w:pPr>
        <w:spacing w:after="0" w:line="240" w:lineRule="auto"/>
        <w:ind w:firstLine="540"/>
        <w:jc w:val="both"/>
        <w:rPr>
          <w:rFonts w:ascii="Times New Roman" w:hAnsi="Times New Roman"/>
          <w:sz w:val="24"/>
          <w:szCs w:val="24"/>
        </w:rPr>
      </w:pPr>
      <w:r w:rsidRPr="00182649">
        <w:rPr>
          <w:rFonts w:ascii="Times New Roman" w:hAnsi="Times New Roman"/>
          <w:sz w:val="24"/>
          <w:szCs w:val="24"/>
        </w:rPr>
        <w:t xml:space="preserve">ИНН 434587215349, </w:t>
      </w:r>
    </w:p>
    <w:p w:rsidR="008F3D5B" w:rsidRPr="00182649" w:rsidRDefault="008F3D5B" w:rsidP="008F3D5B">
      <w:pPr>
        <w:spacing w:after="0" w:line="240" w:lineRule="auto"/>
        <w:ind w:firstLine="540"/>
        <w:jc w:val="both"/>
        <w:rPr>
          <w:rFonts w:ascii="Times New Roman" w:hAnsi="Times New Roman"/>
          <w:sz w:val="24"/>
          <w:szCs w:val="24"/>
        </w:rPr>
      </w:pPr>
      <w:r w:rsidRPr="00182649">
        <w:rPr>
          <w:rFonts w:ascii="Times New Roman" w:hAnsi="Times New Roman"/>
          <w:sz w:val="24"/>
          <w:szCs w:val="24"/>
        </w:rPr>
        <w:t>ОГРНИП 317435000012835</w:t>
      </w:r>
    </w:p>
    <w:p w:rsidR="008F3D5B" w:rsidRPr="00182649" w:rsidRDefault="008F3D5B" w:rsidP="008F3D5B">
      <w:pPr>
        <w:spacing w:after="0" w:line="240" w:lineRule="auto"/>
        <w:ind w:firstLine="540"/>
        <w:jc w:val="both"/>
        <w:rPr>
          <w:rFonts w:ascii="Times New Roman" w:hAnsi="Times New Roman"/>
          <w:sz w:val="24"/>
          <w:szCs w:val="24"/>
        </w:rPr>
      </w:pPr>
      <w:r w:rsidRPr="00182649">
        <w:rPr>
          <w:rFonts w:ascii="Times New Roman" w:hAnsi="Times New Roman"/>
          <w:sz w:val="24"/>
          <w:szCs w:val="24"/>
        </w:rPr>
        <w:t>Расчетный счет: 40802810811010151574</w:t>
      </w:r>
    </w:p>
    <w:p w:rsidR="008F3D5B" w:rsidRPr="00182649" w:rsidRDefault="008F3D5B" w:rsidP="008F3D5B">
      <w:pPr>
        <w:spacing w:after="0" w:line="240" w:lineRule="auto"/>
        <w:ind w:firstLine="540"/>
        <w:jc w:val="both"/>
        <w:rPr>
          <w:rFonts w:ascii="Times New Roman" w:hAnsi="Times New Roman"/>
          <w:sz w:val="24"/>
          <w:szCs w:val="24"/>
        </w:rPr>
      </w:pPr>
      <w:r w:rsidRPr="00182649">
        <w:rPr>
          <w:rFonts w:ascii="Times New Roman" w:hAnsi="Times New Roman"/>
          <w:sz w:val="24"/>
          <w:szCs w:val="24"/>
        </w:rPr>
        <w:t xml:space="preserve">Банк: Филиал </w:t>
      </w:r>
      <w:r w:rsidR="00410DBD">
        <w:rPr>
          <w:rFonts w:ascii="Times New Roman" w:hAnsi="Times New Roman"/>
          <w:sz w:val="24"/>
          <w:szCs w:val="24"/>
        </w:rPr>
        <w:t>«</w:t>
      </w:r>
      <w:r w:rsidRPr="00182649">
        <w:rPr>
          <w:rFonts w:ascii="Times New Roman" w:hAnsi="Times New Roman"/>
          <w:sz w:val="24"/>
          <w:szCs w:val="24"/>
        </w:rPr>
        <w:t>Бизнес</w:t>
      </w:r>
      <w:r w:rsidR="00410DBD">
        <w:rPr>
          <w:rFonts w:ascii="Times New Roman" w:hAnsi="Times New Roman"/>
          <w:sz w:val="24"/>
          <w:szCs w:val="24"/>
        </w:rPr>
        <w:t>»</w:t>
      </w:r>
      <w:r w:rsidRPr="00182649">
        <w:rPr>
          <w:rFonts w:ascii="Times New Roman" w:hAnsi="Times New Roman"/>
          <w:sz w:val="24"/>
          <w:szCs w:val="24"/>
        </w:rPr>
        <w:t xml:space="preserve"> ПАО </w:t>
      </w:r>
      <w:r w:rsidR="00410DBD">
        <w:rPr>
          <w:rFonts w:ascii="Times New Roman" w:hAnsi="Times New Roman"/>
          <w:sz w:val="24"/>
          <w:szCs w:val="24"/>
        </w:rPr>
        <w:t>«</w:t>
      </w:r>
      <w:proofErr w:type="spellStart"/>
      <w:r w:rsidRPr="00182649">
        <w:rPr>
          <w:rFonts w:ascii="Times New Roman" w:hAnsi="Times New Roman"/>
          <w:sz w:val="24"/>
          <w:szCs w:val="24"/>
        </w:rPr>
        <w:t>Совкомбанк</w:t>
      </w:r>
      <w:proofErr w:type="spellEnd"/>
      <w:r w:rsidR="00410DBD">
        <w:rPr>
          <w:rFonts w:ascii="Times New Roman" w:hAnsi="Times New Roman"/>
          <w:sz w:val="24"/>
          <w:szCs w:val="24"/>
        </w:rPr>
        <w:t>»</w:t>
      </w:r>
      <w:r w:rsidRPr="00182649">
        <w:rPr>
          <w:rFonts w:ascii="Times New Roman" w:hAnsi="Times New Roman"/>
          <w:sz w:val="24"/>
          <w:szCs w:val="24"/>
        </w:rPr>
        <w:t>, г. Москва</w:t>
      </w:r>
    </w:p>
    <w:p w:rsidR="008F3D5B" w:rsidRPr="00182649" w:rsidRDefault="008F3D5B" w:rsidP="008F3D5B">
      <w:pPr>
        <w:spacing w:after="0" w:line="240" w:lineRule="auto"/>
        <w:ind w:firstLine="540"/>
        <w:jc w:val="both"/>
        <w:rPr>
          <w:rFonts w:ascii="Times New Roman" w:hAnsi="Times New Roman"/>
          <w:sz w:val="24"/>
          <w:szCs w:val="24"/>
        </w:rPr>
      </w:pPr>
      <w:r w:rsidRPr="00182649">
        <w:rPr>
          <w:rFonts w:ascii="Times New Roman" w:hAnsi="Times New Roman"/>
          <w:sz w:val="24"/>
          <w:szCs w:val="24"/>
        </w:rPr>
        <w:t>БИК 044525058</w:t>
      </w:r>
    </w:p>
    <w:p w:rsidR="00AF4A67" w:rsidRPr="00182649" w:rsidRDefault="00AF4A67" w:rsidP="00AF4A67">
      <w:pPr>
        <w:pStyle w:val="ConsPlusNormal"/>
        <w:ind w:firstLine="539"/>
        <w:jc w:val="both"/>
        <w:rPr>
          <w:rFonts w:ascii="Times New Roman" w:hAnsi="Times New Roman" w:cs="Times New Roman"/>
          <w:sz w:val="24"/>
          <w:szCs w:val="24"/>
        </w:rPr>
      </w:pPr>
      <w:r w:rsidRPr="00182649">
        <w:rPr>
          <w:rFonts w:ascii="Times New Roman" w:hAnsi="Times New Roman" w:cs="Times New Roman"/>
          <w:sz w:val="24"/>
          <w:szCs w:val="24"/>
        </w:rPr>
        <w:t>Разработчиком изменений в лесохозяйственный регламент является министерство лесного хозяйства Кировской области.</w:t>
      </w:r>
    </w:p>
    <w:p w:rsidR="00AF4A67" w:rsidRPr="00FF068E" w:rsidRDefault="00AF4A67" w:rsidP="00AF4A67">
      <w:pPr>
        <w:pStyle w:val="095"/>
      </w:pPr>
      <w:r w:rsidRPr="00FF068E">
        <w:t>Юридический адр</w:t>
      </w:r>
      <w:r>
        <w:t>ес: 610020, г. Киров, ул. Пятницкая, д. 32</w:t>
      </w:r>
      <w:r w:rsidRPr="00FF068E">
        <w:t>.</w:t>
      </w:r>
    </w:p>
    <w:p w:rsidR="00AF4A67" w:rsidRPr="00FF068E" w:rsidRDefault="00AF4A67" w:rsidP="00AF4A67">
      <w:pPr>
        <w:pStyle w:val="095"/>
      </w:pPr>
      <w:r>
        <w:t xml:space="preserve">Тел.: (8332) 27-27-21 </w:t>
      </w:r>
      <w:r w:rsidRPr="00FF068E">
        <w:t xml:space="preserve">ИНН </w:t>
      </w:r>
      <w:r w:rsidRPr="001E2B5D">
        <w:rPr>
          <w:noProof/>
        </w:rPr>
        <w:t>4345164254</w:t>
      </w:r>
      <w:r w:rsidRPr="00FF068E">
        <w:t xml:space="preserve">, </w:t>
      </w:r>
      <w:r>
        <w:t>ОГРН1074345003963</w:t>
      </w:r>
    </w:p>
    <w:p w:rsidR="00AF4A67" w:rsidRPr="00FF068E" w:rsidRDefault="00AF4A67" w:rsidP="00AF4A67">
      <w:pPr>
        <w:pStyle w:val="095"/>
      </w:pPr>
      <w:r w:rsidRPr="00FF068E">
        <w:t xml:space="preserve">Расчетный счет: </w:t>
      </w:r>
      <w:r w:rsidRPr="001E2B5D">
        <w:rPr>
          <w:noProof/>
        </w:rPr>
        <w:t>40201810900000100015</w:t>
      </w:r>
    </w:p>
    <w:p w:rsidR="00AF4A67" w:rsidRPr="00FF068E" w:rsidRDefault="00AF4A67" w:rsidP="00AF4A67">
      <w:pPr>
        <w:pStyle w:val="095"/>
      </w:pPr>
      <w:r w:rsidRPr="00FF068E">
        <w:t xml:space="preserve">Банк: </w:t>
      </w:r>
      <w:r w:rsidRPr="001E2B5D">
        <w:rPr>
          <w:noProof/>
        </w:rPr>
        <w:t>Отделение Киров г. Киров</w:t>
      </w:r>
    </w:p>
    <w:p w:rsidR="00E50D26" w:rsidRDefault="00AF4A67" w:rsidP="00AF4A67">
      <w:pPr>
        <w:pStyle w:val="095"/>
        <w:rPr>
          <w:noProof/>
        </w:rPr>
      </w:pPr>
      <w:r w:rsidRPr="00FF068E">
        <w:t xml:space="preserve">БИК </w:t>
      </w:r>
      <w:r w:rsidRPr="001E2B5D">
        <w:rPr>
          <w:noProof/>
        </w:rPr>
        <w:t>043304001</w:t>
      </w:r>
    </w:p>
    <w:p w:rsidR="00AF4A67" w:rsidRDefault="00E50D26" w:rsidP="00AF4A67">
      <w:pPr>
        <w:pStyle w:val="095"/>
      </w:pPr>
      <w:r>
        <w:rPr>
          <w:noProof/>
        </w:rPr>
        <w:br w:type="page"/>
      </w:r>
    </w:p>
    <w:p w:rsidR="00571888" w:rsidRDefault="00571888" w:rsidP="00571888">
      <w:pPr>
        <w:pStyle w:val="ConsPlusNormal"/>
        <w:outlineLvl w:val="2"/>
        <w:rPr>
          <w:rFonts w:ascii="Times New Roman" w:hAnsi="Times New Roman" w:cs="Times New Roman"/>
          <w:b/>
          <w:sz w:val="24"/>
          <w:szCs w:val="24"/>
        </w:rPr>
      </w:pPr>
      <w:bookmarkStart w:id="13" w:name="_Toc519923667"/>
      <w:bookmarkStart w:id="14" w:name="_Toc519927792"/>
      <w:bookmarkStart w:id="15" w:name="_Toc520123589"/>
      <w:bookmarkStart w:id="16" w:name="_Toc520123878"/>
      <w:r w:rsidRPr="00E35BA8">
        <w:rPr>
          <w:rFonts w:ascii="Times New Roman" w:hAnsi="Times New Roman" w:cs="Times New Roman"/>
          <w:b/>
          <w:sz w:val="24"/>
          <w:szCs w:val="24"/>
        </w:rPr>
        <w:lastRenderedPageBreak/>
        <w:t>Перечень законодательных и иных нормативно-правовых актов, нормативно-технических, методических и проектных документов, на основе которых разработан лесохозяйственный регламент</w:t>
      </w:r>
      <w:bookmarkEnd w:id="13"/>
      <w:bookmarkEnd w:id="14"/>
      <w:bookmarkEnd w:id="15"/>
      <w:bookmarkEnd w:id="16"/>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Федеральные законы:</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Закон Российской Федерации от 21.02.1992 № 2395-1 «О недрах»;</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Гражданский кодекс Российской Федерации (часть первая) от 30.11.1994 № 51-ФЗ;</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Гражданский кодекс Российской Федерации (часть вторая) от 26.01.1996 № 14-ФЗ;</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Федеральный закон от 25.10.2001 137-ФЗ «О введении в действие Земельного кодекса Российской Федерации»;</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xml:space="preserve">- Федеральный закон от 21.12.1994 № 68-ФЗ «О защите населения и территорий </w:t>
      </w:r>
      <w:r w:rsidRPr="009D27DF">
        <w:rPr>
          <w:rFonts w:ascii="Times New Roman" w:hAnsi="Times New Roman"/>
          <w:sz w:val="24"/>
          <w:szCs w:val="24"/>
        </w:rPr>
        <w:br/>
        <w:t>от чрезвычайных ситуаций природного и техногенного характера»;</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Федеральный закон от 21.12.1994 № 69-ФЗ «О пожарной безопасности»;</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Федеральный закон от 23.02.1995 № 26-ФЗ «О природных лечебных ресурсах, лечебно-оздоровительных местностях и курортах»;</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Федеральный закон от 14.03.1995 № 33-ФЗ «Об особо охраняемых природных территориях»;</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Федеральный закон от 12.01.1996 № 7-ФЗ «О некоммерческих организациях»;</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Федеральный закон от 26.09.1997 № 125-ФЗ «О свободе совести и о религиозных объединениях»;</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Федеральный закон от 24.04.1995 № 52-ФЗ «О животном мире»;</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Земельный кодекс Российской Федерации от 25.10.2001 № 136-ФЗ;</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Федеральный закон от 10.01.2002 № 7-ФЗ «Об охране окружающей среды»;</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Федеральный закон от 21.12.2004 № 172-ФЗ «О переводе земель или земельных участков из одной категории в другую»;</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Градостроительный кодекс Российской Федерации от 29.12.2004 № 190-ФЗ;</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Водный кодекс Российской Федерации от 03.06.2006 № 74-ФЗ;</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Лесной кодекс Российской Федерации от 04.12.2006 № 200-ФЗ;</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Федеральный закон от 04.12.2006 № 201-ФЗ «О введении в действие Лесного кодекса Российской Федерации»;</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Федеральный закон от 24.07.2007 № 221-ФЗ «О кадастровой деятельности»;</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xml:space="preserve">- Федеральный закон от 26.12.2008 № 294-ФЗ «О защите прав юридических лиц </w:t>
      </w:r>
      <w:r w:rsidRPr="009D27DF">
        <w:rPr>
          <w:rFonts w:ascii="Times New Roman" w:hAnsi="Times New Roman"/>
          <w:sz w:val="24"/>
          <w:szCs w:val="24"/>
        </w:rPr>
        <w:br/>
        <w:t>и индивидуальных предпринимателей при осуществлении государственного контроля (надзора) и муниципального контроля»;</w:t>
      </w:r>
    </w:p>
    <w:p w:rsidR="009D27DF" w:rsidRPr="009D27DF" w:rsidRDefault="009D27DF" w:rsidP="009D27DF">
      <w:pPr>
        <w:autoSpaceDE w:val="0"/>
        <w:autoSpaceDN w:val="0"/>
        <w:adjustRightInd w:val="0"/>
        <w:spacing w:after="0" w:line="240" w:lineRule="auto"/>
        <w:ind w:firstLine="709"/>
        <w:jc w:val="both"/>
        <w:rPr>
          <w:rFonts w:ascii="Times New Roman" w:eastAsia="Calibri" w:hAnsi="Times New Roman"/>
          <w:sz w:val="24"/>
          <w:szCs w:val="24"/>
          <w:lang w:eastAsia="en-US"/>
        </w:rPr>
      </w:pPr>
      <w:r w:rsidRPr="009D27DF">
        <w:rPr>
          <w:rFonts w:ascii="Times New Roman" w:hAnsi="Times New Roman"/>
          <w:sz w:val="24"/>
          <w:szCs w:val="24"/>
        </w:rPr>
        <w:t xml:space="preserve">- Федеральный закон от 24.07.2009 № 209-ФЗ «Об охоте и о сохранении охотничьих ресурсов, и о внесении изменений в отдельные законодательные акты Российской Федерации»; </w:t>
      </w:r>
    </w:p>
    <w:p w:rsidR="009D27DF" w:rsidRPr="009D27DF" w:rsidRDefault="009D27DF" w:rsidP="009D27DF">
      <w:pPr>
        <w:autoSpaceDE w:val="0"/>
        <w:autoSpaceDN w:val="0"/>
        <w:adjustRightInd w:val="0"/>
        <w:spacing w:after="0" w:line="240" w:lineRule="auto"/>
        <w:ind w:firstLine="709"/>
        <w:jc w:val="both"/>
        <w:rPr>
          <w:rFonts w:ascii="Times New Roman" w:eastAsia="Calibri" w:hAnsi="Times New Roman"/>
          <w:sz w:val="24"/>
          <w:szCs w:val="24"/>
          <w:lang w:eastAsia="en-US"/>
        </w:rPr>
      </w:pPr>
      <w:r w:rsidRPr="009D27DF">
        <w:rPr>
          <w:rFonts w:ascii="Times New Roman" w:hAnsi="Times New Roman"/>
          <w:sz w:val="24"/>
          <w:szCs w:val="24"/>
        </w:rPr>
        <w:t xml:space="preserve">- Федеральный закон от 21.07.2014 № 206-ФЗ «О карантине растений»; </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Федеральный закон от 13.07.2015 № 218-ФЗ «О государственной регистрации недвижимости»;</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Федеральный закон от 30.12.2015 № 431-ФЗ «О геодезии, картографии и пространственных данных и о внесении изменений в отдельные законодательные акты Российской Федерации».</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Постановления и распоряжения Правительства Российской Федерации:</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постановление Правительства Российской Федерации от 22.05.2007 № 310 «О ставках платы за единицу объема лесных ресурсов и ставках платы за единицу площади лесного участка, находящегося в федеральной собственности»;</w:t>
      </w:r>
    </w:p>
    <w:p w:rsidR="009D27DF" w:rsidRPr="009D27DF" w:rsidRDefault="009D27DF" w:rsidP="009D27DF">
      <w:pPr>
        <w:autoSpaceDE w:val="0"/>
        <w:autoSpaceDN w:val="0"/>
        <w:adjustRightInd w:val="0"/>
        <w:spacing w:after="0" w:line="240" w:lineRule="auto"/>
        <w:ind w:firstLine="709"/>
        <w:jc w:val="both"/>
        <w:rPr>
          <w:rFonts w:ascii="Times New Roman" w:eastAsia="Calibri" w:hAnsi="Times New Roman"/>
          <w:sz w:val="24"/>
          <w:szCs w:val="24"/>
          <w:lang w:eastAsia="en-US"/>
        </w:rPr>
      </w:pPr>
      <w:r w:rsidRPr="009D27DF">
        <w:rPr>
          <w:rFonts w:ascii="Times New Roman" w:hAnsi="Times New Roman"/>
          <w:sz w:val="24"/>
          <w:szCs w:val="24"/>
        </w:rPr>
        <w:t xml:space="preserve">- постановление Правительства Российской Федерации от 30.06.2021 № 1098 </w:t>
      </w:r>
      <w:r w:rsidRPr="009D27DF">
        <w:rPr>
          <w:rFonts w:ascii="Times New Roman" w:hAnsi="Times New Roman"/>
          <w:sz w:val="24"/>
          <w:szCs w:val="24"/>
        </w:rPr>
        <w:br/>
        <w:t xml:space="preserve">«О федеральном государственном лесном контроле (надзоре)» (вместе с «Положением </w:t>
      </w:r>
      <w:r w:rsidRPr="009D27DF">
        <w:rPr>
          <w:rFonts w:ascii="Times New Roman" w:hAnsi="Times New Roman"/>
          <w:sz w:val="24"/>
          <w:szCs w:val="24"/>
        </w:rPr>
        <w:br/>
        <w:t xml:space="preserve">о федеральном государственном лесном контроле (надзоре)»); </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xml:space="preserve">- постановление Правительства Российской Федерации от 07.10.2020 № 1614 </w:t>
      </w:r>
      <w:r w:rsidRPr="009D27DF">
        <w:rPr>
          <w:rFonts w:ascii="Times New Roman" w:hAnsi="Times New Roman"/>
          <w:sz w:val="24"/>
          <w:szCs w:val="24"/>
        </w:rPr>
        <w:br/>
        <w:t>«Об утверждении Правил пожарной безопасности в лесах»;</w:t>
      </w:r>
    </w:p>
    <w:p w:rsidR="009D27DF" w:rsidRPr="009D27DF" w:rsidRDefault="009D27DF" w:rsidP="009D27DF">
      <w:pPr>
        <w:autoSpaceDE w:val="0"/>
        <w:autoSpaceDN w:val="0"/>
        <w:adjustRightInd w:val="0"/>
        <w:spacing w:after="0" w:line="240" w:lineRule="auto"/>
        <w:ind w:firstLine="709"/>
        <w:jc w:val="both"/>
        <w:rPr>
          <w:rFonts w:ascii="Times New Roman" w:eastAsia="Calibri" w:hAnsi="Times New Roman"/>
          <w:sz w:val="24"/>
          <w:szCs w:val="24"/>
          <w:lang w:eastAsia="en-US"/>
        </w:rPr>
      </w:pPr>
      <w:r w:rsidRPr="009D27DF">
        <w:rPr>
          <w:rFonts w:ascii="Times New Roman" w:hAnsi="Times New Roman"/>
          <w:sz w:val="24"/>
          <w:szCs w:val="24"/>
        </w:rPr>
        <w:t>- постановление Правительства РФ от 31.10.2024 № 1459 «Об утверждении Правил установления границ водоохранных зон и границ прибрежных защитных полос водных объектов»;</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постановление Правительства Российской Федерации от 23.07.2009 № 604 «О реализации древесины, которая получена при использовании лесов, расположенных на землях лесного фонда, в соответствии со статьями 43 – 46 Лесного кодекса Российской Федерации»;</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lastRenderedPageBreak/>
        <w:t>- постановление Правительства РФ от 22.04.2025 № 526 «О мерах противопожарного обустройства лесов»;</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xml:space="preserve">- постановление Правительства Российской Федерации от 17.05.2011 № 376 </w:t>
      </w:r>
      <w:r w:rsidRPr="009D27DF">
        <w:rPr>
          <w:rFonts w:ascii="Times New Roman" w:hAnsi="Times New Roman"/>
          <w:sz w:val="24"/>
          <w:szCs w:val="24"/>
        </w:rPr>
        <w:br/>
        <w:t>«О чрезвычайных ситуациях в лесах, возникших вследствие лесных пожаров»;</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xml:space="preserve">- постановление Правительства Российской Федерации от 17.05.2011 № 377 </w:t>
      </w:r>
      <w:r w:rsidRPr="009D27DF">
        <w:rPr>
          <w:rFonts w:ascii="Times New Roman" w:hAnsi="Times New Roman"/>
          <w:sz w:val="24"/>
          <w:szCs w:val="24"/>
        </w:rPr>
        <w:br/>
        <w:t>«Об утверждении Правил разработки и утверждения плана тушения лесных пожаров и его формы»;</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xml:space="preserve">- распоряжение Правительства Российской Федерации от 17.07.2012 № 1283-р </w:t>
      </w:r>
      <w:r w:rsidRPr="009D27DF">
        <w:rPr>
          <w:rFonts w:ascii="Times New Roman" w:hAnsi="Times New Roman"/>
          <w:sz w:val="24"/>
          <w:szCs w:val="24"/>
        </w:rPr>
        <w:br/>
        <w:t>«Об утверждении Перечня объектов лесной инфраструктуры для защитных лесов, эксплуатационных лесов и резервных лесов»;</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xml:space="preserve">- постановление Правительства Российской Федерации от 23.04.2013 № 366 </w:t>
      </w:r>
      <w:r w:rsidRPr="009D27DF">
        <w:rPr>
          <w:rFonts w:ascii="Times New Roman" w:hAnsi="Times New Roman"/>
          <w:sz w:val="24"/>
          <w:szCs w:val="24"/>
        </w:rPr>
        <w:br/>
        <w:t xml:space="preserve"> «Об утверждении перечня должностных лиц, осуществляющих федеральный государственный лесной контроль (надзор), и должностных лиц, осуществляющих лесную охрану, которым разрешено хранение, ношение и применение специальных средств, служебного оружия, а также разрешенного в качестве служебного оружия гражданского оружия самообороны и охотничьего огнестрельного оружия, и об установлении предельной численности указанных лиц»;</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xml:space="preserve">- распоряжение Правительства Российской Федерации от 30.04.2022 № 1084-р </w:t>
      </w:r>
      <w:r w:rsidRPr="009D27DF">
        <w:rPr>
          <w:rFonts w:ascii="Times New Roman" w:hAnsi="Times New Roman"/>
          <w:sz w:val="24"/>
          <w:szCs w:val="24"/>
        </w:rPr>
        <w:br/>
        <w:t>«Об утверждении перечня объектов капитального строительства, не связанных с созданием лесной инфраструктуры, для защитных лесов, эксплуатационных лесов, резервных лесов»;</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xml:space="preserve">- постановление Правительства Российской Федерации от 05.06.2013 № 476 «О вопросах государственного контроля (надзора) и признании утратившими силу некоторых актов Правительства Российской Федерации»; </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постановление Правительства Российской Федерации от 13.06.2013 N 495 «Об обеспечении служебным оружием, разрешенным в качестве служебного оружия гражданским оружием самообороны и охотничьим огнестрельным оружием должностных лиц, осуществляющих федеральный государственный лесной контроль (надзор), и должностных лиц, осуществляющих лесную охрану»;</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xml:space="preserve">- постановление Правительства Российской Федерации от 27.11.2014 № 1261 </w:t>
      </w:r>
      <w:r w:rsidRPr="009D27DF">
        <w:rPr>
          <w:rFonts w:ascii="Times New Roman" w:hAnsi="Times New Roman"/>
          <w:sz w:val="24"/>
          <w:szCs w:val="24"/>
        </w:rPr>
        <w:br/>
        <w:t>«Об утверждении Положения о продаже лесных насаждений для заготовки древесины при осуществлении закупок работ по охране, защите и воспроизводству лесов»;</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xml:space="preserve">- постановление Правительства Российской Федерации от 09.12.2020 № 2047 </w:t>
      </w:r>
      <w:r w:rsidRPr="009D27DF">
        <w:rPr>
          <w:rFonts w:ascii="Times New Roman" w:hAnsi="Times New Roman"/>
          <w:sz w:val="24"/>
          <w:szCs w:val="24"/>
        </w:rPr>
        <w:br/>
        <w:t>«Об утверждении Правил санитарной безопасности в лесах»;</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xml:space="preserve">- распоряжение Правительства Российской Федерации от 11.07.2017 № 1469-р </w:t>
      </w:r>
      <w:r w:rsidRPr="009D27DF">
        <w:rPr>
          <w:rFonts w:ascii="Times New Roman" w:hAnsi="Times New Roman"/>
          <w:sz w:val="24"/>
          <w:szCs w:val="24"/>
        </w:rPr>
        <w:br/>
        <w:t>«Об утверждении перечня объектов, относящихся к охотничьей инфраструктуре»;</w:t>
      </w:r>
    </w:p>
    <w:p w:rsidR="009D27DF" w:rsidRPr="009D27DF" w:rsidRDefault="009D27DF" w:rsidP="009D27DF">
      <w:pPr>
        <w:autoSpaceDE w:val="0"/>
        <w:autoSpaceDN w:val="0"/>
        <w:adjustRightInd w:val="0"/>
        <w:spacing w:after="0" w:line="240" w:lineRule="auto"/>
        <w:ind w:firstLine="709"/>
        <w:jc w:val="both"/>
        <w:rPr>
          <w:rFonts w:ascii="Times New Roman" w:eastAsia="Calibri" w:hAnsi="Times New Roman"/>
          <w:sz w:val="24"/>
          <w:szCs w:val="24"/>
          <w:lang w:eastAsia="en-US"/>
        </w:rPr>
      </w:pPr>
      <w:r w:rsidRPr="009D27DF">
        <w:rPr>
          <w:rFonts w:ascii="Times New Roman" w:hAnsi="Times New Roman"/>
          <w:sz w:val="24"/>
          <w:szCs w:val="24"/>
        </w:rPr>
        <w:t xml:space="preserve">- постановление Правительства Российской Федерации от 23.02.2018 № 190 </w:t>
      </w:r>
      <w:r w:rsidRPr="009D27DF">
        <w:rPr>
          <w:rFonts w:ascii="Times New Roman" w:hAnsi="Times New Roman"/>
          <w:sz w:val="24"/>
          <w:szCs w:val="24"/>
        </w:rPr>
        <w:br/>
        <w:t>«О приоритетных инвестиционных проектах в области освоения лесов и об изменениях и признании утратившими силу некоторых актов Правительства Российской Федерации»;</w:t>
      </w:r>
      <w:r w:rsidRPr="009D27DF">
        <w:rPr>
          <w:rFonts w:ascii="Times New Roman" w:eastAsia="Calibri" w:hAnsi="Times New Roman"/>
          <w:sz w:val="24"/>
          <w:szCs w:val="24"/>
          <w:lang w:eastAsia="en-US"/>
        </w:rPr>
        <w:t xml:space="preserve"> </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xml:space="preserve">- постановление Правительства Российской Федерации от 29.12.2018 № 1730 </w:t>
      </w:r>
      <w:r w:rsidRPr="009D27DF">
        <w:rPr>
          <w:rFonts w:ascii="Times New Roman" w:hAnsi="Times New Roman"/>
          <w:sz w:val="24"/>
          <w:szCs w:val="24"/>
        </w:rPr>
        <w:br/>
        <w:t>«Об утверждении особенностей возмещения вреда, причиненного лесам и находящимся в них природным объектам вследствие нарушения лесного законодательства»;</w:t>
      </w:r>
    </w:p>
    <w:p w:rsidR="009D27DF" w:rsidRPr="009D27DF" w:rsidRDefault="009D27DF" w:rsidP="009D27DF">
      <w:pPr>
        <w:widowControl w:val="0"/>
        <w:autoSpaceDE w:val="0"/>
        <w:autoSpaceDN w:val="0"/>
        <w:adjustRightInd w:val="0"/>
        <w:spacing w:after="0" w:line="254" w:lineRule="auto"/>
        <w:ind w:firstLine="709"/>
        <w:jc w:val="both"/>
        <w:rPr>
          <w:rFonts w:ascii="Times New Roman" w:hAnsi="Times New Roman"/>
          <w:sz w:val="24"/>
          <w:szCs w:val="24"/>
        </w:rPr>
      </w:pPr>
      <w:r w:rsidRPr="009D27DF">
        <w:rPr>
          <w:rFonts w:ascii="Times New Roman" w:hAnsi="Times New Roman"/>
          <w:sz w:val="24"/>
          <w:szCs w:val="24"/>
        </w:rPr>
        <w:t>- Постановление Правительства Российской Федерации от 18.05.2022 № 897 «Об утверждении Правил осуществления лесовосстановления или лесоразведения в случае, предусмотренном частью 4 статьи 63.1 Лесного кодекса Российской Федерации, о признании утратившим силу постановления Правительства Российской Федерации от 7 мая 2019 г. № 566 и внесении изменения в перечень нормативных правовых актов и групп нормативных правовых актов Правительства Российской Федерации, нормативных правовых актов, отдельных положений нормативных правовых актов и групп нормативных правовых актов федеральных органов исполнительной власти, правовых актов, отдельных положений правовых актов, групп правовых актов исполнительных и распорядительных органов государственной власти РСФСР и Союза ССР, решений Государственной комиссии по радиочастотам, содержащих обязательные требования, в отношении которых не применяются положения частей 1, 2 и 3 статьи 15 Федерального закона «Об обязательных требованиях в Российской Федерации».</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Ведомственные правовые акты:</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приказ Министерства природных ресурсов Российской Федерации от 23.05.2023 № 320 «Об утверждении Перечня объектов растительного мира, занесенных в Красную книгу Российской Федерации»;</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lastRenderedPageBreak/>
        <w:t>- приказ Министерства природных ресурсов и экологии Российской Федерации от 12.08.2021 № 558 «Об утверждении Особенностей использования, охраны, защиты, воспроизводства лесов, расположенных на особо охраняемых природных территориях»;</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приказ Министерства сельского хозяйства Российской Федерации от 24.02.2009 № 75 «Об утверждении Методических указаний по подготовке, организации и проведению аукционов по продаже права на заключение договоров аренды лесных участков, находящихся в государственной или муниципальной собственности, либо права на заключение договора купли-продажи лесных насаждений в соответствии со статьями 78 – 80 Лесного кодекса Российской Федерации»;</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xml:space="preserve">- приказ Министерства природных ресурсов и экологии Российской Федерации от 11.11.2013 № 496 «Об утверждении Перечня, форм и порядка подготовки документов, </w:t>
      </w:r>
      <w:r w:rsidRPr="009D27DF">
        <w:rPr>
          <w:rFonts w:ascii="Times New Roman" w:hAnsi="Times New Roman"/>
          <w:sz w:val="24"/>
          <w:szCs w:val="24"/>
        </w:rPr>
        <w:br/>
        <w:t>на основании которых осуществляется внесение документированной информации в государственный лесной реестр и ее изменение»;</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приказ Министерства природных ресурсов и экологии Российской Федерации от 09.04.2025 № 183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приказ Министерства природных ресурсов и экологии Российской Федерации от 12.05.2025 № 256 «Об утверждении Порядка осуществления мониторинга пожарной опасности в лесах и лесных пожаров»;</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приказ Министерства природных ресурсов и экологии Российской Федерации от 18.08.2014 № 367 «Об утверждении Перечня лесорастительных зон Российской Федерации и Перечня лесных районов Российской Федерации»;</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xml:space="preserve">- Приказ Министерства природных ресурсов и экологии Российской Федерации </w:t>
      </w:r>
      <w:r w:rsidRPr="009D27DF">
        <w:rPr>
          <w:rFonts w:ascii="Times New Roman" w:hAnsi="Times New Roman"/>
          <w:sz w:val="24"/>
          <w:szCs w:val="24"/>
        </w:rPr>
        <w:br/>
        <w:t xml:space="preserve">от 31.01.2022 № 54 «Об утверждении Правил использования лесов для создания и эксплуатации объектов лесоперерабатывающей инфраструктуры»; </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xml:space="preserve">- Приказ Министерства природных ресурсов и экологии Российской Федерации </w:t>
      </w:r>
      <w:r w:rsidRPr="009D27DF">
        <w:rPr>
          <w:rFonts w:ascii="Times New Roman" w:hAnsi="Times New Roman"/>
          <w:sz w:val="24"/>
          <w:szCs w:val="24"/>
        </w:rPr>
        <w:br/>
        <w:t xml:space="preserve">от 29.04.2021 № 303 «Об утверждении формы лесной декларации, порядка ее заполнения и подачи, требований к формату лесной декларации в электронной форме»; </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приказ Министерства природных ресурсов и экологии Российской Федерации от 23.04.2025 № 228 «Об утверждении Порядка формирования, использования и хранения страховых фондов семян лесных растений субъектов Российской Федерации»;</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приказ Министерства природных ресурсов и экологии Российской Федерации от 13.06.2023 № 359 «Об утверждении Порядка осуществления государственного мониторинга воспроизводства лесов»;</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xml:space="preserve">- приказ Министерства природных ресурсов и экологии Российской Федерации </w:t>
      </w:r>
      <w:r w:rsidRPr="009D27DF">
        <w:rPr>
          <w:rFonts w:ascii="Times New Roman" w:hAnsi="Times New Roman"/>
          <w:sz w:val="24"/>
          <w:szCs w:val="24"/>
        </w:rPr>
        <w:br/>
        <w:t>от 15.05.2025 № 269 «Об утверждении Порядка производства (выращивания, сбора), определения категорий, хранения, транспортировки, реализации и использования семян лесных растений, саженцев, сеянцев основных лесных древесных пород»;</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приказ Министерства экономического развития Российской Федерации от 07.06.2016 № 358 «Об утверждении методических указаний о государственной кадастровой оценке»;</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xml:space="preserve">- приказ Министерства природных ресурсов и экологии Российской Федерации </w:t>
      </w:r>
      <w:r w:rsidRPr="009D27DF">
        <w:rPr>
          <w:rFonts w:ascii="Times New Roman" w:hAnsi="Times New Roman"/>
          <w:sz w:val="24"/>
          <w:szCs w:val="24"/>
        </w:rPr>
        <w:br/>
        <w:t xml:space="preserve">от 17.01.2022 № 23 «Об утверждении видов лесосечных работ, порядка и последовательности их выполнения, формы технологической карты лесосечных работ, формы акта заключительного осмотра лесосеки и порядка заключительного осмотра лесосеки»; </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xml:space="preserve">- приказ Министерства природных ресурсов и экологии Российской Федерации </w:t>
      </w:r>
      <w:r w:rsidRPr="009D27DF">
        <w:rPr>
          <w:rFonts w:ascii="Times New Roman" w:hAnsi="Times New Roman"/>
          <w:sz w:val="24"/>
          <w:szCs w:val="24"/>
        </w:rPr>
        <w:br/>
        <w:t>от 09.11.2020 № 913 «Об утверждении Правил ликвидации очагов вредных организмов»;</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приказ Министерства природных ресурсов и экологии Российской Федерации от 06.09.2016 № 457 «Об утверждении Порядка ограничения пребывания граждан в лесах и въезда в них транспортных средств, проведения в лесах определенных видов работ в целях обеспечения пожарной безопасности в лесах и Порядка ограничения пребывания граждан в лесах и въезда в них транспортных средств, проведения в лесах определенных видов работ в целях обеспечения санитарной безопасности в лесах»;</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xml:space="preserve">- приказ Министерства природных ресурсов и экологии Российской Федерации </w:t>
      </w:r>
      <w:r w:rsidRPr="009D27DF">
        <w:rPr>
          <w:rFonts w:ascii="Times New Roman" w:hAnsi="Times New Roman"/>
          <w:sz w:val="24"/>
          <w:szCs w:val="24"/>
        </w:rPr>
        <w:br/>
        <w:t>от 09.11.2020 № 912 «Об утверждении Правил осуществления мероприятий по предупреждению распространения вредных организмов»;</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lastRenderedPageBreak/>
        <w:t xml:space="preserve">- приказ Министерства природных ресурсов и экологии Российской Федерации </w:t>
      </w:r>
      <w:r w:rsidRPr="009D27DF">
        <w:rPr>
          <w:rFonts w:ascii="Times New Roman" w:hAnsi="Times New Roman"/>
          <w:sz w:val="24"/>
          <w:szCs w:val="24"/>
        </w:rPr>
        <w:br/>
        <w:t>от 01.12.2020 № 993 «Об утверждении Правил заготовки древесины и особенностей заготовки древесины в лесничествах, указанных в статье 23 Лесного кодекса Российской Федерации»;</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xml:space="preserve">- приказ Министерства природных ресурсов и экологии Российской Федерации </w:t>
      </w:r>
      <w:r w:rsidRPr="009D27DF">
        <w:rPr>
          <w:rFonts w:ascii="Times New Roman" w:hAnsi="Times New Roman"/>
          <w:sz w:val="24"/>
          <w:szCs w:val="24"/>
        </w:rPr>
        <w:br/>
        <w:t>от 09.11.2020 № 910 «Об утверждении Порядка проведения лесопатологических обследований патологического обследования»;</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приказ Министерства природных ресурсов и экологии Российской Федерации от 11.11.2016 № 588 «Об утверждении Порядка представления в Федеральное агентство лесного хозяйства органами государственной власти и органами местного самоуправления документированной информации, содержащейся в государственном лесном реестре»;</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xml:space="preserve">- приказ Министерства природных ресурсов и экологии Российской Федерации от 27.09.2021 № 686 «Об утверждении Порядка проведения государственной инвентаризации лесов»; </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приказ Министерства природных ресурсов и экологии Российской Федерации от 15.11.2016 № 597 «Об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приказ Министерства природных ресурсов и экологии Российской Федерации от 09.01.2017 № 1 «Об утверждении Порядка лесозащитного районирования»;</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приказ Министерства природных ресурсов и экологии Российской Федерации от 18.03.2025 № 111 «Об утверждении перечня информации, включаемой в отчет об охране лесов от пожаров, формы и порядка представления отчета об охране лесов от пожаров, а также требований к формату отчета об охране лесов от пожаров в электронной форме, перечня информации, включаемой в отчет о защите лесов, формы и порядка представления отчета о защите лесов, а также требований к формату отчета о защите лесов в электронной форме»- приказ Министерства природных ресурсов и экологии Российской Федерации от 27.02.2017 № 72 «Об утверждении состава лесохозяйственных регламентов, порядка их разработки, сроков их действия и порядка внесения в них изменений»;</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приказ Министерства природных ресурсов и экологии Российской Федерации от 05.04.2017 № 156 «Об утверждении Порядка осуществления государственного лесопатологического мониторинга»;</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приказ Министерства природных ресурсов и экологии Российской Федерации от 02.05.2017 № 214 «Об утверждении Особенностей использования, охраны, защиты, воспроизводства лесов, расположенных в лесопарковых зеленых поясах»;</w:t>
      </w:r>
    </w:p>
    <w:p w:rsidR="009D27DF" w:rsidRPr="009D27DF" w:rsidRDefault="009D27DF" w:rsidP="009D27DF">
      <w:pPr>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приказ Федеральной службы государственной регистрации, кадастра и картографии (Росреестр) от 04.08.2021 № П/0336 «Об утверждении Методических указаний о государственной кадастровой оценке»;</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приказ Министерства природных ресурсов и экологии Российской Федерации от 08.06.2017 № 283 «Об утверждении Особенностей осуществления профилактических и реабилитационных мероприятий в зонах радиоактивного загрязнения лесов»;</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xml:space="preserve">- приказ Министерства природных ресурсов и экологии Российской Федерации </w:t>
      </w:r>
      <w:r w:rsidRPr="009D27DF">
        <w:rPr>
          <w:rFonts w:ascii="Times New Roman" w:hAnsi="Times New Roman"/>
          <w:sz w:val="24"/>
          <w:szCs w:val="24"/>
        </w:rPr>
        <w:br/>
        <w:t>от 02.07.2020 № 408 «Об утверждении Правил использования лесов для ведения сельского хозяйства и Перечня случаев использования лесов для ведения сельского хозяйства без предоставления лесного участка, с установлением или без установления сервитута, публичного сервитута»;</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приказ Министерства природных ресурсов и экологии Российской Федерации от 19.03.2025 № 115 «Об утверждении перечня информации, включаемой в отчет об использовании лесов, порядка фиксации этой информации, формы и порядка представления отчета об использовании лесов, а также требований к формату отчета об использовании лесов в электронной форме»;</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приказ Министерства природных ресурсов и экологии Российской Федерации от 18.03.2025 № 112 «Об утверждении перечня информации, включаемой в отчет о воспроизводстве лесов и лесоразведении, порядка фиксации этой информации, формы и порядка представления отчета о воспроизводстве лесов и лесоразведении, а также требований к формату отчета о воспроизводстве лесов и лесоразведении в электронной форме;</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приказ Министерства природных ресурсов и экологии Российской Федерации</w:t>
      </w:r>
      <w:r w:rsidRPr="009D27DF">
        <w:rPr>
          <w:rFonts w:ascii="Times New Roman" w:hAnsi="Times New Roman"/>
          <w:sz w:val="24"/>
          <w:szCs w:val="24"/>
        </w:rPr>
        <w:br/>
        <w:t xml:space="preserve"> от 27.07.2020 № 488 «Об утверждении типового договора купли-продажи лесных насаждений»;</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xml:space="preserve">- приказ Министерства природных ресурсов и экологии Российской Федерации </w:t>
      </w:r>
      <w:r w:rsidRPr="009D27DF">
        <w:rPr>
          <w:rFonts w:ascii="Times New Roman" w:hAnsi="Times New Roman"/>
          <w:sz w:val="24"/>
          <w:szCs w:val="24"/>
        </w:rPr>
        <w:br/>
        <w:t>от 30.07.2020 № 534 «Об утверждении Правил ухода за лесами»;</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xml:space="preserve">- приказ Министерства природных ресурсов и экологии Российской Федерации от 17.03.2025 </w:t>
      </w:r>
      <w:r w:rsidRPr="009D27DF">
        <w:rPr>
          <w:rFonts w:ascii="Times New Roman" w:hAnsi="Times New Roman"/>
          <w:sz w:val="24"/>
          <w:szCs w:val="24"/>
        </w:rPr>
        <w:lastRenderedPageBreak/>
        <w:t>№ 105 «Об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приказ Министерства природных ресурсов и экологии Российской Федерации от 20.12.2017 № 692 «Об утверждении типовой формы и состава лесного плана субъекта Российской Федерации, порядка его подготовки и внесения в него изменений»;</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xml:space="preserve">- приказ Министерства природных ресурсов и экологии Российской Федерации </w:t>
      </w:r>
      <w:r w:rsidRPr="009D27DF">
        <w:rPr>
          <w:rFonts w:ascii="Times New Roman" w:hAnsi="Times New Roman"/>
          <w:sz w:val="24"/>
          <w:szCs w:val="24"/>
        </w:rPr>
        <w:br/>
        <w:t>от 30.07.2020 № 542 «Об утверждении типовых договоров аренды лесных участков»;</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приказ Министерства природных ресурсов и экологии Российской Федерации от 05.08.2022 № 510 «Об утверждении Лесоустроительной инструкции»;</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xml:space="preserve">- приказ Министерства природных ресурсов и экологии Российской Федерации </w:t>
      </w:r>
      <w:r w:rsidRPr="009D27DF">
        <w:rPr>
          <w:rFonts w:ascii="Times New Roman" w:hAnsi="Times New Roman"/>
          <w:sz w:val="24"/>
          <w:szCs w:val="24"/>
        </w:rPr>
        <w:br/>
        <w:t>от 28.07.2020 № 496 «Об утверждении Правил заготовки и сбора недревесных лесных ресурсов»;</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xml:space="preserve">- приказ Министерства природных ресурсов и экологии Российской Федерации </w:t>
      </w:r>
      <w:r w:rsidRPr="009D27DF">
        <w:rPr>
          <w:rFonts w:ascii="Times New Roman" w:hAnsi="Times New Roman"/>
          <w:sz w:val="24"/>
          <w:szCs w:val="24"/>
        </w:rPr>
        <w:br/>
        <w:t xml:space="preserve">от 20.12.2021 № 978 «Об утверждении Правил лесоразведения, формы, состава, порядка согласования проекта лесоразведения, оснований для отказа в его согласовании, а также требований к формату в электронной форме проекта лесоразведения» </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приказ Министерства природных ресурсов и экологии Российской Федерации от 15.01.2019 № 10 «Об утверждении Порядка ведения государственного лесного реестра и внесении изменений в Перечень, формы и порядок подготовки документов, на основании которых осуществляется внесение документированной информации в государственный лесной реестр и ее изменение, утвержденные приказом Министерства природных ресурсов и экологии Российской Федерации от 11 ноября 2013 г. № 496»;</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приказ Министерства природных ресурсов и экологии Российской Федерации от 11.03.2019 № 150 «Об утверждении Порядка отнесения земель, предназначенных для лесовосстановления, к землям, на которых расположены леса, и формы соответствующего акта»;</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xml:space="preserve">- приказ Министерства природных ресурсов и экологии Российской Федерации </w:t>
      </w:r>
      <w:r w:rsidRPr="009D27DF">
        <w:rPr>
          <w:rFonts w:ascii="Times New Roman" w:hAnsi="Times New Roman"/>
          <w:sz w:val="24"/>
          <w:szCs w:val="24"/>
        </w:rPr>
        <w:br/>
        <w:t>от 29.12.2021 № 1024 «Об утверждении Правил лесовосстановления, формы, состава, порядка согласования проекта лесовосстановления, оснований для отказа в его согласовании, а также требований к формату в электронной форме проекта лесовосстановления»;</w:t>
      </w:r>
    </w:p>
    <w:p w:rsidR="009D27DF" w:rsidRPr="009D27DF" w:rsidRDefault="009D27DF" w:rsidP="009D27DF">
      <w:pPr>
        <w:autoSpaceDE w:val="0"/>
        <w:autoSpaceDN w:val="0"/>
        <w:adjustRightInd w:val="0"/>
        <w:spacing w:after="0" w:line="240" w:lineRule="auto"/>
        <w:ind w:firstLine="709"/>
        <w:jc w:val="both"/>
        <w:rPr>
          <w:rFonts w:ascii="Times New Roman" w:eastAsia="Calibri" w:hAnsi="Times New Roman"/>
          <w:sz w:val="24"/>
          <w:szCs w:val="24"/>
          <w:lang w:eastAsia="en-US"/>
        </w:rPr>
      </w:pPr>
      <w:r w:rsidRPr="009D27DF">
        <w:rPr>
          <w:rFonts w:ascii="Times New Roman" w:hAnsi="Times New Roman"/>
          <w:sz w:val="24"/>
          <w:szCs w:val="24"/>
        </w:rPr>
        <w:t xml:space="preserve">- приказ Министерства природных ресурсов и экологии Российской Федерации </w:t>
      </w:r>
      <w:r w:rsidRPr="009D27DF">
        <w:rPr>
          <w:rFonts w:ascii="Times New Roman" w:hAnsi="Times New Roman"/>
          <w:sz w:val="24"/>
          <w:szCs w:val="24"/>
        </w:rPr>
        <w:br/>
        <w:t>от 07.07.2020 № 417 «Об утверждении Правил использования лесов для осуществления геологического изучения недр, разведки и добычи полезных ископаемых и Перечня случаев использования лесов в целях осуществления геологического изучения недр, разведки и добычи полезных ископаемых без предоставления лесного участка, с установлением или без установления сервитута»;</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приказ Министерства природных ресурсов и экологии Российской Федерации</w:t>
      </w:r>
      <w:r w:rsidRPr="009D27DF">
        <w:rPr>
          <w:rFonts w:ascii="Times New Roman" w:hAnsi="Times New Roman"/>
          <w:sz w:val="24"/>
          <w:szCs w:val="24"/>
        </w:rPr>
        <w:br/>
        <w:t xml:space="preserve"> от 10.07.2020 № 434 «Об утверждении Правил использования лесов для строительства, реконструкции, эксплуатации линейных объектов и Перечня случаев использования лесов </w:t>
      </w:r>
      <w:r w:rsidRPr="009D27DF">
        <w:rPr>
          <w:rFonts w:ascii="Times New Roman" w:hAnsi="Times New Roman"/>
          <w:sz w:val="24"/>
          <w:szCs w:val="24"/>
        </w:rPr>
        <w:br/>
        <w:t>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p>
    <w:p w:rsidR="009D27DF" w:rsidRPr="009D27DF" w:rsidRDefault="009D27DF" w:rsidP="009D27DF">
      <w:pPr>
        <w:autoSpaceDE w:val="0"/>
        <w:autoSpaceDN w:val="0"/>
        <w:adjustRightInd w:val="0"/>
        <w:spacing w:after="0" w:line="240" w:lineRule="auto"/>
        <w:ind w:firstLine="709"/>
        <w:jc w:val="both"/>
        <w:rPr>
          <w:rFonts w:ascii="Times New Roman" w:eastAsia="Calibri" w:hAnsi="Times New Roman"/>
          <w:sz w:val="24"/>
          <w:szCs w:val="24"/>
          <w:lang w:eastAsia="en-US"/>
        </w:rPr>
      </w:pPr>
      <w:r w:rsidRPr="009D27DF">
        <w:rPr>
          <w:rFonts w:ascii="Times New Roman" w:hAnsi="Times New Roman"/>
          <w:sz w:val="24"/>
          <w:szCs w:val="24"/>
        </w:rPr>
        <w:t xml:space="preserve">- приказ Министерства природных ресурсов и экологии Российской Федерации </w:t>
      </w:r>
      <w:r w:rsidRPr="009D27DF">
        <w:rPr>
          <w:rFonts w:ascii="Times New Roman" w:hAnsi="Times New Roman"/>
          <w:sz w:val="24"/>
          <w:szCs w:val="24"/>
        </w:rPr>
        <w:br/>
        <w:t>от 12.10.2021 № 737 «Об утверждении Правил создания лесных питомников и их эксплуатации»;</w:t>
      </w:r>
    </w:p>
    <w:p w:rsidR="009D27DF" w:rsidRPr="009D27DF" w:rsidRDefault="009D27DF" w:rsidP="009D27DF">
      <w:pPr>
        <w:autoSpaceDE w:val="0"/>
        <w:autoSpaceDN w:val="0"/>
        <w:adjustRightInd w:val="0"/>
        <w:spacing w:after="0" w:line="240" w:lineRule="auto"/>
        <w:ind w:firstLine="709"/>
        <w:jc w:val="both"/>
        <w:rPr>
          <w:rFonts w:ascii="Times New Roman" w:eastAsia="Calibri" w:hAnsi="Times New Roman"/>
          <w:sz w:val="24"/>
          <w:szCs w:val="24"/>
          <w:lang w:eastAsia="en-US"/>
        </w:rPr>
      </w:pPr>
      <w:r w:rsidRPr="009D27DF">
        <w:rPr>
          <w:rFonts w:ascii="Times New Roman" w:hAnsi="Times New Roman"/>
          <w:sz w:val="24"/>
          <w:szCs w:val="24"/>
        </w:rPr>
        <w:t xml:space="preserve">- приказ Министерства природных ресурсов и экологии Российской Федерации </w:t>
      </w:r>
      <w:r w:rsidRPr="009D27DF">
        <w:rPr>
          <w:rFonts w:ascii="Times New Roman" w:hAnsi="Times New Roman"/>
          <w:sz w:val="24"/>
          <w:szCs w:val="24"/>
        </w:rPr>
        <w:br/>
        <w:t>от 28.07.2020 № 497 «Об утверждении Правил использования лесов для выращивания лесных плодовых, ягодных, декоративных растений, лекарственных растений»;</w:t>
      </w:r>
    </w:p>
    <w:p w:rsidR="009D27DF" w:rsidRPr="009D27DF" w:rsidRDefault="009D27DF" w:rsidP="009D27DF">
      <w:pPr>
        <w:autoSpaceDE w:val="0"/>
        <w:autoSpaceDN w:val="0"/>
        <w:adjustRightInd w:val="0"/>
        <w:spacing w:after="0" w:line="240" w:lineRule="auto"/>
        <w:ind w:firstLine="709"/>
        <w:jc w:val="both"/>
        <w:rPr>
          <w:rFonts w:ascii="Times New Roman" w:eastAsia="Calibri" w:hAnsi="Times New Roman"/>
          <w:sz w:val="24"/>
          <w:szCs w:val="24"/>
          <w:lang w:eastAsia="en-US"/>
        </w:rPr>
      </w:pPr>
      <w:r w:rsidRPr="009D27DF">
        <w:rPr>
          <w:rFonts w:ascii="Times New Roman" w:hAnsi="Times New Roman"/>
          <w:sz w:val="24"/>
          <w:szCs w:val="24"/>
        </w:rPr>
        <w:t xml:space="preserve">- приказ Министерства природных ресурсов и экологии Российской Федерации </w:t>
      </w:r>
      <w:r w:rsidRPr="009D27DF">
        <w:rPr>
          <w:rFonts w:ascii="Times New Roman" w:hAnsi="Times New Roman"/>
          <w:sz w:val="24"/>
          <w:szCs w:val="24"/>
        </w:rPr>
        <w:br/>
        <w:t>от 28.07.2020 № 494 «Об утверждении правил заготовки пищевых лесных ресурсов и сбора лекарственных растений»;</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xml:space="preserve">- приказ Министерства природных ресурсов и экологии Российской Федерации </w:t>
      </w:r>
      <w:r w:rsidRPr="009D27DF">
        <w:rPr>
          <w:rFonts w:ascii="Times New Roman" w:hAnsi="Times New Roman"/>
          <w:sz w:val="24"/>
          <w:szCs w:val="24"/>
        </w:rPr>
        <w:br/>
        <w:t>от 27.07.2020 № 487 «Об утверждении Правил использования лесов для осуществления научно-исследовательской деятельности, образовательной деятельности»;</w:t>
      </w:r>
    </w:p>
    <w:p w:rsidR="009D27DF" w:rsidRPr="009D27DF" w:rsidRDefault="009D27DF" w:rsidP="009D27DF">
      <w:pPr>
        <w:autoSpaceDE w:val="0"/>
        <w:autoSpaceDN w:val="0"/>
        <w:adjustRightInd w:val="0"/>
        <w:spacing w:after="0" w:line="240" w:lineRule="auto"/>
        <w:ind w:firstLine="709"/>
        <w:jc w:val="both"/>
        <w:rPr>
          <w:rFonts w:ascii="Times New Roman" w:eastAsia="Calibri" w:hAnsi="Times New Roman"/>
          <w:sz w:val="24"/>
          <w:szCs w:val="24"/>
          <w:lang w:eastAsia="en-US"/>
        </w:rPr>
      </w:pPr>
      <w:r w:rsidRPr="009D27DF">
        <w:rPr>
          <w:rFonts w:ascii="Times New Roman" w:hAnsi="Times New Roman"/>
          <w:sz w:val="24"/>
          <w:szCs w:val="24"/>
        </w:rPr>
        <w:t xml:space="preserve">- приказ Министерства природных ресурсов и экологии Российской Федерации </w:t>
      </w:r>
      <w:r w:rsidRPr="009D27DF">
        <w:rPr>
          <w:rFonts w:ascii="Times New Roman" w:hAnsi="Times New Roman"/>
          <w:sz w:val="24"/>
          <w:szCs w:val="24"/>
        </w:rPr>
        <w:br/>
        <w:t>от 09.11.2020 № 911 «Об утверждении Правил заготовки живицы»;</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xml:space="preserve">- приказ Министерства природных ресурсов и экологии Российской Федерации </w:t>
      </w:r>
      <w:r w:rsidRPr="009D27DF">
        <w:rPr>
          <w:rFonts w:ascii="Times New Roman" w:hAnsi="Times New Roman"/>
          <w:sz w:val="24"/>
          <w:szCs w:val="24"/>
        </w:rPr>
        <w:br/>
        <w:t>от 09.11.2020 № 908 «Об утверждении Правил использования лесов для осуществления рекреационной деятельности»;</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lastRenderedPageBreak/>
        <w:t xml:space="preserve">- приказ Федеральной службы лесного хозяйства России от 19.12.1997 № 167 </w:t>
      </w:r>
      <w:r w:rsidRPr="009D27DF">
        <w:rPr>
          <w:rFonts w:ascii="Times New Roman" w:hAnsi="Times New Roman"/>
          <w:sz w:val="24"/>
          <w:szCs w:val="24"/>
        </w:rPr>
        <w:br/>
        <w:t>«Об утверждении Положения о пожарно-химических станциях»;</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приказ Федерального агентства лесного хозяйства от 29.02.2008 № 59 «Об определении количества лесничеств на территориях государственных природных заповедников и национальных парков и установлении их границ»;</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приказ Федерального агентства лесного хозяйства от 16.10.2008 № 304 «Об определении количества лесничеств на территории Кировской области и установлении их границ»;</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приказ Федерального агентства лесного хозяйства от 27.05.2011 № 191 «Об утверждении Порядка исчисления расчетной лесосеки»;</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приказ Федерального агентства лесного хозяйства от 05.07.2011 № 287 «Об утверждении классификации природной пожарной опасности лесов и классификации пожарной опасности в лесах в зависимости от условий погоды»;</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xml:space="preserve">- приказ Министерства природных ресурсов и экологии Российской Федерации </w:t>
      </w:r>
      <w:r w:rsidRPr="009D27DF">
        <w:rPr>
          <w:rFonts w:ascii="Times New Roman" w:hAnsi="Times New Roman"/>
          <w:sz w:val="24"/>
          <w:szCs w:val="24"/>
        </w:rPr>
        <w:br/>
        <w:t xml:space="preserve">от 06.05.2022 № 556 «Об утверждении Регламента организации и проведения мероприятий </w:t>
      </w:r>
      <w:r w:rsidRPr="009D27DF">
        <w:rPr>
          <w:rFonts w:ascii="Times New Roman" w:hAnsi="Times New Roman"/>
          <w:sz w:val="24"/>
          <w:szCs w:val="24"/>
        </w:rPr>
        <w:br/>
        <w:t>по государственной инвентаризации лесов центральным аппаратом Рослесхоза, территориальными органами Рослесхоза и подведомственными Рослесхозу организациям»;</w:t>
      </w:r>
    </w:p>
    <w:p w:rsidR="009D27DF" w:rsidRPr="009D27DF" w:rsidRDefault="009D27DF" w:rsidP="009D27DF">
      <w:pPr>
        <w:autoSpaceDE w:val="0"/>
        <w:autoSpaceDN w:val="0"/>
        <w:adjustRightInd w:val="0"/>
        <w:spacing w:after="0" w:line="240" w:lineRule="auto"/>
        <w:ind w:firstLine="709"/>
        <w:jc w:val="both"/>
        <w:rPr>
          <w:rFonts w:ascii="Times New Roman" w:eastAsia="Calibri" w:hAnsi="Times New Roman"/>
          <w:sz w:val="24"/>
          <w:szCs w:val="24"/>
          <w:lang w:eastAsia="en-US"/>
        </w:rPr>
      </w:pPr>
      <w:r w:rsidRPr="009D27DF">
        <w:rPr>
          <w:rFonts w:ascii="Times New Roman" w:hAnsi="Times New Roman"/>
          <w:sz w:val="24"/>
          <w:szCs w:val="24"/>
        </w:rPr>
        <w:t>- приказ Федерального агентства лесного хозяйства от 30.11.2011 № 506 «Об отнесении лесов на территории Кировской области к ценным лесам, эксплуатационным лесам и установлении их границ»;</w:t>
      </w:r>
    </w:p>
    <w:p w:rsidR="009D27DF" w:rsidRPr="009D27DF" w:rsidRDefault="009D27DF" w:rsidP="009D27DF">
      <w:pPr>
        <w:autoSpaceDE w:val="0"/>
        <w:autoSpaceDN w:val="0"/>
        <w:adjustRightInd w:val="0"/>
        <w:spacing w:after="0" w:line="240" w:lineRule="auto"/>
        <w:ind w:firstLine="709"/>
        <w:jc w:val="both"/>
        <w:rPr>
          <w:rFonts w:ascii="Times New Roman" w:eastAsia="Calibri" w:hAnsi="Times New Roman"/>
          <w:sz w:val="24"/>
          <w:szCs w:val="24"/>
          <w:lang w:eastAsia="en-US"/>
        </w:rPr>
      </w:pPr>
      <w:r w:rsidRPr="009D27DF">
        <w:rPr>
          <w:rFonts w:ascii="Times New Roman" w:hAnsi="Times New Roman"/>
          <w:sz w:val="24"/>
          <w:szCs w:val="24"/>
        </w:rPr>
        <w:t>- приказ Министерства природных ресурсов и экологии Российской Федерации от 14.03.2025 № 102 «Об утверждении перечня видов (пород) деревьев и кустарников, заготовка древесины которых не допускается»;</w:t>
      </w:r>
    </w:p>
    <w:p w:rsidR="009D27DF" w:rsidRPr="009D27DF" w:rsidRDefault="009D27DF" w:rsidP="009D27DF">
      <w:pPr>
        <w:autoSpaceDE w:val="0"/>
        <w:autoSpaceDN w:val="0"/>
        <w:adjustRightInd w:val="0"/>
        <w:spacing w:after="0" w:line="240" w:lineRule="auto"/>
        <w:ind w:firstLine="709"/>
        <w:jc w:val="both"/>
        <w:rPr>
          <w:rFonts w:ascii="Times New Roman" w:eastAsia="Calibri" w:hAnsi="Times New Roman"/>
          <w:sz w:val="24"/>
          <w:szCs w:val="24"/>
          <w:lang w:eastAsia="en-US"/>
        </w:rPr>
      </w:pPr>
      <w:r w:rsidRPr="009D27DF">
        <w:rPr>
          <w:rFonts w:ascii="Times New Roman" w:hAnsi="Times New Roman"/>
          <w:sz w:val="24"/>
          <w:szCs w:val="24"/>
        </w:rPr>
        <w:t xml:space="preserve">- </w:t>
      </w:r>
      <w:r w:rsidRPr="009D27DF">
        <w:rPr>
          <w:rFonts w:ascii="Times New Roman" w:eastAsia="Calibri" w:hAnsi="Times New Roman"/>
          <w:sz w:val="24"/>
          <w:szCs w:val="24"/>
          <w:lang w:eastAsia="en-US"/>
        </w:rPr>
        <w:t>приказ Министерства природных ресурсов и экологии Российской Федерации от 09.04.2025 № 184 «Об установлении нормативов противопожарного обустройства лесов»;</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приказ Федерального агентства лесного хозяйства от 09.04.2015 № 105 «Об установлении возрастов рубок»;</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приказ Федерального агентства лесного хозяйства от 28.06.2019 № 870 «Об отнесении лесов на территории Кировской области к защитным лесам и установлении их границ и о внесении изменений в приказ Федерального агентства лесного хозяйства от 30.11.2011 № 506 «Об отнесении лесов на территории Кировской области к ценным лесам, эксплуатационным лесам и установлении их границ»;</w:t>
      </w:r>
    </w:p>
    <w:p w:rsidR="009D27DF" w:rsidRPr="009D27DF" w:rsidRDefault="009D27DF" w:rsidP="009D27DF">
      <w:pPr>
        <w:autoSpaceDE w:val="0"/>
        <w:autoSpaceDN w:val="0"/>
        <w:adjustRightInd w:val="0"/>
        <w:spacing w:after="0" w:line="240" w:lineRule="auto"/>
        <w:ind w:firstLine="709"/>
        <w:jc w:val="both"/>
        <w:rPr>
          <w:rFonts w:ascii="Times New Roman" w:eastAsia="Calibri" w:hAnsi="Times New Roman"/>
          <w:sz w:val="24"/>
          <w:szCs w:val="24"/>
          <w:lang w:eastAsia="en-US"/>
        </w:rPr>
      </w:pPr>
      <w:r w:rsidRPr="009D27DF">
        <w:rPr>
          <w:rFonts w:ascii="Times New Roman" w:hAnsi="Times New Roman"/>
          <w:sz w:val="24"/>
          <w:szCs w:val="24"/>
        </w:rPr>
        <w:t>- приказ Федерального агентства лесного хозяйства от 19.12.2022 № 1032 «Об установлении лесосеменного районирования»;</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xml:space="preserve">- приказ Федерального агентства лесного хозяйства от 26.12.2018 № 1067 </w:t>
      </w:r>
      <w:r w:rsidRPr="009D27DF">
        <w:rPr>
          <w:rFonts w:ascii="Times New Roman" w:hAnsi="Times New Roman"/>
          <w:sz w:val="24"/>
          <w:szCs w:val="24"/>
        </w:rPr>
        <w:br/>
        <w:t>«Об установлении лесозащитного районирования в лесах, расположенных на землях лесного фонда, и признании утратившим силу приказа Рослесхоза от 25.04.2017 № 179»;</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приказ Министерства природных ресурсов и экологии Российской Федерации от 15.05.2025 № 269 «Об утверждении Порядка производства (выращивания, сбора), определения категорий, хранения, транспортировки, реализации и использования семян лесных растений, саженцев, сеянцев основных лесных древесных пород»;</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приказ Министерства природных ресурсов и экологии Российской Федерации от 25.04.2025 № 231 «Об утверждении Правил создания, выделения объектов лесного семеноводства (лесосеменных плантаций, постоянных лесосеменных участков, других лесных насаждений, лесных растений, используемых в целях производства (выращивания, сбора) семян лесных растений, саженцев, сеянцев лесных древесных пород, а также сохранения генофонда и изучения наследственных свойств лесных растений), ухода за такими объектами».</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Правовые акты Кировской области:</w:t>
      </w:r>
    </w:p>
    <w:p w:rsidR="009D27DF" w:rsidRPr="009D27DF" w:rsidRDefault="009D27DF" w:rsidP="009D27DF">
      <w:pPr>
        <w:autoSpaceDE w:val="0"/>
        <w:autoSpaceDN w:val="0"/>
        <w:adjustRightInd w:val="0"/>
        <w:spacing w:after="0" w:line="240" w:lineRule="auto"/>
        <w:ind w:firstLine="709"/>
        <w:jc w:val="both"/>
        <w:rPr>
          <w:rFonts w:ascii="Times New Roman" w:eastAsia="Calibri" w:hAnsi="Times New Roman"/>
          <w:sz w:val="24"/>
          <w:szCs w:val="24"/>
          <w:lang w:eastAsia="en-US"/>
        </w:rPr>
      </w:pPr>
      <w:r w:rsidRPr="009D27DF">
        <w:rPr>
          <w:rFonts w:ascii="Times New Roman" w:hAnsi="Times New Roman"/>
          <w:sz w:val="24"/>
          <w:szCs w:val="24"/>
        </w:rPr>
        <w:t>- закон Кировской области от 30.10.2024 № 321-ЗО «О разграничении полномочий органов государственной власти Кировской области в области использования и охраны природных лечебных ресурсов, лечебно-оздоровительных местностей и курортов на территории Кировской области</w:t>
      </w:r>
      <w:r w:rsidRPr="009D27DF">
        <w:rPr>
          <w:rFonts w:ascii="Times New Roman" w:eastAsia="Calibri" w:hAnsi="Times New Roman"/>
          <w:sz w:val="24"/>
          <w:szCs w:val="24"/>
          <w:lang w:eastAsia="en-US"/>
        </w:rPr>
        <w:t>»</w:t>
      </w:r>
      <w:r w:rsidRPr="009D27DF">
        <w:rPr>
          <w:rFonts w:ascii="Times New Roman" w:hAnsi="Times New Roman"/>
          <w:sz w:val="24"/>
          <w:szCs w:val="24"/>
        </w:rPr>
        <w:t>;</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xml:space="preserve">- закон Кировской области от 27.03.2007 № 100-ЗО «О ставках платы для граждан </w:t>
      </w:r>
      <w:r w:rsidRPr="009D27DF">
        <w:rPr>
          <w:rFonts w:ascii="Times New Roman" w:hAnsi="Times New Roman"/>
          <w:sz w:val="24"/>
          <w:szCs w:val="24"/>
        </w:rPr>
        <w:br/>
        <w:t>по договору купли-продажи лесных насаждений для собственных нужд»;</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lastRenderedPageBreak/>
        <w:t>- закон Кировской области от 27.03.2007 № 101-ЗО «О порядке и нормативах заготовки гражданами древесины для собственных нужд»;</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закон Кировской области от 05.07.2007 № 140-ЗО «О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закон Кировской области от 25.12.2009 № 477-ЗО «Об установлении исключительных случаев заготовки недревесных лесных ресурсов на основании договоров купли-продажи лесных насаждений»;</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закон Кировской области от 07.10.2015 № 566-ЗО «Об особо охраняемых природных территориях Кировской области»;</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закон Кировской области от 09.11.2017 № 106-ЗО «О создании лесопаркового зеленого пояса в Кировской области»;</w:t>
      </w:r>
    </w:p>
    <w:p w:rsidR="009D27DF" w:rsidRPr="009D27DF" w:rsidRDefault="009D27DF" w:rsidP="009D27DF">
      <w:pPr>
        <w:autoSpaceDE w:val="0"/>
        <w:autoSpaceDN w:val="0"/>
        <w:adjustRightInd w:val="0"/>
        <w:spacing w:after="0" w:line="240" w:lineRule="auto"/>
        <w:ind w:firstLine="709"/>
        <w:jc w:val="both"/>
        <w:rPr>
          <w:rFonts w:ascii="Times New Roman" w:eastAsia="Calibri" w:hAnsi="Times New Roman"/>
          <w:sz w:val="24"/>
          <w:szCs w:val="24"/>
          <w:lang w:eastAsia="en-US"/>
        </w:rPr>
      </w:pPr>
      <w:r w:rsidRPr="009D27DF">
        <w:rPr>
          <w:rFonts w:ascii="Times New Roman" w:hAnsi="Times New Roman"/>
          <w:sz w:val="24"/>
          <w:szCs w:val="24"/>
        </w:rPr>
        <w:t>- указ Губернатора Кировской обла</w:t>
      </w:r>
      <w:r w:rsidR="004876E3">
        <w:rPr>
          <w:rFonts w:ascii="Times New Roman" w:hAnsi="Times New Roman"/>
          <w:sz w:val="24"/>
          <w:szCs w:val="24"/>
        </w:rPr>
        <w:t>сти от 11.04.2023 № 53</w:t>
      </w:r>
      <w:r w:rsidRPr="009D27DF">
        <w:rPr>
          <w:rFonts w:ascii="Times New Roman" w:hAnsi="Times New Roman"/>
          <w:sz w:val="24"/>
          <w:szCs w:val="24"/>
        </w:rPr>
        <w:t xml:space="preserve"> «Об утверждении Административного регламента предоставления министерством лесного хозяйства Кировской области государственной услуги по принятию решения о предоставлении права заготовки древесины и подготовке проекта договора купли-продажи лесных насаждений гражданам для собственных нужд»;</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указ Губернатора Кировской области от 14.10.2019 № 136 «Об утверждении Административного регламента предоставления министерством лесного хозяйства Кировской области государственной услуги по заключению соглашений об установлении сервитутов в отношении лесных участков, расположенных в границах земель лесного фонда»;</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указ Губернатора Кировской области от 22.07.2013 № 105 «Об утверждении Административного регламента предоставления министерством лесного хозяйства Кировской области государственной услуги по предоставлению юридическим и физическим лицам лесных участков, находящихся в государственной собственности, в аренду без проведения торгов (за исключением случаев, предусмотренных пунктом 18.1 статьи 81 Лесного кодекса Российской Федерации)»;</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указ Губернатора Кировской области от 19.07.2013 № 103 «Об утверждении Административного регламента предоставления министерством лесного хозяйства Кировской области государственной услуги по выдаче разрешения на выполнение работ по геологическому изучению недр на землях лесного фонда»;</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xml:space="preserve">- постановление Правительства Кировской области от 14.07.2011 № 111/317 </w:t>
      </w:r>
      <w:r w:rsidRPr="009D27DF">
        <w:rPr>
          <w:rFonts w:ascii="Times New Roman" w:hAnsi="Times New Roman"/>
          <w:sz w:val="24"/>
          <w:szCs w:val="24"/>
        </w:rPr>
        <w:br/>
        <w:t>«Об утверждении перечней видов животных, растений и грибов, занесенных в Красную книгу Кировской области»;</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xml:space="preserve">- постановление Правительства Кировской области от 28.03.2012 № 145/167 </w:t>
      </w:r>
      <w:r w:rsidRPr="009D27DF">
        <w:rPr>
          <w:rFonts w:ascii="Times New Roman" w:hAnsi="Times New Roman"/>
          <w:sz w:val="24"/>
          <w:szCs w:val="24"/>
        </w:rPr>
        <w:br/>
        <w:t>«Об утверждении Положения о министерстве лесного хозяйства Кировской области»;</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постановление Правительства Кировской области от 15.11.2017 № 66-П «О комплексе мер по реализации Концепции развития и поддержки добровольчества в Кировской области»;</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xml:space="preserve">- постановление Правительства Кировской области от 05.09.2018 № 425-П </w:t>
      </w:r>
      <w:r w:rsidRPr="009D27DF">
        <w:rPr>
          <w:rFonts w:ascii="Times New Roman" w:hAnsi="Times New Roman"/>
          <w:sz w:val="24"/>
          <w:szCs w:val="24"/>
        </w:rPr>
        <w:br/>
        <w:t>«Об утверждении лесохозяйственных регламентов лесничеств на территории Кировской области»;</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постановление Правительства Кировской области от 22.01.2019 № 9-П «О реализации постановления Правительства Российской Федерации от 23.02.2018 № 190 «О приоритетных инвестиционных проектах в области освоения лесов и об изменении и признании утратившими силу некоторых актов Правительства Российской Федерации»;</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постановление Правительства Кировской области от 30.01.2019 № 25-П «Об утверждении условий и сроков заготовки и сбора отдельных видов недревесных лесных ресурсов, заготовки отдельных видов пищевых лесных ресурсов и сбора отдельных видов лекарственных растений гражданами для собственных нужд»;</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распоряжение Правительства Кировской области от 29.12.2016 № 160 «О реестре приоритетных инвестиционных проектов в области освоения лесов»;</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распоряжение Правительства Кировской области от 03.04.2018 № 84 «Об утверждении Концепции интенсивного использования и воспроизводства лесов Кировской области»;</w:t>
      </w:r>
    </w:p>
    <w:p w:rsidR="009D27DF" w:rsidRPr="009D27DF" w:rsidRDefault="009D27DF" w:rsidP="009D27DF">
      <w:pPr>
        <w:widowControl w:val="0"/>
        <w:autoSpaceDE w:val="0"/>
        <w:autoSpaceDN w:val="0"/>
        <w:adjustRightInd w:val="0"/>
        <w:spacing w:after="0" w:line="240" w:lineRule="auto"/>
        <w:ind w:firstLine="709"/>
        <w:jc w:val="both"/>
        <w:rPr>
          <w:rFonts w:ascii="Times New Roman" w:hAnsi="Times New Roman"/>
          <w:sz w:val="24"/>
          <w:szCs w:val="24"/>
        </w:rPr>
      </w:pPr>
      <w:r w:rsidRPr="009D27DF">
        <w:rPr>
          <w:rFonts w:ascii="Times New Roman" w:hAnsi="Times New Roman"/>
          <w:sz w:val="24"/>
          <w:szCs w:val="24"/>
        </w:rPr>
        <w:t>- распоряжение Правительства Кировской области от 20.09.2019 № 251 «Об утверждении Концепции развития особо охраняемых природных территорий Кировской области на период до 2030 года и Перспективной схемы развития особо охраняемых природных территорий регионального значения Кировской области на период до 2030 года»;</w:t>
      </w:r>
    </w:p>
    <w:p w:rsidR="00C202FB" w:rsidRPr="00D06329" w:rsidRDefault="00C202FB" w:rsidP="00C202FB">
      <w:pPr>
        <w:widowControl w:val="0"/>
        <w:autoSpaceDE w:val="0"/>
        <w:autoSpaceDN w:val="0"/>
        <w:adjustRightInd w:val="0"/>
        <w:spacing w:after="0" w:line="240" w:lineRule="auto"/>
        <w:ind w:firstLine="709"/>
        <w:jc w:val="both"/>
        <w:rPr>
          <w:rFonts w:ascii="Times New Roman" w:hAnsi="Times New Roman"/>
          <w:sz w:val="24"/>
          <w:szCs w:val="24"/>
        </w:rPr>
      </w:pPr>
    </w:p>
    <w:p w:rsidR="00C202FB" w:rsidRPr="00D06329" w:rsidRDefault="00C202FB" w:rsidP="00C202FB">
      <w:pPr>
        <w:ind w:firstLine="709"/>
        <w:jc w:val="both"/>
        <w:rPr>
          <w:rFonts w:ascii="Times New Roman" w:hAnsi="Times New Roman"/>
          <w:sz w:val="24"/>
          <w:szCs w:val="24"/>
        </w:rPr>
      </w:pPr>
      <w:r w:rsidRPr="00D06329">
        <w:rPr>
          <w:rFonts w:ascii="Times New Roman" w:hAnsi="Times New Roman"/>
          <w:sz w:val="24"/>
          <w:szCs w:val="24"/>
        </w:rPr>
        <w:lastRenderedPageBreak/>
        <w:t xml:space="preserve">Термины и определения приводятся по ОСТ 56-108-98 «Лесоводство. Термины </w:t>
      </w:r>
      <w:r w:rsidRPr="00D06329">
        <w:rPr>
          <w:rFonts w:ascii="Times New Roman" w:hAnsi="Times New Roman"/>
          <w:sz w:val="24"/>
          <w:szCs w:val="24"/>
        </w:rPr>
        <w:br/>
        <w:t>и определения».</w:t>
      </w:r>
    </w:p>
    <w:p w:rsidR="00EE1586" w:rsidRPr="00EE1586" w:rsidRDefault="00EE1586" w:rsidP="00F84AB3">
      <w:pPr>
        <w:spacing w:after="0" w:line="240" w:lineRule="auto"/>
        <w:rPr>
          <w:rFonts w:ascii="Times New Roman" w:hAnsi="Times New Roman"/>
          <w:sz w:val="24"/>
          <w:szCs w:val="24"/>
        </w:rPr>
      </w:pPr>
    </w:p>
    <w:p w:rsidR="00AF538A" w:rsidRPr="00FF068E" w:rsidRDefault="00A057A7" w:rsidP="00F84AB3">
      <w:pPr>
        <w:pStyle w:val="01"/>
      </w:pPr>
      <w:r w:rsidRPr="00EE1586">
        <w:rPr>
          <w:b w:val="0"/>
        </w:rPr>
        <w:br w:type="page"/>
      </w:r>
      <w:bookmarkStart w:id="17" w:name="_Toc520452665"/>
      <w:bookmarkStart w:id="18" w:name="_Toc520458397"/>
      <w:bookmarkStart w:id="19" w:name="_Toc219282195"/>
      <w:bookmarkStart w:id="20" w:name="_Hlk507733492"/>
      <w:bookmarkStart w:id="21" w:name="_Hlk507738564"/>
      <w:bookmarkStart w:id="22" w:name="_Hlk507730968"/>
      <w:bookmarkStart w:id="23" w:name="_Hlk507731037"/>
      <w:bookmarkEnd w:id="0"/>
      <w:bookmarkEnd w:id="7"/>
      <w:bookmarkEnd w:id="8"/>
      <w:r w:rsidR="00AF538A" w:rsidRPr="00FF068E">
        <w:lastRenderedPageBreak/>
        <w:t>ХАРАКТЕРИСТИКА ЛЕСНИЧЕСТВА И ВИДЫ РАЗРЕШЕННОГО ИСПОЛЬЗОВАНИЯ ЛЕСОВ</w:t>
      </w:r>
      <w:bookmarkEnd w:id="17"/>
      <w:bookmarkEnd w:id="18"/>
      <w:bookmarkEnd w:id="19"/>
    </w:p>
    <w:p w:rsidR="00AF538A" w:rsidRPr="00FF068E" w:rsidRDefault="00AF538A" w:rsidP="00AF538A">
      <w:pPr>
        <w:pStyle w:val="ConsPlusNormal"/>
        <w:ind w:firstLine="540"/>
        <w:jc w:val="both"/>
        <w:rPr>
          <w:rFonts w:ascii="Times New Roman" w:hAnsi="Times New Roman" w:cs="Times New Roman"/>
          <w:sz w:val="24"/>
          <w:szCs w:val="24"/>
        </w:rPr>
      </w:pPr>
    </w:p>
    <w:p w:rsidR="00AF538A" w:rsidRPr="00FF068E" w:rsidRDefault="00AF538A" w:rsidP="00D02E29">
      <w:pPr>
        <w:pStyle w:val="02"/>
      </w:pPr>
      <w:bookmarkStart w:id="24" w:name="_Toc520452666"/>
      <w:bookmarkStart w:id="25" w:name="_Toc520458398"/>
      <w:bookmarkStart w:id="26" w:name="_Toc219282196"/>
      <w:bookmarkStart w:id="27" w:name="_Hlk507733525"/>
      <w:r w:rsidRPr="00FF068E">
        <w:t>Краткая характеристика лесничества</w:t>
      </w:r>
      <w:bookmarkEnd w:id="24"/>
      <w:bookmarkEnd w:id="25"/>
      <w:bookmarkEnd w:id="26"/>
    </w:p>
    <w:p w:rsidR="00F84AB3" w:rsidRPr="00FF068E" w:rsidRDefault="00F84AB3" w:rsidP="00567447">
      <w:pPr>
        <w:pStyle w:val="095"/>
      </w:pPr>
      <w:bookmarkStart w:id="28" w:name="_Toc520452667"/>
    </w:p>
    <w:p w:rsidR="00AF538A" w:rsidRPr="00FF068E" w:rsidRDefault="00AF538A" w:rsidP="00A17C45">
      <w:pPr>
        <w:pStyle w:val="03"/>
      </w:pPr>
      <w:bookmarkStart w:id="29" w:name="_Toc520458399"/>
      <w:bookmarkStart w:id="30" w:name="_Toc219282197"/>
      <w:r w:rsidRPr="00FF068E">
        <w:t>Наименование и местоположение лесничества</w:t>
      </w:r>
      <w:bookmarkEnd w:id="20"/>
      <w:bookmarkEnd w:id="28"/>
      <w:bookmarkEnd w:id="29"/>
      <w:bookmarkEnd w:id="30"/>
    </w:p>
    <w:bookmarkEnd w:id="21"/>
    <w:bookmarkEnd w:id="22"/>
    <w:bookmarkEnd w:id="23"/>
    <w:bookmarkEnd w:id="27"/>
    <w:p w:rsidR="007D5F02" w:rsidRPr="00FF068E" w:rsidRDefault="007D5F02" w:rsidP="00F84AB3">
      <w:pPr>
        <w:pStyle w:val="095"/>
      </w:pPr>
      <w:proofErr w:type="spellStart"/>
      <w:r w:rsidRPr="00FF068E">
        <w:t>Пинюгское</w:t>
      </w:r>
      <w:proofErr w:type="spellEnd"/>
      <w:r w:rsidRPr="00FF068E">
        <w:t xml:space="preserve"> л</w:t>
      </w:r>
      <w:r w:rsidR="00752399" w:rsidRPr="00FF068E">
        <w:t xml:space="preserve">есничество </w:t>
      </w:r>
      <w:r w:rsidRPr="00FF068E">
        <w:t>расположено в северо-западной части Кировской области на территории Подосиновского и Лузского административных районов.</w:t>
      </w:r>
    </w:p>
    <w:p w:rsidR="009E1990" w:rsidRPr="00FF068E" w:rsidRDefault="007D5F02" w:rsidP="00F84AB3">
      <w:pPr>
        <w:pStyle w:val="095"/>
      </w:pPr>
      <w:r w:rsidRPr="00FF068E">
        <w:t xml:space="preserve">На севере лесничество граничит с </w:t>
      </w:r>
      <w:proofErr w:type="spellStart"/>
      <w:r w:rsidRPr="00FF068E">
        <w:t>Лузским</w:t>
      </w:r>
      <w:proofErr w:type="spellEnd"/>
      <w:r w:rsidRPr="00FF068E">
        <w:t xml:space="preserve"> лесничеством, на востоке и юге </w:t>
      </w:r>
      <w:r w:rsidR="00BF6949" w:rsidRPr="00FF068E">
        <w:t>–</w:t>
      </w:r>
      <w:r w:rsidRPr="00FF068E">
        <w:t xml:space="preserve"> с </w:t>
      </w:r>
      <w:proofErr w:type="spellStart"/>
      <w:r w:rsidRPr="00FF068E">
        <w:t>Опаринским</w:t>
      </w:r>
      <w:proofErr w:type="spellEnd"/>
      <w:r w:rsidRPr="00FF068E">
        <w:t xml:space="preserve"> лесничеством, на западе</w:t>
      </w:r>
      <w:r w:rsidR="00BF6949" w:rsidRPr="00FF068E">
        <w:t xml:space="preserve"> – </w:t>
      </w:r>
      <w:r w:rsidRPr="00FF068E">
        <w:t>с Вологодской областью.</w:t>
      </w:r>
    </w:p>
    <w:p w:rsidR="009E1990" w:rsidRPr="00FF068E" w:rsidRDefault="009E1990" w:rsidP="00F84AB3">
      <w:pPr>
        <w:pStyle w:val="095"/>
      </w:pPr>
      <w:r w:rsidRPr="00FF068E">
        <w:t xml:space="preserve">В соответствии с </w:t>
      </w:r>
      <w:hyperlink r:id="rId9" w:tooltip="Приказ Рослесхоза от 09.03.2011 N 61 &quot;Об утверждении Перечня лесорастительных зон Российской Федерации и Перечня лесных районов Российской Федерации&quot; (Зарегистрировано в Минюсте РФ 28.04.2011 N 20617)------------ Утратил силу или отменен{КонсультантПлюс}" w:history="1">
        <w:r w:rsidRPr="00FF068E">
          <w:t>приказом</w:t>
        </w:r>
      </w:hyperlink>
      <w:r w:rsidRPr="00FF068E">
        <w:t xml:space="preserve"> Минприроды Рос</w:t>
      </w:r>
      <w:r w:rsidR="007D5F02" w:rsidRPr="00FF068E">
        <w:t>сии № 23.12.2014 №</w:t>
      </w:r>
      <w:r w:rsidR="00343CEB">
        <w:t xml:space="preserve"> </w:t>
      </w:r>
      <w:r w:rsidR="007D5F02" w:rsidRPr="00FF068E">
        <w:t xml:space="preserve">569 </w:t>
      </w:r>
      <w:proofErr w:type="spellStart"/>
      <w:r w:rsidR="007D5F02" w:rsidRPr="00FF068E">
        <w:t>Пинюгское</w:t>
      </w:r>
      <w:proofErr w:type="spellEnd"/>
      <w:r w:rsidRPr="00FF068E">
        <w:t xml:space="preserve"> лесничество относится к Двинско-Вычегодскому таежному району.</w:t>
      </w:r>
    </w:p>
    <w:p w:rsidR="009E1990" w:rsidRPr="00FF068E" w:rsidRDefault="00BF6949" w:rsidP="00F84AB3">
      <w:pPr>
        <w:pStyle w:val="095"/>
      </w:pPr>
      <w:r w:rsidRPr="00FF068E">
        <w:t>Почтовый адрес лесничества:</w:t>
      </w:r>
    </w:p>
    <w:p w:rsidR="007D5F02" w:rsidRPr="00122E00" w:rsidRDefault="007D5F02" w:rsidP="00F84AB3">
      <w:pPr>
        <w:pStyle w:val="095"/>
      </w:pPr>
      <w:r w:rsidRPr="00122E00">
        <w:rPr>
          <w:shd w:val="clear" w:color="auto" w:fill="FFFFFF"/>
        </w:rPr>
        <w:t>613930, Кировская область, Подосиновский район, по</w:t>
      </w:r>
      <w:r w:rsidR="003109D2" w:rsidRPr="00122E00">
        <w:rPr>
          <w:shd w:val="clear" w:color="auto" w:fill="FFFFFF"/>
        </w:rPr>
        <w:t>с. Подосиновец, ул. Свободы</w:t>
      </w:r>
      <w:r w:rsidRPr="00122E00">
        <w:rPr>
          <w:shd w:val="clear" w:color="auto" w:fill="FFFFFF"/>
        </w:rPr>
        <w:t>, д.</w:t>
      </w:r>
      <w:r w:rsidR="00F84AB3" w:rsidRPr="00122E00">
        <w:rPr>
          <w:shd w:val="clear" w:color="auto" w:fill="FFFFFF"/>
        </w:rPr>
        <w:t> </w:t>
      </w:r>
      <w:r w:rsidR="003109D2" w:rsidRPr="00122E00">
        <w:rPr>
          <w:shd w:val="clear" w:color="auto" w:fill="FFFFFF"/>
        </w:rPr>
        <w:t>5</w:t>
      </w:r>
      <w:r w:rsidRPr="00122E00">
        <w:rPr>
          <w:shd w:val="clear" w:color="auto" w:fill="FFFFFF"/>
        </w:rPr>
        <w:t>0</w:t>
      </w:r>
      <w:r w:rsidR="00F84AB3" w:rsidRPr="00122E00">
        <w:rPr>
          <w:shd w:val="clear" w:color="auto" w:fill="FFFFFF"/>
        </w:rPr>
        <w:t xml:space="preserve">. </w:t>
      </w:r>
    </w:p>
    <w:p w:rsidR="00AF538A" w:rsidRPr="00FF068E" w:rsidRDefault="009E1990" w:rsidP="00F84AB3">
      <w:pPr>
        <w:pStyle w:val="095"/>
      </w:pPr>
      <w:r w:rsidRPr="00122E00">
        <w:rPr>
          <w:shd w:val="clear" w:color="auto" w:fill="FFFFFF"/>
        </w:rPr>
        <w:t xml:space="preserve">Телефон: </w:t>
      </w:r>
      <w:r w:rsidR="00500BF6" w:rsidRPr="00122E00">
        <w:t>(83351) 2-14-01</w:t>
      </w:r>
      <w:r w:rsidR="00F84AB3" w:rsidRPr="00122E00">
        <w:t>.</w:t>
      </w:r>
    </w:p>
    <w:p w:rsidR="00BF6949" w:rsidRPr="00FF068E" w:rsidRDefault="00BF6949" w:rsidP="00BF6949">
      <w:pPr>
        <w:pStyle w:val="af"/>
        <w:shd w:val="clear" w:color="auto" w:fill="FFFFFF"/>
        <w:ind w:firstLine="540"/>
      </w:pPr>
    </w:p>
    <w:p w:rsidR="007B42F7" w:rsidRPr="00FF068E" w:rsidRDefault="00AF538A" w:rsidP="00A17C45">
      <w:pPr>
        <w:pStyle w:val="03"/>
      </w:pPr>
      <w:bookmarkStart w:id="31" w:name="_Hlk507738638"/>
      <w:bookmarkStart w:id="32" w:name="_Toc520452668"/>
      <w:bookmarkStart w:id="33" w:name="_Toc520458400"/>
      <w:bookmarkStart w:id="34" w:name="_Toc219282198"/>
      <w:r w:rsidRPr="00FF068E">
        <w:t>Общая площадь лесничества и участковых лесничеств</w:t>
      </w:r>
      <w:bookmarkEnd w:id="31"/>
      <w:r w:rsidR="009E1990" w:rsidRPr="00FF068E">
        <w:t>а</w:t>
      </w:r>
      <w:bookmarkEnd w:id="32"/>
      <w:bookmarkEnd w:id="33"/>
      <w:bookmarkEnd w:id="34"/>
    </w:p>
    <w:p w:rsidR="007D5F02" w:rsidRPr="00FF068E" w:rsidRDefault="007D5F02" w:rsidP="00F84AB3">
      <w:pPr>
        <w:pStyle w:val="095"/>
      </w:pPr>
      <w:r w:rsidRPr="00FF068E">
        <w:t>Общая площадь территории Пинюгског</w:t>
      </w:r>
      <w:r w:rsidR="00BE5BDD">
        <w:t xml:space="preserve">о лесничества составляет 418356 </w:t>
      </w:r>
      <w:r w:rsidRPr="00FF068E">
        <w:t>га.</w:t>
      </w:r>
    </w:p>
    <w:p w:rsidR="00AF538A" w:rsidRPr="00FF068E" w:rsidRDefault="00AF538A" w:rsidP="009E1990">
      <w:pPr>
        <w:pStyle w:val="ConsPlusNormal"/>
        <w:jc w:val="both"/>
        <w:rPr>
          <w:rFonts w:ascii="Times New Roman" w:hAnsi="Times New Roman" w:cs="Times New Roman"/>
          <w:sz w:val="24"/>
          <w:szCs w:val="24"/>
        </w:rPr>
      </w:pPr>
    </w:p>
    <w:p w:rsidR="00AF538A" w:rsidRPr="00FF068E" w:rsidRDefault="00AF538A" w:rsidP="00A17C45">
      <w:pPr>
        <w:pStyle w:val="03"/>
      </w:pPr>
      <w:bookmarkStart w:id="35" w:name="_Toc520452669"/>
      <w:bookmarkStart w:id="36" w:name="_Toc520458401"/>
      <w:bookmarkStart w:id="37" w:name="_Toc219282199"/>
      <w:bookmarkStart w:id="38" w:name="_Hlk507738667"/>
      <w:r w:rsidRPr="00FF068E">
        <w:t>Распределение территории лесничества по муниципальным образованиям</w:t>
      </w:r>
      <w:bookmarkEnd w:id="35"/>
      <w:bookmarkEnd w:id="36"/>
      <w:bookmarkEnd w:id="37"/>
    </w:p>
    <w:p w:rsidR="00AF538A" w:rsidRPr="00FF068E" w:rsidRDefault="00AF538A" w:rsidP="00F84AB3">
      <w:pPr>
        <w:pStyle w:val="095"/>
      </w:pPr>
      <w:r w:rsidRPr="00FF068E">
        <w:t xml:space="preserve">Распределение на участковые лесничества произведено в соответствии с Приказом Федерального агентства лесного хозяйства Приказ Рослесхоза от 16.10.2008 № 304 </w:t>
      </w:r>
      <w:r w:rsidR="00410DBD">
        <w:t>«</w:t>
      </w:r>
      <w:r w:rsidRPr="00FF068E">
        <w:t>Об определении количества лесничеств на территории Кировской области и установлении их границ</w:t>
      </w:r>
      <w:r w:rsidR="00410DBD">
        <w:t>»</w:t>
      </w:r>
      <w:r w:rsidRPr="00FF068E">
        <w:t xml:space="preserve">, таблица </w:t>
      </w:r>
      <w:r w:rsidR="00F84AB3" w:rsidRPr="00FF068E">
        <w:t>1</w:t>
      </w:r>
      <w:r w:rsidRPr="00FF068E">
        <w:t>.</w:t>
      </w:r>
    </w:p>
    <w:p w:rsidR="00F84AB3" w:rsidRPr="00FF068E" w:rsidRDefault="00F84AB3" w:rsidP="00EC1394">
      <w:pPr>
        <w:pStyle w:val="afd"/>
        <w:keepNext/>
        <w:jc w:val="right"/>
        <w:rPr>
          <w:rFonts w:ascii="Times New Roman" w:hAnsi="Times New Roman"/>
          <w:b w:val="0"/>
          <w:sz w:val="24"/>
          <w:szCs w:val="24"/>
        </w:rPr>
      </w:pPr>
    </w:p>
    <w:p w:rsidR="00EC1394" w:rsidRPr="00FF068E" w:rsidRDefault="00EC1394" w:rsidP="00EF1A9B">
      <w:pPr>
        <w:pStyle w:val="06"/>
      </w:pPr>
      <w:r w:rsidRPr="00FF068E">
        <w:t xml:space="preserve">Таблица </w:t>
      </w:r>
      <w:r w:rsidR="00F84AB3" w:rsidRPr="00FF068E">
        <w:t>1</w:t>
      </w:r>
    </w:p>
    <w:p w:rsidR="009E1990" w:rsidRPr="00FF068E" w:rsidRDefault="007D5F02" w:rsidP="007D5F02">
      <w:pPr>
        <w:pStyle w:val="ConsPlusNormal"/>
        <w:ind w:firstLine="539"/>
        <w:jc w:val="center"/>
        <w:rPr>
          <w:rFonts w:ascii="Times New Roman" w:hAnsi="Times New Roman" w:cs="Times New Roman"/>
          <w:sz w:val="24"/>
          <w:szCs w:val="24"/>
        </w:rPr>
      </w:pPr>
      <w:r w:rsidRPr="00FF068E">
        <w:rPr>
          <w:rFonts w:ascii="Times New Roman" w:hAnsi="Times New Roman" w:cs="Times New Roman"/>
          <w:sz w:val="24"/>
          <w:szCs w:val="24"/>
        </w:rPr>
        <w:t>Структура Пинюгского</w:t>
      </w:r>
      <w:r w:rsidR="00AF538A" w:rsidRPr="00FF068E">
        <w:rPr>
          <w:rFonts w:ascii="Times New Roman" w:hAnsi="Times New Roman" w:cs="Times New Roman"/>
          <w:sz w:val="24"/>
          <w:szCs w:val="24"/>
        </w:rPr>
        <w:t xml:space="preserve"> лесничества </w:t>
      </w:r>
    </w:p>
    <w:tbl>
      <w:tblPr>
        <w:tblW w:w="5000" w:type="pct"/>
        <w:jc w:val="center"/>
        <w:tblCellMar>
          <w:top w:w="102" w:type="dxa"/>
          <w:left w:w="62" w:type="dxa"/>
          <w:bottom w:w="102" w:type="dxa"/>
          <w:right w:w="62" w:type="dxa"/>
        </w:tblCellMar>
        <w:tblLook w:val="0000" w:firstRow="0" w:lastRow="0" w:firstColumn="0" w:lastColumn="0" w:noHBand="0" w:noVBand="0"/>
      </w:tblPr>
      <w:tblGrid>
        <w:gridCol w:w="660"/>
        <w:gridCol w:w="3642"/>
        <w:gridCol w:w="3130"/>
        <w:gridCol w:w="2763"/>
      </w:tblGrid>
      <w:tr w:rsidR="007D5F02" w:rsidRPr="00FF068E" w:rsidTr="00F84AB3">
        <w:trPr>
          <w:tblHeader/>
          <w:jc w:val="center"/>
        </w:trPr>
        <w:tc>
          <w:tcPr>
            <w:tcW w:w="324" w:type="pct"/>
            <w:tcBorders>
              <w:top w:val="single" w:sz="4" w:space="0" w:color="auto"/>
              <w:left w:val="single" w:sz="4" w:space="0" w:color="auto"/>
              <w:bottom w:val="single" w:sz="4" w:space="0" w:color="auto"/>
              <w:right w:val="single" w:sz="4" w:space="0" w:color="auto"/>
            </w:tcBorders>
          </w:tcPr>
          <w:p w:rsidR="007D5F02" w:rsidRPr="00FF068E" w:rsidRDefault="00BF6949" w:rsidP="00CC3411">
            <w:pPr>
              <w:pStyle w:val="af8"/>
              <w:jc w:val="center"/>
              <w:rPr>
                <w:rFonts w:ascii="Times New Roman" w:hAnsi="Times New Roman"/>
                <w:szCs w:val="20"/>
              </w:rPr>
            </w:pPr>
            <w:r w:rsidRPr="00FF068E">
              <w:rPr>
                <w:rFonts w:ascii="Times New Roman" w:hAnsi="Times New Roman"/>
                <w:szCs w:val="20"/>
              </w:rPr>
              <w:t>№</w:t>
            </w:r>
            <w:r w:rsidR="007D5F02" w:rsidRPr="00FF068E">
              <w:rPr>
                <w:rFonts w:ascii="Times New Roman" w:hAnsi="Times New Roman"/>
                <w:szCs w:val="20"/>
              </w:rPr>
              <w:t xml:space="preserve"> п/п</w:t>
            </w:r>
          </w:p>
        </w:tc>
        <w:tc>
          <w:tcPr>
            <w:tcW w:w="1786"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Наименование участковых лесничеств</w:t>
            </w:r>
          </w:p>
        </w:tc>
        <w:tc>
          <w:tcPr>
            <w:tcW w:w="1535"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Административный район (муниципальное образование)</w:t>
            </w:r>
          </w:p>
        </w:tc>
        <w:tc>
          <w:tcPr>
            <w:tcW w:w="1355"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Общая площадь, га</w:t>
            </w:r>
          </w:p>
        </w:tc>
      </w:tr>
      <w:tr w:rsidR="007D5F02" w:rsidRPr="00FF068E" w:rsidTr="00F84AB3">
        <w:trPr>
          <w:tblHeader/>
          <w:jc w:val="center"/>
        </w:trPr>
        <w:tc>
          <w:tcPr>
            <w:tcW w:w="324"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1</w:t>
            </w:r>
          </w:p>
        </w:tc>
        <w:tc>
          <w:tcPr>
            <w:tcW w:w="1786"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2</w:t>
            </w:r>
          </w:p>
        </w:tc>
        <w:tc>
          <w:tcPr>
            <w:tcW w:w="1535"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3</w:t>
            </w:r>
          </w:p>
        </w:tc>
        <w:tc>
          <w:tcPr>
            <w:tcW w:w="1355"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4</w:t>
            </w:r>
          </w:p>
        </w:tc>
      </w:tr>
      <w:tr w:rsidR="007D5F02" w:rsidRPr="00FF068E" w:rsidTr="00F84AB3">
        <w:trPr>
          <w:jc w:val="center"/>
        </w:trPr>
        <w:tc>
          <w:tcPr>
            <w:tcW w:w="324"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1.</w:t>
            </w:r>
          </w:p>
        </w:tc>
        <w:tc>
          <w:tcPr>
            <w:tcW w:w="1786"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Каменское</w:t>
            </w:r>
          </w:p>
        </w:tc>
        <w:tc>
          <w:tcPr>
            <w:tcW w:w="1535"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Лузский</w:t>
            </w:r>
          </w:p>
        </w:tc>
        <w:tc>
          <w:tcPr>
            <w:tcW w:w="1355"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55095</w:t>
            </w:r>
          </w:p>
        </w:tc>
      </w:tr>
      <w:tr w:rsidR="007D5F02" w:rsidRPr="00FF068E" w:rsidTr="00F84AB3">
        <w:trPr>
          <w:jc w:val="center"/>
        </w:trPr>
        <w:tc>
          <w:tcPr>
            <w:tcW w:w="324"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2.</w:t>
            </w:r>
          </w:p>
        </w:tc>
        <w:tc>
          <w:tcPr>
            <w:tcW w:w="1786"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proofErr w:type="spellStart"/>
            <w:r w:rsidRPr="00FF068E">
              <w:rPr>
                <w:rFonts w:ascii="Times New Roman" w:hAnsi="Times New Roman"/>
                <w:szCs w:val="20"/>
              </w:rPr>
              <w:t>Кичугское</w:t>
            </w:r>
            <w:proofErr w:type="spellEnd"/>
          </w:p>
        </w:tc>
        <w:tc>
          <w:tcPr>
            <w:tcW w:w="1535"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Подосиновский</w:t>
            </w:r>
          </w:p>
        </w:tc>
        <w:tc>
          <w:tcPr>
            <w:tcW w:w="1355"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63461</w:t>
            </w:r>
          </w:p>
        </w:tc>
      </w:tr>
      <w:tr w:rsidR="007D5F02" w:rsidRPr="00FF068E" w:rsidTr="00F84AB3">
        <w:trPr>
          <w:jc w:val="center"/>
        </w:trPr>
        <w:tc>
          <w:tcPr>
            <w:tcW w:w="324"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3.</w:t>
            </w:r>
          </w:p>
        </w:tc>
        <w:tc>
          <w:tcPr>
            <w:tcW w:w="1786"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proofErr w:type="spellStart"/>
            <w:r w:rsidRPr="00FF068E">
              <w:rPr>
                <w:rFonts w:ascii="Times New Roman" w:hAnsi="Times New Roman"/>
                <w:szCs w:val="20"/>
              </w:rPr>
              <w:t>Лунданское</w:t>
            </w:r>
            <w:proofErr w:type="spellEnd"/>
          </w:p>
        </w:tc>
        <w:tc>
          <w:tcPr>
            <w:tcW w:w="1535"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Подосиновский</w:t>
            </w:r>
          </w:p>
        </w:tc>
        <w:tc>
          <w:tcPr>
            <w:tcW w:w="1355"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46627</w:t>
            </w:r>
          </w:p>
        </w:tc>
      </w:tr>
      <w:tr w:rsidR="007D5F02" w:rsidRPr="00FF068E" w:rsidTr="00F84AB3">
        <w:trPr>
          <w:jc w:val="center"/>
        </w:trPr>
        <w:tc>
          <w:tcPr>
            <w:tcW w:w="324"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4.</w:t>
            </w:r>
          </w:p>
        </w:tc>
        <w:tc>
          <w:tcPr>
            <w:tcW w:w="1786"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proofErr w:type="spellStart"/>
            <w:r w:rsidRPr="00FF068E">
              <w:rPr>
                <w:rFonts w:ascii="Times New Roman" w:hAnsi="Times New Roman"/>
                <w:szCs w:val="20"/>
              </w:rPr>
              <w:t>Пинюгское</w:t>
            </w:r>
            <w:proofErr w:type="spellEnd"/>
          </w:p>
        </w:tc>
        <w:tc>
          <w:tcPr>
            <w:tcW w:w="1535"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Подосиновский</w:t>
            </w:r>
          </w:p>
        </w:tc>
        <w:tc>
          <w:tcPr>
            <w:tcW w:w="1355"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38481</w:t>
            </w:r>
          </w:p>
        </w:tc>
      </w:tr>
      <w:tr w:rsidR="007D5F02" w:rsidRPr="00FF068E" w:rsidTr="00F84AB3">
        <w:trPr>
          <w:jc w:val="center"/>
        </w:trPr>
        <w:tc>
          <w:tcPr>
            <w:tcW w:w="324"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5.</w:t>
            </w:r>
          </w:p>
        </w:tc>
        <w:tc>
          <w:tcPr>
            <w:tcW w:w="1786"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proofErr w:type="spellStart"/>
            <w:r w:rsidRPr="00FF068E">
              <w:rPr>
                <w:rFonts w:ascii="Times New Roman" w:hAnsi="Times New Roman"/>
                <w:szCs w:val="20"/>
              </w:rPr>
              <w:t>Подосиновское</w:t>
            </w:r>
            <w:proofErr w:type="spellEnd"/>
          </w:p>
        </w:tc>
        <w:tc>
          <w:tcPr>
            <w:tcW w:w="1535"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Подосиновский</w:t>
            </w:r>
          </w:p>
        </w:tc>
        <w:tc>
          <w:tcPr>
            <w:tcW w:w="1355"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29527</w:t>
            </w:r>
          </w:p>
        </w:tc>
      </w:tr>
      <w:tr w:rsidR="007D5F02" w:rsidRPr="00FF068E" w:rsidTr="00F84AB3">
        <w:trPr>
          <w:jc w:val="center"/>
        </w:trPr>
        <w:tc>
          <w:tcPr>
            <w:tcW w:w="324"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6.</w:t>
            </w:r>
          </w:p>
        </w:tc>
        <w:tc>
          <w:tcPr>
            <w:tcW w:w="1786"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proofErr w:type="spellStart"/>
            <w:r w:rsidRPr="00FF068E">
              <w:rPr>
                <w:rFonts w:ascii="Times New Roman" w:hAnsi="Times New Roman"/>
                <w:szCs w:val="20"/>
              </w:rPr>
              <w:t>Пушемское</w:t>
            </w:r>
            <w:proofErr w:type="spellEnd"/>
          </w:p>
        </w:tc>
        <w:tc>
          <w:tcPr>
            <w:tcW w:w="1535"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Подосиновский</w:t>
            </w:r>
          </w:p>
        </w:tc>
        <w:tc>
          <w:tcPr>
            <w:tcW w:w="1355"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58890</w:t>
            </w:r>
          </w:p>
        </w:tc>
      </w:tr>
      <w:tr w:rsidR="007D5F02" w:rsidRPr="00FF068E" w:rsidTr="00F84AB3">
        <w:trPr>
          <w:jc w:val="center"/>
        </w:trPr>
        <w:tc>
          <w:tcPr>
            <w:tcW w:w="324"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7.</w:t>
            </w:r>
          </w:p>
        </w:tc>
        <w:tc>
          <w:tcPr>
            <w:tcW w:w="1786" w:type="pct"/>
            <w:tcBorders>
              <w:top w:val="single" w:sz="4" w:space="0" w:color="auto"/>
              <w:left w:val="single" w:sz="4" w:space="0" w:color="auto"/>
              <w:bottom w:val="single" w:sz="4" w:space="0" w:color="auto"/>
              <w:right w:val="single" w:sz="4" w:space="0" w:color="auto"/>
            </w:tcBorders>
          </w:tcPr>
          <w:p w:rsidR="007D5F02" w:rsidRPr="00FF068E" w:rsidRDefault="00CC3411" w:rsidP="00CC3411">
            <w:pPr>
              <w:pStyle w:val="af8"/>
              <w:jc w:val="center"/>
              <w:rPr>
                <w:rFonts w:ascii="Times New Roman" w:hAnsi="Times New Roman"/>
                <w:szCs w:val="20"/>
              </w:rPr>
            </w:pPr>
            <w:proofErr w:type="spellStart"/>
            <w:r w:rsidRPr="00FF068E">
              <w:rPr>
                <w:rFonts w:ascii="Times New Roman" w:hAnsi="Times New Roman"/>
                <w:szCs w:val="20"/>
              </w:rPr>
              <w:t>Подосиновское</w:t>
            </w:r>
            <w:proofErr w:type="spellEnd"/>
            <w:r w:rsidRPr="00FF068E">
              <w:rPr>
                <w:rFonts w:ascii="Times New Roman" w:hAnsi="Times New Roman"/>
                <w:szCs w:val="20"/>
              </w:rPr>
              <w:t xml:space="preserve"> сельское</w:t>
            </w:r>
          </w:p>
        </w:tc>
        <w:tc>
          <w:tcPr>
            <w:tcW w:w="1535"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Подосиновский</w:t>
            </w:r>
          </w:p>
        </w:tc>
        <w:tc>
          <w:tcPr>
            <w:tcW w:w="1355" w:type="pct"/>
            <w:tcBorders>
              <w:top w:val="single" w:sz="4" w:space="0" w:color="auto"/>
              <w:left w:val="single" w:sz="4" w:space="0" w:color="auto"/>
              <w:bottom w:val="single" w:sz="4" w:space="0" w:color="auto"/>
              <w:right w:val="single" w:sz="4" w:space="0" w:color="auto"/>
            </w:tcBorders>
          </w:tcPr>
          <w:p w:rsidR="007D5F02" w:rsidRPr="00FF068E" w:rsidRDefault="007D5F02" w:rsidP="00D327B2">
            <w:pPr>
              <w:pStyle w:val="af8"/>
              <w:jc w:val="center"/>
              <w:rPr>
                <w:rFonts w:ascii="Times New Roman" w:hAnsi="Times New Roman"/>
                <w:szCs w:val="20"/>
              </w:rPr>
            </w:pPr>
            <w:r w:rsidRPr="00FF068E">
              <w:rPr>
                <w:rFonts w:ascii="Times New Roman" w:hAnsi="Times New Roman"/>
                <w:szCs w:val="20"/>
              </w:rPr>
              <w:t>49</w:t>
            </w:r>
            <w:r w:rsidR="00D327B2" w:rsidRPr="00FF068E">
              <w:rPr>
                <w:rFonts w:ascii="Times New Roman" w:hAnsi="Times New Roman"/>
                <w:szCs w:val="20"/>
              </w:rPr>
              <w:t>995</w:t>
            </w:r>
          </w:p>
        </w:tc>
      </w:tr>
      <w:tr w:rsidR="007D5F02" w:rsidRPr="00FF068E" w:rsidTr="00F84AB3">
        <w:trPr>
          <w:jc w:val="center"/>
        </w:trPr>
        <w:tc>
          <w:tcPr>
            <w:tcW w:w="324"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8.</w:t>
            </w:r>
          </w:p>
        </w:tc>
        <w:tc>
          <w:tcPr>
            <w:tcW w:w="1786"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 xml:space="preserve">Яхреньгское </w:t>
            </w:r>
            <w:r w:rsidR="00CC3411" w:rsidRPr="00FF068E">
              <w:rPr>
                <w:rFonts w:ascii="Times New Roman" w:hAnsi="Times New Roman"/>
                <w:szCs w:val="20"/>
              </w:rPr>
              <w:t>сельское</w:t>
            </w:r>
          </w:p>
        </w:tc>
        <w:tc>
          <w:tcPr>
            <w:tcW w:w="1535"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Подосиновский</w:t>
            </w:r>
          </w:p>
        </w:tc>
        <w:tc>
          <w:tcPr>
            <w:tcW w:w="1355"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39708</w:t>
            </w:r>
          </w:p>
        </w:tc>
      </w:tr>
      <w:tr w:rsidR="007D5F02" w:rsidRPr="00FF068E" w:rsidTr="00F84AB3">
        <w:trPr>
          <w:jc w:val="center"/>
        </w:trPr>
        <w:tc>
          <w:tcPr>
            <w:tcW w:w="324"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9.</w:t>
            </w:r>
          </w:p>
        </w:tc>
        <w:tc>
          <w:tcPr>
            <w:tcW w:w="1786"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proofErr w:type="spellStart"/>
            <w:r w:rsidRPr="00FF068E">
              <w:rPr>
                <w:rFonts w:ascii="Times New Roman" w:hAnsi="Times New Roman"/>
                <w:szCs w:val="20"/>
              </w:rPr>
              <w:t>Щеткинское</w:t>
            </w:r>
            <w:proofErr w:type="spellEnd"/>
            <w:r w:rsidRPr="00FF068E">
              <w:rPr>
                <w:rFonts w:ascii="Times New Roman" w:hAnsi="Times New Roman"/>
                <w:szCs w:val="20"/>
              </w:rPr>
              <w:t xml:space="preserve"> </w:t>
            </w:r>
            <w:r w:rsidR="00CC3411" w:rsidRPr="00FF068E">
              <w:rPr>
                <w:rFonts w:ascii="Times New Roman" w:hAnsi="Times New Roman"/>
                <w:szCs w:val="20"/>
              </w:rPr>
              <w:t>сельское</w:t>
            </w:r>
          </w:p>
        </w:tc>
        <w:tc>
          <w:tcPr>
            <w:tcW w:w="1535" w:type="pct"/>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Подосиновский</w:t>
            </w:r>
          </w:p>
        </w:tc>
        <w:tc>
          <w:tcPr>
            <w:tcW w:w="1355" w:type="pct"/>
            <w:tcBorders>
              <w:top w:val="single" w:sz="4" w:space="0" w:color="auto"/>
              <w:left w:val="single" w:sz="4" w:space="0" w:color="auto"/>
              <w:bottom w:val="single" w:sz="4" w:space="0" w:color="auto"/>
              <w:right w:val="single" w:sz="4" w:space="0" w:color="auto"/>
            </w:tcBorders>
          </w:tcPr>
          <w:p w:rsidR="007D5F02" w:rsidRPr="00FF068E" w:rsidRDefault="007D5F02" w:rsidP="00D327B2">
            <w:pPr>
              <w:pStyle w:val="af8"/>
              <w:jc w:val="center"/>
              <w:rPr>
                <w:rFonts w:ascii="Times New Roman" w:hAnsi="Times New Roman"/>
                <w:szCs w:val="20"/>
              </w:rPr>
            </w:pPr>
            <w:r w:rsidRPr="00FF068E">
              <w:rPr>
                <w:rFonts w:ascii="Times New Roman" w:hAnsi="Times New Roman"/>
                <w:szCs w:val="20"/>
              </w:rPr>
              <w:t>36</w:t>
            </w:r>
            <w:r w:rsidR="00B355CA">
              <w:rPr>
                <w:rFonts w:ascii="Times New Roman" w:hAnsi="Times New Roman"/>
                <w:szCs w:val="20"/>
              </w:rPr>
              <w:t>572</w:t>
            </w:r>
          </w:p>
        </w:tc>
      </w:tr>
      <w:tr w:rsidR="007D5F02" w:rsidRPr="00FF068E" w:rsidTr="00F84AB3">
        <w:trPr>
          <w:jc w:val="center"/>
        </w:trPr>
        <w:tc>
          <w:tcPr>
            <w:tcW w:w="3645" w:type="pct"/>
            <w:gridSpan w:val="3"/>
            <w:tcBorders>
              <w:top w:val="single" w:sz="4" w:space="0" w:color="auto"/>
              <w:left w:val="single" w:sz="4" w:space="0" w:color="auto"/>
              <w:bottom w:val="single" w:sz="4" w:space="0" w:color="auto"/>
              <w:right w:val="single" w:sz="4" w:space="0" w:color="auto"/>
            </w:tcBorders>
          </w:tcPr>
          <w:p w:rsidR="007D5F02" w:rsidRPr="00FF068E" w:rsidRDefault="007D5F02" w:rsidP="00CC3411">
            <w:pPr>
              <w:pStyle w:val="af8"/>
              <w:jc w:val="center"/>
              <w:rPr>
                <w:rFonts w:ascii="Times New Roman" w:hAnsi="Times New Roman"/>
                <w:szCs w:val="20"/>
              </w:rPr>
            </w:pPr>
            <w:r w:rsidRPr="00FF068E">
              <w:rPr>
                <w:rFonts w:ascii="Times New Roman" w:hAnsi="Times New Roman"/>
                <w:szCs w:val="20"/>
              </w:rPr>
              <w:t>Итого по лесничеству:</w:t>
            </w:r>
          </w:p>
        </w:tc>
        <w:tc>
          <w:tcPr>
            <w:tcW w:w="1355" w:type="pct"/>
            <w:tcBorders>
              <w:top w:val="single" w:sz="4" w:space="0" w:color="auto"/>
              <w:left w:val="single" w:sz="4" w:space="0" w:color="auto"/>
              <w:bottom w:val="single" w:sz="4" w:space="0" w:color="auto"/>
              <w:right w:val="single" w:sz="4" w:space="0" w:color="auto"/>
            </w:tcBorders>
          </w:tcPr>
          <w:p w:rsidR="007D5F02" w:rsidRPr="00FF068E" w:rsidRDefault="00B355CA" w:rsidP="00CC3411">
            <w:pPr>
              <w:pStyle w:val="af8"/>
              <w:jc w:val="center"/>
              <w:rPr>
                <w:rFonts w:ascii="Times New Roman" w:hAnsi="Times New Roman"/>
                <w:szCs w:val="20"/>
              </w:rPr>
            </w:pPr>
            <w:r>
              <w:rPr>
                <w:rFonts w:ascii="Times New Roman" w:hAnsi="Times New Roman"/>
                <w:szCs w:val="20"/>
              </w:rPr>
              <w:t>418356</w:t>
            </w:r>
          </w:p>
        </w:tc>
      </w:tr>
    </w:tbl>
    <w:p w:rsidR="00F84AB3" w:rsidRPr="00FF068E" w:rsidRDefault="00F84AB3" w:rsidP="00F84AB3">
      <w:pPr>
        <w:pStyle w:val="ConsPlusNormal"/>
        <w:ind w:left="720"/>
        <w:jc w:val="center"/>
        <w:outlineLvl w:val="2"/>
        <w:rPr>
          <w:rFonts w:ascii="Times New Roman" w:hAnsi="Times New Roman" w:cs="Times New Roman"/>
          <w:sz w:val="24"/>
          <w:szCs w:val="24"/>
        </w:rPr>
      </w:pPr>
      <w:bookmarkStart w:id="39" w:name="_Toc520452670"/>
      <w:bookmarkStart w:id="40" w:name="_Hlk507731204"/>
      <w:bookmarkEnd w:id="38"/>
    </w:p>
    <w:p w:rsidR="00AF538A" w:rsidRPr="00FF068E" w:rsidRDefault="00AF538A" w:rsidP="00A17C45">
      <w:pPr>
        <w:pStyle w:val="03"/>
      </w:pPr>
      <w:bookmarkStart w:id="41" w:name="_Toc520458402"/>
      <w:bookmarkStart w:id="42" w:name="_Toc219282200"/>
      <w:r w:rsidRPr="00FF068E">
        <w:t>Карта-схема Кировской области с выделением территории лесничества</w:t>
      </w:r>
      <w:bookmarkEnd w:id="39"/>
      <w:bookmarkEnd w:id="41"/>
      <w:bookmarkEnd w:id="42"/>
    </w:p>
    <w:p w:rsidR="00500BF6" w:rsidRPr="00FF068E" w:rsidRDefault="00AF538A" w:rsidP="00F84AB3">
      <w:pPr>
        <w:pStyle w:val="095"/>
      </w:pPr>
      <w:r w:rsidRPr="00FF068E">
        <w:t>Карта-схема Кировской области в формате А</w:t>
      </w:r>
      <w:r w:rsidR="00F84AB3" w:rsidRPr="00FF068E">
        <w:t>3</w:t>
      </w:r>
      <w:r w:rsidRPr="00FF068E">
        <w:t xml:space="preserve"> с выделением территории расположения </w:t>
      </w:r>
      <w:r w:rsidR="007D5F02" w:rsidRPr="00FF068E">
        <w:t>Пинюгского</w:t>
      </w:r>
      <w:r w:rsidRPr="00FF068E">
        <w:t xml:space="preserve"> лесничества представлена на рисунке 1</w:t>
      </w:r>
      <w:bookmarkEnd w:id="40"/>
      <w:r w:rsidRPr="00FF068E">
        <w:t>.</w:t>
      </w:r>
    </w:p>
    <w:p w:rsidR="0080152D" w:rsidRPr="00FF068E" w:rsidRDefault="0080152D" w:rsidP="00AF538A">
      <w:pPr>
        <w:pStyle w:val="ConsPlusNormal"/>
        <w:jc w:val="both"/>
        <w:rPr>
          <w:rFonts w:ascii="Times New Roman" w:hAnsi="Times New Roman" w:cs="Times New Roman"/>
          <w:sz w:val="24"/>
          <w:szCs w:val="24"/>
        </w:rPr>
      </w:pPr>
    </w:p>
    <w:p w:rsidR="0080152D" w:rsidRPr="00FF068E" w:rsidRDefault="0080152D" w:rsidP="00AF538A">
      <w:pPr>
        <w:pStyle w:val="ConsPlusNormal"/>
        <w:jc w:val="both"/>
        <w:rPr>
          <w:rFonts w:ascii="Times New Roman" w:hAnsi="Times New Roman" w:cs="Times New Roman"/>
          <w:sz w:val="24"/>
          <w:szCs w:val="24"/>
        </w:rPr>
        <w:sectPr w:rsidR="0080152D" w:rsidRPr="00FF068E" w:rsidSect="00850614">
          <w:pgSz w:w="11906" w:h="16838"/>
          <w:pgMar w:top="567" w:right="567" w:bottom="567" w:left="1134" w:header="397" w:footer="397" w:gutter="0"/>
          <w:cols w:space="720"/>
          <w:noEndnote/>
          <w:docGrid w:linePitch="299"/>
        </w:sectPr>
      </w:pPr>
    </w:p>
    <w:p w:rsidR="00AF538A" w:rsidRPr="00FF068E" w:rsidRDefault="004102FF" w:rsidP="00F84AB3">
      <w:pPr>
        <w:pStyle w:val="ConsPlusNormal"/>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9096375" cy="12944475"/>
            <wp:effectExtent l="0" t="0" r="9525" b="9525"/>
            <wp:docPr id="1" name="Рисунок 1" descr="к-схема территориального располо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схема территориального расположения"/>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096375" cy="12944475"/>
                    </a:xfrm>
                    <a:prstGeom prst="rect">
                      <a:avLst/>
                    </a:prstGeom>
                    <a:noFill/>
                    <a:ln>
                      <a:noFill/>
                    </a:ln>
                  </pic:spPr>
                </pic:pic>
              </a:graphicData>
            </a:graphic>
          </wp:inline>
        </w:drawing>
      </w:r>
    </w:p>
    <w:p w:rsidR="00500BF6" w:rsidRPr="00FF068E" w:rsidRDefault="00AF538A" w:rsidP="00FC584A">
      <w:pPr>
        <w:pStyle w:val="ConsPlusNormal"/>
        <w:ind w:left="1078"/>
        <w:jc w:val="both"/>
        <w:rPr>
          <w:rFonts w:ascii="Times New Roman" w:hAnsi="Times New Roman" w:cs="Times New Roman"/>
          <w:sz w:val="24"/>
          <w:szCs w:val="24"/>
        </w:rPr>
      </w:pPr>
      <w:bookmarkStart w:id="43" w:name="_Hlk507731217"/>
      <w:r w:rsidRPr="00FF068E">
        <w:rPr>
          <w:rFonts w:ascii="Times New Roman" w:hAnsi="Times New Roman" w:cs="Times New Roman"/>
          <w:sz w:val="24"/>
          <w:szCs w:val="24"/>
        </w:rPr>
        <w:t xml:space="preserve">Рисунок 1. Карта-схема Кировской области с выделением территории </w:t>
      </w:r>
      <w:r w:rsidR="00996140" w:rsidRPr="00FF068E">
        <w:rPr>
          <w:rFonts w:ascii="Times New Roman" w:hAnsi="Times New Roman" w:cs="Times New Roman"/>
          <w:sz w:val="24"/>
          <w:szCs w:val="24"/>
        </w:rPr>
        <w:t>Пинюгского</w:t>
      </w:r>
      <w:r w:rsidRPr="00FF068E">
        <w:rPr>
          <w:rFonts w:ascii="Times New Roman" w:hAnsi="Times New Roman" w:cs="Times New Roman"/>
          <w:sz w:val="24"/>
          <w:szCs w:val="24"/>
        </w:rPr>
        <w:t xml:space="preserve"> лесничества</w:t>
      </w:r>
    </w:p>
    <w:p w:rsidR="00500BF6" w:rsidRPr="00FF068E" w:rsidRDefault="004102FF" w:rsidP="00F84AB3">
      <w:pPr>
        <w:pStyle w:val="ConsPlusNormal"/>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9648825" cy="13696950"/>
            <wp:effectExtent l="0" t="0" r="9525" b="0"/>
            <wp:docPr id="2" name="Рисунок 2" descr="участковы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участковые"/>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648825" cy="13696950"/>
                    </a:xfrm>
                    <a:prstGeom prst="rect">
                      <a:avLst/>
                    </a:prstGeom>
                    <a:noFill/>
                    <a:ln>
                      <a:noFill/>
                    </a:ln>
                  </pic:spPr>
                </pic:pic>
              </a:graphicData>
            </a:graphic>
          </wp:inline>
        </w:drawing>
      </w:r>
    </w:p>
    <w:p w:rsidR="00500BF6" w:rsidRPr="00FF068E" w:rsidRDefault="00500BF6" w:rsidP="00F84AB3">
      <w:pPr>
        <w:pStyle w:val="ConsPlusNormal"/>
        <w:ind w:left="1276"/>
        <w:jc w:val="both"/>
        <w:rPr>
          <w:rFonts w:ascii="Times New Roman" w:hAnsi="Times New Roman" w:cs="Times New Roman"/>
          <w:sz w:val="24"/>
          <w:szCs w:val="24"/>
        </w:rPr>
      </w:pPr>
      <w:r w:rsidRPr="00FF068E">
        <w:rPr>
          <w:rFonts w:ascii="Times New Roman" w:hAnsi="Times New Roman" w:cs="Times New Roman"/>
          <w:sz w:val="24"/>
          <w:szCs w:val="24"/>
        </w:rPr>
        <w:t>Рисунок 2. Поквартальное деление Пинюгского лесничества</w:t>
      </w:r>
    </w:p>
    <w:p w:rsidR="0080152D" w:rsidRPr="00FF068E" w:rsidRDefault="0080152D" w:rsidP="00AF538A">
      <w:pPr>
        <w:pStyle w:val="ConsPlusNormal"/>
        <w:jc w:val="both"/>
        <w:rPr>
          <w:rFonts w:ascii="Times New Roman" w:hAnsi="Times New Roman" w:cs="Times New Roman"/>
          <w:sz w:val="24"/>
          <w:szCs w:val="24"/>
        </w:rPr>
        <w:sectPr w:rsidR="0080152D" w:rsidRPr="00FF068E" w:rsidSect="00F84AB3">
          <w:pgSz w:w="16839" w:h="23814" w:code="8"/>
          <w:pgMar w:top="1134" w:right="567" w:bottom="567" w:left="567" w:header="397" w:footer="397" w:gutter="0"/>
          <w:cols w:space="720"/>
          <w:noEndnote/>
          <w:docGrid w:linePitch="299"/>
        </w:sectPr>
      </w:pPr>
    </w:p>
    <w:p w:rsidR="00AF538A" w:rsidRPr="00FF068E" w:rsidRDefault="00AF538A" w:rsidP="00A17C45">
      <w:pPr>
        <w:pStyle w:val="03"/>
      </w:pPr>
      <w:bookmarkStart w:id="44" w:name="_Toc520452671"/>
      <w:bookmarkStart w:id="45" w:name="_Toc520458403"/>
      <w:bookmarkStart w:id="46" w:name="_Toc219282201"/>
      <w:bookmarkStart w:id="47" w:name="_Hlk507731375"/>
      <w:bookmarkEnd w:id="43"/>
      <w:r w:rsidRPr="00FF068E">
        <w:lastRenderedPageBreak/>
        <w:t xml:space="preserve">Распределение лесов лесничества по лесорастительным зонам, лесным районам и зонам </w:t>
      </w:r>
      <w:bookmarkStart w:id="48" w:name="_Hlk507738885"/>
      <w:r w:rsidRPr="00FF068E">
        <w:t>лесозащитного и лесосеменного районирования</w:t>
      </w:r>
      <w:bookmarkEnd w:id="44"/>
      <w:bookmarkEnd w:id="45"/>
      <w:bookmarkEnd w:id="46"/>
    </w:p>
    <w:p w:rsidR="00AF538A" w:rsidRPr="00FF068E" w:rsidRDefault="00AF538A" w:rsidP="00F84AB3">
      <w:pPr>
        <w:pStyle w:val="095"/>
      </w:pPr>
      <w:r w:rsidRPr="00E2121E">
        <w:t xml:space="preserve">В соответствии с </w:t>
      </w:r>
      <w:hyperlink r:id="rId12" w:tooltip="Приказ Рослесхоза от 09.03.2011 N 61 &quot;Об утверждении Перечня лесорастительных зон Российской Федерации и Перечня лесных районов Российской Федерации&quot; (Зарегистрировано в Минюсте РФ 28.04.2011 N 20617)------------ Утратил силу или отменен{КонсультантПлюс}" w:history="1">
        <w:r w:rsidRPr="00E2121E">
          <w:t>приказом</w:t>
        </w:r>
      </w:hyperlink>
      <w:r w:rsidRPr="00E2121E">
        <w:t xml:space="preserve"> Министерства природных ресурсов и экологии Российской Федерации от 18.08.2014 № 367 </w:t>
      </w:r>
      <w:r w:rsidR="00410DBD">
        <w:t>«</w:t>
      </w:r>
      <w:r w:rsidRPr="00E2121E">
        <w:t>Об утверждении Перечня лесорастительных зон Российской Федерации и лесорастительных районов Российской Федерации</w:t>
      </w:r>
      <w:r w:rsidR="00410DBD">
        <w:t>»</w:t>
      </w:r>
      <w:r w:rsidRPr="00E2121E">
        <w:t xml:space="preserve"> </w:t>
      </w:r>
      <w:r w:rsidR="00996140" w:rsidRPr="00E2121E">
        <w:t>леса Пинюгского</w:t>
      </w:r>
      <w:r w:rsidR="0043159C" w:rsidRPr="00E2121E">
        <w:t xml:space="preserve"> лесничества</w:t>
      </w:r>
      <w:r w:rsidR="00EF3151" w:rsidRPr="00E2121E">
        <w:t xml:space="preserve"> по лесохозяйственному районированию отнесены к </w:t>
      </w:r>
      <w:r w:rsidR="00E80DCE" w:rsidRPr="00E2121E">
        <w:t xml:space="preserve">Двинско-Вычегодскому таежному району </w:t>
      </w:r>
      <w:r w:rsidR="00EF3151" w:rsidRPr="00E2121E">
        <w:t>европейской части Российской Федерации</w:t>
      </w:r>
      <w:r w:rsidR="00CF5802" w:rsidRPr="00E2121E">
        <w:t xml:space="preserve"> (рисунок 3)</w:t>
      </w:r>
      <w:r w:rsidRPr="00E2121E">
        <w:t>.</w:t>
      </w:r>
    </w:p>
    <w:p w:rsidR="00E80DCE" w:rsidRPr="00FF068E" w:rsidRDefault="00996140" w:rsidP="00F84AB3">
      <w:pPr>
        <w:pStyle w:val="095"/>
      </w:pPr>
      <w:r w:rsidRPr="00FF068E">
        <w:t>Структура Пинюгского</w:t>
      </w:r>
      <w:r w:rsidR="00EF3151" w:rsidRPr="00FF068E">
        <w:t xml:space="preserve"> лесничества и распределение лесов по лесорастительным зонам и лесным районам приводятся в таблице </w:t>
      </w:r>
      <w:r w:rsidR="00F84AB3" w:rsidRPr="00FF068E">
        <w:t>2</w:t>
      </w:r>
      <w:r w:rsidR="00D93C56" w:rsidRPr="00FF068E">
        <w:t>.</w:t>
      </w:r>
    </w:p>
    <w:p w:rsidR="00F84AB3" w:rsidRPr="00FF068E" w:rsidRDefault="00F84AB3" w:rsidP="00EC1394">
      <w:pPr>
        <w:pStyle w:val="afd"/>
        <w:keepNext/>
        <w:jc w:val="right"/>
        <w:rPr>
          <w:rFonts w:ascii="Times New Roman" w:hAnsi="Times New Roman"/>
          <w:b w:val="0"/>
          <w:sz w:val="24"/>
          <w:szCs w:val="24"/>
        </w:rPr>
      </w:pPr>
    </w:p>
    <w:p w:rsidR="00EC1394" w:rsidRPr="00FF068E" w:rsidRDefault="00EC1394" w:rsidP="00EF1A9B">
      <w:pPr>
        <w:pStyle w:val="06"/>
        <w:rPr>
          <w:b/>
        </w:rPr>
      </w:pPr>
      <w:r w:rsidRPr="00FF068E">
        <w:t xml:space="preserve">Таблица </w:t>
      </w:r>
      <w:r w:rsidR="00F84AB3" w:rsidRPr="00FF068E">
        <w:t>2</w:t>
      </w:r>
    </w:p>
    <w:p w:rsidR="00E80DCE" w:rsidRPr="00FF068E" w:rsidRDefault="00AF538A" w:rsidP="00AF538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Распределение лесов лесничества по лесорастительным зонам и лесным районам</w:t>
      </w:r>
    </w:p>
    <w:tbl>
      <w:tblPr>
        <w:tblW w:w="5000" w:type="pct"/>
        <w:jc w:val="center"/>
        <w:tblCellMar>
          <w:top w:w="102" w:type="dxa"/>
          <w:left w:w="62" w:type="dxa"/>
          <w:bottom w:w="102" w:type="dxa"/>
          <w:right w:w="62" w:type="dxa"/>
        </w:tblCellMar>
        <w:tblLook w:val="0000" w:firstRow="0" w:lastRow="0" w:firstColumn="0" w:lastColumn="0" w:noHBand="0" w:noVBand="0"/>
      </w:tblPr>
      <w:tblGrid>
        <w:gridCol w:w="421"/>
        <w:gridCol w:w="1661"/>
        <w:gridCol w:w="1795"/>
        <w:gridCol w:w="1793"/>
        <w:gridCol w:w="1155"/>
        <w:gridCol w:w="1156"/>
        <w:gridCol w:w="1156"/>
        <w:gridCol w:w="1058"/>
      </w:tblGrid>
      <w:tr w:rsidR="00F52488" w:rsidRPr="00FF068E" w:rsidTr="00F52488">
        <w:trPr>
          <w:jc w:val="center"/>
        </w:trPr>
        <w:tc>
          <w:tcPr>
            <w:tcW w:w="204" w:type="pct"/>
            <w:tcBorders>
              <w:top w:val="single" w:sz="4" w:space="0" w:color="auto"/>
              <w:left w:val="single" w:sz="4" w:space="0" w:color="auto"/>
              <w:bottom w:val="single" w:sz="4" w:space="0" w:color="auto"/>
              <w:right w:val="single" w:sz="4" w:space="0" w:color="auto"/>
            </w:tcBorders>
            <w:vAlign w:val="center"/>
          </w:tcPr>
          <w:p w:rsidR="00F52488" w:rsidRPr="00FF068E" w:rsidRDefault="00F52488" w:rsidP="009C10DA">
            <w:pPr>
              <w:pStyle w:val="ConsPlusNormal"/>
              <w:jc w:val="center"/>
              <w:rPr>
                <w:rFonts w:ascii="Times New Roman" w:hAnsi="Times New Roman" w:cs="Times New Roman"/>
                <w:sz w:val="22"/>
              </w:rPr>
            </w:pPr>
            <w:r w:rsidRPr="00FF068E">
              <w:rPr>
                <w:rFonts w:ascii="Times New Roman" w:hAnsi="Times New Roman" w:cs="Times New Roman"/>
                <w:sz w:val="22"/>
              </w:rPr>
              <w:t>№ п/п</w:t>
            </w:r>
          </w:p>
        </w:tc>
        <w:tc>
          <w:tcPr>
            <w:tcW w:w="815" w:type="pct"/>
            <w:tcBorders>
              <w:top w:val="single" w:sz="4" w:space="0" w:color="auto"/>
              <w:left w:val="single" w:sz="4" w:space="0" w:color="auto"/>
              <w:bottom w:val="single" w:sz="4" w:space="0" w:color="auto"/>
              <w:right w:val="single" w:sz="4" w:space="0" w:color="auto"/>
            </w:tcBorders>
            <w:vAlign w:val="center"/>
          </w:tcPr>
          <w:p w:rsidR="00F52488" w:rsidRPr="00FF068E" w:rsidRDefault="00F52488" w:rsidP="009C10DA">
            <w:pPr>
              <w:pStyle w:val="ConsPlusNormal"/>
              <w:jc w:val="center"/>
              <w:rPr>
                <w:rFonts w:ascii="Times New Roman" w:hAnsi="Times New Roman" w:cs="Times New Roman"/>
                <w:sz w:val="22"/>
              </w:rPr>
            </w:pPr>
            <w:r w:rsidRPr="00FF068E">
              <w:rPr>
                <w:rFonts w:ascii="Times New Roman" w:hAnsi="Times New Roman" w:cs="Times New Roman"/>
                <w:sz w:val="22"/>
              </w:rPr>
              <w:t>Наименование участковых лесничеств</w:t>
            </w:r>
          </w:p>
        </w:tc>
        <w:tc>
          <w:tcPr>
            <w:tcW w:w="881" w:type="pct"/>
            <w:tcBorders>
              <w:top w:val="single" w:sz="4" w:space="0" w:color="auto"/>
              <w:left w:val="single" w:sz="4" w:space="0" w:color="auto"/>
              <w:bottom w:val="single" w:sz="4" w:space="0" w:color="auto"/>
              <w:right w:val="single" w:sz="4" w:space="0" w:color="auto"/>
            </w:tcBorders>
            <w:vAlign w:val="center"/>
          </w:tcPr>
          <w:p w:rsidR="00F52488" w:rsidRPr="00FF068E" w:rsidRDefault="00F52488" w:rsidP="009C10DA">
            <w:pPr>
              <w:pStyle w:val="ConsPlusNormal"/>
              <w:jc w:val="center"/>
              <w:rPr>
                <w:rFonts w:ascii="Times New Roman" w:hAnsi="Times New Roman" w:cs="Times New Roman"/>
                <w:sz w:val="22"/>
              </w:rPr>
            </w:pPr>
            <w:r w:rsidRPr="00FF068E">
              <w:rPr>
                <w:rFonts w:ascii="Times New Roman" w:hAnsi="Times New Roman" w:cs="Times New Roman"/>
                <w:sz w:val="22"/>
              </w:rPr>
              <w:t>Лесорастительная зона</w:t>
            </w:r>
          </w:p>
        </w:tc>
        <w:tc>
          <w:tcPr>
            <w:tcW w:w="880" w:type="pct"/>
            <w:tcBorders>
              <w:top w:val="single" w:sz="4" w:space="0" w:color="auto"/>
              <w:left w:val="single" w:sz="4" w:space="0" w:color="auto"/>
              <w:bottom w:val="single" w:sz="4" w:space="0" w:color="auto"/>
              <w:right w:val="single" w:sz="4" w:space="0" w:color="auto"/>
            </w:tcBorders>
            <w:vAlign w:val="center"/>
          </w:tcPr>
          <w:p w:rsidR="00F52488" w:rsidRPr="00FF068E" w:rsidRDefault="00F52488" w:rsidP="009C10DA">
            <w:pPr>
              <w:pStyle w:val="ConsPlusNormal"/>
              <w:jc w:val="center"/>
              <w:rPr>
                <w:rFonts w:ascii="Times New Roman" w:hAnsi="Times New Roman" w:cs="Times New Roman"/>
                <w:sz w:val="22"/>
              </w:rPr>
            </w:pPr>
            <w:r w:rsidRPr="00FF068E">
              <w:rPr>
                <w:rFonts w:ascii="Times New Roman" w:hAnsi="Times New Roman" w:cs="Times New Roman"/>
                <w:sz w:val="22"/>
              </w:rPr>
              <w:t>Лесной район</w:t>
            </w:r>
          </w:p>
        </w:tc>
        <w:tc>
          <w:tcPr>
            <w:tcW w:w="567" w:type="pct"/>
            <w:tcBorders>
              <w:top w:val="single" w:sz="4" w:space="0" w:color="auto"/>
              <w:left w:val="single" w:sz="4" w:space="0" w:color="auto"/>
              <w:bottom w:val="single" w:sz="4" w:space="0" w:color="auto"/>
              <w:right w:val="single" w:sz="4" w:space="0" w:color="auto"/>
            </w:tcBorders>
          </w:tcPr>
          <w:p w:rsidR="00F52488" w:rsidRPr="00FF068E" w:rsidRDefault="00F52488" w:rsidP="009C10DA">
            <w:pPr>
              <w:pStyle w:val="ConsPlusNormal"/>
              <w:jc w:val="center"/>
              <w:rPr>
                <w:rFonts w:ascii="Times New Roman" w:hAnsi="Times New Roman" w:cs="Times New Roman"/>
                <w:sz w:val="22"/>
              </w:rPr>
            </w:pPr>
          </w:p>
        </w:tc>
        <w:tc>
          <w:tcPr>
            <w:tcW w:w="567" w:type="pct"/>
            <w:tcBorders>
              <w:top w:val="single" w:sz="4" w:space="0" w:color="auto"/>
              <w:left w:val="single" w:sz="4" w:space="0" w:color="auto"/>
              <w:bottom w:val="single" w:sz="4" w:space="0" w:color="auto"/>
              <w:right w:val="single" w:sz="4" w:space="0" w:color="auto"/>
            </w:tcBorders>
          </w:tcPr>
          <w:p w:rsidR="00F52488" w:rsidRPr="00FF068E" w:rsidRDefault="00F52488" w:rsidP="009C10DA">
            <w:pPr>
              <w:pStyle w:val="ConsPlusNormal"/>
              <w:jc w:val="center"/>
              <w:rPr>
                <w:rFonts w:ascii="Times New Roman" w:hAnsi="Times New Roman" w:cs="Times New Roman"/>
                <w:sz w:val="22"/>
              </w:rPr>
            </w:pPr>
          </w:p>
        </w:tc>
        <w:tc>
          <w:tcPr>
            <w:tcW w:w="567" w:type="pct"/>
            <w:tcBorders>
              <w:top w:val="single" w:sz="4" w:space="0" w:color="auto"/>
              <w:left w:val="single" w:sz="4" w:space="0" w:color="auto"/>
              <w:bottom w:val="single" w:sz="4" w:space="0" w:color="auto"/>
              <w:right w:val="single" w:sz="4" w:space="0" w:color="auto"/>
            </w:tcBorders>
            <w:vAlign w:val="center"/>
          </w:tcPr>
          <w:p w:rsidR="00F52488" w:rsidRPr="00FF068E" w:rsidRDefault="00F52488" w:rsidP="009C10DA">
            <w:pPr>
              <w:pStyle w:val="ConsPlusNormal"/>
              <w:jc w:val="center"/>
              <w:rPr>
                <w:rFonts w:ascii="Times New Roman" w:hAnsi="Times New Roman" w:cs="Times New Roman"/>
                <w:sz w:val="22"/>
              </w:rPr>
            </w:pPr>
            <w:r w:rsidRPr="00FF068E">
              <w:rPr>
                <w:rFonts w:ascii="Times New Roman" w:hAnsi="Times New Roman" w:cs="Times New Roman"/>
                <w:sz w:val="22"/>
              </w:rPr>
              <w:t>Перечень лесных кварталов</w:t>
            </w:r>
          </w:p>
        </w:tc>
        <w:tc>
          <w:tcPr>
            <w:tcW w:w="519" w:type="pct"/>
            <w:tcBorders>
              <w:top w:val="single" w:sz="4" w:space="0" w:color="auto"/>
              <w:left w:val="single" w:sz="4" w:space="0" w:color="auto"/>
              <w:bottom w:val="single" w:sz="4" w:space="0" w:color="auto"/>
              <w:right w:val="single" w:sz="4" w:space="0" w:color="auto"/>
            </w:tcBorders>
            <w:vAlign w:val="center"/>
          </w:tcPr>
          <w:p w:rsidR="00F52488" w:rsidRPr="00FF068E" w:rsidRDefault="00F52488" w:rsidP="009C10DA">
            <w:pPr>
              <w:pStyle w:val="ConsPlusNormal"/>
              <w:jc w:val="center"/>
              <w:rPr>
                <w:rFonts w:ascii="Times New Roman" w:hAnsi="Times New Roman" w:cs="Times New Roman"/>
                <w:sz w:val="22"/>
              </w:rPr>
            </w:pPr>
            <w:r w:rsidRPr="00FF068E">
              <w:rPr>
                <w:rFonts w:ascii="Times New Roman" w:hAnsi="Times New Roman" w:cs="Times New Roman"/>
                <w:sz w:val="22"/>
              </w:rPr>
              <w:t>Площадь, га</w:t>
            </w:r>
          </w:p>
        </w:tc>
      </w:tr>
      <w:tr w:rsidR="00F52488" w:rsidRPr="00FF068E" w:rsidTr="00F52488">
        <w:trPr>
          <w:jc w:val="center"/>
        </w:trPr>
        <w:tc>
          <w:tcPr>
            <w:tcW w:w="204" w:type="pct"/>
            <w:tcBorders>
              <w:top w:val="single" w:sz="4" w:space="0" w:color="auto"/>
              <w:left w:val="single" w:sz="4" w:space="0" w:color="auto"/>
              <w:bottom w:val="single" w:sz="4" w:space="0" w:color="auto"/>
              <w:right w:val="single" w:sz="4" w:space="0" w:color="auto"/>
            </w:tcBorders>
            <w:vAlign w:val="center"/>
          </w:tcPr>
          <w:p w:rsidR="00F52488" w:rsidRPr="00FF068E" w:rsidRDefault="00F52488" w:rsidP="009C10DA">
            <w:pPr>
              <w:pStyle w:val="ConsPlusNormal"/>
              <w:jc w:val="center"/>
              <w:rPr>
                <w:rFonts w:ascii="Times New Roman" w:hAnsi="Times New Roman" w:cs="Times New Roman"/>
                <w:sz w:val="22"/>
              </w:rPr>
            </w:pPr>
            <w:r w:rsidRPr="00FF068E">
              <w:rPr>
                <w:rFonts w:ascii="Times New Roman" w:hAnsi="Times New Roman" w:cs="Times New Roman"/>
                <w:sz w:val="22"/>
              </w:rPr>
              <w:t>1</w:t>
            </w:r>
          </w:p>
        </w:tc>
        <w:tc>
          <w:tcPr>
            <w:tcW w:w="815" w:type="pct"/>
            <w:tcBorders>
              <w:top w:val="single" w:sz="4" w:space="0" w:color="auto"/>
              <w:left w:val="single" w:sz="4" w:space="0" w:color="auto"/>
              <w:bottom w:val="single" w:sz="4" w:space="0" w:color="auto"/>
              <w:right w:val="single" w:sz="4" w:space="0" w:color="auto"/>
            </w:tcBorders>
            <w:vAlign w:val="center"/>
          </w:tcPr>
          <w:p w:rsidR="00F52488" w:rsidRPr="00FF068E" w:rsidRDefault="00F52488" w:rsidP="009C10DA">
            <w:pPr>
              <w:pStyle w:val="ConsPlusNormal"/>
              <w:jc w:val="center"/>
              <w:rPr>
                <w:rFonts w:ascii="Times New Roman" w:hAnsi="Times New Roman" w:cs="Times New Roman"/>
                <w:sz w:val="22"/>
              </w:rPr>
            </w:pPr>
            <w:r w:rsidRPr="00FF068E">
              <w:rPr>
                <w:rFonts w:ascii="Times New Roman" w:hAnsi="Times New Roman" w:cs="Times New Roman"/>
                <w:sz w:val="22"/>
              </w:rPr>
              <w:t>2</w:t>
            </w:r>
          </w:p>
        </w:tc>
        <w:tc>
          <w:tcPr>
            <w:tcW w:w="881" w:type="pct"/>
            <w:tcBorders>
              <w:top w:val="single" w:sz="4" w:space="0" w:color="auto"/>
              <w:left w:val="single" w:sz="4" w:space="0" w:color="auto"/>
              <w:bottom w:val="single" w:sz="4" w:space="0" w:color="auto"/>
              <w:right w:val="single" w:sz="4" w:space="0" w:color="auto"/>
            </w:tcBorders>
            <w:vAlign w:val="center"/>
          </w:tcPr>
          <w:p w:rsidR="00F52488" w:rsidRPr="00FF068E" w:rsidRDefault="00F52488" w:rsidP="009C10DA">
            <w:pPr>
              <w:pStyle w:val="ConsPlusNormal"/>
              <w:jc w:val="center"/>
              <w:rPr>
                <w:rFonts w:ascii="Times New Roman" w:hAnsi="Times New Roman" w:cs="Times New Roman"/>
                <w:sz w:val="22"/>
              </w:rPr>
            </w:pPr>
            <w:r w:rsidRPr="00FF068E">
              <w:rPr>
                <w:rFonts w:ascii="Times New Roman" w:hAnsi="Times New Roman" w:cs="Times New Roman"/>
                <w:sz w:val="22"/>
              </w:rPr>
              <w:t>3</w:t>
            </w:r>
          </w:p>
        </w:tc>
        <w:tc>
          <w:tcPr>
            <w:tcW w:w="880" w:type="pct"/>
            <w:tcBorders>
              <w:top w:val="single" w:sz="4" w:space="0" w:color="auto"/>
              <w:left w:val="single" w:sz="4" w:space="0" w:color="auto"/>
              <w:bottom w:val="single" w:sz="4" w:space="0" w:color="auto"/>
              <w:right w:val="single" w:sz="4" w:space="0" w:color="auto"/>
            </w:tcBorders>
            <w:vAlign w:val="center"/>
          </w:tcPr>
          <w:p w:rsidR="00F52488" w:rsidRPr="00FF068E" w:rsidRDefault="00F52488" w:rsidP="009C10DA">
            <w:pPr>
              <w:pStyle w:val="ConsPlusNormal"/>
              <w:jc w:val="center"/>
              <w:rPr>
                <w:rFonts w:ascii="Times New Roman" w:hAnsi="Times New Roman" w:cs="Times New Roman"/>
                <w:sz w:val="22"/>
              </w:rPr>
            </w:pPr>
            <w:r w:rsidRPr="00FF068E">
              <w:rPr>
                <w:rFonts w:ascii="Times New Roman" w:hAnsi="Times New Roman" w:cs="Times New Roman"/>
                <w:sz w:val="22"/>
              </w:rPr>
              <w:t>4</w:t>
            </w:r>
          </w:p>
        </w:tc>
        <w:tc>
          <w:tcPr>
            <w:tcW w:w="567" w:type="pct"/>
            <w:tcBorders>
              <w:top w:val="single" w:sz="4" w:space="0" w:color="auto"/>
              <w:left w:val="single" w:sz="4" w:space="0" w:color="auto"/>
              <w:bottom w:val="single" w:sz="4" w:space="0" w:color="auto"/>
              <w:right w:val="single" w:sz="4" w:space="0" w:color="auto"/>
            </w:tcBorders>
          </w:tcPr>
          <w:p w:rsidR="00F52488" w:rsidRPr="00FF068E" w:rsidRDefault="00F52488" w:rsidP="009C10DA">
            <w:pPr>
              <w:pStyle w:val="ConsPlusNormal"/>
              <w:jc w:val="center"/>
              <w:rPr>
                <w:rFonts w:ascii="Times New Roman" w:hAnsi="Times New Roman" w:cs="Times New Roman"/>
                <w:sz w:val="22"/>
              </w:rPr>
            </w:pPr>
            <w:r>
              <w:rPr>
                <w:rFonts w:ascii="Times New Roman" w:hAnsi="Times New Roman" w:cs="Times New Roman"/>
                <w:sz w:val="22"/>
              </w:rPr>
              <w:t>5</w:t>
            </w:r>
          </w:p>
        </w:tc>
        <w:tc>
          <w:tcPr>
            <w:tcW w:w="567" w:type="pct"/>
            <w:tcBorders>
              <w:top w:val="single" w:sz="4" w:space="0" w:color="auto"/>
              <w:left w:val="single" w:sz="4" w:space="0" w:color="auto"/>
              <w:bottom w:val="single" w:sz="4" w:space="0" w:color="auto"/>
              <w:right w:val="single" w:sz="4" w:space="0" w:color="auto"/>
            </w:tcBorders>
          </w:tcPr>
          <w:p w:rsidR="00F52488" w:rsidRPr="00FF068E" w:rsidRDefault="00F52488" w:rsidP="009C10DA">
            <w:pPr>
              <w:pStyle w:val="ConsPlusNormal"/>
              <w:jc w:val="center"/>
              <w:rPr>
                <w:rFonts w:ascii="Times New Roman" w:hAnsi="Times New Roman" w:cs="Times New Roman"/>
                <w:sz w:val="22"/>
              </w:rPr>
            </w:pPr>
            <w:r>
              <w:rPr>
                <w:rFonts w:ascii="Times New Roman" w:hAnsi="Times New Roman" w:cs="Times New Roman"/>
                <w:sz w:val="22"/>
              </w:rPr>
              <w:t>6</w:t>
            </w:r>
          </w:p>
        </w:tc>
        <w:tc>
          <w:tcPr>
            <w:tcW w:w="567" w:type="pct"/>
            <w:tcBorders>
              <w:top w:val="single" w:sz="4" w:space="0" w:color="auto"/>
              <w:left w:val="single" w:sz="4" w:space="0" w:color="auto"/>
              <w:bottom w:val="single" w:sz="4" w:space="0" w:color="auto"/>
              <w:right w:val="single" w:sz="4" w:space="0" w:color="auto"/>
            </w:tcBorders>
            <w:vAlign w:val="center"/>
          </w:tcPr>
          <w:p w:rsidR="00F52488" w:rsidRPr="00FF068E" w:rsidRDefault="00F52488" w:rsidP="009C10DA">
            <w:pPr>
              <w:pStyle w:val="ConsPlusNormal"/>
              <w:jc w:val="center"/>
              <w:rPr>
                <w:rFonts w:ascii="Times New Roman" w:hAnsi="Times New Roman" w:cs="Times New Roman"/>
                <w:sz w:val="22"/>
              </w:rPr>
            </w:pPr>
            <w:r>
              <w:rPr>
                <w:rFonts w:ascii="Times New Roman" w:hAnsi="Times New Roman" w:cs="Times New Roman"/>
                <w:sz w:val="22"/>
              </w:rPr>
              <w:t>7</w:t>
            </w:r>
          </w:p>
        </w:tc>
        <w:tc>
          <w:tcPr>
            <w:tcW w:w="519" w:type="pct"/>
            <w:tcBorders>
              <w:top w:val="single" w:sz="4" w:space="0" w:color="auto"/>
              <w:left w:val="single" w:sz="4" w:space="0" w:color="auto"/>
              <w:bottom w:val="single" w:sz="4" w:space="0" w:color="auto"/>
              <w:right w:val="single" w:sz="4" w:space="0" w:color="auto"/>
            </w:tcBorders>
            <w:vAlign w:val="center"/>
          </w:tcPr>
          <w:p w:rsidR="00F52488" w:rsidRPr="00FF068E" w:rsidRDefault="00F52488" w:rsidP="009C10DA">
            <w:pPr>
              <w:pStyle w:val="ConsPlusNormal"/>
              <w:jc w:val="center"/>
              <w:rPr>
                <w:rFonts w:ascii="Times New Roman" w:hAnsi="Times New Roman" w:cs="Times New Roman"/>
                <w:sz w:val="22"/>
              </w:rPr>
            </w:pPr>
            <w:r>
              <w:rPr>
                <w:rFonts w:ascii="Times New Roman" w:hAnsi="Times New Roman" w:cs="Times New Roman"/>
                <w:sz w:val="22"/>
              </w:rPr>
              <w:t>8</w:t>
            </w:r>
          </w:p>
        </w:tc>
      </w:tr>
      <w:tr w:rsidR="00F52488" w:rsidRPr="00FF068E" w:rsidTr="00F21798">
        <w:trPr>
          <w:jc w:val="center"/>
        </w:trPr>
        <w:tc>
          <w:tcPr>
            <w:tcW w:w="204" w:type="pct"/>
            <w:tcBorders>
              <w:top w:val="single" w:sz="4" w:space="0" w:color="auto"/>
              <w:left w:val="single" w:sz="4" w:space="0" w:color="auto"/>
              <w:bottom w:val="single" w:sz="4" w:space="0" w:color="auto"/>
              <w:right w:val="single" w:sz="4" w:space="0" w:color="auto"/>
            </w:tcBorders>
            <w:vAlign w:val="center"/>
          </w:tcPr>
          <w:p w:rsidR="00F52488" w:rsidRPr="00FF068E" w:rsidRDefault="00F52488" w:rsidP="009C10DA">
            <w:pPr>
              <w:pStyle w:val="ConsPlusNormal"/>
              <w:jc w:val="center"/>
              <w:rPr>
                <w:rFonts w:ascii="Times New Roman" w:hAnsi="Times New Roman" w:cs="Times New Roman"/>
                <w:sz w:val="22"/>
              </w:rPr>
            </w:pPr>
            <w:r w:rsidRPr="00FF068E">
              <w:rPr>
                <w:rFonts w:ascii="Times New Roman" w:hAnsi="Times New Roman" w:cs="Times New Roman"/>
                <w:sz w:val="22"/>
              </w:rPr>
              <w:t>1.</w:t>
            </w:r>
          </w:p>
        </w:tc>
        <w:tc>
          <w:tcPr>
            <w:tcW w:w="815" w:type="pct"/>
            <w:tcBorders>
              <w:top w:val="single" w:sz="4" w:space="0" w:color="auto"/>
              <w:left w:val="single" w:sz="4" w:space="0" w:color="auto"/>
              <w:bottom w:val="single" w:sz="4" w:space="0" w:color="auto"/>
              <w:right w:val="single" w:sz="4" w:space="0" w:color="auto"/>
            </w:tcBorders>
            <w:vAlign w:val="bottom"/>
          </w:tcPr>
          <w:p w:rsidR="00F52488" w:rsidRPr="00FF068E" w:rsidRDefault="00F52488" w:rsidP="009C10DA">
            <w:pPr>
              <w:pStyle w:val="ConsPlusNormal"/>
              <w:rPr>
                <w:rFonts w:ascii="Times New Roman" w:hAnsi="Times New Roman" w:cs="Times New Roman"/>
                <w:sz w:val="22"/>
              </w:rPr>
            </w:pPr>
            <w:r w:rsidRPr="00FF068E">
              <w:rPr>
                <w:rFonts w:ascii="Times New Roman" w:hAnsi="Times New Roman" w:cs="Times New Roman"/>
                <w:sz w:val="22"/>
              </w:rPr>
              <w:t>Каменское</w:t>
            </w:r>
          </w:p>
        </w:tc>
        <w:tc>
          <w:tcPr>
            <w:tcW w:w="881" w:type="pct"/>
            <w:vMerge w:val="restart"/>
            <w:tcBorders>
              <w:top w:val="single" w:sz="4" w:space="0" w:color="auto"/>
              <w:left w:val="single" w:sz="4" w:space="0" w:color="auto"/>
              <w:bottom w:val="single" w:sz="4" w:space="0" w:color="auto"/>
              <w:right w:val="single" w:sz="4" w:space="0" w:color="auto"/>
            </w:tcBorders>
            <w:vAlign w:val="center"/>
          </w:tcPr>
          <w:p w:rsidR="00F52488" w:rsidRPr="00FF068E" w:rsidRDefault="00F52488" w:rsidP="009C10DA">
            <w:pPr>
              <w:pStyle w:val="ConsPlusNormal"/>
              <w:jc w:val="center"/>
              <w:rPr>
                <w:rFonts w:ascii="Times New Roman" w:hAnsi="Times New Roman" w:cs="Times New Roman"/>
                <w:sz w:val="22"/>
              </w:rPr>
            </w:pPr>
            <w:r w:rsidRPr="00FF068E">
              <w:rPr>
                <w:rFonts w:ascii="Times New Roman" w:hAnsi="Times New Roman" w:cs="Times New Roman"/>
                <w:sz w:val="22"/>
              </w:rPr>
              <w:t>Таежная</w:t>
            </w:r>
          </w:p>
        </w:tc>
        <w:tc>
          <w:tcPr>
            <w:tcW w:w="880" w:type="pct"/>
            <w:vMerge w:val="restart"/>
            <w:tcBorders>
              <w:top w:val="single" w:sz="4" w:space="0" w:color="auto"/>
              <w:left w:val="single" w:sz="4" w:space="0" w:color="auto"/>
              <w:bottom w:val="single" w:sz="4" w:space="0" w:color="auto"/>
              <w:right w:val="single" w:sz="4" w:space="0" w:color="auto"/>
            </w:tcBorders>
            <w:vAlign w:val="center"/>
          </w:tcPr>
          <w:p w:rsidR="00F52488" w:rsidRPr="00FF068E" w:rsidRDefault="00F52488" w:rsidP="009C10DA">
            <w:pPr>
              <w:pStyle w:val="ConsPlusNormal"/>
              <w:jc w:val="center"/>
              <w:rPr>
                <w:rFonts w:ascii="Times New Roman" w:hAnsi="Times New Roman" w:cs="Times New Roman"/>
                <w:sz w:val="22"/>
              </w:rPr>
            </w:pPr>
            <w:r w:rsidRPr="00FF068E">
              <w:rPr>
                <w:rFonts w:ascii="Times New Roman" w:hAnsi="Times New Roman" w:cs="Times New Roman"/>
                <w:sz w:val="22"/>
              </w:rPr>
              <w:t xml:space="preserve">Двинско-Вычегодский лесной район </w:t>
            </w:r>
          </w:p>
        </w:tc>
        <w:tc>
          <w:tcPr>
            <w:tcW w:w="567" w:type="pct"/>
            <w:vMerge w:val="restart"/>
            <w:tcBorders>
              <w:top w:val="single" w:sz="4" w:space="0" w:color="auto"/>
              <w:left w:val="single" w:sz="4" w:space="0" w:color="auto"/>
              <w:right w:val="single" w:sz="4" w:space="0" w:color="auto"/>
            </w:tcBorders>
          </w:tcPr>
          <w:p w:rsidR="00F52488" w:rsidRPr="00FF068E" w:rsidRDefault="00F52488" w:rsidP="009C10DA">
            <w:pPr>
              <w:pStyle w:val="ConsPlusNormal"/>
              <w:jc w:val="center"/>
              <w:rPr>
                <w:rFonts w:ascii="Times New Roman" w:hAnsi="Times New Roman" w:cs="Times New Roman"/>
                <w:sz w:val="22"/>
              </w:rPr>
            </w:pPr>
            <w:r>
              <w:rPr>
                <w:rFonts w:ascii="Times New Roman" w:hAnsi="Times New Roman" w:cs="Times New Roman"/>
                <w:sz w:val="22"/>
              </w:rPr>
              <w:t>Средняя</w:t>
            </w:r>
          </w:p>
        </w:tc>
        <w:tc>
          <w:tcPr>
            <w:tcW w:w="567" w:type="pct"/>
            <w:vMerge w:val="restart"/>
            <w:tcBorders>
              <w:top w:val="single" w:sz="4" w:space="0" w:color="auto"/>
              <w:left w:val="single" w:sz="4" w:space="0" w:color="auto"/>
              <w:right w:val="single" w:sz="4" w:space="0" w:color="auto"/>
            </w:tcBorders>
          </w:tcPr>
          <w:p w:rsidR="00F52488" w:rsidRPr="00FF068E" w:rsidRDefault="00F52488" w:rsidP="009C10DA">
            <w:pPr>
              <w:pStyle w:val="ConsPlusNormal"/>
              <w:jc w:val="center"/>
              <w:rPr>
                <w:rFonts w:ascii="Times New Roman" w:hAnsi="Times New Roman" w:cs="Times New Roman"/>
                <w:sz w:val="22"/>
              </w:rPr>
            </w:pPr>
            <w:r w:rsidRPr="00A70358">
              <w:rPr>
                <w:rFonts w:ascii="Times New Roman" w:hAnsi="Times New Roman" w:cs="Times New Roman"/>
                <w:sz w:val="22"/>
                <w:szCs w:val="22"/>
              </w:rPr>
              <w:t>С</w:t>
            </w:r>
            <w:r>
              <w:rPr>
                <w:rFonts w:ascii="Times New Roman" w:hAnsi="Times New Roman" w:cs="Times New Roman"/>
                <w:sz w:val="22"/>
                <w:szCs w:val="22"/>
              </w:rPr>
              <w:t xml:space="preserve">осна – </w:t>
            </w:r>
            <w:r w:rsidR="009846A2">
              <w:rPr>
                <w:rFonts w:ascii="Times New Roman" w:hAnsi="Times New Roman" w:cs="Times New Roman"/>
                <w:sz w:val="22"/>
                <w:szCs w:val="22"/>
              </w:rPr>
              <w:t>1,2</w:t>
            </w:r>
            <w:r>
              <w:rPr>
                <w:rFonts w:ascii="Times New Roman" w:hAnsi="Times New Roman" w:cs="Times New Roman"/>
                <w:sz w:val="22"/>
                <w:szCs w:val="22"/>
              </w:rPr>
              <w:br/>
              <w:t xml:space="preserve">Ель – </w:t>
            </w:r>
            <w:r w:rsidR="009846A2">
              <w:rPr>
                <w:rFonts w:ascii="Times New Roman" w:hAnsi="Times New Roman" w:cs="Times New Roman"/>
                <w:sz w:val="22"/>
                <w:szCs w:val="22"/>
              </w:rPr>
              <w:t>2,</w:t>
            </w:r>
            <w:r>
              <w:rPr>
                <w:rFonts w:ascii="Times New Roman" w:hAnsi="Times New Roman" w:cs="Times New Roman"/>
                <w:sz w:val="22"/>
                <w:szCs w:val="22"/>
              </w:rPr>
              <w:t>3</w:t>
            </w:r>
            <w:r>
              <w:rPr>
                <w:rFonts w:ascii="Times New Roman" w:hAnsi="Times New Roman" w:cs="Times New Roman"/>
                <w:sz w:val="22"/>
                <w:szCs w:val="22"/>
              </w:rPr>
              <w:br/>
              <w:t>Лиственница – 3</w:t>
            </w:r>
            <w:r w:rsidRPr="00A70358">
              <w:rPr>
                <w:rFonts w:ascii="Times New Roman" w:hAnsi="Times New Roman" w:cs="Times New Roman"/>
                <w:sz w:val="22"/>
                <w:szCs w:val="22"/>
              </w:rPr>
              <w:br/>
              <w:t xml:space="preserve">Дуб </w:t>
            </w:r>
            <w:r w:rsidRPr="00A70358">
              <w:rPr>
                <w:rFonts w:ascii="Times New Roman" w:hAnsi="Times New Roman" w:cs="Times New Roman"/>
                <w:sz w:val="22"/>
                <w:szCs w:val="22"/>
              </w:rPr>
              <w:br/>
              <w:t>черешчатый – 1</w:t>
            </w:r>
          </w:p>
        </w:tc>
        <w:tc>
          <w:tcPr>
            <w:tcW w:w="567" w:type="pct"/>
            <w:tcBorders>
              <w:top w:val="single" w:sz="4" w:space="0" w:color="auto"/>
              <w:left w:val="single" w:sz="4" w:space="0" w:color="auto"/>
              <w:bottom w:val="single" w:sz="4" w:space="0" w:color="auto"/>
              <w:right w:val="single" w:sz="4" w:space="0" w:color="auto"/>
            </w:tcBorders>
            <w:vAlign w:val="bottom"/>
          </w:tcPr>
          <w:p w:rsidR="00F52488" w:rsidRPr="00FF068E" w:rsidRDefault="00F52488" w:rsidP="009C10DA">
            <w:pPr>
              <w:pStyle w:val="ConsPlusNormal"/>
              <w:jc w:val="center"/>
              <w:rPr>
                <w:rFonts w:ascii="Times New Roman" w:hAnsi="Times New Roman" w:cs="Times New Roman"/>
                <w:sz w:val="22"/>
              </w:rPr>
            </w:pPr>
            <w:r w:rsidRPr="00FF068E">
              <w:rPr>
                <w:rFonts w:ascii="Times New Roman" w:hAnsi="Times New Roman" w:cs="Times New Roman"/>
                <w:sz w:val="22"/>
              </w:rPr>
              <w:t>1 – 69</w:t>
            </w:r>
          </w:p>
        </w:tc>
        <w:tc>
          <w:tcPr>
            <w:tcW w:w="519" w:type="pct"/>
            <w:tcBorders>
              <w:top w:val="single" w:sz="4" w:space="0" w:color="auto"/>
              <w:left w:val="single" w:sz="4" w:space="0" w:color="auto"/>
              <w:bottom w:val="single" w:sz="4" w:space="0" w:color="auto"/>
              <w:right w:val="single" w:sz="4" w:space="0" w:color="auto"/>
            </w:tcBorders>
            <w:vAlign w:val="bottom"/>
          </w:tcPr>
          <w:p w:rsidR="00F52488" w:rsidRPr="00FF068E" w:rsidRDefault="00F52488" w:rsidP="009C10DA">
            <w:pPr>
              <w:pStyle w:val="ConsPlusNormal"/>
              <w:jc w:val="center"/>
              <w:rPr>
                <w:rFonts w:ascii="Times New Roman" w:hAnsi="Times New Roman" w:cs="Times New Roman"/>
                <w:sz w:val="22"/>
              </w:rPr>
            </w:pPr>
            <w:r w:rsidRPr="00FF068E">
              <w:rPr>
                <w:rFonts w:ascii="Times New Roman" w:hAnsi="Times New Roman" w:cs="Times New Roman"/>
                <w:sz w:val="22"/>
              </w:rPr>
              <w:t>55095</w:t>
            </w:r>
          </w:p>
        </w:tc>
      </w:tr>
      <w:tr w:rsidR="00F52488" w:rsidRPr="00FF068E" w:rsidTr="00F21798">
        <w:trPr>
          <w:jc w:val="center"/>
        </w:trPr>
        <w:tc>
          <w:tcPr>
            <w:tcW w:w="204" w:type="pct"/>
            <w:tcBorders>
              <w:top w:val="single" w:sz="4" w:space="0" w:color="auto"/>
              <w:left w:val="single" w:sz="4" w:space="0" w:color="auto"/>
              <w:bottom w:val="single" w:sz="4" w:space="0" w:color="auto"/>
              <w:right w:val="single" w:sz="4" w:space="0" w:color="auto"/>
            </w:tcBorders>
            <w:vAlign w:val="center"/>
          </w:tcPr>
          <w:p w:rsidR="00F52488" w:rsidRPr="00FF068E" w:rsidRDefault="00F52488" w:rsidP="009C10DA">
            <w:pPr>
              <w:pStyle w:val="ConsPlusNormal"/>
              <w:jc w:val="center"/>
              <w:rPr>
                <w:rFonts w:ascii="Times New Roman" w:hAnsi="Times New Roman" w:cs="Times New Roman"/>
                <w:sz w:val="22"/>
              </w:rPr>
            </w:pPr>
            <w:r w:rsidRPr="00FF068E">
              <w:rPr>
                <w:rFonts w:ascii="Times New Roman" w:hAnsi="Times New Roman" w:cs="Times New Roman"/>
                <w:sz w:val="22"/>
              </w:rPr>
              <w:t>2.</w:t>
            </w:r>
          </w:p>
        </w:tc>
        <w:tc>
          <w:tcPr>
            <w:tcW w:w="815" w:type="pct"/>
            <w:tcBorders>
              <w:top w:val="single" w:sz="4" w:space="0" w:color="auto"/>
              <w:left w:val="single" w:sz="4" w:space="0" w:color="auto"/>
              <w:bottom w:val="single" w:sz="4" w:space="0" w:color="auto"/>
              <w:right w:val="single" w:sz="4" w:space="0" w:color="auto"/>
            </w:tcBorders>
            <w:vAlign w:val="bottom"/>
          </w:tcPr>
          <w:p w:rsidR="00F52488" w:rsidRPr="00FF068E" w:rsidRDefault="00F52488" w:rsidP="009C10DA">
            <w:pPr>
              <w:pStyle w:val="ConsPlusNormal"/>
              <w:rPr>
                <w:rFonts w:ascii="Times New Roman" w:hAnsi="Times New Roman" w:cs="Times New Roman"/>
                <w:sz w:val="22"/>
              </w:rPr>
            </w:pPr>
            <w:proofErr w:type="spellStart"/>
            <w:r w:rsidRPr="00FF068E">
              <w:rPr>
                <w:rFonts w:ascii="Times New Roman" w:hAnsi="Times New Roman" w:cs="Times New Roman"/>
                <w:sz w:val="22"/>
              </w:rPr>
              <w:t>Кичугское</w:t>
            </w:r>
            <w:proofErr w:type="spellEnd"/>
          </w:p>
        </w:tc>
        <w:tc>
          <w:tcPr>
            <w:tcW w:w="881" w:type="pct"/>
            <w:vMerge/>
            <w:tcBorders>
              <w:top w:val="single" w:sz="4" w:space="0" w:color="auto"/>
              <w:left w:val="single" w:sz="4" w:space="0" w:color="auto"/>
              <w:bottom w:val="single" w:sz="4" w:space="0" w:color="auto"/>
              <w:right w:val="single" w:sz="4" w:space="0" w:color="auto"/>
            </w:tcBorders>
          </w:tcPr>
          <w:p w:rsidR="00F52488" w:rsidRPr="00FF068E" w:rsidRDefault="00F52488" w:rsidP="009C10DA">
            <w:pPr>
              <w:pStyle w:val="ConsPlusNormal"/>
              <w:rPr>
                <w:rFonts w:ascii="Times New Roman" w:hAnsi="Times New Roman" w:cs="Times New Roman"/>
                <w:sz w:val="22"/>
              </w:rPr>
            </w:pPr>
          </w:p>
        </w:tc>
        <w:tc>
          <w:tcPr>
            <w:tcW w:w="880" w:type="pct"/>
            <w:vMerge/>
            <w:tcBorders>
              <w:top w:val="single" w:sz="4" w:space="0" w:color="auto"/>
              <w:left w:val="single" w:sz="4" w:space="0" w:color="auto"/>
              <w:bottom w:val="single" w:sz="4" w:space="0" w:color="auto"/>
              <w:right w:val="single" w:sz="4" w:space="0" w:color="auto"/>
            </w:tcBorders>
          </w:tcPr>
          <w:p w:rsidR="00F52488" w:rsidRPr="00FF068E" w:rsidRDefault="00F52488" w:rsidP="009C10DA">
            <w:pPr>
              <w:pStyle w:val="ConsPlusNormal"/>
              <w:rPr>
                <w:rFonts w:ascii="Times New Roman" w:hAnsi="Times New Roman" w:cs="Times New Roman"/>
                <w:sz w:val="22"/>
              </w:rPr>
            </w:pPr>
          </w:p>
        </w:tc>
        <w:tc>
          <w:tcPr>
            <w:tcW w:w="567" w:type="pct"/>
            <w:vMerge/>
            <w:tcBorders>
              <w:left w:val="single" w:sz="4" w:space="0" w:color="auto"/>
              <w:right w:val="single" w:sz="4" w:space="0" w:color="auto"/>
            </w:tcBorders>
          </w:tcPr>
          <w:p w:rsidR="00F52488" w:rsidRPr="00FF068E" w:rsidRDefault="00F52488" w:rsidP="009C10DA">
            <w:pPr>
              <w:pStyle w:val="ConsPlusNormal"/>
              <w:jc w:val="center"/>
              <w:rPr>
                <w:rFonts w:ascii="Times New Roman" w:hAnsi="Times New Roman" w:cs="Times New Roman"/>
                <w:sz w:val="22"/>
              </w:rPr>
            </w:pPr>
          </w:p>
        </w:tc>
        <w:tc>
          <w:tcPr>
            <w:tcW w:w="567" w:type="pct"/>
            <w:vMerge/>
            <w:tcBorders>
              <w:left w:val="single" w:sz="4" w:space="0" w:color="auto"/>
              <w:right w:val="single" w:sz="4" w:space="0" w:color="auto"/>
            </w:tcBorders>
          </w:tcPr>
          <w:p w:rsidR="00F52488" w:rsidRPr="00FF068E" w:rsidRDefault="00F52488" w:rsidP="009C10DA">
            <w:pPr>
              <w:pStyle w:val="ConsPlusNormal"/>
              <w:jc w:val="center"/>
              <w:rPr>
                <w:rFonts w:ascii="Times New Roman" w:hAnsi="Times New Roman" w:cs="Times New Roman"/>
                <w:sz w:val="22"/>
              </w:rPr>
            </w:pPr>
          </w:p>
        </w:tc>
        <w:tc>
          <w:tcPr>
            <w:tcW w:w="567" w:type="pct"/>
            <w:tcBorders>
              <w:top w:val="single" w:sz="4" w:space="0" w:color="auto"/>
              <w:left w:val="single" w:sz="4" w:space="0" w:color="auto"/>
              <w:bottom w:val="single" w:sz="4" w:space="0" w:color="auto"/>
              <w:right w:val="single" w:sz="4" w:space="0" w:color="auto"/>
            </w:tcBorders>
            <w:vAlign w:val="bottom"/>
          </w:tcPr>
          <w:p w:rsidR="00F52488" w:rsidRPr="00FF068E" w:rsidRDefault="00F52488" w:rsidP="009C10DA">
            <w:pPr>
              <w:pStyle w:val="ConsPlusNormal"/>
              <w:jc w:val="center"/>
              <w:rPr>
                <w:rFonts w:ascii="Times New Roman" w:hAnsi="Times New Roman" w:cs="Times New Roman"/>
                <w:sz w:val="22"/>
              </w:rPr>
            </w:pPr>
            <w:r w:rsidRPr="00FF068E">
              <w:rPr>
                <w:rFonts w:ascii="Times New Roman" w:hAnsi="Times New Roman" w:cs="Times New Roman"/>
                <w:sz w:val="22"/>
              </w:rPr>
              <w:t>1 – 89</w:t>
            </w:r>
          </w:p>
        </w:tc>
        <w:tc>
          <w:tcPr>
            <w:tcW w:w="519" w:type="pct"/>
            <w:tcBorders>
              <w:top w:val="single" w:sz="4" w:space="0" w:color="auto"/>
              <w:left w:val="single" w:sz="4" w:space="0" w:color="auto"/>
              <w:bottom w:val="single" w:sz="4" w:space="0" w:color="auto"/>
              <w:right w:val="single" w:sz="4" w:space="0" w:color="auto"/>
            </w:tcBorders>
            <w:vAlign w:val="bottom"/>
          </w:tcPr>
          <w:p w:rsidR="00F52488" w:rsidRPr="00FF068E" w:rsidRDefault="00F52488" w:rsidP="009C10DA">
            <w:pPr>
              <w:pStyle w:val="ConsPlusNormal"/>
              <w:jc w:val="center"/>
              <w:rPr>
                <w:rFonts w:ascii="Times New Roman" w:hAnsi="Times New Roman" w:cs="Times New Roman"/>
                <w:sz w:val="22"/>
              </w:rPr>
            </w:pPr>
            <w:r w:rsidRPr="00FF068E">
              <w:rPr>
                <w:rFonts w:ascii="Times New Roman" w:hAnsi="Times New Roman" w:cs="Times New Roman"/>
                <w:sz w:val="22"/>
              </w:rPr>
              <w:t>63461</w:t>
            </w:r>
          </w:p>
        </w:tc>
      </w:tr>
      <w:tr w:rsidR="00F52488" w:rsidRPr="00FF068E" w:rsidTr="00F21798">
        <w:trPr>
          <w:jc w:val="center"/>
        </w:trPr>
        <w:tc>
          <w:tcPr>
            <w:tcW w:w="204" w:type="pct"/>
            <w:tcBorders>
              <w:top w:val="single" w:sz="4" w:space="0" w:color="auto"/>
              <w:left w:val="single" w:sz="4" w:space="0" w:color="auto"/>
              <w:bottom w:val="single" w:sz="4" w:space="0" w:color="auto"/>
              <w:right w:val="single" w:sz="4" w:space="0" w:color="auto"/>
            </w:tcBorders>
            <w:vAlign w:val="center"/>
          </w:tcPr>
          <w:p w:rsidR="00F52488" w:rsidRPr="00FF068E" w:rsidRDefault="00F52488" w:rsidP="009C10DA">
            <w:pPr>
              <w:pStyle w:val="ConsPlusNormal"/>
              <w:jc w:val="center"/>
              <w:rPr>
                <w:rFonts w:ascii="Times New Roman" w:hAnsi="Times New Roman" w:cs="Times New Roman"/>
                <w:sz w:val="22"/>
              </w:rPr>
            </w:pPr>
            <w:r w:rsidRPr="00FF068E">
              <w:rPr>
                <w:rFonts w:ascii="Times New Roman" w:hAnsi="Times New Roman" w:cs="Times New Roman"/>
                <w:sz w:val="22"/>
              </w:rPr>
              <w:t>3.</w:t>
            </w:r>
          </w:p>
        </w:tc>
        <w:tc>
          <w:tcPr>
            <w:tcW w:w="815" w:type="pct"/>
            <w:tcBorders>
              <w:top w:val="single" w:sz="4" w:space="0" w:color="auto"/>
              <w:left w:val="single" w:sz="4" w:space="0" w:color="auto"/>
              <w:bottom w:val="single" w:sz="4" w:space="0" w:color="auto"/>
              <w:right w:val="single" w:sz="4" w:space="0" w:color="auto"/>
            </w:tcBorders>
            <w:vAlign w:val="bottom"/>
          </w:tcPr>
          <w:p w:rsidR="00F52488" w:rsidRPr="00FF068E" w:rsidRDefault="00F52488" w:rsidP="009C10DA">
            <w:pPr>
              <w:pStyle w:val="ConsPlusNormal"/>
              <w:rPr>
                <w:rFonts w:ascii="Times New Roman" w:hAnsi="Times New Roman" w:cs="Times New Roman"/>
                <w:sz w:val="22"/>
              </w:rPr>
            </w:pPr>
            <w:proofErr w:type="spellStart"/>
            <w:r w:rsidRPr="00FF068E">
              <w:rPr>
                <w:rFonts w:ascii="Times New Roman" w:hAnsi="Times New Roman" w:cs="Times New Roman"/>
                <w:sz w:val="22"/>
              </w:rPr>
              <w:t>Лунданское</w:t>
            </w:r>
            <w:proofErr w:type="spellEnd"/>
          </w:p>
        </w:tc>
        <w:tc>
          <w:tcPr>
            <w:tcW w:w="881" w:type="pct"/>
            <w:vMerge/>
            <w:tcBorders>
              <w:top w:val="single" w:sz="4" w:space="0" w:color="auto"/>
              <w:left w:val="single" w:sz="4" w:space="0" w:color="auto"/>
              <w:bottom w:val="single" w:sz="4" w:space="0" w:color="auto"/>
              <w:right w:val="single" w:sz="4" w:space="0" w:color="auto"/>
            </w:tcBorders>
          </w:tcPr>
          <w:p w:rsidR="00F52488" w:rsidRPr="00FF068E" w:rsidRDefault="00F52488" w:rsidP="009C10DA">
            <w:pPr>
              <w:pStyle w:val="ConsPlusNormal"/>
              <w:rPr>
                <w:rFonts w:ascii="Times New Roman" w:hAnsi="Times New Roman" w:cs="Times New Roman"/>
                <w:sz w:val="22"/>
              </w:rPr>
            </w:pPr>
          </w:p>
        </w:tc>
        <w:tc>
          <w:tcPr>
            <w:tcW w:w="880" w:type="pct"/>
            <w:vMerge/>
            <w:tcBorders>
              <w:top w:val="single" w:sz="4" w:space="0" w:color="auto"/>
              <w:left w:val="single" w:sz="4" w:space="0" w:color="auto"/>
              <w:bottom w:val="single" w:sz="4" w:space="0" w:color="auto"/>
              <w:right w:val="single" w:sz="4" w:space="0" w:color="auto"/>
            </w:tcBorders>
          </w:tcPr>
          <w:p w:rsidR="00F52488" w:rsidRPr="00FF068E" w:rsidRDefault="00F52488" w:rsidP="009C10DA">
            <w:pPr>
              <w:pStyle w:val="ConsPlusNormal"/>
              <w:rPr>
                <w:rFonts w:ascii="Times New Roman" w:hAnsi="Times New Roman" w:cs="Times New Roman"/>
                <w:sz w:val="22"/>
              </w:rPr>
            </w:pPr>
          </w:p>
        </w:tc>
        <w:tc>
          <w:tcPr>
            <w:tcW w:w="567" w:type="pct"/>
            <w:vMerge/>
            <w:tcBorders>
              <w:left w:val="single" w:sz="4" w:space="0" w:color="auto"/>
              <w:right w:val="single" w:sz="4" w:space="0" w:color="auto"/>
            </w:tcBorders>
          </w:tcPr>
          <w:p w:rsidR="00F52488" w:rsidRPr="00FF068E" w:rsidRDefault="00F52488" w:rsidP="009C10DA">
            <w:pPr>
              <w:pStyle w:val="ConsPlusNormal"/>
              <w:jc w:val="center"/>
              <w:rPr>
                <w:rFonts w:ascii="Times New Roman" w:hAnsi="Times New Roman" w:cs="Times New Roman"/>
                <w:sz w:val="22"/>
              </w:rPr>
            </w:pPr>
          </w:p>
        </w:tc>
        <w:tc>
          <w:tcPr>
            <w:tcW w:w="567" w:type="pct"/>
            <w:vMerge/>
            <w:tcBorders>
              <w:left w:val="single" w:sz="4" w:space="0" w:color="auto"/>
              <w:right w:val="single" w:sz="4" w:space="0" w:color="auto"/>
            </w:tcBorders>
          </w:tcPr>
          <w:p w:rsidR="00F52488" w:rsidRPr="00FF068E" w:rsidRDefault="00F52488" w:rsidP="009C10DA">
            <w:pPr>
              <w:pStyle w:val="ConsPlusNormal"/>
              <w:jc w:val="center"/>
              <w:rPr>
                <w:rFonts w:ascii="Times New Roman" w:hAnsi="Times New Roman" w:cs="Times New Roman"/>
                <w:sz w:val="22"/>
              </w:rPr>
            </w:pPr>
          </w:p>
        </w:tc>
        <w:tc>
          <w:tcPr>
            <w:tcW w:w="567" w:type="pct"/>
            <w:tcBorders>
              <w:top w:val="single" w:sz="4" w:space="0" w:color="auto"/>
              <w:left w:val="single" w:sz="4" w:space="0" w:color="auto"/>
              <w:bottom w:val="single" w:sz="4" w:space="0" w:color="auto"/>
              <w:right w:val="single" w:sz="4" w:space="0" w:color="auto"/>
            </w:tcBorders>
            <w:vAlign w:val="bottom"/>
          </w:tcPr>
          <w:p w:rsidR="00F52488" w:rsidRPr="00FF068E" w:rsidRDefault="00F52488" w:rsidP="009C10DA">
            <w:pPr>
              <w:pStyle w:val="ConsPlusNormal"/>
              <w:jc w:val="center"/>
              <w:rPr>
                <w:rFonts w:ascii="Times New Roman" w:hAnsi="Times New Roman" w:cs="Times New Roman"/>
                <w:sz w:val="22"/>
              </w:rPr>
            </w:pPr>
            <w:r w:rsidRPr="00FF068E">
              <w:rPr>
                <w:rFonts w:ascii="Times New Roman" w:hAnsi="Times New Roman" w:cs="Times New Roman"/>
                <w:sz w:val="22"/>
              </w:rPr>
              <w:t>1 – 61</w:t>
            </w:r>
          </w:p>
        </w:tc>
        <w:tc>
          <w:tcPr>
            <w:tcW w:w="519" w:type="pct"/>
            <w:tcBorders>
              <w:top w:val="single" w:sz="4" w:space="0" w:color="auto"/>
              <w:left w:val="single" w:sz="4" w:space="0" w:color="auto"/>
              <w:bottom w:val="single" w:sz="4" w:space="0" w:color="auto"/>
              <w:right w:val="single" w:sz="4" w:space="0" w:color="auto"/>
            </w:tcBorders>
            <w:vAlign w:val="bottom"/>
          </w:tcPr>
          <w:p w:rsidR="00F52488" w:rsidRPr="00FF068E" w:rsidRDefault="00F52488" w:rsidP="009C10DA">
            <w:pPr>
              <w:pStyle w:val="ConsPlusNormal"/>
              <w:jc w:val="center"/>
              <w:rPr>
                <w:rFonts w:ascii="Times New Roman" w:hAnsi="Times New Roman" w:cs="Times New Roman"/>
                <w:sz w:val="22"/>
              </w:rPr>
            </w:pPr>
            <w:r w:rsidRPr="00FF068E">
              <w:rPr>
                <w:rFonts w:ascii="Times New Roman" w:hAnsi="Times New Roman" w:cs="Times New Roman"/>
                <w:sz w:val="22"/>
              </w:rPr>
              <w:t>46627</w:t>
            </w:r>
          </w:p>
        </w:tc>
      </w:tr>
      <w:tr w:rsidR="00F52488" w:rsidRPr="00FF068E" w:rsidTr="00F21798">
        <w:trPr>
          <w:jc w:val="center"/>
        </w:trPr>
        <w:tc>
          <w:tcPr>
            <w:tcW w:w="204" w:type="pct"/>
            <w:tcBorders>
              <w:top w:val="single" w:sz="4" w:space="0" w:color="auto"/>
              <w:left w:val="single" w:sz="4" w:space="0" w:color="auto"/>
              <w:bottom w:val="single" w:sz="4" w:space="0" w:color="auto"/>
              <w:right w:val="single" w:sz="4" w:space="0" w:color="auto"/>
            </w:tcBorders>
            <w:vAlign w:val="center"/>
          </w:tcPr>
          <w:p w:rsidR="00F52488" w:rsidRPr="00FF068E" w:rsidRDefault="00F52488" w:rsidP="009C10DA">
            <w:pPr>
              <w:pStyle w:val="ConsPlusNormal"/>
              <w:jc w:val="center"/>
              <w:rPr>
                <w:rFonts w:ascii="Times New Roman" w:hAnsi="Times New Roman" w:cs="Times New Roman"/>
                <w:sz w:val="22"/>
              </w:rPr>
            </w:pPr>
            <w:r w:rsidRPr="00FF068E">
              <w:rPr>
                <w:rFonts w:ascii="Times New Roman" w:hAnsi="Times New Roman" w:cs="Times New Roman"/>
                <w:sz w:val="22"/>
              </w:rPr>
              <w:t>4.</w:t>
            </w:r>
          </w:p>
        </w:tc>
        <w:tc>
          <w:tcPr>
            <w:tcW w:w="815" w:type="pct"/>
            <w:tcBorders>
              <w:top w:val="single" w:sz="4" w:space="0" w:color="auto"/>
              <w:left w:val="single" w:sz="4" w:space="0" w:color="auto"/>
              <w:bottom w:val="single" w:sz="4" w:space="0" w:color="auto"/>
              <w:right w:val="single" w:sz="4" w:space="0" w:color="auto"/>
            </w:tcBorders>
            <w:vAlign w:val="bottom"/>
          </w:tcPr>
          <w:p w:rsidR="00F52488" w:rsidRPr="00FF068E" w:rsidRDefault="00F52488" w:rsidP="009C10DA">
            <w:pPr>
              <w:pStyle w:val="ConsPlusNormal"/>
              <w:rPr>
                <w:rFonts w:ascii="Times New Roman" w:hAnsi="Times New Roman" w:cs="Times New Roman"/>
                <w:sz w:val="22"/>
              </w:rPr>
            </w:pPr>
            <w:proofErr w:type="spellStart"/>
            <w:r w:rsidRPr="00FF068E">
              <w:rPr>
                <w:rFonts w:ascii="Times New Roman" w:hAnsi="Times New Roman" w:cs="Times New Roman"/>
                <w:sz w:val="22"/>
              </w:rPr>
              <w:t>Пинюгское</w:t>
            </w:r>
            <w:proofErr w:type="spellEnd"/>
          </w:p>
        </w:tc>
        <w:tc>
          <w:tcPr>
            <w:tcW w:w="881" w:type="pct"/>
            <w:vMerge/>
            <w:tcBorders>
              <w:top w:val="single" w:sz="4" w:space="0" w:color="auto"/>
              <w:left w:val="single" w:sz="4" w:space="0" w:color="auto"/>
              <w:bottom w:val="single" w:sz="4" w:space="0" w:color="auto"/>
              <w:right w:val="single" w:sz="4" w:space="0" w:color="auto"/>
            </w:tcBorders>
          </w:tcPr>
          <w:p w:rsidR="00F52488" w:rsidRPr="00FF068E" w:rsidRDefault="00F52488" w:rsidP="009C10DA">
            <w:pPr>
              <w:pStyle w:val="ConsPlusNormal"/>
              <w:rPr>
                <w:rFonts w:ascii="Times New Roman" w:hAnsi="Times New Roman" w:cs="Times New Roman"/>
                <w:sz w:val="22"/>
              </w:rPr>
            </w:pPr>
          </w:p>
        </w:tc>
        <w:tc>
          <w:tcPr>
            <w:tcW w:w="880" w:type="pct"/>
            <w:vMerge/>
            <w:tcBorders>
              <w:top w:val="single" w:sz="4" w:space="0" w:color="auto"/>
              <w:left w:val="single" w:sz="4" w:space="0" w:color="auto"/>
              <w:bottom w:val="single" w:sz="4" w:space="0" w:color="auto"/>
              <w:right w:val="single" w:sz="4" w:space="0" w:color="auto"/>
            </w:tcBorders>
          </w:tcPr>
          <w:p w:rsidR="00F52488" w:rsidRPr="00FF068E" w:rsidRDefault="00F52488" w:rsidP="009C10DA">
            <w:pPr>
              <w:pStyle w:val="ConsPlusNormal"/>
              <w:rPr>
                <w:rFonts w:ascii="Times New Roman" w:hAnsi="Times New Roman" w:cs="Times New Roman"/>
                <w:sz w:val="22"/>
              </w:rPr>
            </w:pPr>
          </w:p>
        </w:tc>
        <w:tc>
          <w:tcPr>
            <w:tcW w:w="567" w:type="pct"/>
            <w:vMerge/>
            <w:tcBorders>
              <w:left w:val="single" w:sz="4" w:space="0" w:color="auto"/>
              <w:right w:val="single" w:sz="4" w:space="0" w:color="auto"/>
            </w:tcBorders>
          </w:tcPr>
          <w:p w:rsidR="00F52488" w:rsidRPr="00FF068E" w:rsidRDefault="00F52488" w:rsidP="009C10DA">
            <w:pPr>
              <w:pStyle w:val="ConsPlusNormal"/>
              <w:jc w:val="center"/>
              <w:rPr>
                <w:rFonts w:ascii="Times New Roman" w:hAnsi="Times New Roman" w:cs="Times New Roman"/>
                <w:sz w:val="22"/>
              </w:rPr>
            </w:pPr>
          </w:p>
        </w:tc>
        <w:tc>
          <w:tcPr>
            <w:tcW w:w="567" w:type="pct"/>
            <w:vMerge/>
            <w:tcBorders>
              <w:left w:val="single" w:sz="4" w:space="0" w:color="auto"/>
              <w:right w:val="single" w:sz="4" w:space="0" w:color="auto"/>
            </w:tcBorders>
          </w:tcPr>
          <w:p w:rsidR="00F52488" w:rsidRPr="00FF068E" w:rsidRDefault="00F52488" w:rsidP="009C10DA">
            <w:pPr>
              <w:pStyle w:val="ConsPlusNormal"/>
              <w:jc w:val="center"/>
              <w:rPr>
                <w:rFonts w:ascii="Times New Roman" w:hAnsi="Times New Roman" w:cs="Times New Roman"/>
                <w:sz w:val="22"/>
              </w:rPr>
            </w:pPr>
          </w:p>
        </w:tc>
        <w:tc>
          <w:tcPr>
            <w:tcW w:w="567" w:type="pct"/>
            <w:tcBorders>
              <w:top w:val="single" w:sz="4" w:space="0" w:color="auto"/>
              <w:left w:val="single" w:sz="4" w:space="0" w:color="auto"/>
              <w:bottom w:val="single" w:sz="4" w:space="0" w:color="auto"/>
              <w:right w:val="single" w:sz="4" w:space="0" w:color="auto"/>
            </w:tcBorders>
            <w:vAlign w:val="bottom"/>
          </w:tcPr>
          <w:p w:rsidR="00F52488" w:rsidRPr="00FF068E" w:rsidRDefault="00F52488" w:rsidP="009C10DA">
            <w:pPr>
              <w:pStyle w:val="ConsPlusNormal"/>
              <w:jc w:val="center"/>
              <w:rPr>
                <w:rFonts w:ascii="Times New Roman" w:hAnsi="Times New Roman" w:cs="Times New Roman"/>
                <w:sz w:val="22"/>
              </w:rPr>
            </w:pPr>
            <w:r w:rsidRPr="00FF068E">
              <w:rPr>
                <w:rFonts w:ascii="Times New Roman" w:hAnsi="Times New Roman" w:cs="Times New Roman"/>
                <w:sz w:val="22"/>
              </w:rPr>
              <w:t>1 – 99</w:t>
            </w:r>
          </w:p>
        </w:tc>
        <w:tc>
          <w:tcPr>
            <w:tcW w:w="519" w:type="pct"/>
            <w:tcBorders>
              <w:top w:val="single" w:sz="4" w:space="0" w:color="auto"/>
              <w:left w:val="single" w:sz="4" w:space="0" w:color="auto"/>
              <w:bottom w:val="single" w:sz="4" w:space="0" w:color="auto"/>
              <w:right w:val="single" w:sz="4" w:space="0" w:color="auto"/>
            </w:tcBorders>
            <w:vAlign w:val="bottom"/>
          </w:tcPr>
          <w:p w:rsidR="00F52488" w:rsidRPr="00FF068E" w:rsidRDefault="00F52488" w:rsidP="009C10DA">
            <w:pPr>
              <w:pStyle w:val="ConsPlusNormal"/>
              <w:jc w:val="center"/>
              <w:rPr>
                <w:rFonts w:ascii="Times New Roman" w:hAnsi="Times New Roman" w:cs="Times New Roman"/>
                <w:sz w:val="22"/>
              </w:rPr>
            </w:pPr>
            <w:r w:rsidRPr="00FF068E">
              <w:rPr>
                <w:rFonts w:ascii="Times New Roman" w:hAnsi="Times New Roman" w:cs="Times New Roman"/>
                <w:sz w:val="22"/>
              </w:rPr>
              <w:t>38481</w:t>
            </w:r>
          </w:p>
        </w:tc>
      </w:tr>
      <w:tr w:rsidR="00F52488" w:rsidRPr="00FF068E" w:rsidTr="00F21798">
        <w:trPr>
          <w:jc w:val="center"/>
        </w:trPr>
        <w:tc>
          <w:tcPr>
            <w:tcW w:w="204" w:type="pct"/>
            <w:tcBorders>
              <w:top w:val="single" w:sz="4" w:space="0" w:color="auto"/>
              <w:left w:val="single" w:sz="4" w:space="0" w:color="auto"/>
              <w:bottom w:val="single" w:sz="4" w:space="0" w:color="auto"/>
              <w:right w:val="single" w:sz="4" w:space="0" w:color="auto"/>
            </w:tcBorders>
            <w:vAlign w:val="center"/>
          </w:tcPr>
          <w:p w:rsidR="00F52488" w:rsidRPr="00FF068E" w:rsidRDefault="00F52488" w:rsidP="009C10DA">
            <w:pPr>
              <w:pStyle w:val="ConsPlusNormal"/>
              <w:jc w:val="center"/>
              <w:rPr>
                <w:rFonts w:ascii="Times New Roman" w:hAnsi="Times New Roman" w:cs="Times New Roman"/>
                <w:sz w:val="22"/>
              </w:rPr>
            </w:pPr>
            <w:r w:rsidRPr="00FF068E">
              <w:rPr>
                <w:rFonts w:ascii="Times New Roman" w:hAnsi="Times New Roman" w:cs="Times New Roman"/>
                <w:sz w:val="22"/>
              </w:rPr>
              <w:t>5.</w:t>
            </w:r>
          </w:p>
        </w:tc>
        <w:tc>
          <w:tcPr>
            <w:tcW w:w="815" w:type="pct"/>
            <w:tcBorders>
              <w:top w:val="single" w:sz="4" w:space="0" w:color="auto"/>
              <w:left w:val="single" w:sz="4" w:space="0" w:color="auto"/>
              <w:bottom w:val="single" w:sz="4" w:space="0" w:color="auto"/>
              <w:right w:val="single" w:sz="4" w:space="0" w:color="auto"/>
            </w:tcBorders>
            <w:vAlign w:val="bottom"/>
          </w:tcPr>
          <w:p w:rsidR="00F52488" w:rsidRPr="00FF068E" w:rsidRDefault="00F52488" w:rsidP="009C10DA">
            <w:pPr>
              <w:pStyle w:val="ConsPlusNormal"/>
              <w:rPr>
                <w:rFonts w:ascii="Times New Roman" w:hAnsi="Times New Roman" w:cs="Times New Roman"/>
                <w:sz w:val="22"/>
              </w:rPr>
            </w:pPr>
            <w:proofErr w:type="spellStart"/>
            <w:r w:rsidRPr="00FF068E">
              <w:rPr>
                <w:rFonts w:ascii="Times New Roman" w:hAnsi="Times New Roman" w:cs="Times New Roman"/>
                <w:sz w:val="22"/>
              </w:rPr>
              <w:t>Подосиновское</w:t>
            </w:r>
            <w:proofErr w:type="spellEnd"/>
          </w:p>
        </w:tc>
        <w:tc>
          <w:tcPr>
            <w:tcW w:w="881" w:type="pct"/>
            <w:vMerge/>
            <w:tcBorders>
              <w:top w:val="single" w:sz="4" w:space="0" w:color="auto"/>
              <w:left w:val="single" w:sz="4" w:space="0" w:color="auto"/>
              <w:bottom w:val="single" w:sz="4" w:space="0" w:color="auto"/>
              <w:right w:val="single" w:sz="4" w:space="0" w:color="auto"/>
            </w:tcBorders>
          </w:tcPr>
          <w:p w:rsidR="00F52488" w:rsidRPr="00FF068E" w:rsidRDefault="00F52488" w:rsidP="009C10DA">
            <w:pPr>
              <w:pStyle w:val="ConsPlusNormal"/>
              <w:rPr>
                <w:rFonts w:ascii="Times New Roman" w:hAnsi="Times New Roman" w:cs="Times New Roman"/>
                <w:sz w:val="22"/>
              </w:rPr>
            </w:pPr>
          </w:p>
        </w:tc>
        <w:tc>
          <w:tcPr>
            <w:tcW w:w="880" w:type="pct"/>
            <w:vMerge/>
            <w:tcBorders>
              <w:top w:val="single" w:sz="4" w:space="0" w:color="auto"/>
              <w:left w:val="single" w:sz="4" w:space="0" w:color="auto"/>
              <w:bottom w:val="single" w:sz="4" w:space="0" w:color="auto"/>
              <w:right w:val="single" w:sz="4" w:space="0" w:color="auto"/>
            </w:tcBorders>
          </w:tcPr>
          <w:p w:rsidR="00F52488" w:rsidRPr="00FF068E" w:rsidRDefault="00F52488" w:rsidP="009C10DA">
            <w:pPr>
              <w:pStyle w:val="ConsPlusNormal"/>
              <w:rPr>
                <w:rFonts w:ascii="Times New Roman" w:hAnsi="Times New Roman" w:cs="Times New Roman"/>
                <w:sz w:val="22"/>
              </w:rPr>
            </w:pPr>
          </w:p>
        </w:tc>
        <w:tc>
          <w:tcPr>
            <w:tcW w:w="567" w:type="pct"/>
            <w:vMerge/>
            <w:tcBorders>
              <w:left w:val="single" w:sz="4" w:space="0" w:color="auto"/>
              <w:right w:val="single" w:sz="4" w:space="0" w:color="auto"/>
            </w:tcBorders>
          </w:tcPr>
          <w:p w:rsidR="00F52488" w:rsidRPr="00FF068E" w:rsidRDefault="00F52488" w:rsidP="009C10DA">
            <w:pPr>
              <w:pStyle w:val="ConsPlusNormal"/>
              <w:jc w:val="center"/>
              <w:rPr>
                <w:rFonts w:ascii="Times New Roman" w:hAnsi="Times New Roman" w:cs="Times New Roman"/>
                <w:sz w:val="22"/>
              </w:rPr>
            </w:pPr>
          </w:p>
        </w:tc>
        <w:tc>
          <w:tcPr>
            <w:tcW w:w="567" w:type="pct"/>
            <w:vMerge/>
            <w:tcBorders>
              <w:left w:val="single" w:sz="4" w:space="0" w:color="auto"/>
              <w:right w:val="single" w:sz="4" w:space="0" w:color="auto"/>
            </w:tcBorders>
          </w:tcPr>
          <w:p w:rsidR="00F52488" w:rsidRPr="00FF068E" w:rsidRDefault="00F52488" w:rsidP="009C10DA">
            <w:pPr>
              <w:pStyle w:val="ConsPlusNormal"/>
              <w:jc w:val="center"/>
              <w:rPr>
                <w:rFonts w:ascii="Times New Roman" w:hAnsi="Times New Roman" w:cs="Times New Roman"/>
                <w:sz w:val="22"/>
              </w:rPr>
            </w:pPr>
          </w:p>
        </w:tc>
        <w:tc>
          <w:tcPr>
            <w:tcW w:w="567" w:type="pct"/>
            <w:tcBorders>
              <w:top w:val="single" w:sz="4" w:space="0" w:color="auto"/>
              <w:left w:val="single" w:sz="4" w:space="0" w:color="auto"/>
              <w:bottom w:val="single" w:sz="4" w:space="0" w:color="auto"/>
              <w:right w:val="single" w:sz="4" w:space="0" w:color="auto"/>
            </w:tcBorders>
            <w:vAlign w:val="bottom"/>
          </w:tcPr>
          <w:p w:rsidR="00F52488" w:rsidRPr="00FF068E" w:rsidRDefault="00F52488" w:rsidP="009C10DA">
            <w:pPr>
              <w:pStyle w:val="ConsPlusNormal"/>
              <w:jc w:val="center"/>
              <w:rPr>
                <w:rFonts w:ascii="Times New Roman" w:hAnsi="Times New Roman" w:cs="Times New Roman"/>
                <w:sz w:val="22"/>
              </w:rPr>
            </w:pPr>
            <w:r w:rsidRPr="00FF068E">
              <w:rPr>
                <w:rFonts w:ascii="Times New Roman" w:hAnsi="Times New Roman" w:cs="Times New Roman"/>
                <w:sz w:val="22"/>
              </w:rPr>
              <w:t>1 – 39</w:t>
            </w:r>
          </w:p>
        </w:tc>
        <w:tc>
          <w:tcPr>
            <w:tcW w:w="519" w:type="pct"/>
            <w:tcBorders>
              <w:top w:val="single" w:sz="4" w:space="0" w:color="auto"/>
              <w:left w:val="single" w:sz="4" w:space="0" w:color="auto"/>
              <w:bottom w:val="single" w:sz="4" w:space="0" w:color="auto"/>
              <w:right w:val="single" w:sz="4" w:space="0" w:color="auto"/>
            </w:tcBorders>
            <w:vAlign w:val="bottom"/>
          </w:tcPr>
          <w:p w:rsidR="00F52488" w:rsidRPr="00FF068E" w:rsidRDefault="00F52488" w:rsidP="009C10DA">
            <w:pPr>
              <w:pStyle w:val="ConsPlusNormal"/>
              <w:jc w:val="center"/>
              <w:rPr>
                <w:rFonts w:ascii="Times New Roman" w:hAnsi="Times New Roman" w:cs="Times New Roman"/>
                <w:sz w:val="22"/>
              </w:rPr>
            </w:pPr>
            <w:r w:rsidRPr="00FF068E">
              <w:rPr>
                <w:rFonts w:ascii="Times New Roman" w:hAnsi="Times New Roman" w:cs="Times New Roman"/>
                <w:sz w:val="22"/>
              </w:rPr>
              <w:t>29527</w:t>
            </w:r>
          </w:p>
        </w:tc>
      </w:tr>
      <w:tr w:rsidR="00F52488" w:rsidRPr="00FF068E" w:rsidTr="00F21798">
        <w:trPr>
          <w:jc w:val="center"/>
        </w:trPr>
        <w:tc>
          <w:tcPr>
            <w:tcW w:w="204" w:type="pct"/>
            <w:tcBorders>
              <w:top w:val="single" w:sz="4" w:space="0" w:color="auto"/>
              <w:left w:val="single" w:sz="4" w:space="0" w:color="auto"/>
              <w:bottom w:val="single" w:sz="4" w:space="0" w:color="auto"/>
              <w:right w:val="single" w:sz="4" w:space="0" w:color="auto"/>
            </w:tcBorders>
            <w:vAlign w:val="center"/>
          </w:tcPr>
          <w:p w:rsidR="00F52488" w:rsidRPr="00FF068E" w:rsidRDefault="00F52488" w:rsidP="009C10DA">
            <w:pPr>
              <w:pStyle w:val="ConsPlusNormal"/>
              <w:jc w:val="center"/>
              <w:rPr>
                <w:rFonts w:ascii="Times New Roman" w:hAnsi="Times New Roman" w:cs="Times New Roman"/>
                <w:sz w:val="22"/>
              </w:rPr>
            </w:pPr>
            <w:r w:rsidRPr="00FF068E">
              <w:rPr>
                <w:rFonts w:ascii="Times New Roman" w:hAnsi="Times New Roman" w:cs="Times New Roman"/>
                <w:sz w:val="22"/>
              </w:rPr>
              <w:t>6.</w:t>
            </w:r>
          </w:p>
        </w:tc>
        <w:tc>
          <w:tcPr>
            <w:tcW w:w="815" w:type="pct"/>
            <w:tcBorders>
              <w:top w:val="single" w:sz="4" w:space="0" w:color="auto"/>
              <w:left w:val="single" w:sz="4" w:space="0" w:color="auto"/>
              <w:bottom w:val="single" w:sz="4" w:space="0" w:color="auto"/>
              <w:right w:val="single" w:sz="4" w:space="0" w:color="auto"/>
            </w:tcBorders>
            <w:vAlign w:val="bottom"/>
          </w:tcPr>
          <w:p w:rsidR="00F52488" w:rsidRPr="00FF068E" w:rsidRDefault="00F52488" w:rsidP="009C10DA">
            <w:pPr>
              <w:pStyle w:val="ConsPlusNormal"/>
              <w:rPr>
                <w:rFonts w:ascii="Times New Roman" w:hAnsi="Times New Roman" w:cs="Times New Roman"/>
                <w:sz w:val="22"/>
              </w:rPr>
            </w:pPr>
            <w:proofErr w:type="spellStart"/>
            <w:r w:rsidRPr="00FF068E">
              <w:rPr>
                <w:rFonts w:ascii="Times New Roman" w:hAnsi="Times New Roman" w:cs="Times New Roman"/>
                <w:sz w:val="22"/>
              </w:rPr>
              <w:t>Пушемское</w:t>
            </w:r>
            <w:proofErr w:type="spellEnd"/>
          </w:p>
        </w:tc>
        <w:tc>
          <w:tcPr>
            <w:tcW w:w="881" w:type="pct"/>
            <w:vMerge/>
            <w:tcBorders>
              <w:top w:val="single" w:sz="4" w:space="0" w:color="auto"/>
              <w:left w:val="single" w:sz="4" w:space="0" w:color="auto"/>
              <w:bottom w:val="single" w:sz="4" w:space="0" w:color="auto"/>
              <w:right w:val="single" w:sz="4" w:space="0" w:color="auto"/>
            </w:tcBorders>
          </w:tcPr>
          <w:p w:rsidR="00F52488" w:rsidRPr="00FF068E" w:rsidRDefault="00F52488" w:rsidP="009C10DA">
            <w:pPr>
              <w:pStyle w:val="ConsPlusNormal"/>
              <w:rPr>
                <w:rFonts w:ascii="Times New Roman" w:hAnsi="Times New Roman" w:cs="Times New Roman"/>
                <w:sz w:val="22"/>
              </w:rPr>
            </w:pPr>
          </w:p>
        </w:tc>
        <w:tc>
          <w:tcPr>
            <w:tcW w:w="880" w:type="pct"/>
            <w:vMerge/>
            <w:tcBorders>
              <w:top w:val="single" w:sz="4" w:space="0" w:color="auto"/>
              <w:left w:val="single" w:sz="4" w:space="0" w:color="auto"/>
              <w:bottom w:val="single" w:sz="4" w:space="0" w:color="auto"/>
              <w:right w:val="single" w:sz="4" w:space="0" w:color="auto"/>
            </w:tcBorders>
          </w:tcPr>
          <w:p w:rsidR="00F52488" w:rsidRPr="00FF068E" w:rsidRDefault="00F52488" w:rsidP="009C10DA">
            <w:pPr>
              <w:pStyle w:val="ConsPlusNormal"/>
              <w:rPr>
                <w:rFonts w:ascii="Times New Roman" w:hAnsi="Times New Roman" w:cs="Times New Roman"/>
                <w:sz w:val="22"/>
              </w:rPr>
            </w:pPr>
          </w:p>
        </w:tc>
        <w:tc>
          <w:tcPr>
            <w:tcW w:w="567" w:type="pct"/>
            <w:vMerge/>
            <w:tcBorders>
              <w:left w:val="single" w:sz="4" w:space="0" w:color="auto"/>
              <w:right w:val="single" w:sz="4" w:space="0" w:color="auto"/>
            </w:tcBorders>
          </w:tcPr>
          <w:p w:rsidR="00F52488" w:rsidRPr="00FF068E" w:rsidRDefault="00F52488" w:rsidP="009C10DA">
            <w:pPr>
              <w:pStyle w:val="ConsPlusNormal"/>
              <w:jc w:val="center"/>
              <w:rPr>
                <w:rFonts w:ascii="Times New Roman" w:hAnsi="Times New Roman" w:cs="Times New Roman"/>
                <w:sz w:val="22"/>
              </w:rPr>
            </w:pPr>
          </w:p>
        </w:tc>
        <w:tc>
          <w:tcPr>
            <w:tcW w:w="567" w:type="pct"/>
            <w:vMerge/>
            <w:tcBorders>
              <w:left w:val="single" w:sz="4" w:space="0" w:color="auto"/>
              <w:right w:val="single" w:sz="4" w:space="0" w:color="auto"/>
            </w:tcBorders>
          </w:tcPr>
          <w:p w:rsidR="00F52488" w:rsidRPr="00FF068E" w:rsidRDefault="00F52488" w:rsidP="009C10DA">
            <w:pPr>
              <w:pStyle w:val="ConsPlusNormal"/>
              <w:jc w:val="center"/>
              <w:rPr>
                <w:rFonts w:ascii="Times New Roman" w:hAnsi="Times New Roman" w:cs="Times New Roman"/>
                <w:sz w:val="22"/>
              </w:rPr>
            </w:pPr>
          </w:p>
        </w:tc>
        <w:tc>
          <w:tcPr>
            <w:tcW w:w="567" w:type="pct"/>
            <w:tcBorders>
              <w:top w:val="single" w:sz="4" w:space="0" w:color="auto"/>
              <w:left w:val="single" w:sz="4" w:space="0" w:color="auto"/>
              <w:bottom w:val="single" w:sz="4" w:space="0" w:color="auto"/>
              <w:right w:val="single" w:sz="4" w:space="0" w:color="auto"/>
            </w:tcBorders>
            <w:vAlign w:val="bottom"/>
          </w:tcPr>
          <w:p w:rsidR="00F52488" w:rsidRPr="00FF068E" w:rsidRDefault="00F52488" w:rsidP="009C10DA">
            <w:pPr>
              <w:pStyle w:val="ConsPlusNormal"/>
              <w:jc w:val="center"/>
              <w:rPr>
                <w:rFonts w:ascii="Times New Roman" w:hAnsi="Times New Roman" w:cs="Times New Roman"/>
                <w:sz w:val="22"/>
              </w:rPr>
            </w:pPr>
            <w:r w:rsidRPr="00FF068E">
              <w:rPr>
                <w:rFonts w:ascii="Times New Roman" w:hAnsi="Times New Roman" w:cs="Times New Roman"/>
                <w:sz w:val="22"/>
              </w:rPr>
              <w:t>1 – 74</w:t>
            </w:r>
          </w:p>
        </w:tc>
        <w:tc>
          <w:tcPr>
            <w:tcW w:w="519" w:type="pct"/>
            <w:tcBorders>
              <w:top w:val="single" w:sz="4" w:space="0" w:color="auto"/>
              <w:left w:val="single" w:sz="4" w:space="0" w:color="auto"/>
              <w:bottom w:val="single" w:sz="4" w:space="0" w:color="auto"/>
              <w:right w:val="single" w:sz="4" w:space="0" w:color="auto"/>
            </w:tcBorders>
            <w:vAlign w:val="bottom"/>
          </w:tcPr>
          <w:p w:rsidR="00F52488" w:rsidRPr="00FF068E" w:rsidRDefault="00F52488" w:rsidP="009C10DA">
            <w:pPr>
              <w:pStyle w:val="ConsPlusNormal"/>
              <w:jc w:val="center"/>
              <w:rPr>
                <w:rFonts w:ascii="Times New Roman" w:hAnsi="Times New Roman" w:cs="Times New Roman"/>
                <w:sz w:val="22"/>
              </w:rPr>
            </w:pPr>
            <w:r w:rsidRPr="00FF068E">
              <w:rPr>
                <w:rFonts w:ascii="Times New Roman" w:hAnsi="Times New Roman" w:cs="Times New Roman"/>
                <w:sz w:val="22"/>
              </w:rPr>
              <w:t>58890</w:t>
            </w:r>
          </w:p>
        </w:tc>
      </w:tr>
      <w:tr w:rsidR="00F52488" w:rsidRPr="00FF068E" w:rsidTr="00F21798">
        <w:trPr>
          <w:jc w:val="center"/>
        </w:trPr>
        <w:tc>
          <w:tcPr>
            <w:tcW w:w="204" w:type="pct"/>
            <w:tcBorders>
              <w:top w:val="single" w:sz="4" w:space="0" w:color="auto"/>
              <w:left w:val="single" w:sz="4" w:space="0" w:color="auto"/>
              <w:bottom w:val="single" w:sz="4" w:space="0" w:color="auto"/>
              <w:right w:val="single" w:sz="4" w:space="0" w:color="auto"/>
            </w:tcBorders>
            <w:vAlign w:val="center"/>
          </w:tcPr>
          <w:p w:rsidR="00F52488" w:rsidRPr="00FF068E" w:rsidRDefault="00F52488" w:rsidP="009C10DA">
            <w:pPr>
              <w:pStyle w:val="ConsPlusNormal"/>
              <w:jc w:val="center"/>
              <w:rPr>
                <w:rFonts w:ascii="Times New Roman" w:hAnsi="Times New Roman" w:cs="Times New Roman"/>
                <w:sz w:val="22"/>
              </w:rPr>
            </w:pPr>
            <w:r w:rsidRPr="00FF068E">
              <w:rPr>
                <w:rFonts w:ascii="Times New Roman" w:hAnsi="Times New Roman" w:cs="Times New Roman"/>
                <w:sz w:val="22"/>
              </w:rPr>
              <w:t>7.</w:t>
            </w:r>
          </w:p>
        </w:tc>
        <w:tc>
          <w:tcPr>
            <w:tcW w:w="815" w:type="pct"/>
            <w:tcBorders>
              <w:top w:val="single" w:sz="4" w:space="0" w:color="auto"/>
              <w:left w:val="single" w:sz="4" w:space="0" w:color="auto"/>
              <w:bottom w:val="single" w:sz="4" w:space="0" w:color="auto"/>
              <w:right w:val="single" w:sz="4" w:space="0" w:color="auto"/>
            </w:tcBorders>
            <w:vAlign w:val="bottom"/>
          </w:tcPr>
          <w:p w:rsidR="00F52488" w:rsidRPr="00FF068E" w:rsidRDefault="00F52488" w:rsidP="00CF09C3">
            <w:pPr>
              <w:pStyle w:val="ConsPlusNormal"/>
              <w:rPr>
                <w:rFonts w:ascii="Times New Roman" w:hAnsi="Times New Roman" w:cs="Times New Roman"/>
                <w:sz w:val="22"/>
              </w:rPr>
            </w:pPr>
            <w:proofErr w:type="spellStart"/>
            <w:r w:rsidRPr="00FF068E">
              <w:rPr>
                <w:rFonts w:ascii="Times New Roman" w:hAnsi="Times New Roman" w:cs="Times New Roman"/>
                <w:sz w:val="22"/>
              </w:rPr>
              <w:t>Подосиновское</w:t>
            </w:r>
            <w:proofErr w:type="spellEnd"/>
            <w:r w:rsidRPr="00FF068E">
              <w:rPr>
                <w:rFonts w:ascii="Times New Roman" w:hAnsi="Times New Roman" w:cs="Times New Roman"/>
                <w:sz w:val="22"/>
              </w:rPr>
              <w:t xml:space="preserve"> сельское</w:t>
            </w:r>
          </w:p>
        </w:tc>
        <w:tc>
          <w:tcPr>
            <w:tcW w:w="881" w:type="pct"/>
            <w:vMerge/>
            <w:tcBorders>
              <w:top w:val="single" w:sz="4" w:space="0" w:color="auto"/>
              <w:left w:val="single" w:sz="4" w:space="0" w:color="auto"/>
              <w:bottom w:val="single" w:sz="4" w:space="0" w:color="auto"/>
              <w:right w:val="single" w:sz="4" w:space="0" w:color="auto"/>
            </w:tcBorders>
          </w:tcPr>
          <w:p w:rsidR="00F52488" w:rsidRPr="00FF068E" w:rsidRDefault="00F52488" w:rsidP="009C10DA">
            <w:pPr>
              <w:pStyle w:val="ConsPlusNormal"/>
              <w:rPr>
                <w:rFonts w:ascii="Times New Roman" w:hAnsi="Times New Roman" w:cs="Times New Roman"/>
                <w:sz w:val="22"/>
              </w:rPr>
            </w:pPr>
          </w:p>
        </w:tc>
        <w:tc>
          <w:tcPr>
            <w:tcW w:w="880" w:type="pct"/>
            <w:vMerge/>
            <w:tcBorders>
              <w:top w:val="single" w:sz="4" w:space="0" w:color="auto"/>
              <w:left w:val="single" w:sz="4" w:space="0" w:color="auto"/>
              <w:bottom w:val="single" w:sz="4" w:space="0" w:color="auto"/>
              <w:right w:val="single" w:sz="4" w:space="0" w:color="auto"/>
            </w:tcBorders>
          </w:tcPr>
          <w:p w:rsidR="00F52488" w:rsidRPr="00FF068E" w:rsidRDefault="00F52488" w:rsidP="009C10DA">
            <w:pPr>
              <w:pStyle w:val="ConsPlusNormal"/>
              <w:rPr>
                <w:rFonts w:ascii="Times New Roman" w:hAnsi="Times New Roman" w:cs="Times New Roman"/>
                <w:sz w:val="22"/>
              </w:rPr>
            </w:pPr>
          </w:p>
        </w:tc>
        <w:tc>
          <w:tcPr>
            <w:tcW w:w="567" w:type="pct"/>
            <w:vMerge/>
            <w:tcBorders>
              <w:left w:val="single" w:sz="4" w:space="0" w:color="auto"/>
              <w:right w:val="single" w:sz="4" w:space="0" w:color="auto"/>
            </w:tcBorders>
          </w:tcPr>
          <w:p w:rsidR="00F52488" w:rsidRPr="00FF068E" w:rsidRDefault="00F52488" w:rsidP="009C10DA">
            <w:pPr>
              <w:pStyle w:val="ConsPlusNormal"/>
              <w:jc w:val="center"/>
              <w:rPr>
                <w:rFonts w:ascii="Times New Roman" w:hAnsi="Times New Roman" w:cs="Times New Roman"/>
                <w:sz w:val="22"/>
              </w:rPr>
            </w:pPr>
          </w:p>
        </w:tc>
        <w:tc>
          <w:tcPr>
            <w:tcW w:w="567" w:type="pct"/>
            <w:vMerge/>
            <w:tcBorders>
              <w:left w:val="single" w:sz="4" w:space="0" w:color="auto"/>
              <w:right w:val="single" w:sz="4" w:space="0" w:color="auto"/>
            </w:tcBorders>
          </w:tcPr>
          <w:p w:rsidR="00F52488" w:rsidRPr="00FF068E" w:rsidRDefault="00F52488" w:rsidP="009C10DA">
            <w:pPr>
              <w:pStyle w:val="ConsPlusNormal"/>
              <w:jc w:val="center"/>
              <w:rPr>
                <w:rFonts w:ascii="Times New Roman" w:hAnsi="Times New Roman" w:cs="Times New Roman"/>
                <w:sz w:val="22"/>
              </w:rPr>
            </w:pPr>
          </w:p>
        </w:tc>
        <w:tc>
          <w:tcPr>
            <w:tcW w:w="567" w:type="pct"/>
            <w:tcBorders>
              <w:top w:val="single" w:sz="4" w:space="0" w:color="auto"/>
              <w:left w:val="single" w:sz="4" w:space="0" w:color="auto"/>
              <w:bottom w:val="single" w:sz="4" w:space="0" w:color="auto"/>
              <w:right w:val="single" w:sz="4" w:space="0" w:color="auto"/>
            </w:tcBorders>
            <w:vAlign w:val="center"/>
          </w:tcPr>
          <w:p w:rsidR="00F52488" w:rsidRPr="00FF068E" w:rsidRDefault="001E6E64" w:rsidP="009C10DA">
            <w:pPr>
              <w:pStyle w:val="ConsPlusNormal"/>
              <w:jc w:val="center"/>
              <w:rPr>
                <w:rFonts w:ascii="Times New Roman" w:hAnsi="Times New Roman" w:cs="Times New Roman"/>
                <w:sz w:val="22"/>
              </w:rPr>
            </w:pPr>
            <w:r>
              <w:rPr>
                <w:rFonts w:ascii="Times New Roman" w:hAnsi="Times New Roman" w:cs="Times New Roman"/>
                <w:sz w:val="22"/>
              </w:rPr>
              <w:t>1 – 315</w:t>
            </w:r>
          </w:p>
        </w:tc>
        <w:tc>
          <w:tcPr>
            <w:tcW w:w="519" w:type="pct"/>
            <w:tcBorders>
              <w:top w:val="single" w:sz="4" w:space="0" w:color="auto"/>
              <w:left w:val="single" w:sz="4" w:space="0" w:color="auto"/>
              <w:bottom w:val="single" w:sz="4" w:space="0" w:color="auto"/>
              <w:right w:val="single" w:sz="4" w:space="0" w:color="auto"/>
            </w:tcBorders>
            <w:vAlign w:val="bottom"/>
          </w:tcPr>
          <w:p w:rsidR="00F52488" w:rsidRPr="00FF068E" w:rsidRDefault="00F52488" w:rsidP="009C10DA">
            <w:pPr>
              <w:pStyle w:val="ConsPlusNormal"/>
              <w:jc w:val="center"/>
              <w:rPr>
                <w:rFonts w:ascii="Times New Roman" w:hAnsi="Times New Roman" w:cs="Times New Roman"/>
                <w:sz w:val="22"/>
              </w:rPr>
            </w:pPr>
            <w:r w:rsidRPr="00FF068E">
              <w:rPr>
                <w:rFonts w:ascii="Times New Roman" w:hAnsi="Times New Roman" w:cs="Times New Roman"/>
                <w:sz w:val="22"/>
              </w:rPr>
              <w:t>49995</w:t>
            </w:r>
          </w:p>
        </w:tc>
      </w:tr>
      <w:tr w:rsidR="00F52488" w:rsidRPr="00FF068E" w:rsidTr="00F21798">
        <w:trPr>
          <w:jc w:val="center"/>
        </w:trPr>
        <w:tc>
          <w:tcPr>
            <w:tcW w:w="204" w:type="pct"/>
            <w:tcBorders>
              <w:top w:val="single" w:sz="4" w:space="0" w:color="auto"/>
              <w:left w:val="single" w:sz="4" w:space="0" w:color="auto"/>
              <w:bottom w:val="single" w:sz="4" w:space="0" w:color="auto"/>
              <w:right w:val="single" w:sz="4" w:space="0" w:color="auto"/>
            </w:tcBorders>
            <w:vAlign w:val="center"/>
          </w:tcPr>
          <w:p w:rsidR="00F52488" w:rsidRPr="00FF068E" w:rsidRDefault="00F52488" w:rsidP="009C10DA">
            <w:pPr>
              <w:pStyle w:val="ConsPlusNormal"/>
              <w:jc w:val="center"/>
              <w:rPr>
                <w:rFonts w:ascii="Times New Roman" w:hAnsi="Times New Roman" w:cs="Times New Roman"/>
                <w:sz w:val="22"/>
              </w:rPr>
            </w:pPr>
            <w:r w:rsidRPr="00FF068E">
              <w:rPr>
                <w:rFonts w:ascii="Times New Roman" w:hAnsi="Times New Roman" w:cs="Times New Roman"/>
                <w:sz w:val="22"/>
              </w:rPr>
              <w:t>8.</w:t>
            </w:r>
          </w:p>
        </w:tc>
        <w:tc>
          <w:tcPr>
            <w:tcW w:w="815" w:type="pct"/>
            <w:tcBorders>
              <w:top w:val="single" w:sz="4" w:space="0" w:color="auto"/>
              <w:left w:val="single" w:sz="4" w:space="0" w:color="auto"/>
              <w:bottom w:val="single" w:sz="4" w:space="0" w:color="auto"/>
              <w:right w:val="single" w:sz="4" w:space="0" w:color="auto"/>
            </w:tcBorders>
            <w:vAlign w:val="bottom"/>
          </w:tcPr>
          <w:p w:rsidR="00F52488" w:rsidRPr="00FF068E" w:rsidRDefault="00F52488" w:rsidP="009C10DA">
            <w:pPr>
              <w:pStyle w:val="ConsPlusNormal"/>
              <w:rPr>
                <w:rFonts w:ascii="Times New Roman" w:hAnsi="Times New Roman" w:cs="Times New Roman"/>
                <w:sz w:val="22"/>
              </w:rPr>
            </w:pPr>
            <w:r w:rsidRPr="00FF068E">
              <w:rPr>
                <w:rFonts w:ascii="Times New Roman" w:hAnsi="Times New Roman" w:cs="Times New Roman"/>
                <w:sz w:val="22"/>
              </w:rPr>
              <w:t>Яхреньгское сельское</w:t>
            </w:r>
          </w:p>
        </w:tc>
        <w:tc>
          <w:tcPr>
            <w:tcW w:w="881" w:type="pct"/>
            <w:vMerge/>
            <w:tcBorders>
              <w:top w:val="single" w:sz="4" w:space="0" w:color="auto"/>
              <w:left w:val="single" w:sz="4" w:space="0" w:color="auto"/>
              <w:bottom w:val="single" w:sz="4" w:space="0" w:color="auto"/>
              <w:right w:val="single" w:sz="4" w:space="0" w:color="auto"/>
            </w:tcBorders>
          </w:tcPr>
          <w:p w:rsidR="00F52488" w:rsidRPr="00FF068E" w:rsidRDefault="00F52488" w:rsidP="009C10DA">
            <w:pPr>
              <w:pStyle w:val="ConsPlusNormal"/>
              <w:rPr>
                <w:rFonts w:ascii="Times New Roman" w:hAnsi="Times New Roman" w:cs="Times New Roman"/>
                <w:sz w:val="22"/>
              </w:rPr>
            </w:pPr>
          </w:p>
        </w:tc>
        <w:tc>
          <w:tcPr>
            <w:tcW w:w="880" w:type="pct"/>
            <w:vMerge/>
            <w:tcBorders>
              <w:top w:val="single" w:sz="4" w:space="0" w:color="auto"/>
              <w:left w:val="single" w:sz="4" w:space="0" w:color="auto"/>
              <w:bottom w:val="single" w:sz="4" w:space="0" w:color="auto"/>
              <w:right w:val="single" w:sz="4" w:space="0" w:color="auto"/>
            </w:tcBorders>
          </w:tcPr>
          <w:p w:rsidR="00F52488" w:rsidRPr="00FF068E" w:rsidRDefault="00F52488" w:rsidP="009C10DA">
            <w:pPr>
              <w:pStyle w:val="ConsPlusNormal"/>
              <w:rPr>
                <w:rFonts w:ascii="Times New Roman" w:hAnsi="Times New Roman" w:cs="Times New Roman"/>
                <w:sz w:val="22"/>
              </w:rPr>
            </w:pPr>
          </w:p>
        </w:tc>
        <w:tc>
          <w:tcPr>
            <w:tcW w:w="567" w:type="pct"/>
            <w:vMerge/>
            <w:tcBorders>
              <w:left w:val="single" w:sz="4" w:space="0" w:color="auto"/>
              <w:right w:val="single" w:sz="4" w:space="0" w:color="auto"/>
            </w:tcBorders>
          </w:tcPr>
          <w:p w:rsidR="00F52488" w:rsidRPr="00FF068E" w:rsidRDefault="00F52488" w:rsidP="009C10DA">
            <w:pPr>
              <w:pStyle w:val="ConsPlusNormal"/>
              <w:jc w:val="center"/>
              <w:rPr>
                <w:rFonts w:ascii="Times New Roman" w:hAnsi="Times New Roman" w:cs="Times New Roman"/>
                <w:sz w:val="22"/>
              </w:rPr>
            </w:pPr>
          </w:p>
        </w:tc>
        <w:tc>
          <w:tcPr>
            <w:tcW w:w="567" w:type="pct"/>
            <w:vMerge/>
            <w:tcBorders>
              <w:left w:val="single" w:sz="4" w:space="0" w:color="auto"/>
              <w:right w:val="single" w:sz="4" w:space="0" w:color="auto"/>
            </w:tcBorders>
          </w:tcPr>
          <w:p w:rsidR="00F52488" w:rsidRPr="00FF068E" w:rsidRDefault="00F52488" w:rsidP="009C10DA">
            <w:pPr>
              <w:pStyle w:val="ConsPlusNormal"/>
              <w:jc w:val="center"/>
              <w:rPr>
                <w:rFonts w:ascii="Times New Roman" w:hAnsi="Times New Roman" w:cs="Times New Roman"/>
                <w:sz w:val="22"/>
              </w:rPr>
            </w:pPr>
          </w:p>
        </w:tc>
        <w:tc>
          <w:tcPr>
            <w:tcW w:w="567" w:type="pct"/>
            <w:tcBorders>
              <w:top w:val="single" w:sz="4" w:space="0" w:color="auto"/>
              <w:left w:val="single" w:sz="4" w:space="0" w:color="auto"/>
              <w:bottom w:val="single" w:sz="4" w:space="0" w:color="auto"/>
              <w:right w:val="single" w:sz="4" w:space="0" w:color="auto"/>
            </w:tcBorders>
            <w:vAlign w:val="center"/>
          </w:tcPr>
          <w:p w:rsidR="00F52488" w:rsidRPr="00FF068E" w:rsidRDefault="001E6E64" w:rsidP="009C10DA">
            <w:pPr>
              <w:pStyle w:val="ConsPlusNormal"/>
              <w:jc w:val="center"/>
              <w:rPr>
                <w:rFonts w:ascii="Times New Roman" w:hAnsi="Times New Roman" w:cs="Times New Roman"/>
                <w:sz w:val="22"/>
              </w:rPr>
            </w:pPr>
            <w:r>
              <w:rPr>
                <w:rFonts w:ascii="Times New Roman" w:hAnsi="Times New Roman" w:cs="Times New Roman"/>
                <w:sz w:val="22"/>
              </w:rPr>
              <w:t>1 – 209</w:t>
            </w:r>
          </w:p>
        </w:tc>
        <w:tc>
          <w:tcPr>
            <w:tcW w:w="519" w:type="pct"/>
            <w:tcBorders>
              <w:top w:val="single" w:sz="4" w:space="0" w:color="auto"/>
              <w:left w:val="single" w:sz="4" w:space="0" w:color="auto"/>
              <w:bottom w:val="single" w:sz="4" w:space="0" w:color="auto"/>
              <w:right w:val="single" w:sz="4" w:space="0" w:color="auto"/>
            </w:tcBorders>
            <w:vAlign w:val="bottom"/>
          </w:tcPr>
          <w:p w:rsidR="00F52488" w:rsidRPr="00FF068E" w:rsidRDefault="00F52488" w:rsidP="009C10DA">
            <w:pPr>
              <w:pStyle w:val="ConsPlusNormal"/>
              <w:jc w:val="center"/>
              <w:rPr>
                <w:rFonts w:ascii="Times New Roman" w:hAnsi="Times New Roman" w:cs="Times New Roman"/>
                <w:sz w:val="22"/>
              </w:rPr>
            </w:pPr>
            <w:r w:rsidRPr="00FF068E">
              <w:rPr>
                <w:rFonts w:ascii="Times New Roman" w:hAnsi="Times New Roman" w:cs="Times New Roman"/>
                <w:sz w:val="22"/>
              </w:rPr>
              <w:t>39708</w:t>
            </w:r>
          </w:p>
        </w:tc>
      </w:tr>
      <w:tr w:rsidR="00F52488" w:rsidRPr="00FF068E" w:rsidTr="00F21798">
        <w:trPr>
          <w:jc w:val="center"/>
        </w:trPr>
        <w:tc>
          <w:tcPr>
            <w:tcW w:w="204" w:type="pct"/>
            <w:tcBorders>
              <w:top w:val="single" w:sz="4" w:space="0" w:color="auto"/>
              <w:left w:val="single" w:sz="4" w:space="0" w:color="auto"/>
              <w:bottom w:val="single" w:sz="4" w:space="0" w:color="auto"/>
              <w:right w:val="single" w:sz="4" w:space="0" w:color="auto"/>
            </w:tcBorders>
            <w:vAlign w:val="center"/>
          </w:tcPr>
          <w:p w:rsidR="00F52488" w:rsidRPr="00FF068E" w:rsidRDefault="00F52488" w:rsidP="009C10DA">
            <w:pPr>
              <w:pStyle w:val="ConsPlusNormal"/>
              <w:jc w:val="center"/>
              <w:rPr>
                <w:rFonts w:ascii="Times New Roman" w:hAnsi="Times New Roman" w:cs="Times New Roman"/>
                <w:sz w:val="22"/>
              </w:rPr>
            </w:pPr>
            <w:r w:rsidRPr="00FF068E">
              <w:rPr>
                <w:rFonts w:ascii="Times New Roman" w:hAnsi="Times New Roman" w:cs="Times New Roman"/>
                <w:sz w:val="22"/>
              </w:rPr>
              <w:t>9.</w:t>
            </w:r>
          </w:p>
        </w:tc>
        <w:tc>
          <w:tcPr>
            <w:tcW w:w="815" w:type="pct"/>
            <w:tcBorders>
              <w:top w:val="single" w:sz="4" w:space="0" w:color="auto"/>
              <w:left w:val="single" w:sz="4" w:space="0" w:color="auto"/>
              <w:bottom w:val="single" w:sz="4" w:space="0" w:color="auto"/>
              <w:right w:val="single" w:sz="4" w:space="0" w:color="auto"/>
            </w:tcBorders>
            <w:vAlign w:val="bottom"/>
          </w:tcPr>
          <w:p w:rsidR="00F52488" w:rsidRPr="00FF068E" w:rsidRDefault="00F52488" w:rsidP="009C10DA">
            <w:pPr>
              <w:pStyle w:val="ConsPlusNormal"/>
              <w:rPr>
                <w:rFonts w:ascii="Times New Roman" w:hAnsi="Times New Roman" w:cs="Times New Roman"/>
                <w:sz w:val="22"/>
              </w:rPr>
            </w:pPr>
            <w:proofErr w:type="spellStart"/>
            <w:r w:rsidRPr="00FF068E">
              <w:rPr>
                <w:rFonts w:ascii="Times New Roman" w:hAnsi="Times New Roman" w:cs="Times New Roman"/>
                <w:sz w:val="22"/>
              </w:rPr>
              <w:t>Щеткинское</w:t>
            </w:r>
            <w:proofErr w:type="spellEnd"/>
            <w:r w:rsidRPr="00FF068E">
              <w:rPr>
                <w:rFonts w:ascii="Times New Roman" w:hAnsi="Times New Roman" w:cs="Times New Roman"/>
                <w:sz w:val="22"/>
              </w:rPr>
              <w:t xml:space="preserve"> сельское</w:t>
            </w:r>
          </w:p>
        </w:tc>
        <w:tc>
          <w:tcPr>
            <w:tcW w:w="881" w:type="pct"/>
            <w:vMerge/>
            <w:tcBorders>
              <w:top w:val="single" w:sz="4" w:space="0" w:color="auto"/>
              <w:left w:val="single" w:sz="4" w:space="0" w:color="auto"/>
              <w:bottom w:val="single" w:sz="4" w:space="0" w:color="auto"/>
              <w:right w:val="single" w:sz="4" w:space="0" w:color="auto"/>
            </w:tcBorders>
          </w:tcPr>
          <w:p w:rsidR="00F52488" w:rsidRPr="00FF068E" w:rsidRDefault="00F52488" w:rsidP="009C10DA">
            <w:pPr>
              <w:pStyle w:val="ConsPlusNormal"/>
              <w:rPr>
                <w:rFonts w:ascii="Times New Roman" w:hAnsi="Times New Roman" w:cs="Times New Roman"/>
                <w:sz w:val="22"/>
              </w:rPr>
            </w:pPr>
          </w:p>
        </w:tc>
        <w:tc>
          <w:tcPr>
            <w:tcW w:w="880" w:type="pct"/>
            <w:vMerge/>
            <w:tcBorders>
              <w:top w:val="single" w:sz="4" w:space="0" w:color="auto"/>
              <w:left w:val="single" w:sz="4" w:space="0" w:color="auto"/>
              <w:bottom w:val="single" w:sz="4" w:space="0" w:color="auto"/>
              <w:right w:val="single" w:sz="4" w:space="0" w:color="auto"/>
            </w:tcBorders>
          </w:tcPr>
          <w:p w:rsidR="00F52488" w:rsidRPr="00FF068E" w:rsidRDefault="00F52488" w:rsidP="009C10DA">
            <w:pPr>
              <w:pStyle w:val="ConsPlusNormal"/>
              <w:rPr>
                <w:rFonts w:ascii="Times New Roman" w:hAnsi="Times New Roman" w:cs="Times New Roman"/>
                <w:sz w:val="22"/>
              </w:rPr>
            </w:pPr>
          </w:p>
        </w:tc>
        <w:tc>
          <w:tcPr>
            <w:tcW w:w="567" w:type="pct"/>
            <w:vMerge/>
            <w:tcBorders>
              <w:left w:val="single" w:sz="4" w:space="0" w:color="auto"/>
              <w:bottom w:val="single" w:sz="4" w:space="0" w:color="auto"/>
              <w:right w:val="single" w:sz="4" w:space="0" w:color="auto"/>
            </w:tcBorders>
          </w:tcPr>
          <w:p w:rsidR="00F52488" w:rsidRPr="00FF068E" w:rsidRDefault="00F52488" w:rsidP="009C10DA">
            <w:pPr>
              <w:pStyle w:val="ConsPlusNormal"/>
              <w:jc w:val="center"/>
              <w:rPr>
                <w:rFonts w:ascii="Times New Roman" w:hAnsi="Times New Roman" w:cs="Times New Roman"/>
                <w:sz w:val="22"/>
              </w:rPr>
            </w:pPr>
          </w:p>
        </w:tc>
        <w:tc>
          <w:tcPr>
            <w:tcW w:w="567" w:type="pct"/>
            <w:vMerge/>
            <w:tcBorders>
              <w:left w:val="single" w:sz="4" w:space="0" w:color="auto"/>
              <w:bottom w:val="single" w:sz="4" w:space="0" w:color="auto"/>
              <w:right w:val="single" w:sz="4" w:space="0" w:color="auto"/>
            </w:tcBorders>
          </w:tcPr>
          <w:p w:rsidR="00F52488" w:rsidRPr="00FF068E" w:rsidRDefault="00F52488" w:rsidP="009C10DA">
            <w:pPr>
              <w:pStyle w:val="ConsPlusNormal"/>
              <w:jc w:val="center"/>
              <w:rPr>
                <w:rFonts w:ascii="Times New Roman" w:hAnsi="Times New Roman" w:cs="Times New Roman"/>
                <w:sz w:val="22"/>
              </w:rPr>
            </w:pPr>
          </w:p>
        </w:tc>
        <w:tc>
          <w:tcPr>
            <w:tcW w:w="567" w:type="pct"/>
            <w:tcBorders>
              <w:top w:val="single" w:sz="4" w:space="0" w:color="auto"/>
              <w:left w:val="single" w:sz="4" w:space="0" w:color="auto"/>
              <w:bottom w:val="single" w:sz="4" w:space="0" w:color="auto"/>
              <w:right w:val="single" w:sz="4" w:space="0" w:color="auto"/>
            </w:tcBorders>
            <w:vAlign w:val="center"/>
          </w:tcPr>
          <w:p w:rsidR="00F52488" w:rsidRPr="00FF068E" w:rsidRDefault="001E6E64" w:rsidP="009C10DA">
            <w:pPr>
              <w:pStyle w:val="ConsPlusNormal"/>
              <w:jc w:val="center"/>
              <w:rPr>
                <w:rFonts w:ascii="Times New Roman" w:hAnsi="Times New Roman" w:cs="Times New Roman"/>
                <w:sz w:val="22"/>
              </w:rPr>
            </w:pPr>
            <w:r>
              <w:rPr>
                <w:rFonts w:ascii="Times New Roman" w:hAnsi="Times New Roman" w:cs="Times New Roman"/>
                <w:sz w:val="22"/>
              </w:rPr>
              <w:t>1 – 208</w:t>
            </w:r>
          </w:p>
        </w:tc>
        <w:tc>
          <w:tcPr>
            <w:tcW w:w="519" w:type="pct"/>
            <w:tcBorders>
              <w:top w:val="single" w:sz="4" w:space="0" w:color="auto"/>
              <w:left w:val="single" w:sz="4" w:space="0" w:color="auto"/>
              <w:bottom w:val="single" w:sz="4" w:space="0" w:color="auto"/>
              <w:right w:val="single" w:sz="4" w:space="0" w:color="auto"/>
            </w:tcBorders>
            <w:vAlign w:val="bottom"/>
          </w:tcPr>
          <w:p w:rsidR="00F52488" w:rsidRPr="00FF068E" w:rsidRDefault="00623B2B" w:rsidP="009C10DA">
            <w:pPr>
              <w:pStyle w:val="ConsPlusNormal"/>
              <w:jc w:val="center"/>
              <w:rPr>
                <w:rFonts w:ascii="Times New Roman" w:hAnsi="Times New Roman" w:cs="Times New Roman"/>
                <w:sz w:val="22"/>
              </w:rPr>
            </w:pPr>
            <w:r>
              <w:rPr>
                <w:rFonts w:ascii="Times New Roman" w:hAnsi="Times New Roman" w:cs="Times New Roman"/>
                <w:sz w:val="22"/>
              </w:rPr>
              <w:t>36572</w:t>
            </w:r>
          </w:p>
        </w:tc>
      </w:tr>
      <w:tr w:rsidR="00F52488" w:rsidRPr="00FF068E" w:rsidTr="00F52488">
        <w:trPr>
          <w:jc w:val="center"/>
        </w:trPr>
        <w:tc>
          <w:tcPr>
            <w:tcW w:w="4481" w:type="pct"/>
            <w:gridSpan w:val="7"/>
            <w:tcBorders>
              <w:top w:val="single" w:sz="4" w:space="0" w:color="auto"/>
              <w:left w:val="single" w:sz="4" w:space="0" w:color="auto"/>
              <w:bottom w:val="single" w:sz="4" w:space="0" w:color="auto"/>
              <w:right w:val="single" w:sz="4" w:space="0" w:color="auto"/>
            </w:tcBorders>
          </w:tcPr>
          <w:p w:rsidR="00F52488" w:rsidRPr="00FF068E" w:rsidRDefault="003A1604" w:rsidP="00F52488">
            <w:pPr>
              <w:pStyle w:val="ConsPlusNormal"/>
              <w:rPr>
                <w:rFonts w:ascii="Times New Roman" w:hAnsi="Times New Roman" w:cs="Times New Roman"/>
                <w:sz w:val="22"/>
              </w:rPr>
            </w:pPr>
            <w:r>
              <w:rPr>
                <w:rFonts w:ascii="Times New Roman" w:hAnsi="Times New Roman" w:cs="Times New Roman"/>
                <w:sz w:val="22"/>
              </w:rPr>
              <w:t xml:space="preserve">Итого </w:t>
            </w:r>
            <w:proofErr w:type="gramStart"/>
            <w:r>
              <w:rPr>
                <w:rFonts w:ascii="Times New Roman" w:hAnsi="Times New Roman" w:cs="Times New Roman"/>
                <w:sz w:val="22"/>
              </w:rPr>
              <w:t>по лесничеств</w:t>
            </w:r>
            <w:proofErr w:type="gramEnd"/>
          </w:p>
        </w:tc>
        <w:tc>
          <w:tcPr>
            <w:tcW w:w="519" w:type="pct"/>
            <w:tcBorders>
              <w:top w:val="single" w:sz="4" w:space="0" w:color="auto"/>
              <w:left w:val="single" w:sz="4" w:space="0" w:color="auto"/>
              <w:bottom w:val="single" w:sz="4" w:space="0" w:color="auto"/>
              <w:right w:val="single" w:sz="4" w:space="0" w:color="auto"/>
            </w:tcBorders>
            <w:vAlign w:val="center"/>
          </w:tcPr>
          <w:p w:rsidR="00F52488" w:rsidRPr="00FF068E" w:rsidRDefault="00623B2B" w:rsidP="009C10DA">
            <w:pPr>
              <w:pStyle w:val="ConsPlusNormal"/>
              <w:jc w:val="center"/>
              <w:rPr>
                <w:rFonts w:ascii="Times New Roman" w:hAnsi="Times New Roman" w:cs="Times New Roman"/>
                <w:sz w:val="22"/>
              </w:rPr>
            </w:pPr>
            <w:r>
              <w:rPr>
                <w:rFonts w:ascii="Times New Roman" w:hAnsi="Times New Roman" w:cs="Times New Roman"/>
                <w:sz w:val="22"/>
              </w:rPr>
              <w:t>418356</w:t>
            </w:r>
          </w:p>
        </w:tc>
      </w:tr>
    </w:tbl>
    <w:p w:rsidR="00EF3151" w:rsidRPr="00FF068E" w:rsidRDefault="00EF3151" w:rsidP="00D93C56">
      <w:pPr>
        <w:pStyle w:val="ConsPlusNormal"/>
        <w:jc w:val="center"/>
        <w:rPr>
          <w:rFonts w:ascii="Times New Roman" w:hAnsi="Times New Roman" w:cs="Times New Roman"/>
          <w:sz w:val="24"/>
          <w:szCs w:val="24"/>
        </w:rPr>
      </w:pPr>
      <w:bookmarkStart w:id="49" w:name="Par239"/>
      <w:bookmarkStart w:id="50" w:name="Par303"/>
      <w:bookmarkEnd w:id="47"/>
      <w:bookmarkEnd w:id="48"/>
      <w:bookmarkEnd w:id="49"/>
      <w:bookmarkEnd w:id="50"/>
    </w:p>
    <w:p w:rsidR="00544E53" w:rsidRPr="00FF068E" w:rsidRDefault="00EF3151" w:rsidP="00F84AB3">
      <w:pPr>
        <w:pStyle w:val="095"/>
      </w:pPr>
      <w:bookmarkStart w:id="51" w:name="_Hlk507739076"/>
      <w:bookmarkStart w:id="52" w:name="_Hlk507731555"/>
      <w:r w:rsidRPr="00FF068E">
        <w:t>Распределение территории лесничеств</w:t>
      </w:r>
      <w:r w:rsidR="00CF5802">
        <w:t xml:space="preserve"> Кировской области</w:t>
      </w:r>
      <w:r w:rsidRPr="00FF068E">
        <w:t xml:space="preserve"> по лесорастительным зонам и лесным районам</w:t>
      </w:r>
      <w:bookmarkEnd w:id="51"/>
      <w:r w:rsidR="00EC1394" w:rsidRPr="00FF068E">
        <w:t xml:space="preserve"> п</w:t>
      </w:r>
      <w:r w:rsidR="00544E53" w:rsidRPr="00FF068E">
        <w:t>редставлено на рисунке 3</w:t>
      </w:r>
      <w:r w:rsidR="00D93C56" w:rsidRPr="00FF068E">
        <w:t>.</w:t>
      </w:r>
    </w:p>
    <w:p w:rsidR="00F84AB3" w:rsidRPr="00FF068E" w:rsidRDefault="00F84AB3" w:rsidP="00F84AB3">
      <w:pPr>
        <w:pStyle w:val="095"/>
        <w:sectPr w:rsidR="00F84AB3" w:rsidRPr="00FF068E" w:rsidSect="003375D9">
          <w:pgSz w:w="11906" w:h="16838"/>
          <w:pgMar w:top="567" w:right="567" w:bottom="567" w:left="1134" w:header="397" w:footer="397" w:gutter="0"/>
          <w:cols w:space="720"/>
          <w:noEndnote/>
          <w:docGrid w:linePitch="299"/>
        </w:sectPr>
      </w:pPr>
    </w:p>
    <w:p w:rsidR="00D93C56" w:rsidRPr="00FF068E" w:rsidRDefault="00D93C56" w:rsidP="00EF3151">
      <w:pPr>
        <w:pStyle w:val="ConsPlusNormal"/>
        <w:jc w:val="both"/>
        <w:rPr>
          <w:rFonts w:ascii="Times New Roman" w:hAnsi="Times New Roman" w:cs="Times New Roman"/>
          <w:sz w:val="24"/>
          <w:szCs w:val="24"/>
        </w:rPr>
      </w:pPr>
    </w:p>
    <w:p w:rsidR="00656E40" w:rsidRPr="00FF068E" w:rsidRDefault="004102FF" w:rsidP="00F84AB3">
      <w:pPr>
        <w:pStyle w:val="ConsPlusNormal"/>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9058275" cy="12982575"/>
            <wp:effectExtent l="0" t="0" r="9525" b="9525"/>
            <wp:docPr id="3" name="Рисунок 3" descr="Карта - схема распределения лес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а - схема распределения лесов"/>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058275" cy="12982575"/>
                    </a:xfrm>
                    <a:prstGeom prst="rect">
                      <a:avLst/>
                    </a:prstGeom>
                    <a:noFill/>
                    <a:ln>
                      <a:noFill/>
                    </a:ln>
                  </pic:spPr>
                </pic:pic>
              </a:graphicData>
            </a:graphic>
          </wp:inline>
        </w:drawing>
      </w:r>
    </w:p>
    <w:p w:rsidR="00D93C56" w:rsidRPr="00FF068E" w:rsidRDefault="00544E53" w:rsidP="00FC584A">
      <w:pPr>
        <w:pStyle w:val="ConsPlusNormal"/>
        <w:ind w:left="993"/>
        <w:jc w:val="both"/>
        <w:rPr>
          <w:rFonts w:ascii="Times New Roman" w:hAnsi="Times New Roman" w:cs="Times New Roman"/>
          <w:sz w:val="24"/>
          <w:szCs w:val="24"/>
        </w:rPr>
      </w:pPr>
      <w:r w:rsidRPr="00FF068E">
        <w:rPr>
          <w:rFonts w:ascii="Times New Roman" w:hAnsi="Times New Roman" w:cs="Times New Roman"/>
          <w:sz w:val="24"/>
          <w:szCs w:val="24"/>
        </w:rPr>
        <w:t>Рисунок 3</w:t>
      </w:r>
      <w:r w:rsidR="00656E40" w:rsidRPr="00FF068E">
        <w:rPr>
          <w:rFonts w:ascii="Times New Roman" w:hAnsi="Times New Roman" w:cs="Times New Roman"/>
          <w:sz w:val="24"/>
          <w:szCs w:val="24"/>
        </w:rPr>
        <w:t>. Распределение лесов лесничеств Кировской области по лесорастительным зонам и лесным районам</w:t>
      </w:r>
    </w:p>
    <w:p w:rsidR="00544E53" w:rsidRPr="00FF068E" w:rsidRDefault="00544E53" w:rsidP="00EF3151">
      <w:pPr>
        <w:pStyle w:val="ConsPlusNormal"/>
        <w:jc w:val="both"/>
        <w:rPr>
          <w:rFonts w:ascii="Times New Roman" w:hAnsi="Times New Roman" w:cs="Times New Roman"/>
          <w:sz w:val="24"/>
          <w:szCs w:val="24"/>
        </w:rPr>
        <w:sectPr w:rsidR="00544E53" w:rsidRPr="00FF068E" w:rsidSect="00F84AB3">
          <w:pgSz w:w="16839" w:h="23814" w:code="8"/>
          <w:pgMar w:top="1134" w:right="567" w:bottom="567" w:left="567" w:header="397" w:footer="397" w:gutter="0"/>
          <w:cols w:space="720"/>
          <w:noEndnote/>
          <w:docGrid w:linePitch="299"/>
        </w:sectPr>
      </w:pPr>
    </w:p>
    <w:p w:rsidR="00EF3151" w:rsidRPr="00FF068E" w:rsidRDefault="00EF3151" w:rsidP="00A17C45">
      <w:pPr>
        <w:pStyle w:val="03"/>
      </w:pPr>
      <w:bookmarkStart w:id="53" w:name="_Toc520452672"/>
      <w:bookmarkStart w:id="54" w:name="_Toc520458404"/>
      <w:bookmarkStart w:id="55" w:name="_Toc219282202"/>
      <w:bookmarkStart w:id="56" w:name="_Hlk507731587"/>
      <w:bookmarkEnd w:id="52"/>
      <w:r w:rsidRPr="00FF068E">
        <w:lastRenderedPageBreak/>
        <w:t>Распределение лесов по целевому назначению и категориям защитных лесов</w:t>
      </w:r>
      <w:bookmarkEnd w:id="53"/>
      <w:bookmarkEnd w:id="54"/>
      <w:bookmarkEnd w:id="55"/>
    </w:p>
    <w:bookmarkEnd w:id="56"/>
    <w:p w:rsidR="00BF3218" w:rsidRPr="00A53319" w:rsidRDefault="00BF3218" w:rsidP="00BF3218">
      <w:pPr>
        <w:pStyle w:val="u"/>
        <w:widowControl w:val="0"/>
        <w:shd w:val="clear" w:color="auto" w:fill="FFFFFF"/>
        <w:rPr>
          <w:color w:val="auto"/>
          <w:sz w:val="24"/>
        </w:rPr>
      </w:pPr>
      <w:r w:rsidRPr="00A53319">
        <w:rPr>
          <w:color w:val="auto"/>
          <w:sz w:val="24"/>
        </w:rPr>
        <w:t>Распределение территории лесничества и участковых лесничеств по целевому назначению лесов и категориям защитных лесов по кварталам и их частям, а также основания выделения защитных и эксплуатационных лесов приведены в таблице 3</w:t>
      </w:r>
      <w:r w:rsidRPr="00B3554D">
        <w:rPr>
          <w:color w:val="auto"/>
          <w:sz w:val="24"/>
        </w:rPr>
        <w:t xml:space="preserve">. В соответствии с Федеральным законом от 14.03.2009 № 32-ФЗ </w:t>
      </w:r>
      <w:r w:rsidR="00410DBD">
        <w:rPr>
          <w:color w:val="auto"/>
          <w:sz w:val="24"/>
        </w:rPr>
        <w:t>«</w:t>
      </w:r>
      <w:r w:rsidRPr="00B3554D">
        <w:rPr>
          <w:color w:val="auto"/>
          <w:sz w:val="24"/>
        </w:rPr>
        <w:t xml:space="preserve">О внесении изменений в Лесной кодекс Российской Федерации </w:t>
      </w:r>
      <w:r w:rsidRPr="00B3554D">
        <w:rPr>
          <w:color w:val="auto"/>
          <w:sz w:val="24"/>
        </w:rPr>
        <w:br/>
        <w:t>и отдельные законодательные акты Российской Федерации</w:t>
      </w:r>
      <w:r w:rsidR="00410DBD">
        <w:rPr>
          <w:color w:val="auto"/>
          <w:sz w:val="24"/>
        </w:rPr>
        <w:t>»</w:t>
      </w:r>
      <w:r w:rsidRPr="00B3554D">
        <w:rPr>
          <w:color w:val="auto"/>
          <w:sz w:val="24"/>
        </w:rPr>
        <w:t xml:space="preserve">, лесопарковые части </w:t>
      </w:r>
      <w:r w:rsidRPr="00B3554D">
        <w:rPr>
          <w:color w:val="auto"/>
          <w:sz w:val="24"/>
        </w:rPr>
        <w:br/>
        <w:t>и лесохозяйственные части зеленых зон, которые созданы на землях лесного фонда до дня введения в действие Лесного кодекса, подлежат преобразованию соответственно в лесопарковые зоны и зеленые зоны, предусмотренные ст. 114 Лесного кодекса. Изменение границ лесопарковых зон, зеленых зон, которое может привести к уменьшению их площади, не</w:t>
      </w:r>
      <w:r w:rsidRPr="00A53319">
        <w:rPr>
          <w:color w:val="auto"/>
          <w:sz w:val="24"/>
        </w:rPr>
        <w:t xml:space="preserve"> допускается.</w:t>
      </w:r>
    </w:p>
    <w:p w:rsidR="00BF3218" w:rsidRPr="00A53319" w:rsidRDefault="00BF3218" w:rsidP="00BF3218">
      <w:pPr>
        <w:pStyle w:val="ConsPlusNormal"/>
        <w:ind w:firstLine="539"/>
        <w:jc w:val="both"/>
        <w:rPr>
          <w:rFonts w:ascii="Times New Roman" w:hAnsi="Times New Roman" w:cs="Times New Roman"/>
          <w:sz w:val="24"/>
          <w:szCs w:val="24"/>
        </w:rPr>
      </w:pPr>
      <w:r w:rsidRPr="00A53319">
        <w:rPr>
          <w:rFonts w:ascii="Times New Roman" w:hAnsi="Times New Roman" w:cs="Times New Roman"/>
          <w:sz w:val="24"/>
          <w:szCs w:val="24"/>
        </w:rPr>
        <w:t>Леса подразделяются по целевому назначению и категориям защитных лесов, основываясь на принципе устойчивого управления лесами, сохранения биологического разнообразия лесов, повышения их потенциала (ст. 1 Лесного кодекса).</w:t>
      </w:r>
    </w:p>
    <w:p w:rsidR="00BF3218" w:rsidRPr="00A53319" w:rsidRDefault="00D31440" w:rsidP="00BF3218">
      <w:pPr>
        <w:pStyle w:val="ConsPlusNormal"/>
        <w:ind w:firstLine="539"/>
        <w:jc w:val="both"/>
        <w:rPr>
          <w:rFonts w:ascii="Times New Roman" w:hAnsi="Times New Roman" w:cs="Times New Roman"/>
          <w:sz w:val="24"/>
          <w:szCs w:val="24"/>
        </w:rPr>
      </w:pPr>
      <w:r>
        <w:rPr>
          <w:rFonts w:ascii="Times New Roman" w:hAnsi="Times New Roman" w:cs="Times New Roman"/>
          <w:sz w:val="24"/>
          <w:szCs w:val="24"/>
        </w:rPr>
        <w:t>Леса Пинюгского</w:t>
      </w:r>
      <w:r w:rsidR="00BF3218" w:rsidRPr="00A53319">
        <w:rPr>
          <w:rFonts w:ascii="Times New Roman" w:hAnsi="Times New Roman" w:cs="Times New Roman"/>
          <w:sz w:val="24"/>
          <w:szCs w:val="24"/>
        </w:rPr>
        <w:t xml:space="preserve"> лесничества в соответствии со статьей 10 Лесного кодекса по целевому назначению подразделяются на защитные леса и эксплуатационные леса (Таблица 3).</w:t>
      </w:r>
    </w:p>
    <w:p w:rsidR="00C1112D" w:rsidRPr="00AF630A" w:rsidRDefault="00C1112D" w:rsidP="00C1112D">
      <w:pPr>
        <w:pStyle w:val="ConsPlusNormal"/>
        <w:ind w:firstLine="539"/>
        <w:jc w:val="both"/>
        <w:rPr>
          <w:rFonts w:ascii="Times New Roman" w:hAnsi="Times New Roman" w:cs="Times New Roman"/>
          <w:sz w:val="24"/>
          <w:szCs w:val="24"/>
        </w:rPr>
      </w:pPr>
      <w:r w:rsidRPr="00AF630A">
        <w:rPr>
          <w:rFonts w:ascii="Times New Roman" w:hAnsi="Times New Roman" w:cs="Times New Roman"/>
          <w:sz w:val="24"/>
          <w:szCs w:val="24"/>
        </w:rPr>
        <w:t xml:space="preserve">К защитным лесам относятся леса, которые подлежат освоению в целях сохранения </w:t>
      </w:r>
      <w:proofErr w:type="spellStart"/>
      <w:r w:rsidRPr="00AF630A">
        <w:rPr>
          <w:rFonts w:ascii="Times New Roman" w:hAnsi="Times New Roman" w:cs="Times New Roman"/>
          <w:sz w:val="24"/>
          <w:szCs w:val="24"/>
        </w:rPr>
        <w:t>средообразующих</w:t>
      </w:r>
      <w:proofErr w:type="spellEnd"/>
      <w:r w:rsidRPr="00AF630A">
        <w:rPr>
          <w:rFonts w:ascii="Times New Roman" w:hAnsi="Times New Roman" w:cs="Times New Roman"/>
          <w:sz w:val="24"/>
          <w:szCs w:val="24"/>
        </w:rPr>
        <w:t>, водоохранных, защитных, санитарно-гигиенических, оздоровительных и иных полезных функций лесов с одновременным использованием лесов при условии, что это использование совместимо с целевым назначением защитных лесов и выполняемыми ими полезными функциями (ч. 4 ст. 12 Лесного кодекса).</w:t>
      </w:r>
    </w:p>
    <w:p w:rsidR="00C1112D" w:rsidRPr="00AB5F29" w:rsidRDefault="00C1112D" w:rsidP="00C1112D">
      <w:pPr>
        <w:widowControl w:val="0"/>
        <w:spacing w:after="0" w:line="240" w:lineRule="auto"/>
        <w:ind w:firstLine="539"/>
        <w:jc w:val="both"/>
        <w:rPr>
          <w:rFonts w:ascii="Times New Roman" w:hAnsi="Times New Roman"/>
          <w:sz w:val="24"/>
          <w:szCs w:val="24"/>
        </w:rPr>
      </w:pPr>
      <w:r w:rsidRPr="002A34C8">
        <w:rPr>
          <w:rFonts w:ascii="Times New Roman" w:hAnsi="Times New Roman"/>
          <w:sz w:val="24"/>
          <w:szCs w:val="24"/>
        </w:rPr>
        <w:t>К защитным лесам отнесены:</w:t>
      </w:r>
    </w:p>
    <w:p w:rsidR="00C1112D" w:rsidRDefault="00C1112D" w:rsidP="00C1112D">
      <w:pPr>
        <w:widowControl w:val="0"/>
        <w:spacing w:after="0" w:line="240" w:lineRule="auto"/>
        <w:ind w:firstLine="567"/>
        <w:jc w:val="both"/>
        <w:rPr>
          <w:rFonts w:ascii="Times New Roman" w:hAnsi="Times New Roman"/>
          <w:sz w:val="24"/>
          <w:szCs w:val="24"/>
        </w:rPr>
      </w:pPr>
      <w:r w:rsidRPr="00112524">
        <w:rPr>
          <w:rFonts w:ascii="Times New Roman" w:hAnsi="Times New Roman"/>
          <w:sz w:val="24"/>
          <w:szCs w:val="24"/>
        </w:rPr>
        <w:t>1</w:t>
      </w:r>
      <w:r>
        <w:rPr>
          <w:rFonts w:ascii="Times New Roman" w:hAnsi="Times New Roman"/>
          <w:sz w:val="24"/>
          <w:szCs w:val="24"/>
        </w:rPr>
        <w:t>. Л</w:t>
      </w:r>
      <w:r w:rsidRPr="00664F1B">
        <w:rPr>
          <w:rFonts w:ascii="Times New Roman" w:hAnsi="Times New Roman"/>
          <w:sz w:val="24"/>
          <w:szCs w:val="24"/>
        </w:rPr>
        <w:t>еса, расположенные на особо охраняемых природных территориях</w:t>
      </w:r>
      <w:r>
        <w:rPr>
          <w:rFonts w:ascii="Times New Roman" w:hAnsi="Times New Roman"/>
          <w:sz w:val="24"/>
          <w:szCs w:val="24"/>
        </w:rPr>
        <w:t xml:space="preserve">, выделены в соответствии со статьями 111, 112 Лесного кодекса, </w:t>
      </w:r>
      <w:r w:rsidRPr="006C69C8">
        <w:rPr>
          <w:rFonts w:ascii="Times New Roman" w:hAnsi="Times New Roman"/>
          <w:sz w:val="24"/>
          <w:szCs w:val="24"/>
        </w:rPr>
        <w:t>Федеральны</w:t>
      </w:r>
      <w:r>
        <w:rPr>
          <w:rFonts w:ascii="Times New Roman" w:hAnsi="Times New Roman"/>
          <w:sz w:val="24"/>
          <w:szCs w:val="24"/>
        </w:rPr>
        <w:t>м</w:t>
      </w:r>
      <w:r w:rsidRPr="006C69C8">
        <w:rPr>
          <w:rFonts w:ascii="Times New Roman" w:hAnsi="Times New Roman"/>
          <w:sz w:val="24"/>
          <w:szCs w:val="24"/>
        </w:rPr>
        <w:t xml:space="preserve"> закон</w:t>
      </w:r>
      <w:r>
        <w:rPr>
          <w:rFonts w:ascii="Times New Roman" w:hAnsi="Times New Roman"/>
          <w:sz w:val="24"/>
          <w:szCs w:val="24"/>
        </w:rPr>
        <w:t>ом</w:t>
      </w:r>
      <w:r w:rsidRPr="006C69C8">
        <w:rPr>
          <w:rFonts w:ascii="Times New Roman" w:hAnsi="Times New Roman"/>
          <w:sz w:val="24"/>
          <w:szCs w:val="24"/>
        </w:rPr>
        <w:t xml:space="preserve"> от 14.03.1995 № 33-ФЗ </w:t>
      </w:r>
      <w:r w:rsidR="00410DBD">
        <w:rPr>
          <w:rFonts w:ascii="Times New Roman" w:hAnsi="Times New Roman"/>
          <w:sz w:val="24"/>
          <w:szCs w:val="24"/>
        </w:rPr>
        <w:t>«</w:t>
      </w:r>
      <w:r w:rsidRPr="006C69C8">
        <w:rPr>
          <w:rFonts w:ascii="Times New Roman" w:hAnsi="Times New Roman"/>
          <w:sz w:val="24"/>
          <w:szCs w:val="24"/>
        </w:rPr>
        <w:t>Об особо охраняемых природных территориях</w:t>
      </w:r>
      <w:r w:rsidR="00410DBD">
        <w:rPr>
          <w:rFonts w:ascii="Times New Roman" w:hAnsi="Times New Roman"/>
          <w:sz w:val="24"/>
          <w:szCs w:val="24"/>
        </w:rPr>
        <w:t>»</w:t>
      </w:r>
      <w:r>
        <w:rPr>
          <w:rFonts w:ascii="Times New Roman" w:hAnsi="Times New Roman"/>
          <w:sz w:val="24"/>
          <w:szCs w:val="24"/>
        </w:rPr>
        <w:t xml:space="preserve">, </w:t>
      </w:r>
      <w:r w:rsidRPr="00664F1B">
        <w:rPr>
          <w:rFonts w:ascii="Times New Roman" w:hAnsi="Times New Roman"/>
          <w:sz w:val="24"/>
          <w:szCs w:val="24"/>
        </w:rPr>
        <w:t>приказ</w:t>
      </w:r>
      <w:r>
        <w:rPr>
          <w:rFonts w:ascii="Times New Roman" w:hAnsi="Times New Roman"/>
          <w:sz w:val="24"/>
          <w:szCs w:val="24"/>
        </w:rPr>
        <w:t>ом</w:t>
      </w:r>
      <w:r w:rsidRPr="00664F1B">
        <w:rPr>
          <w:rFonts w:ascii="Times New Roman" w:hAnsi="Times New Roman"/>
          <w:sz w:val="24"/>
          <w:szCs w:val="24"/>
        </w:rPr>
        <w:t xml:space="preserve"> Федерального агентства лесного хозяйства от 28.06.2019 № 870 </w:t>
      </w:r>
      <w:r w:rsidR="00410DBD">
        <w:rPr>
          <w:rFonts w:ascii="Times New Roman" w:hAnsi="Times New Roman"/>
          <w:sz w:val="24"/>
          <w:szCs w:val="24"/>
        </w:rPr>
        <w:t>«</w:t>
      </w:r>
      <w:r w:rsidRPr="00664F1B">
        <w:rPr>
          <w:rFonts w:ascii="Times New Roman" w:hAnsi="Times New Roman"/>
          <w:sz w:val="24"/>
          <w:szCs w:val="24"/>
        </w:rPr>
        <w:t xml:space="preserve">Об отнесении лесов на территории Кировской области к защитным лесам и установлении их границ и о внесении изменений в приказ Федерального агентства лесного хозяйства от 30.11.2011 № 506 </w:t>
      </w:r>
      <w:r w:rsidR="00410DBD">
        <w:rPr>
          <w:rFonts w:ascii="Times New Roman" w:hAnsi="Times New Roman"/>
          <w:sz w:val="24"/>
          <w:szCs w:val="24"/>
        </w:rPr>
        <w:t>«</w:t>
      </w:r>
      <w:r w:rsidRPr="00664F1B">
        <w:rPr>
          <w:rFonts w:ascii="Times New Roman" w:hAnsi="Times New Roman"/>
          <w:sz w:val="24"/>
          <w:szCs w:val="24"/>
        </w:rPr>
        <w:t>Об отнесении лесов на территории Кировской области к ценным лесам, эксплуатационным лесам и установлении их границ</w:t>
      </w:r>
      <w:r w:rsidR="00410DBD">
        <w:rPr>
          <w:rFonts w:ascii="Times New Roman" w:hAnsi="Times New Roman"/>
          <w:sz w:val="24"/>
          <w:szCs w:val="24"/>
        </w:rPr>
        <w:t>»</w:t>
      </w:r>
      <w:r>
        <w:rPr>
          <w:rFonts w:ascii="Times New Roman" w:hAnsi="Times New Roman"/>
          <w:sz w:val="24"/>
          <w:szCs w:val="24"/>
        </w:rPr>
        <w:t>.</w:t>
      </w:r>
    </w:p>
    <w:p w:rsidR="00C1112D" w:rsidRPr="002A34C8" w:rsidRDefault="00C1112D" w:rsidP="00C1112D">
      <w:pPr>
        <w:widowControl w:val="0"/>
        <w:tabs>
          <w:tab w:val="left" w:pos="851"/>
        </w:tabs>
        <w:spacing w:after="0" w:line="240" w:lineRule="auto"/>
        <w:ind w:firstLine="567"/>
        <w:jc w:val="both"/>
        <w:rPr>
          <w:rFonts w:ascii="Times New Roman" w:hAnsi="Times New Roman"/>
          <w:b/>
          <w:i/>
          <w:sz w:val="24"/>
          <w:szCs w:val="24"/>
        </w:rPr>
      </w:pPr>
      <w:r>
        <w:rPr>
          <w:rFonts w:ascii="Times New Roman" w:hAnsi="Times New Roman"/>
          <w:sz w:val="24"/>
          <w:szCs w:val="24"/>
        </w:rPr>
        <w:t xml:space="preserve">2. </w:t>
      </w:r>
      <w:r w:rsidRPr="002A34C8">
        <w:rPr>
          <w:rFonts w:ascii="Times New Roman" w:hAnsi="Times New Roman"/>
          <w:sz w:val="24"/>
          <w:szCs w:val="24"/>
        </w:rPr>
        <w:t>Леса, расположенные в водоохранных зонах, выделены в соответствии с Водным кодексом, Лесным кодексом и материалами лесоустройства.</w:t>
      </w:r>
    </w:p>
    <w:p w:rsidR="00C1112D" w:rsidRPr="002A34C8" w:rsidRDefault="00C1112D" w:rsidP="00C1112D">
      <w:pPr>
        <w:spacing w:after="0" w:line="240" w:lineRule="auto"/>
        <w:ind w:firstLine="539"/>
        <w:jc w:val="both"/>
        <w:rPr>
          <w:rFonts w:ascii="Times New Roman" w:hAnsi="Times New Roman"/>
          <w:sz w:val="24"/>
          <w:szCs w:val="24"/>
        </w:rPr>
      </w:pPr>
      <w:r w:rsidRPr="002A34C8">
        <w:rPr>
          <w:rFonts w:ascii="Times New Roman" w:hAnsi="Times New Roman"/>
          <w:sz w:val="24"/>
          <w:szCs w:val="24"/>
        </w:rPr>
        <w:t xml:space="preserve">В соответствии со </w:t>
      </w:r>
      <w:proofErr w:type="spellStart"/>
      <w:r w:rsidRPr="002A34C8">
        <w:rPr>
          <w:rFonts w:ascii="Times New Roman" w:hAnsi="Times New Roman"/>
          <w:sz w:val="24"/>
          <w:szCs w:val="24"/>
        </w:rPr>
        <w:t>ст.65</w:t>
      </w:r>
      <w:proofErr w:type="spellEnd"/>
      <w:r w:rsidRPr="002A34C8">
        <w:rPr>
          <w:rFonts w:ascii="Times New Roman" w:hAnsi="Times New Roman"/>
          <w:sz w:val="24"/>
          <w:szCs w:val="24"/>
        </w:rPr>
        <w:t xml:space="preserve"> Водного Кодекса, водоохранными зонами являются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C1112D" w:rsidRPr="002A34C8" w:rsidRDefault="00C1112D" w:rsidP="00C1112D">
      <w:pPr>
        <w:pStyle w:val="ad"/>
        <w:widowControl w:val="0"/>
        <w:ind w:firstLine="539"/>
        <w:jc w:val="both"/>
        <w:rPr>
          <w:rFonts w:ascii="Times New Roman" w:hAnsi="Times New Roman"/>
          <w:sz w:val="24"/>
          <w:szCs w:val="24"/>
        </w:rPr>
      </w:pPr>
      <w:r w:rsidRPr="002A34C8">
        <w:rPr>
          <w:rFonts w:ascii="Times New Roman" w:hAnsi="Times New Roman"/>
          <w:sz w:val="24"/>
          <w:szCs w:val="24"/>
        </w:rPr>
        <w:t>Ширина водоохранной зоны рек и ручьев устанавливается от их истока для рек и ручьев протяженностью:</w:t>
      </w:r>
    </w:p>
    <w:p w:rsidR="00C1112D" w:rsidRPr="002A34C8" w:rsidRDefault="00C1112D" w:rsidP="00C1112D">
      <w:pPr>
        <w:pStyle w:val="ad"/>
        <w:widowControl w:val="0"/>
        <w:numPr>
          <w:ilvl w:val="0"/>
          <w:numId w:val="20"/>
        </w:numPr>
        <w:ind w:left="0" w:firstLine="539"/>
        <w:jc w:val="both"/>
        <w:rPr>
          <w:rFonts w:ascii="Times New Roman" w:hAnsi="Times New Roman"/>
          <w:sz w:val="24"/>
          <w:szCs w:val="24"/>
        </w:rPr>
      </w:pPr>
      <w:r w:rsidRPr="002A34C8">
        <w:rPr>
          <w:rFonts w:ascii="Times New Roman" w:hAnsi="Times New Roman"/>
          <w:sz w:val="24"/>
          <w:szCs w:val="24"/>
        </w:rPr>
        <w:t xml:space="preserve">до десяти километров - в размере 50 м; </w:t>
      </w:r>
    </w:p>
    <w:p w:rsidR="00C1112D" w:rsidRPr="002A34C8" w:rsidRDefault="00C1112D" w:rsidP="00C1112D">
      <w:pPr>
        <w:pStyle w:val="ad"/>
        <w:widowControl w:val="0"/>
        <w:numPr>
          <w:ilvl w:val="0"/>
          <w:numId w:val="20"/>
        </w:numPr>
        <w:ind w:left="0" w:firstLine="539"/>
        <w:jc w:val="both"/>
        <w:rPr>
          <w:rFonts w:ascii="Times New Roman" w:hAnsi="Times New Roman"/>
          <w:sz w:val="24"/>
          <w:szCs w:val="24"/>
        </w:rPr>
      </w:pPr>
      <w:r w:rsidRPr="002A34C8">
        <w:rPr>
          <w:rFonts w:ascii="Times New Roman" w:hAnsi="Times New Roman"/>
          <w:sz w:val="24"/>
          <w:szCs w:val="24"/>
        </w:rPr>
        <w:t xml:space="preserve">от десяти до пятидесяти километров - в размере 100 м; </w:t>
      </w:r>
    </w:p>
    <w:p w:rsidR="00C1112D" w:rsidRPr="002A34C8" w:rsidRDefault="00C1112D" w:rsidP="00C1112D">
      <w:pPr>
        <w:pStyle w:val="ad"/>
        <w:widowControl w:val="0"/>
        <w:numPr>
          <w:ilvl w:val="0"/>
          <w:numId w:val="20"/>
        </w:numPr>
        <w:ind w:left="0" w:firstLine="539"/>
        <w:jc w:val="both"/>
        <w:rPr>
          <w:rFonts w:ascii="Times New Roman" w:hAnsi="Times New Roman"/>
          <w:sz w:val="24"/>
          <w:szCs w:val="24"/>
        </w:rPr>
      </w:pPr>
      <w:r w:rsidRPr="002A34C8">
        <w:rPr>
          <w:rFonts w:ascii="Times New Roman" w:hAnsi="Times New Roman"/>
          <w:sz w:val="24"/>
          <w:szCs w:val="24"/>
        </w:rPr>
        <w:t>от пятидесяти километров и более – в размере 200 м.</w:t>
      </w:r>
    </w:p>
    <w:p w:rsidR="00C1112D" w:rsidRPr="002A34C8" w:rsidRDefault="00C1112D" w:rsidP="00C1112D">
      <w:pPr>
        <w:widowControl w:val="0"/>
        <w:spacing w:after="0" w:line="240" w:lineRule="auto"/>
        <w:ind w:firstLine="539"/>
        <w:jc w:val="both"/>
        <w:rPr>
          <w:rFonts w:ascii="Times New Roman" w:hAnsi="Times New Roman"/>
          <w:sz w:val="24"/>
          <w:szCs w:val="24"/>
        </w:rPr>
      </w:pPr>
      <w:r w:rsidRPr="002A34C8">
        <w:rPr>
          <w:rFonts w:ascii="Times New Roman" w:hAnsi="Times New Roman"/>
          <w:sz w:val="24"/>
          <w:szCs w:val="24"/>
        </w:rPr>
        <w:t xml:space="preserve">Ширина водоохранной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 Ширина водоохранной зоны водохранилища, расположенного на водотоке, устанавливается равной ширине водоохранной зоны этого водотока. </w:t>
      </w:r>
    </w:p>
    <w:p w:rsidR="00C1112D" w:rsidRPr="00962571" w:rsidRDefault="003B507B" w:rsidP="00C1112D">
      <w:pPr>
        <w:pStyle w:val="ad"/>
        <w:widowControl w:val="0"/>
        <w:ind w:firstLine="539"/>
        <w:jc w:val="both"/>
        <w:rPr>
          <w:rFonts w:ascii="Times New Roman" w:hAnsi="Times New Roman"/>
          <w:sz w:val="24"/>
          <w:szCs w:val="24"/>
        </w:rPr>
      </w:pPr>
      <w:r w:rsidRPr="00962571">
        <w:rPr>
          <w:rFonts w:ascii="Times New Roman" w:hAnsi="Times New Roman"/>
          <w:sz w:val="24"/>
          <w:szCs w:val="24"/>
        </w:rPr>
        <w:t>В лесах,</w:t>
      </w:r>
      <w:r w:rsidR="00C1112D" w:rsidRPr="00962571">
        <w:rPr>
          <w:rFonts w:ascii="Times New Roman" w:hAnsi="Times New Roman"/>
          <w:sz w:val="24"/>
          <w:szCs w:val="24"/>
        </w:rPr>
        <w:t xml:space="preserve"> расположенных в границах водоохранных зон, установленных в соответствии с Водным кодексом, запрещается:</w:t>
      </w:r>
    </w:p>
    <w:p w:rsidR="00C1112D" w:rsidRPr="00962571" w:rsidRDefault="00C1112D" w:rsidP="00C1112D">
      <w:pPr>
        <w:pStyle w:val="ad"/>
        <w:widowControl w:val="0"/>
        <w:ind w:firstLine="539"/>
        <w:jc w:val="both"/>
        <w:rPr>
          <w:rFonts w:ascii="Times New Roman" w:hAnsi="Times New Roman"/>
          <w:sz w:val="24"/>
          <w:szCs w:val="24"/>
        </w:rPr>
      </w:pPr>
      <w:r w:rsidRPr="00962571">
        <w:rPr>
          <w:rFonts w:ascii="Times New Roman" w:hAnsi="Times New Roman"/>
          <w:sz w:val="24"/>
          <w:szCs w:val="24"/>
        </w:rPr>
        <w:t>1) использование сточных вод в целях регулирования плодородия почв;</w:t>
      </w:r>
    </w:p>
    <w:p w:rsidR="00C1112D" w:rsidRPr="00962571" w:rsidRDefault="00C1112D" w:rsidP="00C1112D">
      <w:pPr>
        <w:pStyle w:val="ad"/>
        <w:widowControl w:val="0"/>
        <w:ind w:firstLine="539"/>
        <w:jc w:val="both"/>
        <w:rPr>
          <w:rFonts w:ascii="Times New Roman" w:hAnsi="Times New Roman"/>
          <w:sz w:val="24"/>
          <w:szCs w:val="24"/>
        </w:rPr>
      </w:pPr>
      <w:r w:rsidRPr="00962571">
        <w:rPr>
          <w:rFonts w:ascii="Times New Roman" w:hAnsi="Times New Roman"/>
          <w:sz w:val="24"/>
          <w:szCs w:val="24"/>
        </w:rPr>
        <w:t>2)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C1112D" w:rsidRPr="00962571" w:rsidRDefault="00C1112D" w:rsidP="00C1112D">
      <w:pPr>
        <w:pStyle w:val="ad"/>
        <w:widowControl w:val="0"/>
        <w:ind w:firstLine="539"/>
        <w:jc w:val="both"/>
        <w:rPr>
          <w:rFonts w:ascii="Times New Roman" w:hAnsi="Times New Roman"/>
          <w:sz w:val="24"/>
          <w:szCs w:val="24"/>
        </w:rPr>
      </w:pPr>
      <w:r w:rsidRPr="00962571">
        <w:rPr>
          <w:rFonts w:ascii="Times New Roman" w:hAnsi="Times New Roman"/>
          <w:sz w:val="24"/>
          <w:szCs w:val="24"/>
        </w:rPr>
        <w:t>3) осуществление авиационных мер по борьбе с вредными организмами;</w:t>
      </w:r>
    </w:p>
    <w:p w:rsidR="00C1112D" w:rsidRPr="00962571" w:rsidRDefault="00C1112D" w:rsidP="00C1112D">
      <w:pPr>
        <w:pStyle w:val="ad"/>
        <w:widowControl w:val="0"/>
        <w:ind w:firstLine="539"/>
        <w:jc w:val="both"/>
        <w:rPr>
          <w:rFonts w:ascii="Times New Roman" w:hAnsi="Times New Roman"/>
          <w:sz w:val="24"/>
          <w:szCs w:val="24"/>
        </w:rPr>
      </w:pPr>
      <w:r w:rsidRPr="00962571">
        <w:rPr>
          <w:rFonts w:ascii="Times New Roman" w:hAnsi="Times New Roman"/>
          <w:sz w:val="24"/>
          <w:szCs w:val="24"/>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C1112D" w:rsidRPr="00962571" w:rsidRDefault="00C1112D" w:rsidP="00C1112D">
      <w:pPr>
        <w:pStyle w:val="ad"/>
        <w:widowControl w:val="0"/>
        <w:ind w:firstLine="539"/>
        <w:jc w:val="both"/>
        <w:rPr>
          <w:rFonts w:ascii="Times New Roman" w:hAnsi="Times New Roman"/>
          <w:sz w:val="24"/>
          <w:szCs w:val="24"/>
        </w:rPr>
      </w:pPr>
      <w:r w:rsidRPr="00962571">
        <w:rPr>
          <w:rFonts w:ascii="Times New Roman" w:hAnsi="Times New Roman"/>
          <w:sz w:val="24"/>
          <w:szCs w:val="24"/>
        </w:rPr>
        <w:lastRenderedPageBreak/>
        <w:t>5) 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настоящего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C1112D" w:rsidRPr="00962571" w:rsidRDefault="00C1112D" w:rsidP="00C1112D">
      <w:pPr>
        <w:pStyle w:val="ad"/>
        <w:widowControl w:val="0"/>
        <w:ind w:firstLine="539"/>
        <w:jc w:val="both"/>
        <w:rPr>
          <w:rFonts w:ascii="Times New Roman" w:hAnsi="Times New Roman"/>
          <w:sz w:val="24"/>
          <w:szCs w:val="24"/>
        </w:rPr>
      </w:pPr>
      <w:r w:rsidRPr="00962571">
        <w:rPr>
          <w:rFonts w:ascii="Times New Roman" w:hAnsi="Times New Roman"/>
          <w:sz w:val="24"/>
          <w:szCs w:val="24"/>
        </w:rPr>
        <w:t>6) размещение специализированных хранилищ пестицидов и агрохимикатов, применение пестицидов и агрохимикатов;</w:t>
      </w:r>
    </w:p>
    <w:p w:rsidR="00C1112D" w:rsidRPr="00962571" w:rsidRDefault="00C1112D" w:rsidP="00C1112D">
      <w:pPr>
        <w:pStyle w:val="ad"/>
        <w:widowControl w:val="0"/>
        <w:ind w:firstLine="539"/>
        <w:jc w:val="both"/>
        <w:rPr>
          <w:rFonts w:ascii="Times New Roman" w:hAnsi="Times New Roman"/>
          <w:sz w:val="24"/>
          <w:szCs w:val="24"/>
        </w:rPr>
      </w:pPr>
      <w:r w:rsidRPr="00962571">
        <w:rPr>
          <w:rFonts w:ascii="Times New Roman" w:hAnsi="Times New Roman"/>
          <w:sz w:val="24"/>
          <w:szCs w:val="24"/>
        </w:rPr>
        <w:t>7) сброс сточных, в том числе дренажных, вод;</w:t>
      </w:r>
    </w:p>
    <w:p w:rsidR="00C1112D" w:rsidRPr="00962571" w:rsidRDefault="00C1112D" w:rsidP="00C1112D">
      <w:pPr>
        <w:pStyle w:val="ad"/>
        <w:widowControl w:val="0"/>
        <w:ind w:firstLine="539"/>
        <w:jc w:val="both"/>
        <w:rPr>
          <w:rFonts w:ascii="Times New Roman" w:hAnsi="Times New Roman"/>
          <w:sz w:val="24"/>
          <w:szCs w:val="24"/>
        </w:rPr>
      </w:pPr>
      <w:r w:rsidRPr="00962571">
        <w:rPr>
          <w:rFonts w:ascii="Times New Roman" w:hAnsi="Times New Roman"/>
          <w:sz w:val="24"/>
          <w:szCs w:val="24"/>
        </w:rPr>
        <w:t xml:space="preserve">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w:t>
      </w:r>
      <w:r>
        <w:rPr>
          <w:rFonts w:ascii="Times New Roman" w:hAnsi="Times New Roman"/>
          <w:sz w:val="24"/>
          <w:szCs w:val="24"/>
        </w:rPr>
        <w:t>21.02.</w:t>
      </w:r>
      <w:r w:rsidRPr="00962571">
        <w:rPr>
          <w:rFonts w:ascii="Times New Roman" w:hAnsi="Times New Roman"/>
          <w:sz w:val="24"/>
          <w:szCs w:val="24"/>
        </w:rPr>
        <w:t xml:space="preserve">1992 </w:t>
      </w:r>
      <w:r w:rsidRPr="00962571">
        <w:rPr>
          <w:rFonts w:ascii="Times New Roman" w:hAnsi="Times New Roman"/>
          <w:sz w:val="24"/>
          <w:szCs w:val="24"/>
        </w:rPr>
        <w:br/>
        <w:t xml:space="preserve">№ 2395-1 </w:t>
      </w:r>
      <w:r w:rsidR="00410DBD">
        <w:rPr>
          <w:rFonts w:ascii="Times New Roman" w:hAnsi="Times New Roman"/>
          <w:sz w:val="24"/>
          <w:szCs w:val="24"/>
        </w:rPr>
        <w:t>«</w:t>
      </w:r>
      <w:r w:rsidRPr="00962571">
        <w:rPr>
          <w:rFonts w:ascii="Times New Roman" w:hAnsi="Times New Roman"/>
          <w:sz w:val="24"/>
          <w:szCs w:val="24"/>
        </w:rPr>
        <w:t>О недрах</w:t>
      </w:r>
      <w:r w:rsidR="00410DBD">
        <w:rPr>
          <w:rFonts w:ascii="Times New Roman" w:hAnsi="Times New Roman"/>
          <w:sz w:val="24"/>
          <w:szCs w:val="24"/>
        </w:rPr>
        <w:t>»</w:t>
      </w:r>
      <w:r w:rsidRPr="00962571">
        <w:rPr>
          <w:rFonts w:ascii="Times New Roman" w:hAnsi="Times New Roman"/>
          <w:sz w:val="24"/>
          <w:szCs w:val="24"/>
        </w:rPr>
        <w:t>).</w:t>
      </w:r>
    </w:p>
    <w:p w:rsidR="00C1112D" w:rsidRPr="000F011F" w:rsidRDefault="00C1112D" w:rsidP="00C1112D">
      <w:pPr>
        <w:pStyle w:val="ad"/>
        <w:widowControl w:val="0"/>
        <w:ind w:firstLine="539"/>
        <w:jc w:val="both"/>
        <w:rPr>
          <w:rFonts w:ascii="Times New Roman" w:hAnsi="Times New Roman"/>
          <w:sz w:val="24"/>
          <w:szCs w:val="24"/>
        </w:rPr>
      </w:pPr>
      <w:r w:rsidRPr="000F011F">
        <w:rPr>
          <w:rFonts w:ascii="Times New Roman" w:hAnsi="Times New Roman"/>
          <w:sz w:val="24"/>
          <w:szCs w:val="24"/>
        </w:rPr>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C1112D" w:rsidRPr="000F011F" w:rsidRDefault="00C1112D" w:rsidP="00C1112D">
      <w:pPr>
        <w:pStyle w:val="ad"/>
        <w:widowControl w:val="0"/>
        <w:ind w:firstLine="539"/>
        <w:jc w:val="both"/>
        <w:rPr>
          <w:rFonts w:ascii="Times New Roman" w:hAnsi="Times New Roman"/>
          <w:sz w:val="24"/>
          <w:szCs w:val="24"/>
        </w:rPr>
      </w:pPr>
      <w:r w:rsidRPr="000F011F">
        <w:rPr>
          <w:rFonts w:ascii="Times New Roman" w:hAnsi="Times New Roman"/>
          <w:sz w:val="24"/>
          <w:szCs w:val="24"/>
        </w:rPr>
        <w:t>1) распашка земель;</w:t>
      </w:r>
    </w:p>
    <w:p w:rsidR="00C1112D" w:rsidRPr="000F011F" w:rsidRDefault="00C1112D" w:rsidP="00C1112D">
      <w:pPr>
        <w:pStyle w:val="ad"/>
        <w:widowControl w:val="0"/>
        <w:ind w:firstLine="539"/>
        <w:jc w:val="both"/>
        <w:rPr>
          <w:rFonts w:ascii="Times New Roman" w:hAnsi="Times New Roman"/>
          <w:sz w:val="24"/>
          <w:szCs w:val="24"/>
        </w:rPr>
      </w:pPr>
      <w:r w:rsidRPr="000F011F">
        <w:rPr>
          <w:rFonts w:ascii="Times New Roman" w:hAnsi="Times New Roman"/>
          <w:sz w:val="24"/>
          <w:szCs w:val="24"/>
        </w:rPr>
        <w:t>2) размещение отвалов размываемых грунтов;</w:t>
      </w:r>
    </w:p>
    <w:p w:rsidR="00C1112D" w:rsidRPr="000F011F" w:rsidRDefault="00C1112D" w:rsidP="00C1112D">
      <w:pPr>
        <w:pStyle w:val="ad"/>
        <w:widowControl w:val="0"/>
        <w:ind w:firstLine="539"/>
        <w:jc w:val="both"/>
        <w:rPr>
          <w:rFonts w:ascii="Times New Roman" w:hAnsi="Times New Roman"/>
          <w:sz w:val="24"/>
          <w:szCs w:val="24"/>
        </w:rPr>
      </w:pPr>
      <w:r w:rsidRPr="000F011F">
        <w:rPr>
          <w:rFonts w:ascii="Times New Roman" w:hAnsi="Times New Roman"/>
          <w:sz w:val="24"/>
          <w:szCs w:val="24"/>
        </w:rPr>
        <w:t>3) выпас сельскохозяйственных животных и организация для них летних лагерей, ванн.</w:t>
      </w:r>
    </w:p>
    <w:p w:rsidR="00C1112D" w:rsidRPr="000F011F" w:rsidRDefault="00C1112D" w:rsidP="00C1112D">
      <w:pPr>
        <w:pStyle w:val="ad"/>
        <w:widowControl w:val="0"/>
        <w:ind w:firstLine="539"/>
        <w:jc w:val="both"/>
        <w:rPr>
          <w:rFonts w:ascii="Times New Roman" w:hAnsi="Times New Roman"/>
          <w:sz w:val="24"/>
          <w:szCs w:val="24"/>
        </w:rPr>
      </w:pPr>
      <w:r w:rsidRPr="000F011F">
        <w:rPr>
          <w:rFonts w:ascii="Times New Roman" w:hAnsi="Times New Roman"/>
          <w:sz w:val="24"/>
          <w:szCs w:val="24"/>
        </w:rPr>
        <w:t xml:space="preserve">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w:t>
      </w:r>
      <w:r>
        <w:rPr>
          <w:rFonts w:ascii="Times New Roman" w:hAnsi="Times New Roman"/>
          <w:sz w:val="24"/>
          <w:szCs w:val="24"/>
        </w:rPr>
        <w:t xml:space="preserve">законодательством </w:t>
      </w:r>
      <w:r w:rsidRPr="000F011F">
        <w:rPr>
          <w:rFonts w:ascii="Times New Roman" w:hAnsi="Times New Roman"/>
          <w:sz w:val="24"/>
          <w:szCs w:val="24"/>
        </w:rPr>
        <w:t>в области охраны окружающей среды.</w:t>
      </w:r>
    </w:p>
    <w:p w:rsidR="00C1112D" w:rsidRPr="00B5045D" w:rsidRDefault="00C1112D" w:rsidP="00C1112D">
      <w:pPr>
        <w:pStyle w:val="ad"/>
        <w:widowControl w:val="0"/>
        <w:ind w:firstLine="539"/>
        <w:jc w:val="both"/>
        <w:rPr>
          <w:rFonts w:ascii="Times New Roman" w:hAnsi="Times New Roman"/>
          <w:sz w:val="24"/>
          <w:szCs w:val="24"/>
        </w:rPr>
      </w:pPr>
      <w:r w:rsidRPr="00B5045D">
        <w:rPr>
          <w:rFonts w:ascii="Times New Roman" w:hAnsi="Times New Roman"/>
          <w:sz w:val="24"/>
          <w:szCs w:val="24"/>
        </w:rPr>
        <w:t xml:space="preserve">В охранные зоны, в соответствии с пунктами 2, 14 приказа Министерства транспорта Российской Федерации от 06.08.2008 № 126 </w:t>
      </w:r>
      <w:r w:rsidR="00410DBD">
        <w:rPr>
          <w:rFonts w:ascii="Times New Roman" w:hAnsi="Times New Roman"/>
          <w:sz w:val="24"/>
          <w:szCs w:val="24"/>
        </w:rPr>
        <w:t>«</w:t>
      </w:r>
      <w:r w:rsidRPr="00B5045D">
        <w:rPr>
          <w:rFonts w:ascii="Times New Roman" w:hAnsi="Times New Roman"/>
          <w:sz w:val="24"/>
          <w:szCs w:val="24"/>
        </w:rPr>
        <w:t>Об утверждении Норм отвода земельных участков, необходимых для формирования полосы отвода железных дорог, а также норм расчета охранных зон железных дорог</w:t>
      </w:r>
      <w:r w:rsidR="00410DBD">
        <w:rPr>
          <w:rFonts w:ascii="Times New Roman" w:hAnsi="Times New Roman"/>
          <w:sz w:val="24"/>
          <w:szCs w:val="24"/>
        </w:rPr>
        <w:t>»</w:t>
      </w:r>
      <w:r w:rsidRPr="00B5045D">
        <w:rPr>
          <w:rFonts w:ascii="Times New Roman" w:hAnsi="Times New Roman"/>
          <w:sz w:val="24"/>
          <w:szCs w:val="24"/>
        </w:rPr>
        <w:t xml:space="preserve"> включаются земельные участки, необходимые для обеспечения сохранности, прочности и устойчивости объектов железнодорожного транспорта, земельные участки с подвижной почвой, прилегающие к земельным участкам, предназначенным для размещения объектов железнодорожного транспорта и обеспечения защиты железнодорожного пути от снежных и песчаных заносов и других негативных воздействий.</w:t>
      </w:r>
    </w:p>
    <w:p w:rsidR="00C1112D" w:rsidRPr="00B5045D" w:rsidRDefault="00C1112D" w:rsidP="00C1112D">
      <w:pPr>
        <w:pStyle w:val="ad"/>
        <w:widowControl w:val="0"/>
        <w:ind w:firstLine="539"/>
        <w:jc w:val="both"/>
        <w:rPr>
          <w:rFonts w:ascii="Times New Roman" w:hAnsi="Times New Roman"/>
          <w:sz w:val="24"/>
          <w:szCs w:val="24"/>
        </w:rPr>
      </w:pPr>
      <w:r w:rsidRPr="00B5045D">
        <w:rPr>
          <w:rFonts w:ascii="Times New Roman" w:hAnsi="Times New Roman"/>
          <w:sz w:val="24"/>
          <w:szCs w:val="24"/>
        </w:rPr>
        <w:t>Размеры охранных зон устанавливаются в соответствии с Нормами, утвержденными приказом Министерства транспорта Российской Федерации от 06.08.2008 № 126, землеустроительной, градостроительной и проектной документацией, генеральными схемами развития железнодорожных линий, узлов и станций, а также с учетом сложившегося землепользования и ранее утвержденных размеров, и границ полос отвода и охранных зон.</w:t>
      </w:r>
    </w:p>
    <w:p w:rsidR="00C1112D" w:rsidRPr="00B5045D" w:rsidRDefault="00C1112D" w:rsidP="00C1112D">
      <w:pPr>
        <w:pStyle w:val="ad"/>
        <w:widowControl w:val="0"/>
        <w:ind w:firstLine="539"/>
        <w:jc w:val="both"/>
        <w:rPr>
          <w:rFonts w:ascii="Times New Roman" w:hAnsi="Times New Roman"/>
          <w:sz w:val="24"/>
          <w:szCs w:val="24"/>
        </w:rPr>
      </w:pPr>
      <w:r w:rsidRPr="00B5045D">
        <w:rPr>
          <w:rFonts w:ascii="Times New Roman" w:hAnsi="Times New Roman"/>
          <w:sz w:val="24"/>
          <w:szCs w:val="24"/>
        </w:rPr>
        <w:t xml:space="preserve">В соответствии со статьями 3, 26 Федерального закона от 08.11.2007 № 257-ФЗ </w:t>
      </w:r>
      <w:r w:rsidR="00410DBD">
        <w:rPr>
          <w:rFonts w:ascii="Times New Roman" w:hAnsi="Times New Roman"/>
          <w:sz w:val="24"/>
          <w:szCs w:val="24"/>
        </w:rPr>
        <w:t>«</w:t>
      </w:r>
      <w:r w:rsidRPr="00B5045D">
        <w:rPr>
          <w:rFonts w:ascii="Times New Roman" w:hAnsi="Times New Roman"/>
          <w:sz w:val="24"/>
          <w:szCs w:val="24"/>
        </w:rPr>
        <w:t>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r w:rsidR="00410DBD">
        <w:rPr>
          <w:rFonts w:ascii="Times New Roman" w:hAnsi="Times New Roman"/>
          <w:sz w:val="24"/>
          <w:szCs w:val="24"/>
        </w:rPr>
        <w:t>»</w:t>
      </w:r>
      <w:r w:rsidRPr="00B5045D">
        <w:rPr>
          <w:rFonts w:ascii="Times New Roman" w:hAnsi="Times New Roman"/>
          <w:sz w:val="24"/>
          <w:szCs w:val="24"/>
        </w:rPr>
        <w:t xml:space="preserve"> придорожными полосами автомобильных дорог являются территории, которые прилегают с обеих сторон к полосе отвода автомобильной дороги и в границах которых устанавливается особый режим использования земельных участков (частей земельных участков)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w:t>
      </w:r>
    </w:p>
    <w:p w:rsidR="00C1112D" w:rsidRPr="00B5045D" w:rsidRDefault="00C1112D" w:rsidP="00C1112D">
      <w:pPr>
        <w:pStyle w:val="ad"/>
        <w:widowControl w:val="0"/>
        <w:ind w:firstLine="539"/>
        <w:jc w:val="both"/>
        <w:rPr>
          <w:rFonts w:ascii="Times New Roman" w:hAnsi="Times New Roman"/>
          <w:sz w:val="24"/>
          <w:szCs w:val="24"/>
        </w:rPr>
      </w:pPr>
      <w:r w:rsidRPr="00B5045D">
        <w:rPr>
          <w:rFonts w:ascii="Times New Roman" w:hAnsi="Times New Roman"/>
          <w:sz w:val="24"/>
          <w:szCs w:val="24"/>
        </w:rPr>
        <w:t>В зависимости от класса и (или) категории автомобильных дорог с учетом перспектив их развития ширина каждой придорожной полосы устанавливается в размере:</w:t>
      </w:r>
    </w:p>
    <w:p w:rsidR="00C1112D" w:rsidRPr="00B5045D" w:rsidRDefault="00C1112D" w:rsidP="00C1112D">
      <w:pPr>
        <w:pStyle w:val="ad"/>
        <w:widowControl w:val="0"/>
        <w:ind w:firstLine="539"/>
        <w:jc w:val="both"/>
        <w:rPr>
          <w:rFonts w:ascii="Times New Roman" w:hAnsi="Times New Roman"/>
          <w:sz w:val="24"/>
          <w:szCs w:val="24"/>
        </w:rPr>
      </w:pPr>
      <w:r w:rsidRPr="00B5045D">
        <w:rPr>
          <w:rFonts w:ascii="Times New Roman" w:hAnsi="Times New Roman"/>
          <w:sz w:val="24"/>
          <w:szCs w:val="24"/>
        </w:rPr>
        <w:t>1) семидесяти пяти метров - для автомобильных дорог первой и второй категорий;</w:t>
      </w:r>
    </w:p>
    <w:p w:rsidR="00C1112D" w:rsidRPr="00B5045D" w:rsidRDefault="00C1112D" w:rsidP="00C1112D">
      <w:pPr>
        <w:pStyle w:val="ad"/>
        <w:widowControl w:val="0"/>
        <w:ind w:firstLine="539"/>
        <w:jc w:val="both"/>
        <w:rPr>
          <w:rFonts w:ascii="Times New Roman" w:hAnsi="Times New Roman"/>
          <w:sz w:val="24"/>
          <w:szCs w:val="24"/>
        </w:rPr>
      </w:pPr>
      <w:r w:rsidRPr="00B5045D">
        <w:rPr>
          <w:rFonts w:ascii="Times New Roman" w:hAnsi="Times New Roman"/>
          <w:sz w:val="24"/>
          <w:szCs w:val="24"/>
        </w:rPr>
        <w:t>2) пятидесяти метров - для автомобильных дорог третьей и четвертой категорий;</w:t>
      </w:r>
    </w:p>
    <w:p w:rsidR="00C1112D" w:rsidRPr="00B5045D" w:rsidRDefault="00C1112D" w:rsidP="00C1112D">
      <w:pPr>
        <w:pStyle w:val="ad"/>
        <w:widowControl w:val="0"/>
        <w:ind w:firstLine="539"/>
        <w:jc w:val="both"/>
        <w:rPr>
          <w:rFonts w:ascii="Times New Roman" w:hAnsi="Times New Roman"/>
          <w:sz w:val="24"/>
          <w:szCs w:val="24"/>
        </w:rPr>
      </w:pPr>
      <w:r w:rsidRPr="00B5045D">
        <w:rPr>
          <w:rFonts w:ascii="Times New Roman" w:hAnsi="Times New Roman"/>
          <w:sz w:val="24"/>
          <w:szCs w:val="24"/>
        </w:rPr>
        <w:t>3) двадцати пяти метров - для автомобильных дорог пятой категории;</w:t>
      </w:r>
    </w:p>
    <w:p w:rsidR="00C1112D" w:rsidRPr="00E14190" w:rsidRDefault="00C1112D" w:rsidP="00C1112D">
      <w:pPr>
        <w:pStyle w:val="ad"/>
        <w:widowControl w:val="0"/>
        <w:ind w:firstLine="539"/>
        <w:jc w:val="both"/>
        <w:rPr>
          <w:rFonts w:ascii="Times New Roman" w:hAnsi="Times New Roman"/>
          <w:sz w:val="24"/>
          <w:szCs w:val="24"/>
        </w:rPr>
      </w:pPr>
      <w:r w:rsidRPr="00B5045D">
        <w:rPr>
          <w:rFonts w:ascii="Times New Roman" w:hAnsi="Times New Roman"/>
          <w:sz w:val="24"/>
          <w:szCs w:val="24"/>
        </w:rPr>
        <w:t xml:space="preserve">4) ста метров - для подъездных дорог, соединяющих административные центры (столицы) </w:t>
      </w:r>
      <w:r w:rsidRPr="00E14190">
        <w:rPr>
          <w:rFonts w:ascii="Times New Roman" w:hAnsi="Times New Roman"/>
          <w:sz w:val="24"/>
          <w:szCs w:val="24"/>
        </w:rPr>
        <w:t xml:space="preserve">субъектов Российской Федерации, города федерального значения Москву и Санкт-Петербург </w:t>
      </w:r>
      <w:r w:rsidRPr="00E14190">
        <w:rPr>
          <w:rFonts w:ascii="Times New Roman" w:hAnsi="Times New Roman"/>
          <w:sz w:val="24"/>
          <w:szCs w:val="24"/>
        </w:rPr>
        <w:br/>
        <w:t xml:space="preserve">с другими населенными пунктами, а также для участков автомобильных дорог общего пользования </w:t>
      </w:r>
      <w:r w:rsidRPr="00E14190">
        <w:rPr>
          <w:rFonts w:ascii="Times New Roman" w:hAnsi="Times New Roman"/>
          <w:sz w:val="24"/>
          <w:szCs w:val="24"/>
        </w:rPr>
        <w:lastRenderedPageBreak/>
        <w:t>федерального значения, построенных для объездов городов с численностью населения до двухсот пятидесяти тысяч человек;</w:t>
      </w:r>
    </w:p>
    <w:p w:rsidR="00E14190" w:rsidRDefault="00C1112D" w:rsidP="00E14190">
      <w:pPr>
        <w:pStyle w:val="af2"/>
        <w:widowControl w:val="0"/>
        <w:spacing w:after="0"/>
        <w:ind w:firstLine="539"/>
        <w:rPr>
          <w:rFonts w:ascii="Times New Roman" w:hAnsi="Times New Roman"/>
          <w:sz w:val="24"/>
          <w:szCs w:val="24"/>
        </w:rPr>
      </w:pPr>
      <w:r w:rsidRPr="00E14190">
        <w:rPr>
          <w:rFonts w:ascii="Times New Roman" w:hAnsi="Times New Roman"/>
          <w:sz w:val="24"/>
          <w:szCs w:val="24"/>
        </w:rPr>
        <w:t>5) ста пятидесяти метров - для участков автомобильных дорог, построенных для объездов городов с численностью населения свыше двухсот пятидесяти тысяч человек.</w:t>
      </w:r>
    </w:p>
    <w:p w:rsidR="00C1112D" w:rsidRPr="00E14190" w:rsidRDefault="00C1112D" w:rsidP="00E14190">
      <w:pPr>
        <w:pStyle w:val="af2"/>
        <w:widowControl w:val="0"/>
        <w:spacing w:after="0"/>
        <w:ind w:firstLine="539"/>
        <w:rPr>
          <w:rFonts w:ascii="Times New Roman" w:hAnsi="Times New Roman"/>
          <w:sz w:val="24"/>
          <w:szCs w:val="24"/>
        </w:rPr>
      </w:pPr>
      <w:r w:rsidRPr="00E14190">
        <w:rPr>
          <w:rFonts w:ascii="Times New Roman" w:hAnsi="Times New Roman"/>
          <w:sz w:val="24"/>
          <w:szCs w:val="24"/>
        </w:rPr>
        <w:t>В лесах, расположенных в границах охранных зон объектов железнодорожного транспорта, придорожных полос автомобильных дорог, запрещается:</w:t>
      </w:r>
    </w:p>
    <w:p w:rsidR="00C1112D" w:rsidRPr="008E1817" w:rsidRDefault="00C1112D" w:rsidP="00E14190">
      <w:pPr>
        <w:pStyle w:val="ad"/>
        <w:widowControl w:val="0"/>
        <w:ind w:firstLine="539"/>
        <w:jc w:val="both"/>
        <w:rPr>
          <w:rFonts w:ascii="Times New Roman" w:hAnsi="Times New Roman"/>
          <w:sz w:val="24"/>
          <w:szCs w:val="24"/>
        </w:rPr>
      </w:pPr>
      <w:r w:rsidRPr="00E14190">
        <w:rPr>
          <w:rFonts w:ascii="Times New Roman" w:hAnsi="Times New Roman"/>
          <w:sz w:val="24"/>
          <w:szCs w:val="24"/>
        </w:rPr>
        <w:t>1) проведение сплошных рубок лесных насаждений,</w:t>
      </w:r>
      <w:r w:rsidRPr="008E1817">
        <w:rPr>
          <w:rFonts w:ascii="Times New Roman" w:hAnsi="Times New Roman"/>
          <w:sz w:val="24"/>
          <w:szCs w:val="24"/>
        </w:rPr>
        <w:t xml:space="preserve"> за исключением случаев, предусмотренных </w:t>
      </w:r>
      <w:r w:rsidR="00E14190">
        <w:rPr>
          <w:rFonts w:ascii="Times New Roman" w:hAnsi="Times New Roman"/>
          <w:sz w:val="24"/>
          <w:szCs w:val="24"/>
        </w:rPr>
        <w:t>ч. 5.1. статьи 21</w:t>
      </w:r>
      <w:r w:rsidRPr="008E1817">
        <w:rPr>
          <w:rFonts w:ascii="Times New Roman" w:hAnsi="Times New Roman"/>
          <w:sz w:val="24"/>
          <w:szCs w:val="24"/>
        </w:rPr>
        <w:t xml:space="preserve"> Лесного кодекса, и случаев проведения сплошных рубок в зонах с особыми условиями использования территорий, на которых расположены соответствующие леса, если режим указанных зон предусматривает вырубку д</w:t>
      </w:r>
      <w:r w:rsidR="00E74817">
        <w:rPr>
          <w:rFonts w:ascii="Times New Roman" w:hAnsi="Times New Roman"/>
          <w:sz w:val="24"/>
          <w:szCs w:val="24"/>
        </w:rPr>
        <w:t>еревьев, кустарников, лиан (ч. 2</w:t>
      </w:r>
      <w:r w:rsidRPr="008E1817">
        <w:rPr>
          <w:rFonts w:ascii="Times New Roman" w:hAnsi="Times New Roman"/>
          <w:sz w:val="24"/>
          <w:szCs w:val="24"/>
        </w:rPr>
        <w:t xml:space="preserve"> ст. 111</w:t>
      </w:r>
      <w:r w:rsidR="00E74817">
        <w:rPr>
          <w:rFonts w:ascii="Times New Roman" w:hAnsi="Times New Roman"/>
          <w:sz w:val="24"/>
          <w:szCs w:val="24"/>
        </w:rPr>
        <w:t>.1</w:t>
      </w:r>
      <w:r w:rsidRPr="008E1817">
        <w:rPr>
          <w:rFonts w:ascii="Times New Roman" w:hAnsi="Times New Roman"/>
          <w:sz w:val="24"/>
          <w:szCs w:val="24"/>
        </w:rPr>
        <w:t xml:space="preserve"> Лесного кодекса);</w:t>
      </w:r>
    </w:p>
    <w:p w:rsidR="00C1112D" w:rsidRPr="00B0152A" w:rsidRDefault="00C1112D" w:rsidP="00C1112D">
      <w:pPr>
        <w:pStyle w:val="ad"/>
        <w:widowControl w:val="0"/>
        <w:ind w:firstLine="539"/>
        <w:jc w:val="both"/>
        <w:rPr>
          <w:rFonts w:ascii="Times New Roman" w:hAnsi="Times New Roman"/>
          <w:sz w:val="24"/>
          <w:szCs w:val="24"/>
        </w:rPr>
      </w:pPr>
      <w:r w:rsidRPr="00B0152A">
        <w:rPr>
          <w:rFonts w:ascii="Times New Roman" w:hAnsi="Times New Roman"/>
          <w:sz w:val="24"/>
          <w:szCs w:val="24"/>
        </w:rPr>
        <w:t>2) создание лесоперерабатывающей инфраструктуры;</w:t>
      </w:r>
    </w:p>
    <w:p w:rsidR="00C1112D" w:rsidRPr="00B0152A" w:rsidRDefault="00C1112D" w:rsidP="00C1112D">
      <w:pPr>
        <w:pStyle w:val="ad"/>
        <w:widowControl w:val="0"/>
        <w:ind w:firstLine="539"/>
        <w:jc w:val="both"/>
        <w:rPr>
          <w:rFonts w:ascii="Times New Roman" w:hAnsi="Times New Roman"/>
          <w:sz w:val="24"/>
          <w:szCs w:val="24"/>
        </w:rPr>
      </w:pPr>
      <w:r w:rsidRPr="00B0152A">
        <w:rPr>
          <w:rFonts w:ascii="Times New Roman" w:hAnsi="Times New Roman"/>
          <w:sz w:val="24"/>
          <w:szCs w:val="24"/>
        </w:rPr>
        <w:t>3) создание лесных плантаций;</w:t>
      </w:r>
    </w:p>
    <w:p w:rsidR="00C1112D" w:rsidRPr="00B0152A" w:rsidRDefault="00C1112D" w:rsidP="00C1112D">
      <w:pPr>
        <w:pStyle w:val="ad"/>
        <w:widowControl w:val="0"/>
        <w:ind w:firstLine="539"/>
        <w:jc w:val="both"/>
        <w:rPr>
          <w:rFonts w:ascii="Times New Roman" w:hAnsi="Times New Roman"/>
          <w:sz w:val="24"/>
          <w:szCs w:val="24"/>
        </w:rPr>
      </w:pPr>
      <w:r w:rsidRPr="00B0152A">
        <w:rPr>
          <w:rFonts w:ascii="Times New Roman" w:hAnsi="Times New Roman"/>
          <w:sz w:val="24"/>
          <w:szCs w:val="24"/>
        </w:rPr>
        <w:t>4) рубка лесных растений, деревьев, занесенных в Красную книгу Российской Федерации и (или) в Красные книги субъектов Российской Федерации, а также включенных в перечень видов (пород) деревьев и кустарников, заготовка древесины которых не допускается, за исключением рубки погибших экземпляров.</w:t>
      </w:r>
    </w:p>
    <w:p w:rsidR="00C1112D" w:rsidRPr="00B0152A" w:rsidRDefault="00C1112D" w:rsidP="00C1112D">
      <w:pPr>
        <w:widowControl w:val="0"/>
        <w:spacing w:after="0" w:line="240" w:lineRule="auto"/>
        <w:ind w:firstLine="539"/>
        <w:jc w:val="both"/>
        <w:rPr>
          <w:rFonts w:ascii="Times New Roman" w:hAnsi="Times New Roman"/>
          <w:sz w:val="24"/>
          <w:szCs w:val="24"/>
        </w:rPr>
      </w:pPr>
      <w:r w:rsidRPr="00B0152A">
        <w:rPr>
          <w:rFonts w:ascii="Times New Roman" w:hAnsi="Times New Roman"/>
          <w:sz w:val="24"/>
          <w:szCs w:val="24"/>
        </w:rPr>
        <w:t xml:space="preserve">Леса, расположенные вдоль автодорог общего пользования выделены постановлением СМ СССР от 7.04.1946 № 781, постановлением СНК СССР от 14.07.1944 № 14587-р. </w:t>
      </w:r>
    </w:p>
    <w:p w:rsidR="00C1112D" w:rsidRPr="00B0152A" w:rsidRDefault="00C1112D" w:rsidP="00C1112D">
      <w:pPr>
        <w:widowControl w:val="0"/>
        <w:spacing w:after="0" w:line="240" w:lineRule="auto"/>
        <w:ind w:firstLine="539"/>
        <w:jc w:val="both"/>
        <w:rPr>
          <w:rFonts w:ascii="Times New Roman" w:hAnsi="Times New Roman"/>
          <w:sz w:val="24"/>
          <w:szCs w:val="24"/>
        </w:rPr>
      </w:pPr>
      <w:r w:rsidRPr="00B0152A">
        <w:rPr>
          <w:rFonts w:ascii="Times New Roman" w:hAnsi="Times New Roman"/>
          <w:sz w:val="24"/>
          <w:szCs w:val="24"/>
        </w:rPr>
        <w:t>В соответствии с пунктом 7 ГОСТ 17.5.3.02-90 ширина защитных полос лесов вдоль железных дорог должна быть не менее 500 м с каждой стороны дороги. Ширина защитных полос лесов вдоль автомобильных дорог должна составлять не менее 250 м с каждой стороны дороги. Допускается уменьшение ширины защитных полос лесов не более чем на 50 м при наличии на местности естественных или искусственных рубежей.</w:t>
      </w:r>
    </w:p>
    <w:p w:rsidR="00C1112D" w:rsidRPr="00B0152A" w:rsidRDefault="00C1112D" w:rsidP="00C1112D">
      <w:pPr>
        <w:widowControl w:val="0"/>
        <w:spacing w:after="0" w:line="240" w:lineRule="auto"/>
        <w:ind w:firstLine="539"/>
        <w:jc w:val="both"/>
        <w:rPr>
          <w:rFonts w:ascii="Times New Roman" w:hAnsi="Times New Roman"/>
          <w:sz w:val="24"/>
          <w:szCs w:val="24"/>
        </w:rPr>
      </w:pPr>
      <w:r w:rsidRPr="00B0152A">
        <w:rPr>
          <w:rFonts w:ascii="Times New Roman" w:hAnsi="Times New Roman"/>
          <w:sz w:val="24"/>
          <w:szCs w:val="24"/>
        </w:rPr>
        <w:t>Целевое назначение лесов, расположенных вдоль дорог – защита дорог от снежных заносов, эрозийных процессов, снижение вредного влияния транспорта на окружающую среду. Ведение лесного хозяйства должно быть направлено на формирование разновозрастных, разнопородных насаждений с высокими защитными функциями, поддержание территории в хорошем санитарном состоянии.</w:t>
      </w:r>
    </w:p>
    <w:p w:rsidR="00C1112D" w:rsidRPr="00B0152A" w:rsidRDefault="00C1112D" w:rsidP="00C1112D">
      <w:pPr>
        <w:widowControl w:val="0"/>
        <w:spacing w:after="0" w:line="240" w:lineRule="auto"/>
        <w:ind w:firstLine="539"/>
        <w:jc w:val="both"/>
        <w:rPr>
          <w:rFonts w:ascii="Times New Roman" w:hAnsi="Times New Roman"/>
          <w:sz w:val="24"/>
          <w:szCs w:val="24"/>
        </w:rPr>
      </w:pPr>
      <w:r w:rsidRPr="00B0152A">
        <w:rPr>
          <w:rFonts w:ascii="Times New Roman" w:hAnsi="Times New Roman"/>
          <w:sz w:val="24"/>
          <w:szCs w:val="24"/>
        </w:rPr>
        <w:t xml:space="preserve">3. Запретные полосы лесов, расположенные вдоль водных объектов, </w:t>
      </w:r>
      <w:proofErr w:type="spellStart"/>
      <w:r w:rsidRPr="00B0152A">
        <w:rPr>
          <w:rFonts w:ascii="Times New Roman" w:hAnsi="Times New Roman"/>
          <w:sz w:val="24"/>
          <w:szCs w:val="24"/>
        </w:rPr>
        <w:t>нерестоохранные</w:t>
      </w:r>
      <w:proofErr w:type="spellEnd"/>
      <w:r w:rsidRPr="00B0152A">
        <w:rPr>
          <w:rFonts w:ascii="Times New Roman" w:hAnsi="Times New Roman"/>
          <w:sz w:val="24"/>
          <w:szCs w:val="24"/>
        </w:rPr>
        <w:t xml:space="preserve"> полосы лесов выделены постановлением Пра</w:t>
      </w:r>
      <w:r w:rsidR="00343CEB">
        <w:rPr>
          <w:rFonts w:ascii="Times New Roman" w:hAnsi="Times New Roman"/>
          <w:sz w:val="24"/>
          <w:szCs w:val="24"/>
        </w:rPr>
        <w:t>вительства Российской Федерации</w:t>
      </w:r>
      <w:r w:rsidR="00343CEB" w:rsidRPr="00343CEB">
        <w:rPr>
          <w:rFonts w:ascii="Times New Roman" w:hAnsi="Times New Roman"/>
          <w:sz w:val="24"/>
          <w:szCs w:val="24"/>
        </w:rPr>
        <w:t xml:space="preserve"> </w:t>
      </w:r>
      <w:r w:rsidR="00343CEB">
        <w:rPr>
          <w:rFonts w:ascii="Times New Roman" w:hAnsi="Times New Roman"/>
          <w:sz w:val="24"/>
          <w:szCs w:val="24"/>
        </w:rPr>
        <w:t>от 31.10.2024 № 1459 «</w:t>
      </w:r>
      <w:r w:rsidR="00343CEB" w:rsidRPr="00343CEB">
        <w:rPr>
          <w:rFonts w:ascii="Times New Roman" w:hAnsi="Times New Roman"/>
          <w:sz w:val="24"/>
          <w:szCs w:val="24"/>
        </w:rPr>
        <w:t>Об утверждении Правил установления границ водоохранных зон и границ прибрежных</w:t>
      </w:r>
      <w:r w:rsidR="00343CEB">
        <w:rPr>
          <w:rFonts w:ascii="Times New Roman" w:hAnsi="Times New Roman"/>
          <w:sz w:val="24"/>
          <w:szCs w:val="24"/>
        </w:rPr>
        <w:t xml:space="preserve"> защитных полос водных объектов» </w:t>
      </w:r>
      <w:r w:rsidRPr="00B0152A">
        <w:rPr>
          <w:rFonts w:ascii="Times New Roman" w:hAnsi="Times New Roman"/>
          <w:sz w:val="24"/>
          <w:szCs w:val="24"/>
        </w:rPr>
        <w:t xml:space="preserve">и предназначены для регулирования водного режима, перевода поверхностного стока в грунтовый, предупреждения эрозии. </w:t>
      </w:r>
    </w:p>
    <w:p w:rsidR="00C1112D" w:rsidRPr="00B0152A" w:rsidRDefault="00C1112D" w:rsidP="00C1112D">
      <w:pPr>
        <w:widowControl w:val="0"/>
        <w:spacing w:after="0" w:line="240" w:lineRule="auto"/>
        <w:ind w:firstLine="539"/>
        <w:jc w:val="both"/>
        <w:rPr>
          <w:rFonts w:ascii="Times New Roman" w:hAnsi="Times New Roman"/>
          <w:sz w:val="24"/>
          <w:szCs w:val="24"/>
        </w:rPr>
      </w:pPr>
      <w:r w:rsidRPr="00B0152A">
        <w:rPr>
          <w:rFonts w:ascii="Times New Roman" w:hAnsi="Times New Roman"/>
          <w:sz w:val="24"/>
          <w:szCs w:val="24"/>
        </w:rPr>
        <w:t xml:space="preserve">Ведение лесного хозяйства должно быть направлено на выращивание здоровых, устойчивых хвойно-лиственных, преимущественно разновозрастных насаждений с подбором древесных </w:t>
      </w:r>
      <w:r w:rsidRPr="00B0152A">
        <w:rPr>
          <w:rFonts w:ascii="Times New Roman" w:hAnsi="Times New Roman"/>
          <w:sz w:val="24"/>
          <w:szCs w:val="24"/>
        </w:rPr>
        <w:br/>
        <w:t>и кустарниковых пород с глубокой корневой системой.</w:t>
      </w:r>
    </w:p>
    <w:p w:rsidR="00C1112D" w:rsidRPr="006A63FD" w:rsidRDefault="00C1112D" w:rsidP="00C1112D">
      <w:pPr>
        <w:widowControl w:val="0"/>
        <w:spacing w:after="0" w:line="240" w:lineRule="auto"/>
        <w:ind w:firstLine="539"/>
        <w:jc w:val="both"/>
        <w:rPr>
          <w:rFonts w:ascii="Times New Roman" w:hAnsi="Times New Roman"/>
          <w:sz w:val="24"/>
          <w:szCs w:val="24"/>
        </w:rPr>
      </w:pPr>
      <w:r w:rsidRPr="006A63FD">
        <w:rPr>
          <w:rFonts w:ascii="Times New Roman" w:hAnsi="Times New Roman"/>
          <w:sz w:val="24"/>
          <w:szCs w:val="24"/>
        </w:rPr>
        <w:t xml:space="preserve">Эксплуатационные леса на территории лесничества выделены </w:t>
      </w:r>
      <w:r>
        <w:rPr>
          <w:rFonts w:ascii="Times New Roman" w:hAnsi="Times New Roman"/>
          <w:sz w:val="24"/>
          <w:szCs w:val="24"/>
        </w:rPr>
        <w:t>на основании приказов</w:t>
      </w:r>
      <w:r w:rsidRPr="006A63FD">
        <w:rPr>
          <w:rFonts w:ascii="Times New Roman" w:hAnsi="Times New Roman"/>
          <w:sz w:val="24"/>
          <w:szCs w:val="24"/>
        </w:rPr>
        <w:t xml:space="preserve"> Федерального агентства лесного хозяйства от 30.11.2011 № 506 </w:t>
      </w:r>
      <w:r w:rsidR="00410DBD">
        <w:rPr>
          <w:rFonts w:ascii="Times New Roman" w:hAnsi="Times New Roman"/>
          <w:sz w:val="24"/>
          <w:szCs w:val="24"/>
        </w:rPr>
        <w:t>«</w:t>
      </w:r>
      <w:r w:rsidRPr="006A63FD">
        <w:rPr>
          <w:rFonts w:ascii="Times New Roman" w:hAnsi="Times New Roman"/>
          <w:sz w:val="24"/>
          <w:szCs w:val="24"/>
        </w:rPr>
        <w:t xml:space="preserve">Об отнесении лесов </w:t>
      </w:r>
      <w:r w:rsidRPr="006A63FD">
        <w:rPr>
          <w:rFonts w:ascii="Times New Roman" w:hAnsi="Times New Roman"/>
          <w:sz w:val="24"/>
          <w:szCs w:val="24"/>
        </w:rPr>
        <w:br/>
        <w:t xml:space="preserve">на территории Кировской области к ценным лесам, эксплуатационным лесам и установлении </w:t>
      </w:r>
      <w:r w:rsidRPr="006A63FD">
        <w:rPr>
          <w:rFonts w:ascii="Times New Roman" w:hAnsi="Times New Roman"/>
          <w:sz w:val="24"/>
          <w:szCs w:val="24"/>
        </w:rPr>
        <w:br/>
        <w:t>их границ</w:t>
      </w:r>
      <w:r w:rsidR="00410DBD">
        <w:rPr>
          <w:rFonts w:ascii="Times New Roman" w:hAnsi="Times New Roman"/>
          <w:sz w:val="24"/>
          <w:szCs w:val="24"/>
        </w:rPr>
        <w:t>»</w:t>
      </w:r>
      <w:r>
        <w:rPr>
          <w:rFonts w:ascii="Times New Roman" w:hAnsi="Times New Roman"/>
          <w:sz w:val="24"/>
          <w:szCs w:val="24"/>
        </w:rPr>
        <w:t xml:space="preserve">, от 28.06.2019 № 870 </w:t>
      </w:r>
      <w:r w:rsidR="00410DBD">
        <w:rPr>
          <w:rFonts w:ascii="Times New Roman" w:hAnsi="Times New Roman"/>
          <w:sz w:val="24"/>
          <w:szCs w:val="24"/>
        </w:rPr>
        <w:t>«</w:t>
      </w:r>
      <w:r>
        <w:rPr>
          <w:rFonts w:ascii="Times New Roman" w:hAnsi="Times New Roman"/>
          <w:sz w:val="24"/>
          <w:szCs w:val="24"/>
        </w:rPr>
        <w:t>Об отнесении лесов на территории Кировской области к защитным</w:t>
      </w:r>
      <w:r w:rsidRPr="006A63FD">
        <w:rPr>
          <w:rFonts w:ascii="Times New Roman" w:hAnsi="Times New Roman"/>
          <w:sz w:val="24"/>
          <w:szCs w:val="24"/>
        </w:rPr>
        <w:t xml:space="preserve"> лесам и установлении их границ</w:t>
      </w:r>
      <w:r>
        <w:rPr>
          <w:rFonts w:ascii="Times New Roman" w:hAnsi="Times New Roman"/>
          <w:sz w:val="24"/>
          <w:szCs w:val="24"/>
        </w:rPr>
        <w:t xml:space="preserve"> и о внесении изменений в приказ </w:t>
      </w:r>
      <w:r w:rsidRPr="006A63FD">
        <w:rPr>
          <w:rFonts w:ascii="Times New Roman" w:hAnsi="Times New Roman"/>
          <w:sz w:val="24"/>
          <w:szCs w:val="24"/>
        </w:rPr>
        <w:t xml:space="preserve">Федерального агентства лесного хозяйства от 30.11.2011 № 506 </w:t>
      </w:r>
      <w:r w:rsidR="00410DBD">
        <w:rPr>
          <w:rFonts w:ascii="Times New Roman" w:hAnsi="Times New Roman"/>
          <w:sz w:val="24"/>
          <w:szCs w:val="24"/>
        </w:rPr>
        <w:t>«</w:t>
      </w:r>
      <w:r w:rsidRPr="006A63FD">
        <w:rPr>
          <w:rFonts w:ascii="Times New Roman" w:hAnsi="Times New Roman"/>
          <w:sz w:val="24"/>
          <w:szCs w:val="24"/>
        </w:rPr>
        <w:t>Об отнесении лесов на территории Кировской области к ценным лесам, эксплуатационным лесам и установлении их границ</w:t>
      </w:r>
      <w:r w:rsidR="00410DBD">
        <w:rPr>
          <w:rFonts w:ascii="Times New Roman" w:hAnsi="Times New Roman"/>
          <w:sz w:val="24"/>
          <w:szCs w:val="24"/>
        </w:rPr>
        <w:t>»«</w:t>
      </w:r>
      <w:r>
        <w:rPr>
          <w:rFonts w:ascii="Times New Roman" w:hAnsi="Times New Roman"/>
          <w:sz w:val="24"/>
          <w:szCs w:val="24"/>
        </w:rPr>
        <w:t>.</w:t>
      </w:r>
    </w:p>
    <w:p w:rsidR="00C1112D" w:rsidRPr="00B0152A" w:rsidRDefault="00C1112D" w:rsidP="00C1112D">
      <w:pPr>
        <w:widowControl w:val="0"/>
        <w:spacing w:after="0" w:line="240" w:lineRule="auto"/>
        <w:ind w:firstLine="539"/>
        <w:jc w:val="both"/>
        <w:rPr>
          <w:rFonts w:ascii="Times New Roman" w:hAnsi="Times New Roman"/>
          <w:sz w:val="24"/>
          <w:szCs w:val="24"/>
        </w:rPr>
      </w:pPr>
      <w:r w:rsidRPr="00B0152A">
        <w:rPr>
          <w:rFonts w:ascii="Times New Roman" w:hAnsi="Times New Roman"/>
          <w:sz w:val="24"/>
          <w:szCs w:val="24"/>
        </w:rPr>
        <w:t>Целевое назначение лесов заключается в удовлетворении потребностей народного хозяйства в древесине в порядке выборочных и сплошных рубок спелых и перестойных насаждений, а также при заготовке древесины при вырубке средневозрастных, приспевающих, спелых и перестойных насаждений при уходе за лесом.</w:t>
      </w:r>
    </w:p>
    <w:p w:rsidR="00C1112D" w:rsidRPr="00D779B3" w:rsidRDefault="00C1112D" w:rsidP="00C1112D">
      <w:pPr>
        <w:pStyle w:val="ConsPlusNormal"/>
        <w:ind w:firstLine="539"/>
        <w:jc w:val="both"/>
        <w:rPr>
          <w:rFonts w:ascii="Times New Roman" w:hAnsi="Times New Roman" w:cs="Times New Roman"/>
          <w:sz w:val="24"/>
          <w:szCs w:val="24"/>
        </w:rPr>
      </w:pPr>
      <w:r w:rsidRPr="00575A1A">
        <w:rPr>
          <w:rFonts w:ascii="Times New Roman" w:hAnsi="Times New Roman" w:cs="Times New Roman"/>
          <w:sz w:val="24"/>
          <w:szCs w:val="24"/>
        </w:rPr>
        <w:t>Эксплуатационные леса подлежат освоению в целях устойчивого, максимально эффективного получения высококачественной древесины и других лесных ресурсов, продуктов их переработки с обеспечением сохранения полезных функций лесов.</w:t>
      </w:r>
    </w:p>
    <w:p w:rsidR="00EF3151" w:rsidRPr="00FF068E" w:rsidRDefault="00EF3151" w:rsidP="00EF3151">
      <w:pPr>
        <w:pStyle w:val="ConsPlusNormal"/>
        <w:jc w:val="both"/>
        <w:rPr>
          <w:rFonts w:ascii="Times New Roman" w:hAnsi="Times New Roman" w:cs="Times New Roman"/>
          <w:sz w:val="24"/>
          <w:szCs w:val="24"/>
        </w:rPr>
      </w:pPr>
    </w:p>
    <w:p w:rsidR="00EC1394" w:rsidRPr="00FF068E" w:rsidRDefault="00F84AB3" w:rsidP="00EF1A9B">
      <w:pPr>
        <w:pStyle w:val="06"/>
        <w:rPr>
          <w:b/>
        </w:rPr>
      </w:pPr>
      <w:bookmarkStart w:id="57" w:name="_Hlk507731636"/>
      <w:r w:rsidRPr="00FF068E">
        <w:br w:type="page"/>
      </w:r>
      <w:r w:rsidR="00EC1394" w:rsidRPr="00FF068E">
        <w:lastRenderedPageBreak/>
        <w:t xml:space="preserve">Таблица </w:t>
      </w:r>
      <w:r w:rsidRPr="00FF068E">
        <w:t>3</w:t>
      </w:r>
    </w:p>
    <w:p w:rsidR="00EF3151" w:rsidRDefault="00EF3151" w:rsidP="00EF3151">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Распределение лесов по целевому назначению и категориям защитных лесов</w:t>
      </w:r>
    </w:p>
    <w:p w:rsidR="006C5AA1" w:rsidRPr="00FF068E" w:rsidRDefault="006C5AA1" w:rsidP="00EF3151">
      <w:pPr>
        <w:pStyle w:val="ConsPlusNormal"/>
        <w:jc w:val="center"/>
        <w:rPr>
          <w:rFonts w:ascii="Times New Roman" w:hAnsi="Times New Roman" w:cs="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000" w:firstRow="0" w:lastRow="0" w:firstColumn="0" w:lastColumn="0" w:noHBand="0" w:noVBand="0"/>
      </w:tblPr>
      <w:tblGrid>
        <w:gridCol w:w="2143"/>
        <w:gridCol w:w="1786"/>
        <w:gridCol w:w="2918"/>
        <w:gridCol w:w="1393"/>
        <w:gridCol w:w="1955"/>
      </w:tblGrid>
      <w:tr w:rsidR="009C10DA" w:rsidRPr="005B2BF8" w:rsidTr="009F410B">
        <w:trPr>
          <w:tblHeader/>
        </w:trPr>
        <w:tc>
          <w:tcPr>
            <w:tcW w:w="1051" w:type="pct"/>
            <w:vAlign w:val="center"/>
          </w:tcPr>
          <w:bookmarkEnd w:id="57"/>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Целевое назначение лесов</w:t>
            </w:r>
          </w:p>
        </w:tc>
        <w:tc>
          <w:tcPr>
            <w:tcW w:w="876"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Участковое лесничество</w:t>
            </w:r>
          </w:p>
        </w:tc>
        <w:tc>
          <w:tcPr>
            <w:tcW w:w="1431"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Номера кварталов или их частей</w:t>
            </w:r>
          </w:p>
        </w:tc>
        <w:tc>
          <w:tcPr>
            <w:tcW w:w="683"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Площадь, га</w:t>
            </w:r>
          </w:p>
        </w:tc>
        <w:tc>
          <w:tcPr>
            <w:tcW w:w="959"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Основания деления лесов по целевому назначению</w:t>
            </w:r>
          </w:p>
        </w:tc>
      </w:tr>
      <w:tr w:rsidR="009C10DA" w:rsidRPr="005B2BF8" w:rsidTr="009F410B">
        <w:trPr>
          <w:tblHeader/>
        </w:trPr>
        <w:tc>
          <w:tcPr>
            <w:tcW w:w="1051"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1</w:t>
            </w:r>
          </w:p>
        </w:tc>
        <w:tc>
          <w:tcPr>
            <w:tcW w:w="876"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2</w:t>
            </w:r>
          </w:p>
        </w:tc>
        <w:tc>
          <w:tcPr>
            <w:tcW w:w="1431"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3</w:t>
            </w:r>
          </w:p>
        </w:tc>
        <w:tc>
          <w:tcPr>
            <w:tcW w:w="683"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4</w:t>
            </w:r>
          </w:p>
        </w:tc>
        <w:tc>
          <w:tcPr>
            <w:tcW w:w="959"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5</w:t>
            </w:r>
          </w:p>
        </w:tc>
      </w:tr>
      <w:tr w:rsidR="009C10DA" w:rsidRPr="005B2BF8" w:rsidTr="009F410B">
        <w:tc>
          <w:tcPr>
            <w:tcW w:w="1051" w:type="pct"/>
            <w:vAlign w:val="center"/>
          </w:tcPr>
          <w:p w:rsidR="007E2F4D" w:rsidRPr="005B2BF8" w:rsidRDefault="007E2F4D" w:rsidP="005C3C88">
            <w:pPr>
              <w:pStyle w:val="ConsPlusNormal"/>
              <w:rPr>
                <w:rFonts w:ascii="Times New Roman" w:hAnsi="Times New Roman" w:cs="Times New Roman"/>
                <w:sz w:val="24"/>
                <w:szCs w:val="24"/>
              </w:rPr>
            </w:pPr>
            <w:r w:rsidRPr="005B2BF8">
              <w:rPr>
                <w:rFonts w:ascii="Times New Roman" w:hAnsi="Times New Roman" w:cs="Times New Roman"/>
                <w:sz w:val="24"/>
                <w:szCs w:val="24"/>
              </w:rPr>
              <w:t>Всего лесов:</w:t>
            </w:r>
          </w:p>
        </w:tc>
        <w:tc>
          <w:tcPr>
            <w:tcW w:w="876" w:type="pct"/>
            <w:vAlign w:val="center"/>
          </w:tcPr>
          <w:p w:rsidR="007E2F4D" w:rsidRPr="005B2BF8" w:rsidRDefault="007E2F4D" w:rsidP="009C10DA">
            <w:pPr>
              <w:pStyle w:val="ConsPlusNormal"/>
              <w:rPr>
                <w:rFonts w:ascii="Times New Roman" w:hAnsi="Times New Roman" w:cs="Times New Roman"/>
                <w:sz w:val="24"/>
                <w:szCs w:val="24"/>
              </w:rPr>
            </w:pPr>
          </w:p>
        </w:tc>
        <w:tc>
          <w:tcPr>
            <w:tcW w:w="1431" w:type="pct"/>
            <w:vAlign w:val="center"/>
          </w:tcPr>
          <w:p w:rsidR="007E2F4D" w:rsidRPr="005B2BF8" w:rsidRDefault="007E2F4D" w:rsidP="009C10DA">
            <w:pPr>
              <w:pStyle w:val="ConsPlusNormal"/>
              <w:rPr>
                <w:rFonts w:ascii="Times New Roman" w:hAnsi="Times New Roman" w:cs="Times New Roman"/>
                <w:sz w:val="24"/>
                <w:szCs w:val="24"/>
              </w:rPr>
            </w:pPr>
          </w:p>
        </w:tc>
        <w:tc>
          <w:tcPr>
            <w:tcW w:w="683" w:type="pct"/>
            <w:vAlign w:val="center"/>
          </w:tcPr>
          <w:p w:rsidR="007E2F4D" w:rsidRPr="005B2BF8" w:rsidRDefault="00A32A72" w:rsidP="009C10DA">
            <w:pPr>
              <w:pStyle w:val="ConsPlusNormal"/>
              <w:jc w:val="center"/>
              <w:rPr>
                <w:rFonts w:ascii="Times New Roman" w:hAnsi="Times New Roman" w:cs="Times New Roman"/>
                <w:sz w:val="24"/>
                <w:szCs w:val="24"/>
              </w:rPr>
            </w:pPr>
            <w:r>
              <w:rPr>
                <w:rFonts w:ascii="Times New Roman" w:hAnsi="Times New Roman" w:cs="Times New Roman"/>
                <w:sz w:val="24"/>
                <w:szCs w:val="24"/>
              </w:rPr>
              <w:t>418356</w:t>
            </w:r>
          </w:p>
        </w:tc>
        <w:tc>
          <w:tcPr>
            <w:tcW w:w="959" w:type="pct"/>
            <w:vAlign w:val="center"/>
          </w:tcPr>
          <w:p w:rsidR="007E2F4D" w:rsidRPr="005B2BF8" w:rsidRDefault="007E2F4D" w:rsidP="009C10DA">
            <w:pPr>
              <w:pStyle w:val="ConsPlusNormal"/>
              <w:rPr>
                <w:rFonts w:ascii="Times New Roman" w:hAnsi="Times New Roman" w:cs="Times New Roman"/>
                <w:sz w:val="24"/>
                <w:szCs w:val="24"/>
              </w:rPr>
            </w:pPr>
          </w:p>
        </w:tc>
      </w:tr>
      <w:tr w:rsidR="009C10DA" w:rsidRPr="005B2BF8" w:rsidTr="009F410B">
        <w:tc>
          <w:tcPr>
            <w:tcW w:w="1051" w:type="pct"/>
            <w:vMerge w:val="restart"/>
            <w:vAlign w:val="center"/>
          </w:tcPr>
          <w:p w:rsidR="007E2F4D" w:rsidRPr="005B2BF8" w:rsidRDefault="007E2F4D" w:rsidP="005C3C88">
            <w:pPr>
              <w:pStyle w:val="ConsPlusNormal"/>
              <w:rPr>
                <w:rFonts w:ascii="Times New Roman" w:hAnsi="Times New Roman" w:cs="Times New Roman"/>
                <w:sz w:val="24"/>
                <w:szCs w:val="24"/>
              </w:rPr>
            </w:pPr>
            <w:r w:rsidRPr="005B2BF8">
              <w:rPr>
                <w:rFonts w:ascii="Times New Roman" w:hAnsi="Times New Roman" w:cs="Times New Roman"/>
                <w:sz w:val="24"/>
                <w:szCs w:val="24"/>
              </w:rPr>
              <w:t>Защитные леса, всего:</w:t>
            </w:r>
          </w:p>
        </w:tc>
        <w:tc>
          <w:tcPr>
            <w:tcW w:w="876"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Каменское</w:t>
            </w:r>
          </w:p>
        </w:tc>
        <w:tc>
          <w:tcPr>
            <w:tcW w:w="1431"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x</w:t>
            </w:r>
          </w:p>
        </w:tc>
        <w:tc>
          <w:tcPr>
            <w:tcW w:w="683"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2309</w:t>
            </w:r>
          </w:p>
        </w:tc>
        <w:tc>
          <w:tcPr>
            <w:tcW w:w="959" w:type="pct"/>
            <w:vMerge w:val="restart"/>
            <w:vAlign w:val="center"/>
          </w:tcPr>
          <w:p w:rsidR="00997F1C" w:rsidRPr="005B2BF8" w:rsidRDefault="001B67F0" w:rsidP="00997F1C">
            <w:pPr>
              <w:pStyle w:val="ConsPlusNormal"/>
              <w:jc w:val="center"/>
              <w:rPr>
                <w:rFonts w:ascii="Times New Roman" w:hAnsi="Times New Roman" w:cs="Times New Roman"/>
                <w:sz w:val="24"/>
                <w:szCs w:val="24"/>
              </w:rPr>
            </w:pPr>
            <w:r>
              <w:rPr>
                <w:rFonts w:ascii="Times New Roman" w:hAnsi="Times New Roman" w:cs="Times New Roman"/>
                <w:sz w:val="24"/>
                <w:szCs w:val="24"/>
              </w:rPr>
              <w:t>Лесной кодекс</w:t>
            </w:r>
            <w:r w:rsidR="007E2F4D" w:rsidRPr="005B2BF8">
              <w:rPr>
                <w:rFonts w:ascii="Times New Roman" w:hAnsi="Times New Roman" w:cs="Times New Roman"/>
                <w:sz w:val="24"/>
                <w:szCs w:val="24"/>
              </w:rPr>
              <w:t xml:space="preserve"> от 04.12.2006 </w:t>
            </w:r>
            <w:r w:rsidR="00BF6949" w:rsidRPr="005B2BF8">
              <w:rPr>
                <w:rFonts w:ascii="Times New Roman" w:hAnsi="Times New Roman" w:cs="Times New Roman"/>
                <w:sz w:val="24"/>
                <w:szCs w:val="24"/>
              </w:rPr>
              <w:t>№</w:t>
            </w:r>
            <w:r w:rsidR="007E2F4D" w:rsidRPr="005B2BF8">
              <w:rPr>
                <w:rFonts w:ascii="Times New Roman" w:hAnsi="Times New Roman" w:cs="Times New Roman"/>
                <w:sz w:val="24"/>
                <w:szCs w:val="24"/>
              </w:rPr>
              <w:t xml:space="preserve"> 200-</w:t>
            </w:r>
            <w:r w:rsidR="008228E6" w:rsidRPr="005B2BF8">
              <w:rPr>
                <w:rFonts w:ascii="Times New Roman" w:hAnsi="Times New Roman" w:cs="Times New Roman"/>
                <w:sz w:val="24"/>
                <w:szCs w:val="24"/>
              </w:rPr>
              <w:t>ФЗ)</w:t>
            </w:r>
            <w:r w:rsidR="008228E6">
              <w:rPr>
                <w:rFonts w:ascii="Times New Roman" w:hAnsi="Times New Roman" w:cs="Times New Roman"/>
                <w:sz w:val="24"/>
                <w:szCs w:val="24"/>
              </w:rPr>
              <w:t>; приказ</w:t>
            </w:r>
            <w:r w:rsidR="00997F1C" w:rsidRPr="005B2BF8">
              <w:rPr>
                <w:rFonts w:ascii="Times New Roman" w:hAnsi="Times New Roman" w:cs="Times New Roman"/>
                <w:sz w:val="24"/>
                <w:szCs w:val="24"/>
              </w:rPr>
              <w:t xml:space="preserve"> Рослесхоза от 30.11.2011 № 506;</w:t>
            </w:r>
          </w:p>
          <w:p w:rsidR="007E2F4D" w:rsidRPr="005B2BF8" w:rsidRDefault="00997F1C" w:rsidP="00997F1C">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приказ Рослесхоза от 28.06.2019 № 870</w:t>
            </w:r>
          </w:p>
        </w:tc>
      </w:tr>
      <w:tr w:rsidR="009C10DA" w:rsidRPr="005B2BF8" w:rsidTr="009F410B">
        <w:tc>
          <w:tcPr>
            <w:tcW w:w="1051" w:type="pct"/>
            <w:vMerge/>
          </w:tcPr>
          <w:p w:rsidR="007E2F4D" w:rsidRPr="005B2BF8" w:rsidRDefault="007E2F4D" w:rsidP="009C10DA">
            <w:pPr>
              <w:pStyle w:val="ConsPlusNormal"/>
              <w:jc w:val="both"/>
              <w:rPr>
                <w:rFonts w:ascii="Times New Roman" w:hAnsi="Times New Roman" w:cs="Times New Roman"/>
                <w:sz w:val="24"/>
                <w:szCs w:val="24"/>
              </w:rPr>
            </w:pPr>
          </w:p>
        </w:tc>
        <w:tc>
          <w:tcPr>
            <w:tcW w:w="876" w:type="pct"/>
            <w:vAlign w:val="center"/>
          </w:tcPr>
          <w:p w:rsidR="007E2F4D" w:rsidRPr="005B2BF8" w:rsidRDefault="007E2F4D" w:rsidP="009C10DA">
            <w:pPr>
              <w:pStyle w:val="ConsPlusNormal"/>
              <w:jc w:val="center"/>
              <w:rPr>
                <w:rFonts w:ascii="Times New Roman" w:hAnsi="Times New Roman" w:cs="Times New Roman"/>
                <w:sz w:val="24"/>
                <w:szCs w:val="24"/>
              </w:rPr>
            </w:pPr>
            <w:proofErr w:type="spellStart"/>
            <w:r w:rsidRPr="005B2BF8">
              <w:rPr>
                <w:rFonts w:ascii="Times New Roman" w:hAnsi="Times New Roman" w:cs="Times New Roman"/>
                <w:sz w:val="24"/>
                <w:szCs w:val="24"/>
              </w:rPr>
              <w:t>Кичугское</w:t>
            </w:r>
            <w:proofErr w:type="spellEnd"/>
          </w:p>
        </w:tc>
        <w:tc>
          <w:tcPr>
            <w:tcW w:w="1431"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x</w:t>
            </w:r>
          </w:p>
        </w:tc>
        <w:tc>
          <w:tcPr>
            <w:tcW w:w="683" w:type="pct"/>
            <w:vAlign w:val="center"/>
          </w:tcPr>
          <w:p w:rsidR="007E2F4D" w:rsidRPr="005B2BF8" w:rsidRDefault="007A466E"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34406</w:t>
            </w:r>
          </w:p>
        </w:tc>
        <w:tc>
          <w:tcPr>
            <w:tcW w:w="959" w:type="pct"/>
            <w:vMerge/>
          </w:tcPr>
          <w:p w:rsidR="007E2F4D" w:rsidRPr="005B2BF8" w:rsidRDefault="007E2F4D" w:rsidP="009C10DA">
            <w:pPr>
              <w:pStyle w:val="ConsPlusNormal"/>
              <w:jc w:val="center"/>
              <w:rPr>
                <w:rFonts w:ascii="Times New Roman" w:hAnsi="Times New Roman" w:cs="Times New Roman"/>
                <w:sz w:val="24"/>
                <w:szCs w:val="24"/>
              </w:rPr>
            </w:pPr>
          </w:p>
        </w:tc>
      </w:tr>
      <w:tr w:rsidR="009C10DA" w:rsidRPr="005B2BF8" w:rsidTr="009F410B">
        <w:tc>
          <w:tcPr>
            <w:tcW w:w="1051" w:type="pct"/>
            <w:vMerge/>
          </w:tcPr>
          <w:p w:rsidR="007E2F4D" w:rsidRPr="005B2BF8" w:rsidRDefault="007E2F4D" w:rsidP="009C10DA">
            <w:pPr>
              <w:pStyle w:val="ConsPlusNormal"/>
              <w:jc w:val="both"/>
              <w:rPr>
                <w:rFonts w:ascii="Times New Roman" w:hAnsi="Times New Roman" w:cs="Times New Roman"/>
                <w:sz w:val="24"/>
                <w:szCs w:val="24"/>
              </w:rPr>
            </w:pPr>
          </w:p>
        </w:tc>
        <w:tc>
          <w:tcPr>
            <w:tcW w:w="876" w:type="pct"/>
            <w:vAlign w:val="center"/>
          </w:tcPr>
          <w:p w:rsidR="007E2F4D" w:rsidRPr="005B2BF8" w:rsidRDefault="007E2F4D" w:rsidP="009C10DA">
            <w:pPr>
              <w:pStyle w:val="ConsPlusNormal"/>
              <w:jc w:val="center"/>
              <w:rPr>
                <w:rFonts w:ascii="Times New Roman" w:hAnsi="Times New Roman" w:cs="Times New Roman"/>
                <w:sz w:val="24"/>
                <w:szCs w:val="24"/>
              </w:rPr>
            </w:pPr>
            <w:proofErr w:type="spellStart"/>
            <w:r w:rsidRPr="005B2BF8">
              <w:rPr>
                <w:rFonts w:ascii="Times New Roman" w:hAnsi="Times New Roman" w:cs="Times New Roman"/>
                <w:sz w:val="24"/>
                <w:szCs w:val="24"/>
              </w:rPr>
              <w:t>Лунданское</w:t>
            </w:r>
            <w:proofErr w:type="spellEnd"/>
          </w:p>
        </w:tc>
        <w:tc>
          <w:tcPr>
            <w:tcW w:w="1431"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x</w:t>
            </w:r>
          </w:p>
        </w:tc>
        <w:tc>
          <w:tcPr>
            <w:tcW w:w="683"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6453</w:t>
            </w:r>
          </w:p>
        </w:tc>
        <w:tc>
          <w:tcPr>
            <w:tcW w:w="959" w:type="pct"/>
            <w:vMerge/>
          </w:tcPr>
          <w:p w:rsidR="007E2F4D" w:rsidRPr="005B2BF8" w:rsidRDefault="007E2F4D" w:rsidP="009C10DA">
            <w:pPr>
              <w:pStyle w:val="ConsPlusNormal"/>
              <w:jc w:val="center"/>
              <w:rPr>
                <w:rFonts w:ascii="Times New Roman" w:hAnsi="Times New Roman" w:cs="Times New Roman"/>
                <w:sz w:val="24"/>
                <w:szCs w:val="24"/>
              </w:rPr>
            </w:pPr>
          </w:p>
        </w:tc>
      </w:tr>
      <w:tr w:rsidR="009C10DA" w:rsidRPr="005B2BF8" w:rsidTr="009F410B">
        <w:tc>
          <w:tcPr>
            <w:tcW w:w="1051" w:type="pct"/>
            <w:vMerge/>
          </w:tcPr>
          <w:p w:rsidR="007E2F4D" w:rsidRPr="005B2BF8" w:rsidRDefault="007E2F4D" w:rsidP="009C10DA">
            <w:pPr>
              <w:pStyle w:val="ConsPlusNormal"/>
              <w:jc w:val="both"/>
              <w:rPr>
                <w:rFonts w:ascii="Times New Roman" w:hAnsi="Times New Roman" w:cs="Times New Roman"/>
                <w:sz w:val="24"/>
                <w:szCs w:val="24"/>
              </w:rPr>
            </w:pPr>
          </w:p>
        </w:tc>
        <w:tc>
          <w:tcPr>
            <w:tcW w:w="876" w:type="pct"/>
            <w:vAlign w:val="center"/>
          </w:tcPr>
          <w:p w:rsidR="007E2F4D" w:rsidRPr="005B2BF8" w:rsidRDefault="007E2F4D" w:rsidP="009C10DA">
            <w:pPr>
              <w:pStyle w:val="ConsPlusNormal"/>
              <w:jc w:val="center"/>
              <w:rPr>
                <w:rFonts w:ascii="Times New Roman" w:hAnsi="Times New Roman" w:cs="Times New Roman"/>
                <w:sz w:val="24"/>
                <w:szCs w:val="24"/>
              </w:rPr>
            </w:pPr>
            <w:proofErr w:type="spellStart"/>
            <w:r w:rsidRPr="005B2BF8">
              <w:rPr>
                <w:rFonts w:ascii="Times New Roman" w:hAnsi="Times New Roman" w:cs="Times New Roman"/>
                <w:sz w:val="24"/>
                <w:szCs w:val="24"/>
              </w:rPr>
              <w:t>Подосиновское</w:t>
            </w:r>
            <w:proofErr w:type="spellEnd"/>
          </w:p>
        </w:tc>
        <w:tc>
          <w:tcPr>
            <w:tcW w:w="1431"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x</w:t>
            </w:r>
          </w:p>
        </w:tc>
        <w:tc>
          <w:tcPr>
            <w:tcW w:w="683" w:type="pct"/>
            <w:vAlign w:val="center"/>
          </w:tcPr>
          <w:p w:rsidR="007E2F4D" w:rsidRPr="005B2BF8" w:rsidRDefault="00F3738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4851</w:t>
            </w:r>
          </w:p>
        </w:tc>
        <w:tc>
          <w:tcPr>
            <w:tcW w:w="959" w:type="pct"/>
            <w:vMerge/>
          </w:tcPr>
          <w:p w:rsidR="007E2F4D" w:rsidRPr="005B2BF8" w:rsidRDefault="007E2F4D" w:rsidP="009C10DA">
            <w:pPr>
              <w:pStyle w:val="ConsPlusNormal"/>
              <w:jc w:val="center"/>
              <w:rPr>
                <w:rFonts w:ascii="Times New Roman" w:hAnsi="Times New Roman" w:cs="Times New Roman"/>
                <w:sz w:val="24"/>
                <w:szCs w:val="24"/>
              </w:rPr>
            </w:pPr>
          </w:p>
        </w:tc>
      </w:tr>
      <w:tr w:rsidR="009C10DA" w:rsidRPr="005B2BF8" w:rsidTr="009F410B">
        <w:tc>
          <w:tcPr>
            <w:tcW w:w="1051" w:type="pct"/>
            <w:vMerge/>
          </w:tcPr>
          <w:p w:rsidR="007E2F4D" w:rsidRPr="005B2BF8" w:rsidRDefault="007E2F4D" w:rsidP="009C10DA">
            <w:pPr>
              <w:pStyle w:val="ConsPlusNormal"/>
              <w:jc w:val="both"/>
              <w:rPr>
                <w:rFonts w:ascii="Times New Roman" w:hAnsi="Times New Roman" w:cs="Times New Roman"/>
                <w:sz w:val="24"/>
                <w:szCs w:val="24"/>
              </w:rPr>
            </w:pPr>
          </w:p>
        </w:tc>
        <w:tc>
          <w:tcPr>
            <w:tcW w:w="876" w:type="pct"/>
            <w:vAlign w:val="center"/>
          </w:tcPr>
          <w:p w:rsidR="007E2F4D" w:rsidRPr="005B2BF8" w:rsidRDefault="007E2F4D" w:rsidP="009C10DA">
            <w:pPr>
              <w:pStyle w:val="ConsPlusNormal"/>
              <w:jc w:val="center"/>
              <w:rPr>
                <w:rFonts w:ascii="Times New Roman" w:hAnsi="Times New Roman" w:cs="Times New Roman"/>
                <w:sz w:val="24"/>
                <w:szCs w:val="24"/>
              </w:rPr>
            </w:pPr>
            <w:proofErr w:type="spellStart"/>
            <w:r w:rsidRPr="005B2BF8">
              <w:rPr>
                <w:rFonts w:ascii="Times New Roman" w:hAnsi="Times New Roman" w:cs="Times New Roman"/>
                <w:sz w:val="24"/>
                <w:szCs w:val="24"/>
              </w:rPr>
              <w:t>Пушемское</w:t>
            </w:r>
            <w:proofErr w:type="spellEnd"/>
          </w:p>
        </w:tc>
        <w:tc>
          <w:tcPr>
            <w:tcW w:w="1431"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x</w:t>
            </w:r>
          </w:p>
        </w:tc>
        <w:tc>
          <w:tcPr>
            <w:tcW w:w="683" w:type="pct"/>
            <w:vAlign w:val="center"/>
          </w:tcPr>
          <w:p w:rsidR="007E2F4D" w:rsidRPr="005B2BF8" w:rsidRDefault="006331B3" w:rsidP="009C10DA">
            <w:pPr>
              <w:pStyle w:val="ConsPlusNormal"/>
              <w:jc w:val="center"/>
              <w:rPr>
                <w:rFonts w:ascii="Times New Roman" w:hAnsi="Times New Roman" w:cs="Times New Roman"/>
                <w:sz w:val="24"/>
                <w:szCs w:val="24"/>
              </w:rPr>
            </w:pPr>
            <w:r>
              <w:rPr>
                <w:rFonts w:ascii="Times New Roman" w:hAnsi="Times New Roman" w:cs="Times New Roman"/>
                <w:sz w:val="24"/>
                <w:szCs w:val="24"/>
              </w:rPr>
              <w:t>10411</w:t>
            </w:r>
          </w:p>
        </w:tc>
        <w:tc>
          <w:tcPr>
            <w:tcW w:w="959" w:type="pct"/>
            <w:vMerge/>
          </w:tcPr>
          <w:p w:rsidR="007E2F4D" w:rsidRPr="005B2BF8" w:rsidRDefault="007E2F4D" w:rsidP="009C10DA">
            <w:pPr>
              <w:pStyle w:val="ConsPlusNormal"/>
              <w:jc w:val="center"/>
              <w:rPr>
                <w:rFonts w:ascii="Times New Roman" w:hAnsi="Times New Roman" w:cs="Times New Roman"/>
                <w:sz w:val="24"/>
                <w:szCs w:val="24"/>
              </w:rPr>
            </w:pPr>
          </w:p>
        </w:tc>
      </w:tr>
      <w:tr w:rsidR="009C10DA" w:rsidRPr="005B2BF8" w:rsidTr="009F410B">
        <w:tc>
          <w:tcPr>
            <w:tcW w:w="1051" w:type="pct"/>
            <w:vMerge/>
          </w:tcPr>
          <w:p w:rsidR="007E2F4D" w:rsidRPr="005B2BF8" w:rsidRDefault="007E2F4D" w:rsidP="009C10DA">
            <w:pPr>
              <w:pStyle w:val="ConsPlusNormal"/>
              <w:jc w:val="both"/>
              <w:rPr>
                <w:rFonts w:ascii="Times New Roman" w:hAnsi="Times New Roman" w:cs="Times New Roman"/>
                <w:sz w:val="24"/>
                <w:szCs w:val="24"/>
              </w:rPr>
            </w:pPr>
          </w:p>
        </w:tc>
        <w:tc>
          <w:tcPr>
            <w:tcW w:w="876" w:type="pct"/>
            <w:vAlign w:val="center"/>
          </w:tcPr>
          <w:p w:rsidR="007E2F4D" w:rsidRPr="005B2BF8" w:rsidRDefault="007E2F4D" w:rsidP="009C10DA">
            <w:pPr>
              <w:pStyle w:val="ConsPlusNormal"/>
              <w:jc w:val="center"/>
              <w:rPr>
                <w:rFonts w:ascii="Times New Roman" w:hAnsi="Times New Roman" w:cs="Times New Roman"/>
                <w:sz w:val="24"/>
                <w:szCs w:val="24"/>
              </w:rPr>
            </w:pPr>
            <w:proofErr w:type="spellStart"/>
            <w:r w:rsidRPr="005B2BF8">
              <w:rPr>
                <w:rFonts w:ascii="Times New Roman" w:hAnsi="Times New Roman" w:cs="Times New Roman"/>
                <w:sz w:val="24"/>
                <w:szCs w:val="24"/>
              </w:rPr>
              <w:t>Пинюгское</w:t>
            </w:r>
            <w:proofErr w:type="spellEnd"/>
          </w:p>
        </w:tc>
        <w:tc>
          <w:tcPr>
            <w:tcW w:w="1431"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x</w:t>
            </w:r>
          </w:p>
        </w:tc>
        <w:tc>
          <w:tcPr>
            <w:tcW w:w="683"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7735</w:t>
            </w:r>
          </w:p>
        </w:tc>
        <w:tc>
          <w:tcPr>
            <w:tcW w:w="959" w:type="pct"/>
            <w:vMerge/>
          </w:tcPr>
          <w:p w:rsidR="007E2F4D" w:rsidRPr="005B2BF8" w:rsidRDefault="007E2F4D" w:rsidP="009C10DA">
            <w:pPr>
              <w:pStyle w:val="ConsPlusNormal"/>
              <w:jc w:val="center"/>
              <w:rPr>
                <w:rFonts w:ascii="Times New Roman" w:hAnsi="Times New Roman" w:cs="Times New Roman"/>
                <w:sz w:val="24"/>
                <w:szCs w:val="24"/>
              </w:rPr>
            </w:pPr>
          </w:p>
        </w:tc>
      </w:tr>
      <w:tr w:rsidR="009C10DA" w:rsidRPr="005B2BF8" w:rsidTr="009F410B">
        <w:tc>
          <w:tcPr>
            <w:tcW w:w="1051" w:type="pct"/>
            <w:vMerge/>
          </w:tcPr>
          <w:p w:rsidR="007E2F4D" w:rsidRPr="005B2BF8" w:rsidRDefault="007E2F4D" w:rsidP="009C10DA">
            <w:pPr>
              <w:pStyle w:val="ConsPlusNormal"/>
              <w:jc w:val="both"/>
              <w:rPr>
                <w:rFonts w:ascii="Times New Roman" w:hAnsi="Times New Roman" w:cs="Times New Roman"/>
                <w:sz w:val="24"/>
                <w:szCs w:val="24"/>
              </w:rPr>
            </w:pPr>
          </w:p>
        </w:tc>
        <w:tc>
          <w:tcPr>
            <w:tcW w:w="876" w:type="pct"/>
            <w:vAlign w:val="center"/>
          </w:tcPr>
          <w:p w:rsidR="007E2F4D" w:rsidRPr="005B2BF8" w:rsidRDefault="007E2F4D" w:rsidP="009C10DA">
            <w:pPr>
              <w:pStyle w:val="ConsPlusNormal"/>
              <w:jc w:val="center"/>
              <w:rPr>
                <w:rFonts w:ascii="Times New Roman" w:hAnsi="Times New Roman" w:cs="Times New Roman"/>
                <w:sz w:val="24"/>
                <w:szCs w:val="24"/>
              </w:rPr>
            </w:pPr>
            <w:proofErr w:type="spellStart"/>
            <w:r w:rsidRPr="005B2BF8">
              <w:rPr>
                <w:rFonts w:ascii="Times New Roman" w:hAnsi="Times New Roman" w:cs="Times New Roman"/>
                <w:sz w:val="24"/>
                <w:szCs w:val="24"/>
              </w:rPr>
              <w:t>Подосиновское</w:t>
            </w:r>
            <w:proofErr w:type="spellEnd"/>
            <w:r w:rsidRPr="005B2BF8">
              <w:rPr>
                <w:rFonts w:ascii="Times New Roman" w:hAnsi="Times New Roman" w:cs="Times New Roman"/>
                <w:sz w:val="24"/>
                <w:szCs w:val="24"/>
              </w:rPr>
              <w:t xml:space="preserve"> сельское</w:t>
            </w:r>
          </w:p>
        </w:tc>
        <w:tc>
          <w:tcPr>
            <w:tcW w:w="1431"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x</w:t>
            </w:r>
          </w:p>
        </w:tc>
        <w:tc>
          <w:tcPr>
            <w:tcW w:w="683" w:type="pct"/>
            <w:vAlign w:val="center"/>
          </w:tcPr>
          <w:p w:rsidR="007E2F4D" w:rsidRPr="005B2BF8" w:rsidRDefault="006331B3" w:rsidP="009C10DA">
            <w:pPr>
              <w:pStyle w:val="ConsPlusNormal"/>
              <w:jc w:val="center"/>
              <w:rPr>
                <w:rFonts w:ascii="Times New Roman" w:hAnsi="Times New Roman" w:cs="Times New Roman"/>
                <w:sz w:val="24"/>
                <w:szCs w:val="24"/>
              </w:rPr>
            </w:pPr>
            <w:r>
              <w:rPr>
                <w:rFonts w:ascii="Times New Roman" w:hAnsi="Times New Roman" w:cs="Times New Roman"/>
                <w:sz w:val="24"/>
                <w:szCs w:val="24"/>
              </w:rPr>
              <w:t>5545,97</w:t>
            </w:r>
          </w:p>
        </w:tc>
        <w:tc>
          <w:tcPr>
            <w:tcW w:w="959" w:type="pct"/>
            <w:vMerge/>
          </w:tcPr>
          <w:p w:rsidR="007E2F4D" w:rsidRPr="005B2BF8" w:rsidRDefault="007E2F4D" w:rsidP="009C10DA">
            <w:pPr>
              <w:pStyle w:val="ConsPlusNormal"/>
              <w:jc w:val="center"/>
              <w:rPr>
                <w:rFonts w:ascii="Times New Roman" w:hAnsi="Times New Roman" w:cs="Times New Roman"/>
                <w:sz w:val="24"/>
                <w:szCs w:val="24"/>
              </w:rPr>
            </w:pPr>
          </w:p>
        </w:tc>
      </w:tr>
      <w:tr w:rsidR="009C10DA" w:rsidRPr="005B2BF8" w:rsidTr="009F410B">
        <w:tc>
          <w:tcPr>
            <w:tcW w:w="1051" w:type="pct"/>
            <w:vMerge/>
          </w:tcPr>
          <w:p w:rsidR="007E2F4D" w:rsidRPr="005B2BF8" w:rsidRDefault="007E2F4D" w:rsidP="009C10DA">
            <w:pPr>
              <w:pStyle w:val="ConsPlusNormal"/>
              <w:jc w:val="both"/>
              <w:rPr>
                <w:rFonts w:ascii="Times New Roman" w:hAnsi="Times New Roman" w:cs="Times New Roman"/>
                <w:sz w:val="24"/>
                <w:szCs w:val="24"/>
              </w:rPr>
            </w:pPr>
          </w:p>
        </w:tc>
        <w:tc>
          <w:tcPr>
            <w:tcW w:w="876"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Яхреньгское сельское</w:t>
            </w:r>
          </w:p>
        </w:tc>
        <w:tc>
          <w:tcPr>
            <w:tcW w:w="1431"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x</w:t>
            </w:r>
          </w:p>
        </w:tc>
        <w:tc>
          <w:tcPr>
            <w:tcW w:w="683" w:type="pct"/>
            <w:vAlign w:val="center"/>
          </w:tcPr>
          <w:p w:rsidR="007E2F4D" w:rsidRPr="005B2BF8" w:rsidRDefault="001B72AA"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8504,9</w:t>
            </w:r>
          </w:p>
        </w:tc>
        <w:tc>
          <w:tcPr>
            <w:tcW w:w="959" w:type="pct"/>
            <w:vMerge/>
          </w:tcPr>
          <w:p w:rsidR="007E2F4D" w:rsidRPr="005B2BF8" w:rsidRDefault="007E2F4D" w:rsidP="009C10DA">
            <w:pPr>
              <w:pStyle w:val="ConsPlusNormal"/>
              <w:jc w:val="center"/>
              <w:rPr>
                <w:rFonts w:ascii="Times New Roman" w:hAnsi="Times New Roman" w:cs="Times New Roman"/>
                <w:sz w:val="24"/>
                <w:szCs w:val="24"/>
              </w:rPr>
            </w:pPr>
          </w:p>
        </w:tc>
      </w:tr>
      <w:tr w:rsidR="009C10DA" w:rsidRPr="005B2BF8" w:rsidTr="009F410B">
        <w:tc>
          <w:tcPr>
            <w:tcW w:w="1051" w:type="pct"/>
            <w:vMerge/>
          </w:tcPr>
          <w:p w:rsidR="007E2F4D" w:rsidRPr="005B2BF8" w:rsidRDefault="007E2F4D" w:rsidP="009C10DA">
            <w:pPr>
              <w:pStyle w:val="ConsPlusNormal"/>
              <w:jc w:val="both"/>
              <w:rPr>
                <w:rFonts w:ascii="Times New Roman" w:hAnsi="Times New Roman" w:cs="Times New Roman"/>
                <w:sz w:val="24"/>
                <w:szCs w:val="24"/>
              </w:rPr>
            </w:pPr>
          </w:p>
        </w:tc>
        <w:tc>
          <w:tcPr>
            <w:tcW w:w="876" w:type="pct"/>
            <w:vAlign w:val="center"/>
          </w:tcPr>
          <w:p w:rsidR="007E2F4D" w:rsidRPr="005B2BF8" w:rsidRDefault="007E2F4D" w:rsidP="009C10DA">
            <w:pPr>
              <w:pStyle w:val="ConsPlusNormal"/>
              <w:jc w:val="center"/>
              <w:rPr>
                <w:rFonts w:ascii="Times New Roman" w:hAnsi="Times New Roman" w:cs="Times New Roman"/>
                <w:sz w:val="24"/>
                <w:szCs w:val="24"/>
              </w:rPr>
            </w:pPr>
            <w:proofErr w:type="spellStart"/>
            <w:r w:rsidRPr="005B2BF8">
              <w:rPr>
                <w:rFonts w:ascii="Times New Roman" w:hAnsi="Times New Roman" w:cs="Times New Roman"/>
                <w:sz w:val="24"/>
                <w:szCs w:val="24"/>
              </w:rPr>
              <w:t>Щеткинское</w:t>
            </w:r>
            <w:proofErr w:type="spellEnd"/>
            <w:r w:rsidRPr="005B2BF8">
              <w:rPr>
                <w:rFonts w:ascii="Times New Roman" w:hAnsi="Times New Roman" w:cs="Times New Roman"/>
                <w:sz w:val="24"/>
                <w:szCs w:val="24"/>
              </w:rPr>
              <w:t xml:space="preserve"> сельское</w:t>
            </w:r>
          </w:p>
        </w:tc>
        <w:tc>
          <w:tcPr>
            <w:tcW w:w="1431"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x</w:t>
            </w:r>
          </w:p>
        </w:tc>
        <w:tc>
          <w:tcPr>
            <w:tcW w:w="683"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3105</w:t>
            </w:r>
          </w:p>
        </w:tc>
        <w:tc>
          <w:tcPr>
            <w:tcW w:w="959" w:type="pct"/>
            <w:vMerge/>
          </w:tcPr>
          <w:p w:rsidR="007E2F4D" w:rsidRPr="005B2BF8" w:rsidRDefault="007E2F4D" w:rsidP="009C10DA">
            <w:pPr>
              <w:pStyle w:val="ConsPlusNormal"/>
              <w:jc w:val="center"/>
              <w:rPr>
                <w:rFonts w:ascii="Times New Roman" w:hAnsi="Times New Roman" w:cs="Times New Roman"/>
                <w:sz w:val="24"/>
                <w:szCs w:val="24"/>
              </w:rPr>
            </w:pPr>
          </w:p>
        </w:tc>
      </w:tr>
      <w:tr w:rsidR="009C10DA" w:rsidRPr="005B2BF8" w:rsidTr="009F410B">
        <w:tc>
          <w:tcPr>
            <w:tcW w:w="1051" w:type="pct"/>
            <w:vAlign w:val="center"/>
          </w:tcPr>
          <w:p w:rsidR="007E2F4D" w:rsidRPr="005B2BF8" w:rsidRDefault="007E2F4D" w:rsidP="009C10DA">
            <w:pPr>
              <w:pStyle w:val="ConsPlusNormal"/>
              <w:rPr>
                <w:rFonts w:ascii="Times New Roman" w:hAnsi="Times New Roman" w:cs="Times New Roman"/>
                <w:sz w:val="24"/>
                <w:szCs w:val="24"/>
              </w:rPr>
            </w:pPr>
          </w:p>
        </w:tc>
        <w:tc>
          <w:tcPr>
            <w:tcW w:w="876"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Итого:</w:t>
            </w:r>
          </w:p>
        </w:tc>
        <w:tc>
          <w:tcPr>
            <w:tcW w:w="1431" w:type="pct"/>
            <w:vAlign w:val="center"/>
          </w:tcPr>
          <w:p w:rsidR="007E2F4D" w:rsidRPr="005B2BF8" w:rsidRDefault="007E2F4D" w:rsidP="009C10DA">
            <w:pPr>
              <w:pStyle w:val="ConsPlusNormal"/>
              <w:rPr>
                <w:rFonts w:ascii="Times New Roman" w:hAnsi="Times New Roman" w:cs="Times New Roman"/>
                <w:sz w:val="24"/>
                <w:szCs w:val="24"/>
              </w:rPr>
            </w:pPr>
          </w:p>
        </w:tc>
        <w:tc>
          <w:tcPr>
            <w:tcW w:w="683" w:type="pct"/>
            <w:vAlign w:val="center"/>
          </w:tcPr>
          <w:p w:rsidR="007E2F4D" w:rsidRPr="005B2BF8" w:rsidRDefault="006331B3" w:rsidP="009C10DA">
            <w:pPr>
              <w:pStyle w:val="ConsPlusNormal"/>
              <w:jc w:val="center"/>
              <w:rPr>
                <w:rFonts w:ascii="Times New Roman" w:hAnsi="Times New Roman" w:cs="Times New Roman"/>
                <w:sz w:val="24"/>
                <w:szCs w:val="24"/>
              </w:rPr>
            </w:pPr>
            <w:r>
              <w:rPr>
                <w:rFonts w:ascii="Times New Roman" w:hAnsi="Times New Roman" w:cs="Times New Roman"/>
                <w:sz w:val="24"/>
                <w:szCs w:val="24"/>
              </w:rPr>
              <w:t>83320,87</w:t>
            </w:r>
          </w:p>
        </w:tc>
        <w:tc>
          <w:tcPr>
            <w:tcW w:w="959" w:type="pct"/>
            <w:vAlign w:val="center"/>
          </w:tcPr>
          <w:p w:rsidR="007E2F4D" w:rsidRPr="005B2BF8" w:rsidRDefault="007E2F4D" w:rsidP="009C10DA">
            <w:pPr>
              <w:pStyle w:val="ConsPlusNormal"/>
              <w:rPr>
                <w:rFonts w:ascii="Times New Roman" w:hAnsi="Times New Roman" w:cs="Times New Roman"/>
                <w:sz w:val="24"/>
                <w:szCs w:val="24"/>
              </w:rPr>
            </w:pPr>
          </w:p>
        </w:tc>
      </w:tr>
      <w:tr w:rsidR="0074589B" w:rsidRPr="005B2BF8" w:rsidTr="009F410B">
        <w:tc>
          <w:tcPr>
            <w:tcW w:w="1051" w:type="pct"/>
            <w:vMerge w:val="restart"/>
            <w:vAlign w:val="center"/>
          </w:tcPr>
          <w:p w:rsidR="0074589B" w:rsidRPr="000E10C4" w:rsidRDefault="0074589B" w:rsidP="0074589B">
            <w:pPr>
              <w:pStyle w:val="ConsPlusNormal"/>
              <w:rPr>
                <w:rFonts w:ascii="Times New Roman" w:hAnsi="Times New Roman" w:cs="Times New Roman"/>
                <w:sz w:val="24"/>
                <w:szCs w:val="24"/>
              </w:rPr>
            </w:pPr>
            <w:r w:rsidRPr="000E10C4">
              <w:rPr>
                <w:rFonts w:ascii="Times New Roman" w:hAnsi="Times New Roman" w:cs="Times New Roman"/>
                <w:sz w:val="24"/>
                <w:szCs w:val="24"/>
              </w:rPr>
              <w:t>Защитные леса</w:t>
            </w:r>
          </w:p>
        </w:tc>
        <w:tc>
          <w:tcPr>
            <w:tcW w:w="876" w:type="pct"/>
            <w:vAlign w:val="center"/>
          </w:tcPr>
          <w:p w:rsidR="0074589B" w:rsidRPr="000E10C4" w:rsidRDefault="0074589B" w:rsidP="0074589B">
            <w:pPr>
              <w:pStyle w:val="ConsPlusNormal"/>
              <w:jc w:val="center"/>
              <w:rPr>
                <w:rFonts w:ascii="Times New Roman" w:hAnsi="Times New Roman" w:cs="Times New Roman"/>
                <w:sz w:val="24"/>
                <w:szCs w:val="24"/>
              </w:rPr>
            </w:pPr>
            <w:proofErr w:type="spellStart"/>
            <w:r w:rsidRPr="000E10C4">
              <w:rPr>
                <w:rFonts w:ascii="Times New Roman" w:hAnsi="Times New Roman" w:cs="Times New Roman"/>
                <w:sz w:val="24"/>
                <w:szCs w:val="24"/>
              </w:rPr>
              <w:t>Пушемское</w:t>
            </w:r>
            <w:proofErr w:type="spellEnd"/>
          </w:p>
        </w:tc>
        <w:tc>
          <w:tcPr>
            <w:tcW w:w="1431" w:type="pct"/>
            <w:vAlign w:val="center"/>
          </w:tcPr>
          <w:p w:rsidR="0074589B" w:rsidRPr="000E10C4" w:rsidRDefault="0074589B" w:rsidP="0074589B">
            <w:pPr>
              <w:pStyle w:val="ConsPlusNormal"/>
              <w:rPr>
                <w:rFonts w:ascii="Times New Roman" w:hAnsi="Times New Roman" w:cs="Times New Roman"/>
                <w:sz w:val="24"/>
                <w:szCs w:val="24"/>
              </w:rPr>
            </w:pPr>
            <w:r w:rsidRPr="000E10C4">
              <w:rPr>
                <w:rFonts w:ascii="Times New Roman" w:hAnsi="Times New Roman" w:cs="Times New Roman"/>
                <w:sz w:val="24"/>
                <w:szCs w:val="24"/>
              </w:rPr>
              <w:t>2, 3, 24, 25</w:t>
            </w:r>
          </w:p>
        </w:tc>
        <w:tc>
          <w:tcPr>
            <w:tcW w:w="683" w:type="pct"/>
            <w:vAlign w:val="center"/>
          </w:tcPr>
          <w:p w:rsidR="0074589B" w:rsidRPr="000E10C4" w:rsidRDefault="0074589B" w:rsidP="0074589B">
            <w:pPr>
              <w:pStyle w:val="ConsPlusNormal"/>
              <w:jc w:val="center"/>
              <w:rPr>
                <w:rFonts w:ascii="Times New Roman" w:hAnsi="Times New Roman" w:cs="Times New Roman"/>
                <w:sz w:val="24"/>
                <w:szCs w:val="24"/>
              </w:rPr>
            </w:pPr>
            <w:r w:rsidRPr="000E10C4">
              <w:rPr>
                <w:rFonts w:ascii="Times New Roman" w:hAnsi="Times New Roman" w:cs="Times New Roman"/>
                <w:sz w:val="24"/>
                <w:szCs w:val="24"/>
              </w:rPr>
              <w:t>3706</w:t>
            </w:r>
          </w:p>
        </w:tc>
        <w:tc>
          <w:tcPr>
            <w:tcW w:w="959" w:type="pct"/>
            <w:vMerge w:val="restart"/>
            <w:vAlign w:val="center"/>
          </w:tcPr>
          <w:p w:rsidR="0074589B" w:rsidRPr="003C3546" w:rsidRDefault="00443058" w:rsidP="00443058">
            <w:pPr>
              <w:pStyle w:val="ConsPlusNormal"/>
              <w:rPr>
                <w:rFonts w:ascii="Times New Roman" w:hAnsi="Times New Roman" w:cs="Times New Roman"/>
                <w:sz w:val="24"/>
                <w:szCs w:val="24"/>
                <w:highlight w:val="yellow"/>
              </w:rPr>
            </w:pPr>
            <w:r w:rsidRPr="000E10C4">
              <w:rPr>
                <w:rFonts w:ascii="Times New Roman" w:hAnsi="Times New Roman" w:cs="Times New Roman"/>
                <w:sz w:val="24"/>
                <w:szCs w:val="24"/>
              </w:rPr>
              <w:t xml:space="preserve">Статья 111 </w:t>
            </w:r>
            <w:r w:rsidR="0074589B" w:rsidRPr="000E10C4">
              <w:rPr>
                <w:rFonts w:ascii="Times New Roman" w:hAnsi="Times New Roman" w:cs="Times New Roman"/>
                <w:sz w:val="24"/>
                <w:szCs w:val="24"/>
              </w:rPr>
              <w:t>Лесно</w:t>
            </w:r>
            <w:r w:rsidRPr="000E10C4">
              <w:rPr>
                <w:rFonts w:ascii="Times New Roman" w:hAnsi="Times New Roman" w:cs="Times New Roman"/>
                <w:sz w:val="24"/>
                <w:szCs w:val="24"/>
              </w:rPr>
              <w:t>го</w:t>
            </w:r>
            <w:r w:rsidR="0074589B" w:rsidRPr="000E10C4">
              <w:rPr>
                <w:rFonts w:ascii="Times New Roman" w:hAnsi="Times New Roman" w:cs="Times New Roman"/>
                <w:sz w:val="24"/>
                <w:szCs w:val="24"/>
              </w:rPr>
              <w:t xml:space="preserve"> </w:t>
            </w:r>
            <w:hyperlink r:id="rId14" w:tooltip="&quot;Лесной кодекс Российской Федерации&quot; от 04.12.2006 N 200-ФЗ (ред. от 29.12.2017){КонсультантПлюс}" w:history="1">
              <w:r w:rsidR="0074589B" w:rsidRPr="000E10C4">
                <w:rPr>
                  <w:rStyle w:val="a4"/>
                  <w:rFonts w:ascii="Times New Roman" w:hAnsi="Times New Roman" w:cs="Times New Roman"/>
                  <w:color w:val="auto"/>
                  <w:sz w:val="24"/>
                  <w:szCs w:val="24"/>
                  <w:u w:val="none"/>
                </w:rPr>
                <w:t>кодекс</w:t>
              </w:r>
            </w:hyperlink>
            <w:r w:rsidRPr="000E10C4">
              <w:rPr>
                <w:rFonts w:ascii="Times New Roman" w:hAnsi="Times New Roman" w:cs="Times New Roman"/>
                <w:sz w:val="24"/>
                <w:szCs w:val="24"/>
              </w:rPr>
              <w:t>а</w:t>
            </w:r>
            <w:r w:rsidR="0074589B" w:rsidRPr="000E10C4">
              <w:rPr>
                <w:rFonts w:ascii="Times New Roman" w:hAnsi="Times New Roman" w:cs="Times New Roman"/>
                <w:sz w:val="24"/>
                <w:szCs w:val="24"/>
              </w:rPr>
              <w:t xml:space="preserve"> от 04.12.2006 № 200-ФЗ</w:t>
            </w:r>
            <w:r w:rsidRPr="000E10C4">
              <w:rPr>
                <w:rFonts w:ascii="Times New Roman" w:hAnsi="Times New Roman" w:cs="Times New Roman"/>
                <w:sz w:val="24"/>
                <w:szCs w:val="24"/>
              </w:rPr>
              <w:t xml:space="preserve"> </w:t>
            </w:r>
          </w:p>
        </w:tc>
      </w:tr>
      <w:tr w:rsidR="0074589B" w:rsidRPr="005B2BF8" w:rsidTr="009F410B">
        <w:tc>
          <w:tcPr>
            <w:tcW w:w="1051" w:type="pct"/>
            <w:vMerge/>
            <w:vAlign w:val="center"/>
          </w:tcPr>
          <w:p w:rsidR="0074589B" w:rsidRPr="000E10C4" w:rsidRDefault="0074589B" w:rsidP="0074589B">
            <w:pPr>
              <w:pStyle w:val="ConsPlusNormal"/>
              <w:rPr>
                <w:rFonts w:ascii="Times New Roman" w:hAnsi="Times New Roman" w:cs="Times New Roman"/>
                <w:sz w:val="24"/>
                <w:szCs w:val="24"/>
              </w:rPr>
            </w:pPr>
          </w:p>
        </w:tc>
        <w:tc>
          <w:tcPr>
            <w:tcW w:w="876" w:type="pct"/>
            <w:vAlign w:val="center"/>
          </w:tcPr>
          <w:p w:rsidR="0074589B" w:rsidRPr="000E10C4" w:rsidRDefault="0074589B" w:rsidP="0074589B">
            <w:pPr>
              <w:pStyle w:val="ConsPlusNormal"/>
              <w:jc w:val="center"/>
              <w:rPr>
                <w:rFonts w:ascii="Times New Roman" w:hAnsi="Times New Roman" w:cs="Times New Roman"/>
                <w:sz w:val="24"/>
                <w:szCs w:val="24"/>
              </w:rPr>
            </w:pPr>
            <w:proofErr w:type="spellStart"/>
            <w:r w:rsidRPr="000E10C4">
              <w:rPr>
                <w:rFonts w:ascii="Times New Roman" w:hAnsi="Times New Roman" w:cs="Times New Roman"/>
                <w:sz w:val="24"/>
                <w:szCs w:val="24"/>
              </w:rPr>
              <w:t>Подосиновское</w:t>
            </w:r>
            <w:proofErr w:type="spellEnd"/>
            <w:r w:rsidRPr="000E10C4">
              <w:rPr>
                <w:rFonts w:ascii="Times New Roman" w:hAnsi="Times New Roman" w:cs="Times New Roman"/>
                <w:sz w:val="24"/>
                <w:szCs w:val="24"/>
              </w:rPr>
              <w:t xml:space="preserve"> сельское</w:t>
            </w:r>
          </w:p>
        </w:tc>
        <w:tc>
          <w:tcPr>
            <w:tcW w:w="1431" w:type="pct"/>
            <w:vAlign w:val="center"/>
          </w:tcPr>
          <w:p w:rsidR="0074589B" w:rsidRPr="000E10C4" w:rsidRDefault="0074589B" w:rsidP="0074589B">
            <w:pPr>
              <w:pStyle w:val="ConsPlusNormal"/>
              <w:rPr>
                <w:rFonts w:ascii="Times New Roman" w:hAnsi="Times New Roman" w:cs="Times New Roman"/>
                <w:sz w:val="24"/>
                <w:szCs w:val="24"/>
              </w:rPr>
            </w:pPr>
            <w:r w:rsidRPr="000E10C4">
              <w:rPr>
                <w:rFonts w:ascii="Times New Roman" w:hAnsi="Times New Roman" w:cs="Times New Roman"/>
                <w:sz w:val="24"/>
                <w:szCs w:val="24"/>
              </w:rPr>
              <w:t>307, 308, 309</w:t>
            </w:r>
          </w:p>
        </w:tc>
        <w:tc>
          <w:tcPr>
            <w:tcW w:w="683" w:type="pct"/>
            <w:vAlign w:val="center"/>
          </w:tcPr>
          <w:p w:rsidR="0074589B" w:rsidRPr="000E10C4" w:rsidRDefault="0074589B" w:rsidP="0074589B">
            <w:pPr>
              <w:pStyle w:val="ConsPlusNormal"/>
              <w:jc w:val="center"/>
              <w:rPr>
                <w:rFonts w:ascii="Times New Roman" w:hAnsi="Times New Roman" w:cs="Times New Roman"/>
                <w:sz w:val="24"/>
                <w:szCs w:val="24"/>
              </w:rPr>
            </w:pPr>
            <w:r w:rsidRPr="000E10C4">
              <w:rPr>
                <w:rFonts w:ascii="Times New Roman" w:hAnsi="Times New Roman" w:cs="Times New Roman"/>
                <w:sz w:val="24"/>
                <w:szCs w:val="24"/>
              </w:rPr>
              <w:t>597</w:t>
            </w:r>
          </w:p>
        </w:tc>
        <w:tc>
          <w:tcPr>
            <w:tcW w:w="959" w:type="pct"/>
            <w:vMerge/>
            <w:vAlign w:val="center"/>
          </w:tcPr>
          <w:p w:rsidR="0074589B" w:rsidRPr="003C3546" w:rsidRDefault="0074589B" w:rsidP="0074589B">
            <w:pPr>
              <w:pStyle w:val="ConsPlusNormal"/>
              <w:rPr>
                <w:rFonts w:ascii="Times New Roman" w:hAnsi="Times New Roman" w:cs="Times New Roman"/>
                <w:sz w:val="24"/>
                <w:szCs w:val="24"/>
                <w:highlight w:val="yellow"/>
              </w:rPr>
            </w:pPr>
          </w:p>
        </w:tc>
      </w:tr>
      <w:tr w:rsidR="0074589B" w:rsidRPr="005B2BF8" w:rsidTr="009F410B">
        <w:tc>
          <w:tcPr>
            <w:tcW w:w="1051" w:type="pct"/>
            <w:vMerge/>
            <w:vAlign w:val="center"/>
          </w:tcPr>
          <w:p w:rsidR="0074589B" w:rsidRPr="000E10C4" w:rsidRDefault="0074589B" w:rsidP="009C10DA">
            <w:pPr>
              <w:pStyle w:val="ConsPlusNormal"/>
              <w:rPr>
                <w:rFonts w:ascii="Times New Roman" w:hAnsi="Times New Roman" w:cs="Times New Roman"/>
                <w:sz w:val="24"/>
                <w:szCs w:val="24"/>
              </w:rPr>
            </w:pPr>
          </w:p>
        </w:tc>
        <w:tc>
          <w:tcPr>
            <w:tcW w:w="876" w:type="pct"/>
            <w:vAlign w:val="center"/>
          </w:tcPr>
          <w:p w:rsidR="0074589B" w:rsidRPr="000E10C4" w:rsidRDefault="0074589B" w:rsidP="009C10DA">
            <w:pPr>
              <w:pStyle w:val="ConsPlusNormal"/>
              <w:jc w:val="center"/>
              <w:rPr>
                <w:rFonts w:ascii="Times New Roman" w:hAnsi="Times New Roman" w:cs="Times New Roman"/>
                <w:sz w:val="24"/>
                <w:szCs w:val="24"/>
              </w:rPr>
            </w:pPr>
            <w:r w:rsidRPr="000E10C4">
              <w:rPr>
                <w:rFonts w:ascii="Times New Roman" w:hAnsi="Times New Roman" w:cs="Times New Roman"/>
                <w:sz w:val="24"/>
                <w:szCs w:val="24"/>
              </w:rPr>
              <w:t>Итого:</w:t>
            </w:r>
          </w:p>
        </w:tc>
        <w:tc>
          <w:tcPr>
            <w:tcW w:w="1431" w:type="pct"/>
            <w:vAlign w:val="center"/>
          </w:tcPr>
          <w:p w:rsidR="0074589B" w:rsidRPr="000E10C4" w:rsidRDefault="0074589B" w:rsidP="009C10DA">
            <w:pPr>
              <w:pStyle w:val="ConsPlusNormal"/>
              <w:rPr>
                <w:rFonts w:ascii="Times New Roman" w:hAnsi="Times New Roman" w:cs="Times New Roman"/>
                <w:sz w:val="24"/>
                <w:szCs w:val="24"/>
              </w:rPr>
            </w:pPr>
          </w:p>
        </w:tc>
        <w:tc>
          <w:tcPr>
            <w:tcW w:w="683" w:type="pct"/>
            <w:vAlign w:val="center"/>
          </w:tcPr>
          <w:p w:rsidR="0074589B" w:rsidRPr="000E10C4" w:rsidRDefault="0074589B" w:rsidP="009C10DA">
            <w:pPr>
              <w:pStyle w:val="ConsPlusNormal"/>
              <w:jc w:val="center"/>
              <w:rPr>
                <w:rFonts w:ascii="Times New Roman" w:hAnsi="Times New Roman" w:cs="Times New Roman"/>
                <w:sz w:val="24"/>
                <w:szCs w:val="24"/>
              </w:rPr>
            </w:pPr>
            <w:r w:rsidRPr="000E10C4">
              <w:rPr>
                <w:rFonts w:ascii="Times New Roman" w:hAnsi="Times New Roman" w:cs="Times New Roman"/>
                <w:sz w:val="24"/>
                <w:szCs w:val="24"/>
              </w:rPr>
              <w:t>4303</w:t>
            </w:r>
          </w:p>
        </w:tc>
        <w:tc>
          <w:tcPr>
            <w:tcW w:w="959" w:type="pct"/>
            <w:vAlign w:val="center"/>
          </w:tcPr>
          <w:p w:rsidR="0074589B" w:rsidRPr="003C3546" w:rsidRDefault="0074589B" w:rsidP="009C10DA">
            <w:pPr>
              <w:pStyle w:val="ConsPlusNormal"/>
              <w:rPr>
                <w:rFonts w:ascii="Times New Roman" w:hAnsi="Times New Roman" w:cs="Times New Roman"/>
                <w:sz w:val="24"/>
                <w:szCs w:val="24"/>
                <w:highlight w:val="yellow"/>
              </w:rPr>
            </w:pPr>
          </w:p>
        </w:tc>
      </w:tr>
      <w:tr w:rsidR="009C10DA" w:rsidRPr="005B2BF8" w:rsidTr="009F410B">
        <w:tc>
          <w:tcPr>
            <w:tcW w:w="1051" w:type="pct"/>
            <w:vAlign w:val="center"/>
          </w:tcPr>
          <w:p w:rsidR="007E2F4D" w:rsidRPr="000E10C4" w:rsidRDefault="007E2F4D" w:rsidP="009C10DA">
            <w:pPr>
              <w:pStyle w:val="ConsPlusNormal"/>
              <w:rPr>
                <w:rFonts w:ascii="Times New Roman" w:hAnsi="Times New Roman" w:cs="Times New Roman"/>
                <w:sz w:val="24"/>
                <w:szCs w:val="24"/>
              </w:rPr>
            </w:pPr>
            <w:r w:rsidRPr="000E10C4">
              <w:rPr>
                <w:rFonts w:ascii="Times New Roman" w:hAnsi="Times New Roman" w:cs="Times New Roman"/>
                <w:sz w:val="24"/>
                <w:szCs w:val="24"/>
              </w:rPr>
              <w:t>В том числе:</w:t>
            </w:r>
          </w:p>
        </w:tc>
        <w:tc>
          <w:tcPr>
            <w:tcW w:w="876" w:type="pct"/>
            <w:vAlign w:val="center"/>
          </w:tcPr>
          <w:p w:rsidR="007E2F4D" w:rsidRPr="000E10C4" w:rsidRDefault="007E2F4D" w:rsidP="009C10DA">
            <w:pPr>
              <w:pStyle w:val="ConsPlusNormal"/>
              <w:jc w:val="center"/>
              <w:rPr>
                <w:rFonts w:ascii="Times New Roman" w:hAnsi="Times New Roman" w:cs="Times New Roman"/>
                <w:sz w:val="24"/>
                <w:szCs w:val="24"/>
              </w:rPr>
            </w:pPr>
          </w:p>
        </w:tc>
        <w:tc>
          <w:tcPr>
            <w:tcW w:w="1431" w:type="pct"/>
            <w:vAlign w:val="center"/>
          </w:tcPr>
          <w:p w:rsidR="007E2F4D" w:rsidRPr="000E10C4" w:rsidRDefault="007E2F4D" w:rsidP="009C10DA">
            <w:pPr>
              <w:pStyle w:val="ConsPlusNormal"/>
              <w:rPr>
                <w:rFonts w:ascii="Times New Roman" w:hAnsi="Times New Roman" w:cs="Times New Roman"/>
                <w:sz w:val="24"/>
                <w:szCs w:val="24"/>
              </w:rPr>
            </w:pPr>
          </w:p>
        </w:tc>
        <w:tc>
          <w:tcPr>
            <w:tcW w:w="683" w:type="pct"/>
            <w:vAlign w:val="center"/>
          </w:tcPr>
          <w:p w:rsidR="007E2F4D" w:rsidRPr="000E10C4" w:rsidRDefault="007E2F4D" w:rsidP="009C10DA">
            <w:pPr>
              <w:pStyle w:val="ConsPlusNormal"/>
              <w:jc w:val="center"/>
              <w:rPr>
                <w:rFonts w:ascii="Times New Roman" w:hAnsi="Times New Roman" w:cs="Times New Roman"/>
                <w:sz w:val="24"/>
                <w:szCs w:val="24"/>
              </w:rPr>
            </w:pPr>
          </w:p>
        </w:tc>
        <w:tc>
          <w:tcPr>
            <w:tcW w:w="959" w:type="pct"/>
            <w:vAlign w:val="center"/>
          </w:tcPr>
          <w:p w:rsidR="007E2F4D" w:rsidRPr="005B2BF8" w:rsidRDefault="007E2F4D" w:rsidP="009C10DA">
            <w:pPr>
              <w:pStyle w:val="ConsPlusNormal"/>
              <w:rPr>
                <w:rFonts w:ascii="Times New Roman" w:hAnsi="Times New Roman" w:cs="Times New Roman"/>
                <w:sz w:val="24"/>
                <w:szCs w:val="24"/>
              </w:rPr>
            </w:pPr>
          </w:p>
        </w:tc>
      </w:tr>
      <w:tr w:rsidR="00983C34" w:rsidRPr="005B2BF8" w:rsidTr="009F410B">
        <w:tc>
          <w:tcPr>
            <w:tcW w:w="1051" w:type="pct"/>
            <w:vMerge w:val="restart"/>
            <w:vAlign w:val="center"/>
          </w:tcPr>
          <w:p w:rsidR="00983C34" w:rsidRPr="000E10C4" w:rsidRDefault="00983C34" w:rsidP="009C10DA">
            <w:pPr>
              <w:pStyle w:val="ConsPlusNormal"/>
              <w:rPr>
                <w:rFonts w:ascii="Times New Roman" w:hAnsi="Times New Roman" w:cs="Times New Roman"/>
                <w:sz w:val="24"/>
                <w:szCs w:val="24"/>
              </w:rPr>
            </w:pPr>
            <w:r w:rsidRPr="000E10C4">
              <w:rPr>
                <w:rFonts w:ascii="Times New Roman" w:hAnsi="Times New Roman" w:cs="Times New Roman"/>
                <w:sz w:val="24"/>
                <w:szCs w:val="24"/>
              </w:rPr>
              <w:t>Леса, расположенные на особо охраняемых природных территориях</w:t>
            </w:r>
          </w:p>
        </w:tc>
        <w:tc>
          <w:tcPr>
            <w:tcW w:w="876" w:type="pct"/>
            <w:vAlign w:val="center"/>
          </w:tcPr>
          <w:p w:rsidR="00983C34" w:rsidRPr="000E10C4" w:rsidRDefault="00983C34" w:rsidP="009C10DA">
            <w:pPr>
              <w:pStyle w:val="ConsPlusNormal"/>
              <w:jc w:val="center"/>
              <w:rPr>
                <w:rFonts w:ascii="Times New Roman" w:hAnsi="Times New Roman" w:cs="Times New Roman"/>
                <w:sz w:val="24"/>
                <w:szCs w:val="24"/>
              </w:rPr>
            </w:pPr>
            <w:proofErr w:type="spellStart"/>
            <w:r w:rsidRPr="000E10C4">
              <w:rPr>
                <w:rFonts w:ascii="Times New Roman" w:hAnsi="Times New Roman" w:cs="Times New Roman"/>
                <w:sz w:val="24"/>
                <w:szCs w:val="24"/>
              </w:rPr>
              <w:t>Кичугское</w:t>
            </w:r>
            <w:proofErr w:type="spellEnd"/>
          </w:p>
        </w:tc>
        <w:tc>
          <w:tcPr>
            <w:tcW w:w="1431" w:type="pct"/>
            <w:vAlign w:val="center"/>
          </w:tcPr>
          <w:p w:rsidR="00983C34" w:rsidRPr="000E10C4" w:rsidRDefault="00983C34" w:rsidP="009C10DA">
            <w:pPr>
              <w:pStyle w:val="ConsPlusNormal"/>
              <w:rPr>
                <w:rFonts w:ascii="Times New Roman" w:hAnsi="Times New Roman" w:cs="Times New Roman"/>
                <w:sz w:val="24"/>
                <w:szCs w:val="24"/>
              </w:rPr>
            </w:pPr>
            <w:r w:rsidRPr="000E10C4">
              <w:rPr>
                <w:rFonts w:ascii="Times New Roman" w:hAnsi="Times New Roman"/>
                <w:bCs/>
                <w:sz w:val="24"/>
                <w:szCs w:val="24"/>
              </w:rPr>
              <w:t>19–21, 34–39, 49, 51–56, 67, части:18, 30–33, 50, 57–59, 62–66</w:t>
            </w:r>
          </w:p>
        </w:tc>
        <w:tc>
          <w:tcPr>
            <w:tcW w:w="683" w:type="pct"/>
            <w:vAlign w:val="center"/>
          </w:tcPr>
          <w:p w:rsidR="00983C34" w:rsidRPr="000E10C4" w:rsidRDefault="00983C34" w:rsidP="009C10DA">
            <w:pPr>
              <w:pStyle w:val="ConsPlusNormal"/>
              <w:jc w:val="center"/>
              <w:rPr>
                <w:rFonts w:ascii="Times New Roman" w:hAnsi="Times New Roman" w:cs="Times New Roman"/>
                <w:sz w:val="24"/>
                <w:szCs w:val="24"/>
              </w:rPr>
            </w:pPr>
            <w:r w:rsidRPr="000E10C4">
              <w:rPr>
                <w:rFonts w:ascii="Times New Roman" w:hAnsi="Times New Roman"/>
                <w:sz w:val="24"/>
                <w:szCs w:val="24"/>
              </w:rPr>
              <w:t>24213</w:t>
            </w:r>
          </w:p>
        </w:tc>
        <w:tc>
          <w:tcPr>
            <w:tcW w:w="959" w:type="pct"/>
            <w:vMerge w:val="restart"/>
            <w:vAlign w:val="center"/>
          </w:tcPr>
          <w:p w:rsidR="00983C34" w:rsidRPr="005B2BF8" w:rsidRDefault="00983C34" w:rsidP="003E4276">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 xml:space="preserve">Лесной </w:t>
            </w:r>
            <w:hyperlink r:id="rId15" w:tooltip="&quot;Лесной кодекс Российской Федерации&quot; от 04.12.2006 N 200-ФЗ (ред. от 29.12.2017){КонсультантПлюс}" w:history="1">
              <w:r w:rsidRPr="005B2BF8">
                <w:rPr>
                  <w:rFonts w:ascii="Times New Roman" w:hAnsi="Times New Roman" w:cs="Times New Roman"/>
                  <w:sz w:val="24"/>
                  <w:szCs w:val="24"/>
                </w:rPr>
                <w:t>кодекс</w:t>
              </w:r>
            </w:hyperlink>
            <w:r w:rsidRPr="005B2BF8">
              <w:rPr>
                <w:rFonts w:ascii="Times New Roman" w:hAnsi="Times New Roman" w:cs="Times New Roman"/>
                <w:sz w:val="24"/>
                <w:szCs w:val="24"/>
              </w:rPr>
              <w:t xml:space="preserve"> от 04.12.2006 № 200-ФЗ; приказ Рослесхоза от 28.06.2019 № 870</w:t>
            </w:r>
          </w:p>
        </w:tc>
      </w:tr>
      <w:tr w:rsidR="00983C34" w:rsidRPr="005B2BF8" w:rsidTr="009F410B">
        <w:tc>
          <w:tcPr>
            <w:tcW w:w="1051" w:type="pct"/>
            <w:vMerge/>
            <w:vAlign w:val="center"/>
          </w:tcPr>
          <w:p w:rsidR="00983C34" w:rsidRPr="000E10C4" w:rsidRDefault="00983C34" w:rsidP="009C10DA">
            <w:pPr>
              <w:pStyle w:val="ConsPlusNormal"/>
              <w:rPr>
                <w:rFonts w:ascii="Times New Roman" w:hAnsi="Times New Roman" w:cs="Times New Roman"/>
                <w:sz w:val="24"/>
                <w:szCs w:val="24"/>
              </w:rPr>
            </w:pPr>
          </w:p>
        </w:tc>
        <w:tc>
          <w:tcPr>
            <w:tcW w:w="876" w:type="pct"/>
            <w:vAlign w:val="center"/>
          </w:tcPr>
          <w:p w:rsidR="00983C34" w:rsidRPr="000E10C4" w:rsidRDefault="00983C34" w:rsidP="009C10DA">
            <w:pPr>
              <w:pStyle w:val="ConsPlusNormal"/>
              <w:jc w:val="center"/>
              <w:rPr>
                <w:rFonts w:ascii="Times New Roman" w:hAnsi="Times New Roman" w:cs="Times New Roman"/>
                <w:sz w:val="24"/>
                <w:szCs w:val="24"/>
              </w:rPr>
            </w:pPr>
            <w:proofErr w:type="spellStart"/>
            <w:r w:rsidRPr="000E10C4">
              <w:rPr>
                <w:rFonts w:ascii="Times New Roman" w:hAnsi="Times New Roman" w:cs="Times New Roman"/>
                <w:sz w:val="24"/>
                <w:szCs w:val="24"/>
              </w:rPr>
              <w:t>Подосиновское</w:t>
            </w:r>
            <w:proofErr w:type="spellEnd"/>
          </w:p>
        </w:tc>
        <w:tc>
          <w:tcPr>
            <w:tcW w:w="1431" w:type="pct"/>
            <w:vAlign w:val="center"/>
          </w:tcPr>
          <w:p w:rsidR="00983C34" w:rsidRPr="000E10C4" w:rsidRDefault="00983C34" w:rsidP="009C10DA">
            <w:pPr>
              <w:pStyle w:val="ConsPlusNormal"/>
              <w:rPr>
                <w:rFonts w:ascii="Times New Roman" w:hAnsi="Times New Roman" w:cs="Times New Roman"/>
                <w:sz w:val="24"/>
                <w:szCs w:val="24"/>
              </w:rPr>
            </w:pPr>
            <w:r w:rsidRPr="000E10C4">
              <w:rPr>
                <w:rFonts w:ascii="Times New Roman" w:hAnsi="Times New Roman"/>
                <w:sz w:val="24"/>
                <w:szCs w:val="24"/>
              </w:rPr>
              <w:t>31, части 2, 3, 30</w:t>
            </w:r>
          </w:p>
        </w:tc>
        <w:tc>
          <w:tcPr>
            <w:tcW w:w="683" w:type="pct"/>
            <w:vAlign w:val="center"/>
          </w:tcPr>
          <w:p w:rsidR="00983C34" w:rsidRPr="000E10C4" w:rsidRDefault="00983C34" w:rsidP="009C10DA">
            <w:pPr>
              <w:pStyle w:val="ConsPlusNormal"/>
              <w:jc w:val="center"/>
              <w:rPr>
                <w:rFonts w:ascii="Times New Roman" w:hAnsi="Times New Roman" w:cs="Times New Roman"/>
                <w:sz w:val="24"/>
                <w:szCs w:val="24"/>
              </w:rPr>
            </w:pPr>
            <w:r w:rsidRPr="000E10C4">
              <w:rPr>
                <w:rFonts w:ascii="Times New Roman" w:hAnsi="Times New Roman"/>
                <w:sz w:val="24"/>
                <w:szCs w:val="24"/>
              </w:rPr>
              <w:t>2121</w:t>
            </w:r>
          </w:p>
        </w:tc>
        <w:tc>
          <w:tcPr>
            <w:tcW w:w="959" w:type="pct"/>
            <w:vMerge/>
            <w:vAlign w:val="center"/>
          </w:tcPr>
          <w:p w:rsidR="00983C34" w:rsidRPr="005B2BF8" w:rsidRDefault="00983C34" w:rsidP="009C10DA">
            <w:pPr>
              <w:pStyle w:val="ConsPlusNormal"/>
              <w:rPr>
                <w:rFonts w:ascii="Times New Roman" w:hAnsi="Times New Roman" w:cs="Times New Roman"/>
                <w:sz w:val="24"/>
                <w:szCs w:val="24"/>
              </w:rPr>
            </w:pPr>
          </w:p>
        </w:tc>
      </w:tr>
      <w:tr w:rsidR="00983C34" w:rsidRPr="005B2BF8" w:rsidTr="009F410B">
        <w:tc>
          <w:tcPr>
            <w:tcW w:w="1051" w:type="pct"/>
            <w:vMerge/>
            <w:vAlign w:val="center"/>
          </w:tcPr>
          <w:p w:rsidR="00983C34" w:rsidRPr="000E10C4" w:rsidRDefault="00983C34" w:rsidP="009C10DA">
            <w:pPr>
              <w:pStyle w:val="ConsPlusNormal"/>
              <w:rPr>
                <w:rFonts w:ascii="Times New Roman" w:hAnsi="Times New Roman" w:cs="Times New Roman"/>
                <w:sz w:val="24"/>
                <w:szCs w:val="24"/>
              </w:rPr>
            </w:pPr>
          </w:p>
        </w:tc>
        <w:tc>
          <w:tcPr>
            <w:tcW w:w="876" w:type="pct"/>
            <w:vAlign w:val="center"/>
          </w:tcPr>
          <w:p w:rsidR="00983C34" w:rsidRPr="000E10C4" w:rsidRDefault="00983C34" w:rsidP="00FB4B72">
            <w:pPr>
              <w:pStyle w:val="ConsPlusNormal"/>
              <w:jc w:val="center"/>
              <w:rPr>
                <w:rFonts w:ascii="Times New Roman" w:hAnsi="Times New Roman" w:cs="Times New Roman"/>
                <w:sz w:val="24"/>
                <w:szCs w:val="24"/>
              </w:rPr>
            </w:pPr>
            <w:proofErr w:type="spellStart"/>
            <w:r w:rsidRPr="000E10C4">
              <w:rPr>
                <w:rFonts w:ascii="Times New Roman" w:hAnsi="Times New Roman" w:cs="Times New Roman"/>
                <w:sz w:val="24"/>
                <w:szCs w:val="24"/>
              </w:rPr>
              <w:t>Подосиновское</w:t>
            </w:r>
            <w:proofErr w:type="spellEnd"/>
            <w:r w:rsidRPr="000E10C4">
              <w:rPr>
                <w:rFonts w:ascii="Times New Roman" w:hAnsi="Times New Roman" w:cs="Times New Roman"/>
                <w:sz w:val="24"/>
                <w:szCs w:val="24"/>
              </w:rPr>
              <w:t xml:space="preserve"> сельское</w:t>
            </w:r>
          </w:p>
        </w:tc>
        <w:tc>
          <w:tcPr>
            <w:tcW w:w="1431" w:type="pct"/>
            <w:vAlign w:val="center"/>
          </w:tcPr>
          <w:p w:rsidR="00983C34" w:rsidRPr="000E10C4" w:rsidRDefault="00983C34" w:rsidP="009C10DA">
            <w:pPr>
              <w:pStyle w:val="ConsPlusNormal"/>
              <w:rPr>
                <w:rFonts w:ascii="Times New Roman" w:hAnsi="Times New Roman" w:cs="Times New Roman"/>
                <w:sz w:val="24"/>
                <w:szCs w:val="24"/>
              </w:rPr>
            </w:pPr>
            <w:r w:rsidRPr="000E10C4">
              <w:rPr>
                <w:rFonts w:ascii="Times New Roman" w:hAnsi="Times New Roman"/>
                <w:sz w:val="24"/>
                <w:szCs w:val="24"/>
              </w:rPr>
              <w:t>315, части 57, 73, 268</w:t>
            </w:r>
          </w:p>
        </w:tc>
        <w:tc>
          <w:tcPr>
            <w:tcW w:w="683" w:type="pct"/>
            <w:vAlign w:val="center"/>
          </w:tcPr>
          <w:p w:rsidR="00983C34" w:rsidRPr="000E10C4" w:rsidRDefault="00983C34" w:rsidP="009C10DA">
            <w:pPr>
              <w:pStyle w:val="ConsPlusNormal"/>
              <w:jc w:val="center"/>
              <w:rPr>
                <w:rFonts w:ascii="Times New Roman" w:hAnsi="Times New Roman" w:cs="Times New Roman"/>
                <w:sz w:val="24"/>
                <w:szCs w:val="24"/>
              </w:rPr>
            </w:pPr>
            <w:r w:rsidRPr="000E10C4">
              <w:rPr>
                <w:rFonts w:ascii="Times New Roman" w:hAnsi="Times New Roman"/>
                <w:sz w:val="24"/>
                <w:szCs w:val="24"/>
              </w:rPr>
              <w:t>547,97</w:t>
            </w:r>
          </w:p>
        </w:tc>
        <w:tc>
          <w:tcPr>
            <w:tcW w:w="959" w:type="pct"/>
            <w:vMerge/>
            <w:vAlign w:val="center"/>
          </w:tcPr>
          <w:p w:rsidR="00983C34" w:rsidRPr="005B2BF8" w:rsidRDefault="00983C34" w:rsidP="009C10DA">
            <w:pPr>
              <w:pStyle w:val="ConsPlusNormal"/>
              <w:rPr>
                <w:rFonts w:ascii="Times New Roman" w:hAnsi="Times New Roman" w:cs="Times New Roman"/>
                <w:sz w:val="24"/>
                <w:szCs w:val="24"/>
              </w:rPr>
            </w:pPr>
          </w:p>
        </w:tc>
      </w:tr>
      <w:tr w:rsidR="00983C34" w:rsidRPr="005B2BF8" w:rsidTr="009F410B">
        <w:tc>
          <w:tcPr>
            <w:tcW w:w="1051" w:type="pct"/>
            <w:vMerge/>
            <w:vAlign w:val="center"/>
          </w:tcPr>
          <w:p w:rsidR="00983C34" w:rsidRPr="000E10C4" w:rsidRDefault="00983C34" w:rsidP="009C10DA">
            <w:pPr>
              <w:pStyle w:val="ConsPlusNormal"/>
              <w:rPr>
                <w:rFonts w:ascii="Times New Roman" w:hAnsi="Times New Roman" w:cs="Times New Roman"/>
                <w:sz w:val="24"/>
                <w:szCs w:val="24"/>
              </w:rPr>
            </w:pPr>
          </w:p>
        </w:tc>
        <w:tc>
          <w:tcPr>
            <w:tcW w:w="876" w:type="pct"/>
            <w:vAlign w:val="center"/>
          </w:tcPr>
          <w:p w:rsidR="00983C34" w:rsidRPr="000E10C4" w:rsidRDefault="00983C34" w:rsidP="00FB4B72">
            <w:pPr>
              <w:pStyle w:val="ConsPlusNormal"/>
              <w:jc w:val="center"/>
              <w:rPr>
                <w:rFonts w:ascii="Times New Roman" w:hAnsi="Times New Roman" w:cs="Times New Roman"/>
                <w:sz w:val="24"/>
                <w:szCs w:val="24"/>
              </w:rPr>
            </w:pPr>
            <w:r w:rsidRPr="000E10C4">
              <w:rPr>
                <w:rFonts w:ascii="Times New Roman" w:hAnsi="Times New Roman" w:cs="Times New Roman"/>
                <w:sz w:val="24"/>
                <w:szCs w:val="24"/>
              </w:rPr>
              <w:t>Яхреньгское сельское</w:t>
            </w:r>
          </w:p>
        </w:tc>
        <w:tc>
          <w:tcPr>
            <w:tcW w:w="1431" w:type="pct"/>
            <w:vAlign w:val="center"/>
          </w:tcPr>
          <w:p w:rsidR="00983C34" w:rsidRPr="000E10C4" w:rsidRDefault="00983C34" w:rsidP="009C10DA">
            <w:pPr>
              <w:pStyle w:val="ConsPlusNormal"/>
              <w:rPr>
                <w:rFonts w:ascii="Times New Roman" w:hAnsi="Times New Roman" w:cs="Times New Roman"/>
                <w:sz w:val="24"/>
                <w:szCs w:val="24"/>
              </w:rPr>
            </w:pPr>
            <w:r w:rsidRPr="000E10C4">
              <w:rPr>
                <w:rFonts w:ascii="Times New Roman" w:hAnsi="Times New Roman"/>
                <w:sz w:val="24"/>
                <w:szCs w:val="24"/>
              </w:rPr>
              <w:t>157–161, части 57, 58, 67, 68, 72, 73, 92, 94, 114–118, 135–137,142, 143, 156</w:t>
            </w:r>
          </w:p>
        </w:tc>
        <w:tc>
          <w:tcPr>
            <w:tcW w:w="683" w:type="pct"/>
            <w:vAlign w:val="center"/>
          </w:tcPr>
          <w:p w:rsidR="00983C34" w:rsidRPr="000E10C4" w:rsidRDefault="00983C34" w:rsidP="009C10DA">
            <w:pPr>
              <w:pStyle w:val="ConsPlusNormal"/>
              <w:jc w:val="center"/>
              <w:rPr>
                <w:rFonts w:ascii="Times New Roman" w:hAnsi="Times New Roman" w:cs="Times New Roman"/>
                <w:sz w:val="24"/>
                <w:szCs w:val="24"/>
              </w:rPr>
            </w:pPr>
            <w:r w:rsidRPr="000E10C4">
              <w:rPr>
                <w:rFonts w:ascii="Times New Roman" w:hAnsi="Times New Roman"/>
                <w:sz w:val="24"/>
                <w:szCs w:val="24"/>
              </w:rPr>
              <w:t>3364,9</w:t>
            </w:r>
          </w:p>
        </w:tc>
        <w:tc>
          <w:tcPr>
            <w:tcW w:w="959" w:type="pct"/>
            <w:vMerge/>
            <w:vAlign w:val="center"/>
          </w:tcPr>
          <w:p w:rsidR="00983C34" w:rsidRPr="005B2BF8" w:rsidRDefault="00983C34" w:rsidP="009C10DA">
            <w:pPr>
              <w:pStyle w:val="ConsPlusNormal"/>
              <w:rPr>
                <w:rFonts w:ascii="Times New Roman" w:hAnsi="Times New Roman" w:cs="Times New Roman"/>
                <w:sz w:val="24"/>
                <w:szCs w:val="24"/>
              </w:rPr>
            </w:pPr>
          </w:p>
        </w:tc>
      </w:tr>
      <w:tr w:rsidR="00983C34" w:rsidRPr="005B2BF8" w:rsidTr="009F410B">
        <w:tc>
          <w:tcPr>
            <w:tcW w:w="1051" w:type="pct"/>
            <w:vMerge/>
            <w:vAlign w:val="center"/>
          </w:tcPr>
          <w:p w:rsidR="00983C34" w:rsidRPr="000E10C4" w:rsidRDefault="00983C34" w:rsidP="009C10DA">
            <w:pPr>
              <w:pStyle w:val="ConsPlusNormal"/>
              <w:rPr>
                <w:rFonts w:ascii="Times New Roman" w:hAnsi="Times New Roman" w:cs="Times New Roman"/>
                <w:sz w:val="24"/>
                <w:szCs w:val="24"/>
              </w:rPr>
            </w:pPr>
          </w:p>
        </w:tc>
        <w:tc>
          <w:tcPr>
            <w:tcW w:w="876" w:type="pct"/>
            <w:vAlign w:val="center"/>
          </w:tcPr>
          <w:p w:rsidR="00983C34" w:rsidRPr="000E10C4" w:rsidRDefault="00983C34" w:rsidP="00BE280D">
            <w:pPr>
              <w:pStyle w:val="ConsPlusNormal"/>
              <w:jc w:val="center"/>
              <w:rPr>
                <w:rFonts w:ascii="Times New Roman" w:hAnsi="Times New Roman" w:cs="Times New Roman"/>
                <w:sz w:val="24"/>
                <w:szCs w:val="24"/>
              </w:rPr>
            </w:pPr>
            <w:r w:rsidRPr="000E10C4">
              <w:rPr>
                <w:rFonts w:ascii="Times New Roman" w:hAnsi="Times New Roman" w:cs="Times New Roman"/>
                <w:sz w:val="24"/>
                <w:szCs w:val="24"/>
              </w:rPr>
              <w:t>Итого:</w:t>
            </w:r>
          </w:p>
        </w:tc>
        <w:tc>
          <w:tcPr>
            <w:tcW w:w="1431" w:type="pct"/>
            <w:vAlign w:val="center"/>
          </w:tcPr>
          <w:p w:rsidR="00983C34" w:rsidRPr="000E10C4" w:rsidRDefault="00983C34" w:rsidP="00BE280D">
            <w:pPr>
              <w:pStyle w:val="ConsPlusNormal"/>
              <w:rPr>
                <w:rFonts w:ascii="Times New Roman" w:hAnsi="Times New Roman" w:cs="Times New Roman"/>
                <w:sz w:val="24"/>
                <w:szCs w:val="24"/>
              </w:rPr>
            </w:pPr>
          </w:p>
        </w:tc>
        <w:tc>
          <w:tcPr>
            <w:tcW w:w="683" w:type="pct"/>
            <w:vAlign w:val="center"/>
          </w:tcPr>
          <w:p w:rsidR="00983C34" w:rsidRPr="000E10C4" w:rsidRDefault="00FD4BC9" w:rsidP="00BE280D">
            <w:pPr>
              <w:pStyle w:val="ConsPlusNormal"/>
              <w:jc w:val="center"/>
              <w:rPr>
                <w:rFonts w:ascii="Times New Roman" w:hAnsi="Times New Roman" w:cs="Times New Roman"/>
                <w:sz w:val="24"/>
                <w:szCs w:val="24"/>
              </w:rPr>
            </w:pPr>
            <w:r w:rsidRPr="000E10C4">
              <w:rPr>
                <w:rFonts w:ascii="Times New Roman" w:hAnsi="Times New Roman" w:cs="Times New Roman"/>
                <w:sz w:val="24"/>
                <w:szCs w:val="24"/>
              </w:rPr>
              <w:t>30246,87</w:t>
            </w:r>
          </w:p>
        </w:tc>
        <w:tc>
          <w:tcPr>
            <w:tcW w:w="959" w:type="pct"/>
            <w:vAlign w:val="center"/>
          </w:tcPr>
          <w:p w:rsidR="00983C34" w:rsidRPr="005B2BF8" w:rsidRDefault="00983C34" w:rsidP="009C10DA">
            <w:pPr>
              <w:pStyle w:val="ConsPlusNormal"/>
              <w:rPr>
                <w:rFonts w:ascii="Times New Roman" w:hAnsi="Times New Roman" w:cs="Times New Roman"/>
                <w:sz w:val="24"/>
                <w:szCs w:val="24"/>
              </w:rPr>
            </w:pPr>
          </w:p>
        </w:tc>
      </w:tr>
      <w:tr w:rsidR="007C65BF" w:rsidRPr="005B2BF8" w:rsidTr="009F410B">
        <w:tc>
          <w:tcPr>
            <w:tcW w:w="1051" w:type="pct"/>
            <w:vMerge w:val="restart"/>
            <w:vAlign w:val="center"/>
          </w:tcPr>
          <w:p w:rsidR="007C65BF" w:rsidRPr="005B2BF8" w:rsidRDefault="007C65BF" w:rsidP="007E2F4D">
            <w:pPr>
              <w:pStyle w:val="ConsPlusNormal"/>
              <w:rPr>
                <w:rFonts w:ascii="Times New Roman" w:hAnsi="Times New Roman" w:cs="Times New Roman"/>
                <w:sz w:val="24"/>
                <w:szCs w:val="24"/>
              </w:rPr>
            </w:pPr>
            <w:r w:rsidRPr="005B2BF8">
              <w:rPr>
                <w:rFonts w:ascii="Times New Roman" w:hAnsi="Times New Roman" w:cs="Times New Roman"/>
                <w:sz w:val="24"/>
                <w:szCs w:val="24"/>
              </w:rPr>
              <w:lastRenderedPageBreak/>
              <w:t>Леса, расположенные в водоохранных зонах</w:t>
            </w:r>
          </w:p>
        </w:tc>
        <w:tc>
          <w:tcPr>
            <w:tcW w:w="876" w:type="pct"/>
            <w:vAlign w:val="center"/>
          </w:tcPr>
          <w:p w:rsidR="007C65BF" w:rsidRPr="005B2BF8" w:rsidRDefault="007C65BF"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Каменское</w:t>
            </w:r>
          </w:p>
        </w:tc>
        <w:tc>
          <w:tcPr>
            <w:tcW w:w="1431" w:type="pct"/>
            <w:vAlign w:val="center"/>
          </w:tcPr>
          <w:p w:rsidR="007C65BF" w:rsidRPr="005B2BF8" w:rsidRDefault="007C65BF" w:rsidP="009C10DA">
            <w:pPr>
              <w:pStyle w:val="ConsPlusNormal"/>
              <w:rPr>
                <w:rFonts w:ascii="Times New Roman" w:hAnsi="Times New Roman" w:cs="Times New Roman"/>
                <w:sz w:val="24"/>
                <w:szCs w:val="24"/>
              </w:rPr>
            </w:pPr>
            <w:r w:rsidRPr="005B2BF8">
              <w:rPr>
                <w:rFonts w:ascii="Times New Roman" w:hAnsi="Times New Roman" w:cs="Times New Roman"/>
                <w:sz w:val="24"/>
                <w:szCs w:val="24"/>
              </w:rPr>
              <w:t>Части: 1 – 3, 7, 8, 11 – 13, 15 – 25, 28, 29, 32, 35 – 40, 44 – 47, 49, 56, 59 – 68</w:t>
            </w:r>
          </w:p>
        </w:tc>
        <w:tc>
          <w:tcPr>
            <w:tcW w:w="683" w:type="pct"/>
            <w:vAlign w:val="center"/>
          </w:tcPr>
          <w:p w:rsidR="007C65BF" w:rsidRPr="005B2BF8" w:rsidRDefault="007C65BF"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2309</w:t>
            </w:r>
          </w:p>
        </w:tc>
        <w:tc>
          <w:tcPr>
            <w:tcW w:w="959" w:type="pct"/>
            <w:vMerge w:val="restart"/>
            <w:vAlign w:val="center"/>
          </w:tcPr>
          <w:p w:rsidR="007C65BF" w:rsidRPr="005B2BF8" w:rsidRDefault="007C65BF"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 xml:space="preserve">Водный </w:t>
            </w:r>
            <w:hyperlink r:id="rId16" w:tooltip="&quot;Водный кодекс Российской Федерации&quot; от 03.06.2006 N 74-ФЗ (ред. от 29.07.2017){КонсультантПлюс}" w:history="1">
              <w:r w:rsidRPr="005B2BF8">
                <w:rPr>
                  <w:rFonts w:ascii="Times New Roman" w:hAnsi="Times New Roman" w:cs="Times New Roman"/>
                  <w:sz w:val="24"/>
                  <w:szCs w:val="24"/>
                </w:rPr>
                <w:t>кодекс</w:t>
              </w:r>
            </w:hyperlink>
            <w:r w:rsidRPr="005B2BF8">
              <w:rPr>
                <w:rFonts w:ascii="Times New Roman" w:hAnsi="Times New Roman" w:cs="Times New Roman"/>
                <w:sz w:val="24"/>
                <w:szCs w:val="24"/>
              </w:rPr>
              <w:t xml:space="preserve"> от 03.06.2006 № 74-ФЗ; Лесной </w:t>
            </w:r>
            <w:hyperlink r:id="rId17" w:tooltip="&quot;Лесной кодекс Российской Федерации&quot; от 04.12.2006 N 200-ФЗ (ред. от 29.12.2017){КонсультантПлюс}" w:history="1">
              <w:r w:rsidRPr="005B2BF8">
                <w:rPr>
                  <w:rFonts w:ascii="Times New Roman" w:hAnsi="Times New Roman" w:cs="Times New Roman"/>
                  <w:sz w:val="24"/>
                  <w:szCs w:val="24"/>
                </w:rPr>
                <w:t>кодекс</w:t>
              </w:r>
            </w:hyperlink>
            <w:r w:rsidRPr="005B2BF8">
              <w:rPr>
                <w:rFonts w:ascii="Times New Roman" w:hAnsi="Times New Roman" w:cs="Times New Roman"/>
                <w:sz w:val="24"/>
                <w:szCs w:val="24"/>
              </w:rPr>
              <w:t xml:space="preserve"> от 04.12.2006 № 200-ФЗ</w:t>
            </w:r>
          </w:p>
        </w:tc>
      </w:tr>
      <w:tr w:rsidR="007C65BF" w:rsidRPr="005B2BF8" w:rsidTr="009F410B">
        <w:tc>
          <w:tcPr>
            <w:tcW w:w="1051" w:type="pct"/>
            <w:vMerge/>
          </w:tcPr>
          <w:p w:rsidR="007C65BF" w:rsidRPr="005B2BF8" w:rsidRDefault="007C65BF" w:rsidP="007E2F4D">
            <w:pPr>
              <w:pStyle w:val="ConsPlusNormal"/>
              <w:rPr>
                <w:rFonts w:ascii="Times New Roman" w:hAnsi="Times New Roman" w:cs="Times New Roman"/>
                <w:sz w:val="24"/>
                <w:szCs w:val="24"/>
              </w:rPr>
            </w:pPr>
          </w:p>
        </w:tc>
        <w:tc>
          <w:tcPr>
            <w:tcW w:w="876" w:type="pct"/>
            <w:vAlign w:val="center"/>
          </w:tcPr>
          <w:p w:rsidR="007C65BF" w:rsidRPr="005B2BF8" w:rsidRDefault="007C65BF" w:rsidP="009C10DA">
            <w:pPr>
              <w:pStyle w:val="ConsPlusNormal"/>
              <w:jc w:val="center"/>
              <w:rPr>
                <w:rFonts w:ascii="Times New Roman" w:hAnsi="Times New Roman" w:cs="Times New Roman"/>
                <w:sz w:val="24"/>
                <w:szCs w:val="24"/>
              </w:rPr>
            </w:pPr>
            <w:proofErr w:type="spellStart"/>
            <w:r w:rsidRPr="005B2BF8">
              <w:rPr>
                <w:rFonts w:ascii="Times New Roman" w:hAnsi="Times New Roman" w:cs="Times New Roman"/>
                <w:sz w:val="24"/>
                <w:szCs w:val="24"/>
              </w:rPr>
              <w:t>Кичугское</w:t>
            </w:r>
            <w:proofErr w:type="spellEnd"/>
          </w:p>
        </w:tc>
        <w:tc>
          <w:tcPr>
            <w:tcW w:w="1431" w:type="pct"/>
            <w:vAlign w:val="center"/>
          </w:tcPr>
          <w:p w:rsidR="007C65BF" w:rsidRPr="005B2BF8" w:rsidRDefault="007C65BF" w:rsidP="009C10DA">
            <w:pPr>
              <w:pStyle w:val="ConsPlusNormal"/>
              <w:rPr>
                <w:rFonts w:ascii="Times New Roman" w:hAnsi="Times New Roman" w:cs="Times New Roman"/>
                <w:sz w:val="24"/>
                <w:szCs w:val="24"/>
              </w:rPr>
            </w:pPr>
            <w:r w:rsidRPr="005B2BF8">
              <w:rPr>
                <w:rFonts w:ascii="Times New Roman" w:hAnsi="Times New Roman" w:cs="Times New Roman"/>
                <w:sz w:val="24"/>
                <w:szCs w:val="24"/>
              </w:rPr>
              <w:t>Части: 10, 11, 14, 18, 25, 29 – 33, 40 – 44, 47, 48, 50, 57 – 59, 61 – 66, 71, 72, 74, 75, 79 – 83, 85 – 88</w:t>
            </w:r>
          </w:p>
        </w:tc>
        <w:tc>
          <w:tcPr>
            <w:tcW w:w="683" w:type="pct"/>
            <w:vAlign w:val="center"/>
          </w:tcPr>
          <w:p w:rsidR="007C65BF" w:rsidRPr="005B2BF8" w:rsidRDefault="007C65BF"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3068</w:t>
            </w:r>
          </w:p>
        </w:tc>
        <w:tc>
          <w:tcPr>
            <w:tcW w:w="959" w:type="pct"/>
            <w:vMerge/>
          </w:tcPr>
          <w:p w:rsidR="007C65BF" w:rsidRPr="005B2BF8" w:rsidRDefault="007C65BF" w:rsidP="009C10DA">
            <w:pPr>
              <w:pStyle w:val="ConsPlusNormal"/>
              <w:jc w:val="center"/>
              <w:rPr>
                <w:rFonts w:ascii="Times New Roman" w:hAnsi="Times New Roman" w:cs="Times New Roman"/>
                <w:sz w:val="24"/>
                <w:szCs w:val="24"/>
              </w:rPr>
            </w:pPr>
          </w:p>
        </w:tc>
      </w:tr>
      <w:tr w:rsidR="007C65BF" w:rsidRPr="005B2BF8" w:rsidTr="009F410B">
        <w:tc>
          <w:tcPr>
            <w:tcW w:w="1051" w:type="pct"/>
            <w:vMerge/>
          </w:tcPr>
          <w:p w:rsidR="007C65BF" w:rsidRPr="005B2BF8" w:rsidRDefault="007C65BF" w:rsidP="007E2F4D">
            <w:pPr>
              <w:pStyle w:val="ConsPlusNormal"/>
              <w:rPr>
                <w:rFonts w:ascii="Times New Roman" w:hAnsi="Times New Roman" w:cs="Times New Roman"/>
                <w:sz w:val="24"/>
                <w:szCs w:val="24"/>
              </w:rPr>
            </w:pPr>
          </w:p>
        </w:tc>
        <w:tc>
          <w:tcPr>
            <w:tcW w:w="876" w:type="pct"/>
            <w:vAlign w:val="center"/>
          </w:tcPr>
          <w:p w:rsidR="007C65BF" w:rsidRPr="005B2BF8" w:rsidRDefault="007C65BF" w:rsidP="009C10DA">
            <w:pPr>
              <w:pStyle w:val="ConsPlusNormal"/>
              <w:jc w:val="center"/>
              <w:rPr>
                <w:rFonts w:ascii="Times New Roman" w:hAnsi="Times New Roman" w:cs="Times New Roman"/>
                <w:sz w:val="24"/>
                <w:szCs w:val="24"/>
              </w:rPr>
            </w:pPr>
            <w:proofErr w:type="spellStart"/>
            <w:r w:rsidRPr="005B2BF8">
              <w:rPr>
                <w:rFonts w:ascii="Times New Roman" w:hAnsi="Times New Roman" w:cs="Times New Roman"/>
                <w:sz w:val="24"/>
                <w:szCs w:val="24"/>
              </w:rPr>
              <w:t>Лунданское</w:t>
            </w:r>
            <w:proofErr w:type="spellEnd"/>
          </w:p>
        </w:tc>
        <w:tc>
          <w:tcPr>
            <w:tcW w:w="1431" w:type="pct"/>
            <w:vAlign w:val="center"/>
          </w:tcPr>
          <w:p w:rsidR="007C65BF" w:rsidRPr="005B2BF8" w:rsidRDefault="007C65BF" w:rsidP="009C10DA">
            <w:pPr>
              <w:pStyle w:val="ConsPlusNormal"/>
              <w:rPr>
                <w:rFonts w:ascii="Times New Roman" w:hAnsi="Times New Roman" w:cs="Times New Roman"/>
                <w:sz w:val="24"/>
                <w:szCs w:val="24"/>
              </w:rPr>
            </w:pPr>
            <w:r w:rsidRPr="005B2BF8">
              <w:rPr>
                <w:rFonts w:ascii="Times New Roman" w:hAnsi="Times New Roman" w:cs="Times New Roman"/>
                <w:sz w:val="24"/>
                <w:szCs w:val="24"/>
              </w:rPr>
              <w:t>Части: 3 – 5, 10 – 14, 16, 17, 19 – 21, 23 – 25, 28 – 30, 32, 33, 35, 39, 44, 46 – 49, 53 – 57, 60</w:t>
            </w:r>
          </w:p>
        </w:tc>
        <w:tc>
          <w:tcPr>
            <w:tcW w:w="683" w:type="pct"/>
            <w:vAlign w:val="center"/>
          </w:tcPr>
          <w:p w:rsidR="007C65BF" w:rsidRPr="005B2BF8" w:rsidRDefault="007C65BF"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2482</w:t>
            </w:r>
          </w:p>
        </w:tc>
        <w:tc>
          <w:tcPr>
            <w:tcW w:w="959" w:type="pct"/>
            <w:vMerge/>
          </w:tcPr>
          <w:p w:rsidR="007C65BF" w:rsidRPr="005B2BF8" w:rsidRDefault="007C65BF" w:rsidP="009C10DA">
            <w:pPr>
              <w:pStyle w:val="ConsPlusNormal"/>
              <w:jc w:val="center"/>
              <w:rPr>
                <w:rFonts w:ascii="Times New Roman" w:hAnsi="Times New Roman" w:cs="Times New Roman"/>
                <w:sz w:val="24"/>
                <w:szCs w:val="24"/>
              </w:rPr>
            </w:pPr>
          </w:p>
        </w:tc>
      </w:tr>
      <w:tr w:rsidR="007C65BF" w:rsidRPr="005B2BF8" w:rsidTr="009F410B">
        <w:tc>
          <w:tcPr>
            <w:tcW w:w="1051" w:type="pct"/>
            <w:vMerge/>
            <w:vAlign w:val="center"/>
          </w:tcPr>
          <w:p w:rsidR="007C65BF" w:rsidRPr="005B2BF8" w:rsidRDefault="007C65BF" w:rsidP="007E2F4D">
            <w:pPr>
              <w:pStyle w:val="ConsPlusNormal"/>
              <w:rPr>
                <w:rFonts w:ascii="Times New Roman" w:hAnsi="Times New Roman" w:cs="Times New Roman"/>
                <w:sz w:val="24"/>
                <w:szCs w:val="24"/>
              </w:rPr>
            </w:pPr>
          </w:p>
        </w:tc>
        <w:tc>
          <w:tcPr>
            <w:tcW w:w="876" w:type="pct"/>
            <w:vAlign w:val="center"/>
          </w:tcPr>
          <w:p w:rsidR="007C65BF" w:rsidRPr="005B2BF8" w:rsidRDefault="007C65BF" w:rsidP="009C10DA">
            <w:pPr>
              <w:pStyle w:val="ConsPlusNormal"/>
              <w:jc w:val="center"/>
              <w:rPr>
                <w:rFonts w:ascii="Times New Roman" w:hAnsi="Times New Roman" w:cs="Times New Roman"/>
                <w:sz w:val="24"/>
                <w:szCs w:val="24"/>
              </w:rPr>
            </w:pPr>
            <w:proofErr w:type="spellStart"/>
            <w:r w:rsidRPr="005B2BF8">
              <w:rPr>
                <w:rFonts w:ascii="Times New Roman" w:hAnsi="Times New Roman" w:cs="Times New Roman"/>
                <w:sz w:val="24"/>
                <w:szCs w:val="24"/>
              </w:rPr>
              <w:t>Подосиновское</w:t>
            </w:r>
            <w:proofErr w:type="spellEnd"/>
          </w:p>
        </w:tc>
        <w:tc>
          <w:tcPr>
            <w:tcW w:w="1431" w:type="pct"/>
            <w:vAlign w:val="center"/>
          </w:tcPr>
          <w:p w:rsidR="007C65BF" w:rsidRPr="005B2BF8" w:rsidRDefault="007C65BF" w:rsidP="009C10DA">
            <w:pPr>
              <w:pStyle w:val="ConsPlusNormal"/>
              <w:rPr>
                <w:rFonts w:ascii="Times New Roman" w:hAnsi="Times New Roman" w:cs="Times New Roman"/>
                <w:sz w:val="24"/>
                <w:szCs w:val="24"/>
              </w:rPr>
            </w:pPr>
            <w:r w:rsidRPr="005B2BF8">
              <w:rPr>
                <w:rFonts w:ascii="Times New Roman" w:hAnsi="Times New Roman" w:cs="Times New Roman"/>
                <w:sz w:val="24"/>
                <w:szCs w:val="24"/>
              </w:rPr>
              <w:t>Части: 1 – 5, 10 – 13, 16, 20, 21, 23 – 25, 29, 30, 32, 39</w:t>
            </w:r>
          </w:p>
        </w:tc>
        <w:tc>
          <w:tcPr>
            <w:tcW w:w="683" w:type="pct"/>
            <w:vAlign w:val="center"/>
          </w:tcPr>
          <w:p w:rsidR="007C65BF" w:rsidRPr="005B2BF8" w:rsidRDefault="007C65BF"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2061</w:t>
            </w:r>
          </w:p>
        </w:tc>
        <w:tc>
          <w:tcPr>
            <w:tcW w:w="959" w:type="pct"/>
            <w:vMerge/>
          </w:tcPr>
          <w:p w:rsidR="007C65BF" w:rsidRPr="005B2BF8" w:rsidRDefault="007C65BF" w:rsidP="009C10DA">
            <w:pPr>
              <w:pStyle w:val="ConsPlusNormal"/>
              <w:jc w:val="center"/>
              <w:rPr>
                <w:rFonts w:ascii="Times New Roman" w:hAnsi="Times New Roman" w:cs="Times New Roman"/>
                <w:sz w:val="24"/>
                <w:szCs w:val="24"/>
              </w:rPr>
            </w:pPr>
          </w:p>
        </w:tc>
      </w:tr>
      <w:tr w:rsidR="007C65BF" w:rsidRPr="005B2BF8" w:rsidTr="009F410B">
        <w:tc>
          <w:tcPr>
            <w:tcW w:w="1051" w:type="pct"/>
            <w:vMerge/>
          </w:tcPr>
          <w:p w:rsidR="007C65BF" w:rsidRPr="005B2BF8" w:rsidRDefault="007C65BF" w:rsidP="009C10DA">
            <w:pPr>
              <w:pStyle w:val="ConsPlusNormal"/>
              <w:jc w:val="both"/>
              <w:rPr>
                <w:rFonts w:ascii="Times New Roman" w:hAnsi="Times New Roman" w:cs="Times New Roman"/>
                <w:sz w:val="24"/>
                <w:szCs w:val="24"/>
              </w:rPr>
            </w:pPr>
          </w:p>
        </w:tc>
        <w:tc>
          <w:tcPr>
            <w:tcW w:w="876" w:type="pct"/>
            <w:vAlign w:val="center"/>
          </w:tcPr>
          <w:p w:rsidR="007C65BF" w:rsidRPr="005B2BF8" w:rsidRDefault="007C65BF" w:rsidP="009C10DA">
            <w:pPr>
              <w:pStyle w:val="ConsPlusNormal"/>
              <w:jc w:val="center"/>
              <w:rPr>
                <w:rFonts w:ascii="Times New Roman" w:hAnsi="Times New Roman" w:cs="Times New Roman"/>
                <w:sz w:val="24"/>
                <w:szCs w:val="24"/>
              </w:rPr>
            </w:pPr>
            <w:proofErr w:type="spellStart"/>
            <w:r w:rsidRPr="005B2BF8">
              <w:rPr>
                <w:rFonts w:ascii="Times New Roman" w:hAnsi="Times New Roman" w:cs="Times New Roman"/>
                <w:sz w:val="24"/>
                <w:szCs w:val="24"/>
              </w:rPr>
              <w:t>Пушемское</w:t>
            </w:r>
            <w:proofErr w:type="spellEnd"/>
          </w:p>
        </w:tc>
        <w:tc>
          <w:tcPr>
            <w:tcW w:w="1431" w:type="pct"/>
            <w:vAlign w:val="center"/>
          </w:tcPr>
          <w:p w:rsidR="007C65BF" w:rsidRPr="005B2BF8" w:rsidRDefault="007C65BF" w:rsidP="009C10DA">
            <w:pPr>
              <w:pStyle w:val="ConsPlusNormal"/>
              <w:rPr>
                <w:rFonts w:ascii="Times New Roman" w:hAnsi="Times New Roman" w:cs="Times New Roman"/>
                <w:sz w:val="24"/>
                <w:szCs w:val="24"/>
              </w:rPr>
            </w:pPr>
            <w:r w:rsidRPr="005B2BF8">
              <w:rPr>
                <w:rFonts w:ascii="Times New Roman" w:hAnsi="Times New Roman" w:cs="Times New Roman"/>
                <w:sz w:val="24"/>
                <w:szCs w:val="24"/>
              </w:rPr>
              <w:t>Части: 1, 4 – 7, 15 – 23, 27, 29 – 45, 47, 48, 50 – 55, 60, 63, 67 – 69, 72 – 74</w:t>
            </w:r>
          </w:p>
        </w:tc>
        <w:tc>
          <w:tcPr>
            <w:tcW w:w="683" w:type="pct"/>
            <w:vAlign w:val="center"/>
          </w:tcPr>
          <w:p w:rsidR="007C65BF" w:rsidRPr="005B2BF8" w:rsidRDefault="007C65BF"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4939</w:t>
            </w:r>
          </w:p>
        </w:tc>
        <w:tc>
          <w:tcPr>
            <w:tcW w:w="959" w:type="pct"/>
            <w:vMerge/>
          </w:tcPr>
          <w:p w:rsidR="007C65BF" w:rsidRPr="005B2BF8" w:rsidRDefault="007C65BF" w:rsidP="009C10DA">
            <w:pPr>
              <w:pStyle w:val="ConsPlusNormal"/>
              <w:jc w:val="center"/>
              <w:rPr>
                <w:rFonts w:ascii="Times New Roman" w:hAnsi="Times New Roman" w:cs="Times New Roman"/>
                <w:sz w:val="24"/>
                <w:szCs w:val="24"/>
              </w:rPr>
            </w:pPr>
          </w:p>
        </w:tc>
      </w:tr>
      <w:tr w:rsidR="007C65BF" w:rsidRPr="005B2BF8" w:rsidTr="009F410B">
        <w:tc>
          <w:tcPr>
            <w:tcW w:w="1051" w:type="pct"/>
            <w:vMerge/>
          </w:tcPr>
          <w:p w:rsidR="007C65BF" w:rsidRPr="005B2BF8" w:rsidRDefault="007C65BF" w:rsidP="009C10DA">
            <w:pPr>
              <w:pStyle w:val="ConsPlusNormal"/>
              <w:jc w:val="both"/>
              <w:rPr>
                <w:rFonts w:ascii="Times New Roman" w:hAnsi="Times New Roman" w:cs="Times New Roman"/>
                <w:sz w:val="24"/>
                <w:szCs w:val="24"/>
              </w:rPr>
            </w:pPr>
          </w:p>
        </w:tc>
        <w:tc>
          <w:tcPr>
            <w:tcW w:w="876" w:type="pct"/>
            <w:vAlign w:val="center"/>
          </w:tcPr>
          <w:p w:rsidR="007C65BF" w:rsidRPr="005B2BF8" w:rsidRDefault="007C65BF" w:rsidP="009C10DA">
            <w:pPr>
              <w:pStyle w:val="ConsPlusNormal"/>
              <w:jc w:val="center"/>
              <w:rPr>
                <w:rFonts w:ascii="Times New Roman" w:hAnsi="Times New Roman" w:cs="Times New Roman"/>
                <w:sz w:val="24"/>
                <w:szCs w:val="24"/>
              </w:rPr>
            </w:pPr>
            <w:proofErr w:type="spellStart"/>
            <w:r w:rsidRPr="005B2BF8">
              <w:rPr>
                <w:rFonts w:ascii="Times New Roman" w:hAnsi="Times New Roman" w:cs="Times New Roman"/>
                <w:sz w:val="24"/>
                <w:szCs w:val="24"/>
              </w:rPr>
              <w:t>Пинюгское</w:t>
            </w:r>
            <w:proofErr w:type="spellEnd"/>
          </w:p>
        </w:tc>
        <w:tc>
          <w:tcPr>
            <w:tcW w:w="1431" w:type="pct"/>
            <w:vAlign w:val="center"/>
          </w:tcPr>
          <w:p w:rsidR="007C65BF" w:rsidRPr="005B2BF8" w:rsidRDefault="007C65BF" w:rsidP="009C10DA">
            <w:pPr>
              <w:pStyle w:val="ConsPlusNormal"/>
              <w:rPr>
                <w:rFonts w:ascii="Times New Roman" w:hAnsi="Times New Roman" w:cs="Times New Roman"/>
                <w:sz w:val="24"/>
                <w:szCs w:val="24"/>
              </w:rPr>
            </w:pPr>
            <w:r w:rsidRPr="005B2BF8">
              <w:rPr>
                <w:rFonts w:ascii="Times New Roman" w:hAnsi="Times New Roman" w:cs="Times New Roman"/>
                <w:sz w:val="24"/>
                <w:szCs w:val="24"/>
              </w:rPr>
              <w:t>Части: 2 – 7, 16, 17, 21, 22, 24, 25, 35, 41, 42, 81, 82, 84, 88, 89, 97 – 99</w:t>
            </w:r>
          </w:p>
        </w:tc>
        <w:tc>
          <w:tcPr>
            <w:tcW w:w="683" w:type="pct"/>
            <w:vAlign w:val="center"/>
          </w:tcPr>
          <w:p w:rsidR="007C65BF" w:rsidRPr="005B2BF8" w:rsidRDefault="007C65BF"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1183</w:t>
            </w:r>
          </w:p>
        </w:tc>
        <w:tc>
          <w:tcPr>
            <w:tcW w:w="959" w:type="pct"/>
            <w:vMerge/>
          </w:tcPr>
          <w:p w:rsidR="007C65BF" w:rsidRPr="005B2BF8" w:rsidRDefault="007C65BF" w:rsidP="009C10DA">
            <w:pPr>
              <w:pStyle w:val="ConsPlusNormal"/>
              <w:jc w:val="center"/>
              <w:rPr>
                <w:rFonts w:ascii="Times New Roman" w:hAnsi="Times New Roman" w:cs="Times New Roman"/>
                <w:sz w:val="24"/>
                <w:szCs w:val="24"/>
              </w:rPr>
            </w:pPr>
          </w:p>
        </w:tc>
      </w:tr>
      <w:tr w:rsidR="007C65BF" w:rsidRPr="005B2BF8" w:rsidTr="009F410B">
        <w:tc>
          <w:tcPr>
            <w:tcW w:w="1051" w:type="pct"/>
            <w:vMerge/>
          </w:tcPr>
          <w:p w:rsidR="007C65BF" w:rsidRPr="005B2BF8" w:rsidRDefault="007C65BF" w:rsidP="009C10DA">
            <w:pPr>
              <w:pStyle w:val="ConsPlusNormal"/>
              <w:jc w:val="both"/>
              <w:rPr>
                <w:rFonts w:ascii="Times New Roman" w:hAnsi="Times New Roman" w:cs="Times New Roman"/>
                <w:sz w:val="24"/>
                <w:szCs w:val="24"/>
              </w:rPr>
            </w:pPr>
          </w:p>
        </w:tc>
        <w:tc>
          <w:tcPr>
            <w:tcW w:w="876" w:type="pct"/>
            <w:vAlign w:val="center"/>
          </w:tcPr>
          <w:p w:rsidR="007C65BF" w:rsidRPr="005B2BF8" w:rsidRDefault="007C65BF" w:rsidP="009C10DA">
            <w:pPr>
              <w:pStyle w:val="ConsPlusNormal"/>
              <w:jc w:val="center"/>
              <w:rPr>
                <w:rFonts w:ascii="Times New Roman" w:hAnsi="Times New Roman" w:cs="Times New Roman"/>
                <w:sz w:val="24"/>
                <w:szCs w:val="24"/>
              </w:rPr>
            </w:pPr>
            <w:proofErr w:type="spellStart"/>
            <w:r w:rsidRPr="005B2BF8">
              <w:rPr>
                <w:rFonts w:ascii="Times New Roman" w:hAnsi="Times New Roman" w:cs="Times New Roman"/>
                <w:sz w:val="24"/>
                <w:szCs w:val="24"/>
              </w:rPr>
              <w:t>Подосиновское</w:t>
            </w:r>
            <w:proofErr w:type="spellEnd"/>
            <w:r w:rsidRPr="005B2BF8">
              <w:rPr>
                <w:rFonts w:ascii="Times New Roman" w:hAnsi="Times New Roman" w:cs="Times New Roman"/>
                <w:sz w:val="24"/>
                <w:szCs w:val="24"/>
              </w:rPr>
              <w:t xml:space="preserve"> сельское</w:t>
            </w:r>
          </w:p>
        </w:tc>
        <w:tc>
          <w:tcPr>
            <w:tcW w:w="1431" w:type="pct"/>
            <w:vAlign w:val="center"/>
          </w:tcPr>
          <w:p w:rsidR="007C65BF" w:rsidRPr="005B2BF8" w:rsidRDefault="007C65BF" w:rsidP="009C10DA">
            <w:pPr>
              <w:pStyle w:val="ConsPlusNormal"/>
              <w:rPr>
                <w:rFonts w:ascii="Times New Roman" w:hAnsi="Times New Roman" w:cs="Times New Roman"/>
                <w:sz w:val="24"/>
                <w:szCs w:val="24"/>
              </w:rPr>
            </w:pPr>
            <w:r w:rsidRPr="005B2BF8">
              <w:rPr>
                <w:rFonts w:ascii="Times New Roman" w:hAnsi="Times New Roman" w:cs="Times New Roman"/>
                <w:sz w:val="24"/>
                <w:szCs w:val="24"/>
              </w:rPr>
              <w:t>Части: 9 – 12, 24 – 26, 28, 40, 41, 44 – 47, 51 – 54, 57 – 61, 69, 73, 100, 101, 103, 104, 113 – 116, 118, 119, 121 – 124, 127, 128, 134 – 142, 144 – 146, 151 – 153, 160, 177, 183, 184, 191, 199, 200, 212 – 216, 218, 225 – 235, 237, 238, 241, 244, 245, 255, 257 – 262, 264 – 269, 271, 273, 274, 285, 288 – 295, 298 – 301, 306, 310, 311</w:t>
            </w:r>
          </w:p>
        </w:tc>
        <w:tc>
          <w:tcPr>
            <w:tcW w:w="683" w:type="pct"/>
            <w:vAlign w:val="center"/>
          </w:tcPr>
          <w:p w:rsidR="007C65BF" w:rsidRPr="005B2BF8" w:rsidRDefault="007C65BF"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2582</w:t>
            </w:r>
          </w:p>
        </w:tc>
        <w:tc>
          <w:tcPr>
            <w:tcW w:w="959" w:type="pct"/>
            <w:vMerge/>
          </w:tcPr>
          <w:p w:rsidR="007C65BF" w:rsidRPr="005B2BF8" w:rsidRDefault="007C65BF" w:rsidP="009C10DA">
            <w:pPr>
              <w:pStyle w:val="ConsPlusNormal"/>
              <w:jc w:val="center"/>
              <w:rPr>
                <w:rFonts w:ascii="Times New Roman" w:hAnsi="Times New Roman" w:cs="Times New Roman"/>
                <w:sz w:val="24"/>
                <w:szCs w:val="24"/>
              </w:rPr>
            </w:pPr>
          </w:p>
        </w:tc>
      </w:tr>
      <w:tr w:rsidR="007C65BF" w:rsidRPr="005B2BF8" w:rsidTr="009F410B">
        <w:tc>
          <w:tcPr>
            <w:tcW w:w="1051" w:type="pct"/>
            <w:vMerge/>
          </w:tcPr>
          <w:p w:rsidR="007C65BF" w:rsidRPr="005B2BF8" w:rsidRDefault="007C65BF" w:rsidP="009C10DA">
            <w:pPr>
              <w:pStyle w:val="ConsPlusNormal"/>
              <w:jc w:val="both"/>
              <w:rPr>
                <w:rFonts w:ascii="Times New Roman" w:hAnsi="Times New Roman" w:cs="Times New Roman"/>
                <w:sz w:val="24"/>
                <w:szCs w:val="24"/>
              </w:rPr>
            </w:pPr>
          </w:p>
        </w:tc>
        <w:tc>
          <w:tcPr>
            <w:tcW w:w="876" w:type="pct"/>
            <w:vAlign w:val="center"/>
          </w:tcPr>
          <w:p w:rsidR="007C65BF" w:rsidRPr="005B2BF8" w:rsidRDefault="007C65BF"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Яхреньгское сельское</w:t>
            </w:r>
          </w:p>
        </w:tc>
        <w:tc>
          <w:tcPr>
            <w:tcW w:w="1431" w:type="pct"/>
            <w:vAlign w:val="center"/>
          </w:tcPr>
          <w:p w:rsidR="007C65BF" w:rsidRPr="005B2BF8" w:rsidRDefault="007C65BF" w:rsidP="009C10DA">
            <w:pPr>
              <w:pStyle w:val="ConsPlusNormal"/>
              <w:rPr>
                <w:rFonts w:ascii="Times New Roman" w:hAnsi="Times New Roman" w:cs="Times New Roman"/>
                <w:sz w:val="24"/>
                <w:szCs w:val="24"/>
              </w:rPr>
            </w:pPr>
            <w:r w:rsidRPr="005B2BF8">
              <w:rPr>
                <w:rFonts w:ascii="Times New Roman" w:hAnsi="Times New Roman" w:cs="Times New Roman"/>
                <w:sz w:val="24"/>
                <w:szCs w:val="24"/>
              </w:rPr>
              <w:t>7, 8, 19 – 21, 23 – 25, 29, 30, 38, 43 – 46, 49, 53, 54, 57 – 59, 62 – 64, 66, 67, 69, 73 – 75, 78, 79, 83, 84, 88 – 92, 95 – 98, 101 – 103, 106 – 109, 117 – 119, 125, 127, 128, 138, 143, 144, 149, 150, 165 – 167, 169 – 171, 173, 180, 181, 183, 189 – 193, 196 – 200</w:t>
            </w:r>
          </w:p>
        </w:tc>
        <w:tc>
          <w:tcPr>
            <w:tcW w:w="683" w:type="pct"/>
            <w:vAlign w:val="center"/>
          </w:tcPr>
          <w:p w:rsidR="007C65BF" w:rsidRPr="005B2BF8" w:rsidRDefault="007C65BF"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1839</w:t>
            </w:r>
          </w:p>
        </w:tc>
        <w:tc>
          <w:tcPr>
            <w:tcW w:w="959" w:type="pct"/>
            <w:vMerge/>
          </w:tcPr>
          <w:p w:rsidR="007C65BF" w:rsidRPr="005B2BF8" w:rsidRDefault="007C65BF" w:rsidP="009C10DA">
            <w:pPr>
              <w:pStyle w:val="ConsPlusNormal"/>
              <w:jc w:val="center"/>
              <w:rPr>
                <w:rFonts w:ascii="Times New Roman" w:hAnsi="Times New Roman" w:cs="Times New Roman"/>
                <w:sz w:val="24"/>
                <w:szCs w:val="24"/>
              </w:rPr>
            </w:pPr>
          </w:p>
        </w:tc>
      </w:tr>
      <w:tr w:rsidR="007C65BF" w:rsidRPr="005B2BF8" w:rsidTr="009F410B">
        <w:tc>
          <w:tcPr>
            <w:tcW w:w="1051" w:type="pct"/>
            <w:vMerge/>
          </w:tcPr>
          <w:p w:rsidR="007C65BF" w:rsidRPr="005B2BF8" w:rsidRDefault="007C65BF" w:rsidP="009C10DA">
            <w:pPr>
              <w:pStyle w:val="ConsPlusNormal"/>
              <w:rPr>
                <w:rFonts w:ascii="Times New Roman" w:hAnsi="Times New Roman" w:cs="Times New Roman"/>
                <w:sz w:val="24"/>
                <w:szCs w:val="24"/>
              </w:rPr>
            </w:pPr>
          </w:p>
        </w:tc>
        <w:tc>
          <w:tcPr>
            <w:tcW w:w="876" w:type="pct"/>
            <w:vAlign w:val="center"/>
          </w:tcPr>
          <w:p w:rsidR="007C65BF" w:rsidRPr="005B2BF8" w:rsidRDefault="007C65BF" w:rsidP="009C10DA">
            <w:pPr>
              <w:pStyle w:val="ConsPlusNormal"/>
              <w:jc w:val="center"/>
              <w:rPr>
                <w:rFonts w:ascii="Times New Roman" w:hAnsi="Times New Roman" w:cs="Times New Roman"/>
                <w:sz w:val="24"/>
                <w:szCs w:val="24"/>
              </w:rPr>
            </w:pPr>
            <w:proofErr w:type="spellStart"/>
            <w:r w:rsidRPr="005B2BF8">
              <w:rPr>
                <w:rFonts w:ascii="Times New Roman" w:hAnsi="Times New Roman" w:cs="Times New Roman"/>
                <w:sz w:val="24"/>
                <w:szCs w:val="24"/>
              </w:rPr>
              <w:t>Щеткинское</w:t>
            </w:r>
            <w:proofErr w:type="spellEnd"/>
            <w:r w:rsidRPr="005B2BF8">
              <w:rPr>
                <w:rFonts w:ascii="Times New Roman" w:hAnsi="Times New Roman" w:cs="Times New Roman"/>
                <w:sz w:val="24"/>
                <w:szCs w:val="24"/>
              </w:rPr>
              <w:t xml:space="preserve"> сельское</w:t>
            </w:r>
          </w:p>
        </w:tc>
        <w:tc>
          <w:tcPr>
            <w:tcW w:w="1431" w:type="pct"/>
            <w:vAlign w:val="center"/>
          </w:tcPr>
          <w:p w:rsidR="007C65BF" w:rsidRPr="005B2BF8" w:rsidRDefault="007C65BF" w:rsidP="009C10DA">
            <w:pPr>
              <w:pStyle w:val="ConsPlusNormal"/>
              <w:rPr>
                <w:rFonts w:ascii="Times New Roman" w:hAnsi="Times New Roman" w:cs="Times New Roman"/>
                <w:sz w:val="24"/>
                <w:szCs w:val="24"/>
              </w:rPr>
            </w:pPr>
            <w:r w:rsidRPr="005B2BF8">
              <w:rPr>
                <w:rFonts w:ascii="Times New Roman" w:hAnsi="Times New Roman" w:cs="Times New Roman"/>
                <w:sz w:val="24"/>
                <w:szCs w:val="24"/>
              </w:rPr>
              <w:t>1, 3 – 5, 9 – 14, 17 – 31, 33 – 35, 37, 38, 41, 42, 45 – 47, 49, 52 – 54, 60, 61, 69, 70, 78, 86, 87, 90, 94, 96, 98 – 100, 103 – 108, 110, 112 – 114, 117, 124 – 126, 128, 129, 136, 139, 140, 147, 148, 150, 151, 154 – 157, 159, 160, 162 – 164, 169 – 173, 176, 177, 186, 187, 191, 192, 194, 199 – 205, 207, 208</w:t>
            </w:r>
          </w:p>
        </w:tc>
        <w:tc>
          <w:tcPr>
            <w:tcW w:w="683" w:type="pct"/>
            <w:vAlign w:val="center"/>
          </w:tcPr>
          <w:p w:rsidR="007C65BF" w:rsidRPr="005B2BF8" w:rsidRDefault="007C65BF"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2898</w:t>
            </w:r>
          </w:p>
        </w:tc>
        <w:tc>
          <w:tcPr>
            <w:tcW w:w="959" w:type="pct"/>
            <w:vMerge/>
          </w:tcPr>
          <w:p w:rsidR="007C65BF" w:rsidRPr="005B2BF8" w:rsidRDefault="007C65BF" w:rsidP="009C10DA">
            <w:pPr>
              <w:pStyle w:val="ConsPlusNormal"/>
              <w:jc w:val="center"/>
              <w:rPr>
                <w:rFonts w:ascii="Times New Roman" w:hAnsi="Times New Roman" w:cs="Times New Roman"/>
                <w:sz w:val="24"/>
                <w:szCs w:val="24"/>
              </w:rPr>
            </w:pPr>
          </w:p>
        </w:tc>
      </w:tr>
      <w:tr w:rsidR="009C10DA" w:rsidRPr="005B2BF8" w:rsidTr="009F410B">
        <w:tc>
          <w:tcPr>
            <w:tcW w:w="1051" w:type="pct"/>
            <w:vAlign w:val="center"/>
          </w:tcPr>
          <w:p w:rsidR="007E2F4D" w:rsidRPr="005B2BF8" w:rsidRDefault="007E2F4D" w:rsidP="009C10DA">
            <w:pPr>
              <w:pStyle w:val="ConsPlusNormal"/>
              <w:rPr>
                <w:rFonts w:ascii="Times New Roman" w:hAnsi="Times New Roman" w:cs="Times New Roman"/>
                <w:sz w:val="24"/>
                <w:szCs w:val="24"/>
              </w:rPr>
            </w:pPr>
          </w:p>
        </w:tc>
        <w:tc>
          <w:tcPr>
            <w:tcW w:w="876"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Итого:</w:t>
            </w:r>
          </w:p>
        </w:tc>
        <w:tc>
          <w:tcPr>
            <w:tcW w:w="1431" w:type="pct"/>
            <w:vAlign w:val="center"/>
          </w:tcPr>
          <w:p w:rsidR="007E2F4D" w:rsidRPr="005B2BF8" w:rsidRDefault="007E2F4D" w:rsidP="009C10DA">
            <w:pPr>
              <w:pStyle w:val="ConsPlusNormal"/>
              <w:rPr>
                <w:rFonts w:ascii="Times New Roman" w:hAnsi="Times New Roman" w:cs="Times New Roman"/>
                <w:sz w:val="24"/>
                <w:szCs w:val="24"/>
              </w:rPr>
            </w:pPr>
          </w:p>
        </w:tc>
        <w:tc>
          <w:tcPr>
            <w:tcW w:w="683"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23361</w:t>
            </w:r>
          </w:p>
        </w:tc>
        <w:tc>
          <w:tcPr>
            <w:tcW w:w="959" w:type="pct"/>
            <w:vAlign w:val="center"/>
          </w:tcPr>
          <w:p w:rsidR="007E2F4D" w:rsidRPr="005B2BF8" w:rsidRDefault="007E2F4D" w:rsidP="009C10DA">
            <w:pPr>
              <w:pStyle w:val="ConsPlusNormal"/>
              <w:rPr>
                <w:rFonts w:ascii="Times New Roman" w:hAnsi="Times New Roman" w:cs="Times New Roman"/>
                <w:sz w:val="24"/>
                <w:szCs w:val="24"/>
              </w:rPr>
            </w:pPr>
          </w:p>
        </w:tc>
      </w:tr>
      <w:tr w:rsidR="009C10DA" w:rsidRPr="005B2BF8" w:rsidTr="009F410B">
        <w:tc>
          <w:tcPr>
            <w:tcW w:w="1051" w:type="pct"/>
            <w:vMerge w:val="restart"/>
            <w:vAlign w:val="center"/>
          </w:tcPr>
          <w:p w:rsidR="007E2F4D" w:rsidRPr="005B2BF8" w:rsidRDefault="007E2F4D" w:rsidP="00CC6B20">
            <w:pPr>
              <w:pStyle w:val="ConsPlusNormal"/>
              <w:rPr>
                <w:rFonts w:ascii="Times New Roman" w:hAnsi="Times New Roman" w:cs="Times New Roman"/>
                <w:sz w:val="24"/>
                <w:szCs w:val="24"/>
              </w:rPr>
            </w:pPr>
            <w:r w:rsidRPr="005B2BF8">
              <w:rPr>
                <w:rFonts w:ascii="Times New Roman" w:hAnsi="Times New Roman" w:cs="Times New Roman"/>
                <w:sz w:val="24"/>
                <w:szCs w:val="24"/>
              </w:rPr>
              <w:t>Леса, выполняющие функции защиты природных и иных объектов, всего, в том числе:</w:t>
            </w:r>
          </w:p>
        </w:tc>
        <w:tc>
          <w:tcPr>
            <w:tcW w:w="876" w:type="pct"/>
            <w:vAlign w:val="center"/>
          </w:tcPr>
          <w:p w:rsidR="007E2F4D" w:rsidRPr="005B2BF8" w:rsidRDefault="007E2F4D" w:rsidP="009C10DA">
            <w:pPr>
              <w:pStyle w:val="ConsPlusNormal"/>
              <w:jc w:val="center"/>
              <w:rPr>
                <w:rFonts w:ascii="Times New Roman" w:hAnsi="Times New Roman" w:cs="Times New Roman"/>
                <w:sz w:val="24"/>
                <w:szCs w:val="24"/>
              </w:rPr>
            </w:pPr>
            <w:proofErr w:type="spellStart"/>
            <w:r w:rsidRPr="005B2BF8">
              <w:rPr>
                <w:rFonts w:ascii="Times New Roman" w:hAnsi="Times New Roman" w:cs="Times New Roman"/>
                <w:sz w:val="24"/>
                <w:szCs w:val="24"/>
              </w:rPr>
              <w:t>Подосиновское</w:t>
            </w:r>
            <w:proofErr w:type="spellEnd"/>
          </w:p>
        </w:tc>
        <w:tc>
          <w:tcPr>
            <w:tcW w:w="1431"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x</w:t>
            </w:r>
          </w:p>
        </w:tc>
        <w:tc>
          <w:tcPr>
            <w:tcW w:w="683"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669</w:t>
            </w:r>
          </w:p>
        </w:tc>
        <w:tc>
          <w:tcPr>
            <w:tcW w:w="959" w:type="pct"/>
            <w:vMerge w:val="restart"/>
            <w:vAlign w:val="center"/>
          </w:tcPr>
          <w:p w:rsidR="007E2F4D" w:rsidRPr="005B2BF8" w:rsidRDefault="007E2F4D" w:rsidP="009C10DA">
            <w:pPr>
              <w:pStyle w:val="ConsPlusNormal"/>
              <w:rPr>
                <w:rFonts w:ascii="Times New Roman" w:hAnsi="Times New Roman" w:cs="Times New Roman"/>
                <w:sz w:val="24"/>
                <w:szCs w:val="24"/>
              </w:rPr>
            </w:pPr>
          </w:p>
        </w:tc>
      </w:tr>
      <w:tr w:rsidR="009C10DA" w:rsidRPr="005B2BF8" w:rsidTr="009F410B">
        <w:tc>
          <w:tcPr>
            <w:tcW w:w="1051" w:type="pct"/>
            <w:vMerge/>
          </w:tcPr>
          <w:p w:rsidR="007E2F4D" w:rsidRPr="005B2BF8" w:rsidRDefault="007E2F4D" w:rsidP="009C10DA">
            <w:pPr>
              <w:pStyle w:val="ConsPlusNormal"/>
              <w:jc w:val="both"/>
              <w:rPr>
                <w:rFonts w:ascii="Times New Roman" w:hAnsi="Times New Roman" w:cs="Times New Roman"/>
                <w:sz w:val="24"/>
                <w:szCs w:val="24"/>
              </w:rPr>
            </w:pPr>
          </w:p>
        </w:tc>
        <w:tc>
          <w:tcPr>
            <w:tcW w:w="876" w:type="pct"/>
            <w:vAlign w:val="center"/>
          </w:tcPr>
          <w:p w:rsidR="007E2F4D" w:rsidRPr="005B2BF8" w:rsidRDefault="007E2F4D" w:rsidP="009C10DA">
            <w:pPr>
              <w:pStyle w:val="ConsPlusNormal"/>
              <w:jc w:val="center"/>
              <w:rPr>
                <w:rFonts w:ascii="Times New Roman" w:hAnsi="Times New Roman" w:cs="Times New Roman"/>
                <w:sz w:val="24"/>
                <w:szCs w:val="24"/>
              </w:rPr>
            </w:pPr>
            <w:proofErr w:type="spellStart"/>
            <w:r w:rsidRPr="005B2BF8">
              <w:rPr>
                <w:rFonts w:ascii="Times New Roman" w:hAnsi="Times New Roman" w:cs="Times New Roman"/>
                <w:sz w:val="24"/>
                <w:szCs w:val="24"/>
              </w:rPr>
              <w:t>Лунданское</w:t>
            </w:r>
            <w:proofErr w:type="spellEnd"/>
          </w:p>
        </w:tc>
        <w:tc>
          <w:tcPr>
            <w:tcW w:w="1431"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x</w:t>
            </w:r>
          </w:p>
        </w:tc>
        <w:tc>
          <w:tcPr>
            <w:tcW w:w="683"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3971</w:t>
            </w:r>
          </w:p>
        </w:tc>
        <w:tc>
          <w:tcPr>
            <w:tcW w:w="959" w:type="pct"/>
            <w:vMerge/>
          </w:tcPr>
          <w:p w:rsidR="007E2F4D" w:rsidRPr="005B2BF8" w:rsidRDefault="007E2F4D" w:rsidP="009C10DA">
            <w:pPr>
              <w:pStyle w:val="ConsPlusNormal"/>
              <w:jc w:val="center"/>
              <w:rPr>
                <w:rFonts w:ascii="Times New Roman" w:hAnsi="Times New Roman" w:cs="Times New Roman"/>
                <w:sz w:val="24"/>
                <w:szCs w:val="24"/>
              </w:rPr>
            </w:pPr>
          </w:p>
        </w:tc>
      </w:tr>
      <w:tr w:rsidR="009C10DA" w:rsidRPr="005B2BF8" w:rsidTr="009F410B">
        <w:tc>
          <w:tcPr>
            <w:tcW w:w="1051" w:type="pct"/>
            <w:vMerge/>
          </w:tcPr>
          <w:p w:rsidR="007E2F4D" w:rsidRPr="005B2BF8" w:rsidRDefault="007E2F4D" w:rsidP="009C10DA">
            <w:pPr>
              <w:pStyle w:val="ConsPlusNormal"/>
              <w:jc w:val="both"/>
              <w:rPr>
                <w:rFonts w:ascii="Times New Roman" w:hAnsi="Times New Roman" w:cs="Times New Roman"/>
                <w:sz w:val="24"/>
                <w:szCs w:val="24"/>
              </w:rPr>
            </w:pPr>
          </w:p>
        </w:tc>
        <w:tc>
          <w:tcPr>
            <w:tcW w:w="876" w:type="pct"/>
            <w:vAlign w:val="center"/>
          </w:tcPr>
          <w:p w:rsidR="007E2F4D" w:rsidRPr="005B2BF8" w:rsidRDefault="007E2F4D" w:rsidP="009C10DA">
            <w:pPr>
              <w:pStyle w:val="ConsPlusNormal"/>
              <w:jc w:val="center"/>
              <w:rPr>
                <w:rFonts w:ascii="Times New Roman" w:hAnsi="Times New Roman" w:cs="Times New Roman"/>
                <w:sz w:val="24"/>
                <w:szCs w:val="24"/>
              </w:rPr>
            </w:pPr>
            <w:proofErr w:type="spellStart"/>
            <w:r w:rsidRPr="005B2BF8">
              <w:rPr>
                <w:rFonts w:ascii="Times New Roman" w:hAnsi="Times New Roman" w:cs="Times New Roman"/>
                <w:sz w:val="24"/>
                <w:szCs w:val="24"/>
              </w:rPr>
              <w:t>Пушемское</w:t>
            </w:r>
            <w:proofErr w:type="spellEnd"/>
          </w:p>
        </w:tc>
        <w:tc>
          <w:tcPr>
            <w:tcW w:w="1431"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x</w:t>
            </w:r>
          </w:p>
        </w:tc>
        <w:tc>
          <w:tcPr>
            <w:tcW w:w="683"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1766</w:t>
            </w:r>
          </w:p>
        </w:tc>
        <w:tc>
          <w:tcPr>
            <w:tcW w:w="959" w:type="pct"/>
            <w:vMerge/>
          </w:tcPr>
          <w:p w:rsidR="007E2F4D" w:rsidRPr="005B2BF8" w:rsidRDefault="007E2F4D" w:rsidP="009C10DA">
            <w:pPr>
              <w:pStyle w:val="ConsPlusNormal"/>
              <w:jc w:val="center"/>
              <w:rPr>
                <w:rFonts w:ascii="Times New Roman" w:hAnsi="Times New Roman" w:cs="Times New Roman"/>
                <w:sz w:val="24"/>
                <w:szCs w:val="24"/>
              </w:rPr>
            </w:pPr>
          </w:p>
        </w:tc>
      </w:tr>
      <w:tr w:rsidR="009C10DA" w:rsidRPr="005B2BF8" w:rsidTr="009F410B">
        <w:tc>
          <w:tcPr>
            <w:tcW w:w="1051" w:type="pct"/>
            <w:vMerge/>
          </w:tcPr>
          <w:p w:rsidR="007E2F4D" w:rsidRPr="005B2BF8" w:rsidRDefault="007E2F4D" w:rsidP="009C10DA">
            <w:pPr>
              <w:pStyle w:val="ConsPlusNormal"/>
              <w:jc w:val="both"/>
              <w:rPr>
                <w:rFonts w:ascii="Times New Roman" w:hAnsi="Times New Roman" w:cs="Times New Roman"/>
                <w:sz w:val="24"/>
                <w:szCs w:val="24"/>
              </w:rPr>
            </w:pPr>
          </w:p>
        </w:tc>
        <w:tc>
          <w:tcPr>
            <w:tcW w:w="876" w:type="pct"/>
            <w:vAlign w:val="center"/>
          </w:tcPr>
          <w:p w:rsidR="007E2F4D" w:rsidRPr="005B2BF8" w:rsidRDefault="007E2F4D" w:rsidP="009C10DA">
            <w:pPr>
              <w:pStyle w:val="ConsPlusNormal"/>
              <w:jc w:val="center"/>
              <w:rPr>
                <w:rFonts w:ascii="Times New Roman" w:hAnsi="Times New Roman" w:cs="Times New Roman"/>
                <w:sz w:val="24"/>
                <w:szCs w:val="24"/>
              </w:rPr>
            </w:pPr>
            <w:proofErr w:type="spellStart"/>
            <w:r w:rsidRPr="005B2BF8">
              <w:rPr>
                <w:rFonts w:ascii="Times New Roman" w:hAnsi="Times New Roman" w:cs="Times New Roman"/>
                <w:sz w:val="24"/>
                <w:szCs w:val="24"/>
              </w:rPr>
              <w:t>Пинюгское</w:t>
            </w:r>
            <w:proofErr w:type="spellEnd"/>
          </w:p>
        </w:tc>
        <w:tc>
          <w:tcPr>
            <w:tcW w:w="1431"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x</w:t>
            </w:r>
          </w:p>
        </w:tc>
        <w:tc>
          <w:tcPr>
            <w:tcW w:w="683"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6552</w:t>
            </w:r>
          </w:p>
        </w:tc>
        <w:tc>
          <w:tcPr>
            <w:tcW w:w="959" w:type="pct"/>
            <w:vMerge/>
          </w:tcPr>
          <w:p w:rsidR="007E2F4D" w:rsidRPr="005B2BF8" w:rsidRDefault="007E2F4D" w:rsidP="009C10DA">
            <w:pPr>
              <w:pStyle w:val="ConsPlusNormal"/>
              <w:jc w:val="center"/>
              <w:rPr>
                <w:rFonts w:ascii="Times New Roman" w:hAnsi="Times New Roman" w:cs="Times New Roman"/>
                <w:sz w:val="24"/>
                <w:szCs w:val="24"/>
              </w:rPr>
            </w:pPr>
          </w:p>
        </w:tc>
      </w:tr>
      <w:tr w:rsidR="009C10DA" w:rsidRPr="005B2BF8" w:rsidTr="009F410B">
        <w:tc>
          <w:tcPr>
            <w:tcW w:w="1051" w:type="pct"/>
            <w:vMerge/>
          </w:tcPr>
          <w:p w:rsidR="007E2F4D" w:rsidRPr="005B2BF8" w:rsidRDefault="007E2F4D" w:rsidP="009C10DA">
            <w:pPr>
              <w:pStyle w:val="ConsPlusNormal"/>
              <w:jc w:val="both"/>
              <w:rPr>
                <w:rFonts w:ascii="Times New Roman" w:hAnsi="Times New Roman" w:cs="Times New Roman"/>
                <w:sz w:val="24"/>
                <w:szCs w:val="24"/>
              </w:rPr>
            </w:pPr>
          </w:p>
        </w:tc>
        <w:tc>
          <w:tcPr>
            <w:tcW w:w="876" w:type="pct"/>
            <w:vAlign w:val="center"/>
          </w:tcPr>
          <w:p w:rsidR="007E2F4D" w:rsidRPr="005B2BF8" w:rsidRDefault="007E2F4D" w:rsidP="009C10DA">
            <w:pPr>
              <w:pStyle w:val="ConsPlusNormal"/>
              <w:jc w:val="center"/>
              <w:rPr>
                <w:rFonts w:ascii="Times New Roman" w:hAnsi="Times New Roman" w:cs="Times New Roman"/>
                <w:sz w:val="24"/>
                <w:szCs w:val="24"/>
              </w:rPr>
            </w:pPr>
            <w:proofErr w:type="spellStart"/>
            <w:r w:rsidRPr="005B2BF8">
              <w:rPr>
                <w:rFonts w:ascii="Times New Roman" w:hAnsi="Times New Roman" w:cs="Times New Roman"/>
                <w:sz w:val="24"/>
                <w:szCs w:val="24"/>
              </w:rPr>
              <w:t>Подосиновское</w:t>
            </w:r>
            <w:proofErr w:type="spellEnd"/>
            <w:r w:rsidRPr="005B2BF8">
              <w:rPr>
                <w:rFonts w:ascii="Times New Roman" w:hAnsi="Times New Roman" w:cs="Times New Roman"/>
                <w:sz w:val="24"/>
                <w:szCs w:val="24"/>
              </w:rPr>
              <w:t xml:space="preserve"> сельское</w:t>
            </w:r>
          </w:p>
        </w:tc>
        <w:tc>
          <w:tcPr>
            <w:tcW w:w="1431"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x</w:t>
            </w:r>
          </w:p>
        </w:tc>
        <w:tc>
          <w:tcPr>
            <w:tcW w:w="683"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742</w:t>
            </w:r>
          </w:p>
        </w:tc>
        <w:tc>
          <w:tcPr>
            <w:tcW w:w="959" w:type="pct"/>
            <w:vMerge/>
          </w:tcPr>
          <w:p w:rsidR="007E2F4D" w:rsidRPr="005B2BF8" w:rsidRDefault="007E2F4D" w:rsidP="009C10DA">
            <w:pPr>
              <w:pStyle w:val="ConsPlusNormal"/>
              <w:jc w:val="center"/>
              <w:rPr>
                <w:rFonts w:ascii="Times New Roman" w:hAnsi="Times New Roman" w:cs="Times New Roman"/>
                <w:sz w:val="24"/>
                <w:szCs w:val="24"/>
              </w:rPr>
            </w:pPr>
          </w:p>
        </w:tc>
      </w:tr>
      <w:tr w:rsidR="009C10DA" w:rsidRPr="005B2BF8" w:rsidTr="009F410B">
        <w:tc>
          <w:tcPr>
            <w:tcW w:w="1051" w:type="pct"/>
            <w:vMerge/>
          </w:tcPr>
          <w:p w:rsidR="007E2F4D" w:rsidRPr="005B2BF8" w:rsidRDefault="007E2F4D" w:rsidP="009C10DA">
            <w:pPr>
              <w:pStyle w:val="ConsPlusNormal"/>
              <w:jc w:val="both"/>
              <w:rPr>
                <w:rFonts w:ascii="Times New Roman" w:hAnsi="Times New Roman" w:cs="Times New Roman"/>
                <w:sz w:val="24"/>
                <w:szCs w:val="24"/>
              </w:rPr>
            </w:pPr>
          </w:p>
        </w:tc>
        <w:tc>
          <w:tcPr>
            <w:tcW w:w="876"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Яхреньгское сельское</w:t>
            </w:r>
          </w:p>
        </w:tc>
        <w:tc>
          <w:tcPr>
            <w:tcW w:w="1431"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x</w:t>
            </w:r>
          </w:p>
        </w:tc>
        <w:tc>
          <w:tcPr>
            <w:tcW w:w="683"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755</w:t>
            </w:r>
          </w:p>
        </w:tc>
        <w:tc>
          <w:tcPr>
            <w:tcW w:w="959" w:type="pct"/>
            <w:vMerge/>
          </w:tcPr>
          <w:p w:rsidR="007E2F4D" w:rsidRPr="005B2BF8" w:rsidRDefault="007E2F4D" w:rsidP="009C10DA">
            <w:pPr>
              <w:pStyle w:val="ConsPlusNormal"/>
              <w:jc w:val="center"/>
              <w:rPr>
                <w:rFonts w:ascii="Times New Roman" w:hAnsi="Times New Roman" w:cs="Times New Roman"/>
                <w:sz w:val="24"/>
                <w:szCs w:val="24"/>
              </w:rPr>
            </w:pPr>
          </w:p>
        </w:tc>
      </w:tr>
      <w:tr w:rsidR="009C10DA" w:rsidRPr="005B2BF8" w:rsidTr="009F410B">
        <w:tc>
          <w:tcPr>
            <w:tcW w:w="1051" w:type="pct"/>
            <w:vMerge/>
          </w:tcPr>
          <w:p w:rsidR="007E2F4D" w:rsidRPr="005B2BF8" w:rsidRDefault="007E2F4D" w:rsidP="009C10DA">
            <w:pPr>
              <w:pStyle w:val="ConsPlusNormal"/>
              <w:jc w:val="both"/>
              <w:rPr>
                <w:rFonts w:ascii="Times New Roman" w:hAnsi="Times New Roman" w:cs="Times New Roman"/>
                <w:sz w:val="24"/>
                <w:szCs w:val="24"/>
              </w:rPr>
            </w:pPr>
          </w:p>
        </w:tc>
        <w:tc>
          <w:tcPr>
            <w:tcW w:w="876" w:type="pct"/>
            <w:vAlign w:val="center"/>
          </w:tcPr>
          <w:p w:rsidR="007E2F4D" w:rsidRPr="005B2BF8" w:rsidRDefault="007E2F4D" w:rsidP="009C10DA">
            <w:pPr>
              <w:pStyle w:val="ConsPlusNormal"/>
              <w:jc w:val="center"/>
              <w:rPr>
                <w:rFonts w:ascii="Times New Roman" w:hAnsi="Times New Roman" w:cs="Times New Roman"/>
                <w:sz w:val="24"/>
                <w:szCs w:val="24"/>
              </w:rPr>
            </w:pPr>
            <w:proofErr w:type="spellStart"/>
            <w:r w:rsidRPr="005B2BF8">
              <w:rPr>
                <w:rFonts w:ascii="Times New Roman" w:hAnsi="Times New Roman" w:cs="Times New Roman"/>
                <w:sz w:val="24"/>
                <w:szCs w:val="24"/>
              </w:rPr>
              <w:t>Щеткинское</w:t>
            </w:r>
            <w:proofErr w:type="spellEnd"/>
            <w:r w:rsidRPr="005B2BF8">
              <w:rPr>
                <w:rFonts w:ascii="Times New Roman" w:hAnsi="Times New Roman" w:cs="Times New Roman"/>
                <w:sz w:val="24"/>
                <w:szCs w:val="24"/>
              </w:rPr>
              <w:t xml:space="preserve"> сельское</w:t>
            </w:r>
          </w:p>
        </w:tc>
        <w:tc>
          <w:tcPr>
            <w:tcW w:w="1431"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x</w:t>
            </w:r>
          </w:p>
        </w:tc>
        <w:tc>
          <w:tcPr>
            <w:tcW w:w="683"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207</w:t>
            </w:r>
          </w:p>
        </w:tc>
        <w:tc>
          <w:tcPr>
            <w:tcW w:w="959" w:type="pct"/>
            <w:vMerge/>
          </w:tcPr>
          <w:p w:rsidR="007E2F4D" w:rsidRPr="005B2BF8" w:rsidRDefault="007E2F4D" w:rsidP="009C10DA">
            <w:pPr>
              <w:pStyle w:val="ConsPlusNormal"/>
              <w:jc w:val="center"/>
              <w:rPr>
                <w:rFonts w:ascii="Times New Roman" w:hAnsi="Times New Roman" w:cs="Times New Roman"/>
                <w:sz w:val="24"/>
                <w:szCs w:val="24"/>
              </w:rPr>
            </w:pPr>
          </w:p>
        </w:tc>
      </w:tr>
      <w:tr w:rsidR="009C10DA" w:rsidRPr="005B2BF8" w:rsidTr="009F410B">
        <w:tc>
          <w:tcPr>
            <w:tcW w:w="1051" w:type="pct"/>
          </w:tcPr>
          <w:p w:rsidR="007E2F4D" w:rsidRPr="005B2BF8" w:rsidRDefault="007E2F4D" w:rsidP="009C10DA">
            <w:pPr>
              <w:pStyle w:val="ConsPlusNormal"/>
              <w:rPr>
                <w:rFonts w:ascii="Times New Roman" w:hAnsi="Times New Roman" w:cs="Times New Roman"/>
                <w:sz w:val="24"/>
                <w:szCs w:val="24"/>
              </w:rPr>
            </w:pPr>
          </w:p>
        </w:tc>
        <w:tc>
          <w:tcPr>
            <w:tcW w:w="876"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Итого:</w:t>
            </w:r>
          </w:p>
        </w:tc>
        <w:tc>
          <w:tcPr>
            <w:tcW w:w="1431" w:type="pct"/>
            <w:vAlign w:val="center"/>
          </w:tcPr>
          <w:p w:rsidR="007E2F4D" w:rsidRPr="005B2BF8" w:rsidRDefault="007E2F4D" w:rsidP="009C10DA">
            <w:pPr>
              <w:pStyle w:val="ConsPlusNormal"/>
              <w:rPr>
                <w:rFonts w:ascii="Times New Roman" w:hAnsi="Times New Roman" w:cs="Times New Roman"/>
                <w:sz w:val="24"/>
                <w:szCs w:val="24"/>
              </w:rPr>
            </w:pPr>
          </w:p>
        </w:tc>
        <w:tc>
          <w:tcPr>
            <w:tcW w:w="683"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14662</w:t>
            </w:r>
          </w:p>
        </w:tc>
        <w:tc>
          <w:tcPr>
            <w:tcW w:w="959" w:type="pct"/>
          </w:tcPr>
          <w:p w:rsidR="007E2F4D" w:rsidRPr="005B2BF8" w:rsidRDefault="007E2F4D" w:rsidP="009C10DA">
            <w:pPr>
              <w:pStyle w:val="ConsPlusNormal"/>
              <w:rPr>
                <w:rFonts w:ascii="Times New Roman" w:hAnsi="Times New Roman" w:cs="Times New Roman"/>
                <w:sz w:val="24"/>
                <w:szCs w:val="24"/>
              </w:rPr>
            </w:pPr>
          </w:p>
        </w:tc>
      </w:tr>
      <w:tr w:rsidR="007E2F4D" w:rsidRPr="005B2BF8" w:rsidTr="009F410B">
        <w:tc>
          <w:tcPr>
            <w:tcW w:w="1051" w:type="pct"/>
          </w:tcPr>
          <w:p w:rsidR="007E2F4D" w:rsidRPr="005B2BF8" w:rsidRDefault="007E2F4D" w:rsidP="009C10DA">
            <w:pPr>
              <w:pStyle w:val="ConsPlusNormal"/>
              <w:rPr>
                <w:rFonts w:ascii="Times New Roman" w:hAnsi="Times New Roman" w:cs="Times New Roman"/>
                <w:sz w:val="24"/>
                <w:szCs w:val="24"/>
              </w:rPr>
            </w:pPr>
            <w:r w:rsidRPr="005B2BF8">
              <w:rPr>
                <w:rFonts w:ascii="Times New Roman" w:hAnsi="Times New Roman" w:cs="Times New Roman"/>
                <w:sz w:val="24"/>
                <w:szCs w:val="24"/>
              </w:rPr>
              <w:t>Леса, расположенные в первом и втором поясах зон санитарной охраны источников питьевого и хозяйственно-бытового водоснабжения</w:t>
            </w:r>
          </w:p>
        </w:tc>
        <w:tc>
          <w:tcPr>
            <w:tcW w:w="876" w:type="pct"/>
            <w:vAlign w:val="center"/>
          </w:tcPr>
          <w:p w:rsidR="007E2F4D" w:rsidRPr="005B2BF8" w:rsidRDefault="007E2F4D" w:rsidP="009C10DA">
            <w:pPr>
              <w:pStyle w:val="ConsPlusNormal"/>
              <w:jc w:val="center"/>
              <w:rPr>
                <w:rFonts w:ascii="Times New Roman" w:hAnsi="Times New Roman" w:cs="Times New Roman"/>
                <w:sz w:val="24"/>
                <w:szCs w:val="24"/>
              </w:rPr>
            </w:pPr>
          </w:p>
        </w:tc>
        <w:tc>
          <w:tcPr>
            <w:tcW w:w="1431" w:type="pct"/>
            <w:vAlign w:val="center"/>
          </w:tcPr>
          <w:p w:rsidR="007E2F4D" w:rsidRPr="005B2BF8" w:rsidRDefault="007E2F4D" w:rsidP="009C10DA">
            <w:pPr>
              <w:pStyle w:val="ConsPlusNormal"/>
              <w:rPr>
                <w:rFonts w:ascii="Times New Roman" w:hAnsi="Times New Roman" w:cs="Times New Roman"/>
                <w:sz w:val="24"/>
                <w:szCs w:val="24"/>
              </w:rPr>
            </w:pPr>
          </w:p>
        </w:tc>
        <w:tc>
          <w:tcPr>
            <w:tcW w:w="683" w:type="pct"/>
            <w:vAlign w:val="center"/>
          </w:tcPr>
          <w:p w:rsidR="007E2F4D" w:rsidRPr="005B2BF8" w:rsidRDefault="007E2F4D" w:rsidP="009C10DA">
            <w:pPr>
              <w:pStyle w:val="ConsPlusNormal"/>
              <w:jc w:val="center"/>
              <w:rPr>
                <w:rFonts w:ascii="Times New Roman" w:hAnsi="Times New Roman" w:cs="Times New Roman"/>
                <w:sz w:val="24"/>
                <w:szCs w:val="24"/>
              </w:rPr>
            </w:pPr>
          </w:p>
        </w:tc>
        <w:tc>
          <w:tcPr>
            <w:tcW w:w="959" w:type="pct"/>
          </w:tcPr>
          <w:p w:rsidR="007E2F4D" w:rsidRPr="005B2BF8" w:rsidRDefault="007E2F4D" w:rsidP="009C10DA">
            <w:pPr>
              <w:pStyle w:val="ConsPlusNormal"/>
              <w:rPr>
                <w:rFonts w:ascii="Times New Roman" w:hAnsi="Times New Roman" w:cs="Times New Roman"/>
                <w:sz w:val="24"/>
                <w:szCs w:val="24"/>
              </w:rPr>
            </w:pPr>
          </w:p>
        </w:tc>
      </w:tr>
      <w:tr w:rsidR="009C10DA" w:rsidRPr="005B2BF8" w:rsidTr="009F410B">
        <w:tc>
          <w:tcPr>
            <w:tcW w:w="1051" w:type="pct"/>
            <w:vMerge w:val="restart"/>
            <w:vAlign w:val="center"/>
          </w:tcPr>
          <w:p w:rsidR="007E2F4D" w:rsidRPr="005B2BF8" w:rsidRDefault="007C65BF" w:rsidP="00CC6B20">
            <w:pPr>
              <w:pStyle w:val="ConsPlusNormal"/>
              <w:rPr>
                <w:rFonts w:ascii="Times New Roman" w:hAnsi="Times New Roman" w:cs="Times New Roman"/>
                <w:sz w:val="24"/>
                <w:szCs w:val="24"/>
              </w:rPr>
            </w:pPr>
            <w:r>
              <w:rPr>
                <w:rFonts w:ascii="Times New Roman" w:hAnsi="Times New Roman" w:cs="Times New Roman"/>
                <w:sz w:val="24"/>
                <w:szCs w:val="24"/>
              </w:rPr>
              <w:t>Л</w:t>
            </w:r>
            <w:r w:rsidRPr="007C65BF">
              <w:rPr>
                <w:rFonts w:ascii="Times New Roman" w:hAnsi="Times New Roman" w:cs="Times New Roman"/>
                <w:sz w:val="24"/>
                <w:szCs w:val="24"/>
              </w:rPr>
              <w:t>еса, расположенные в защитных полосах лесов (леса, расположенные в границах по</w:t>
            </w:r>
            <w:r w:rsidRPr="007C65BF">
              <w:rPr>
                <w:rFonts w:ascii="Times New Roman" w:hAnsi="Times New Roman" w:cs="Times New Roman"/>
                <w:sz w:val="24"/>
                <w:szCs w:val="24"/>
              </w:rPr>
              <w:lastRenderedPageBreak/>
              <w:t>лос отвода железных дорог и придорожных полос автомобильных дорог</w:t>
            </w:r>
            <w:r>
              <w:rPr>
                <w:rFonts w:ascii="Times New Roman" w:hAnsi="Times New Roman" w:cs="Times New Roman"/>
                <w:sz w:val="24"/>
                <w:szCs w:val="24"/>
              </w:rPr>
              <w:t>)</w:t>
            </w:r>
          </w:p>
        </w:tc>
        <w:tc>
          <w:tcPr>
            <w:tcW w:w="876" w:type="pct"/>
            <w:vAlign w:val="center"/>
          </w:tcPr>
          <w:p w:rsidR="007E2F4D" w:rsidRPr="005B2BF8" w:rsidRDefault="007E2F4D" w:rsidP="009C10DA">
            <w:pPr>
              <w:pStyle w:val="ConsPlusNormal"/>
              <w:jc w:val="center"/>
              <w:rPr>
                <w:rFonts w:ascii="Times New Roman" w:hAnsi="Times New Roman" w:cs="Times New Roman"/>
                <w:sz w:val="24"/>
                <w:szCs w:val="24"/>
              </w:rPr>
            </w:pPr>
            <w:proofErr w:type="spellStart"/>
            <w:r w:rsidRPr="005B2BF8">
              <w:rPr>
                <w:rFonts w:ascii="Times New Roman" w:hAnsi="Times New Roman" w:cs="Times New Roman"/>
                <w:sz w:val="24"/>
                <w:szCs w:val="24"/>
              </w:rPr>
              <w:lastRenderedPageBreak/>
              <w:t>Подосиновское</w:t>
            </w:r>
            <w:proofErr w:type="spellEnd"/>
          </w:p>
        </w:tc>
        <w:tc>
          <w:tcPr>
            <w:tcW w:w="1431" w:type="pct"/>
            <w:vAlign w:val="center"/>
          </w:tcPr>
          <w:p w:rsidR="007E2F4D" w:rsidRPr="005B2BF8" w:rsidRDefault="007E2F4D" w:rsidP="009C10DA">
            <w:pPr>
              <w:pStyle w:val="ConsPlusNormal"/>
              <w:rPr>
                <w:rFonts w:ascii="Times New Roman" w:hAnsi="Times New Roman" w:cs="Times New Roman"/>
                <w:sz w:val="24"/>
                <w:szCs w:val="24"/>
              </w:rPr>
            </w:pPr>
            <w:r w:rsidRPr="005B2BF8">
              <w:rPr>
                <w:rFonts w:ascii="Times New Roman" w:hAnsi="Times New Roman" w:cs="Times New Roman"/>
                <w:sz w:val="24"/>
                <w:szCs w:val="24"/>
              </w:rPr>
              <w:t>Части: 2</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5, 8</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10</w:t>
            </w:r>
          </w:p>
        </w:tc>
        <w:tc>
          <w:tcPr>
            <w:tcW w:w="683"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669</w:t>
            </w:r>
          </w:p>
        </w:tc>
        <w:tc>
          <w:tcPr>
            <w:tcW w:w="959" w:type="pct"/>
            <w:vMerge w:val="restar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 xml:space="preserve">Лесной </w:t>
            </w:r>
            <w:hyperlink r:id="rId18" w:tooltip="&quot;Лесной кодекс Российской Федерации&quot; от 04.12.2006 N 200-ФЗ (ред. от 29.12.2017){КонсультантПлюс}" w:history="1">
              <w:r w:rsidRPr="005B2BF8">
                <w:rPr>
                  <w:rFonts w:ascii="Times New Roman" w:hAnsi="Times New Roman" w:cs="Times New Roman"/>
                  <w:sz w:val="24"/>
                  <w:szCs w:val="24"/>
                </w:rPr>
                <w:t>кодекс</w:t>
              </w:r>
            </w:hyperlink>
            <w:r w:rsidRPr="005B2BF8">
              <w:rPr>
                <w:rFonts w:ascii="Times New Roman" w:hAnsi="Times New Roman" w:cs="Times New Roman"/>
                <w:sz w:val="24"/>
                <w:szCs w:val="24"/>
              </w:rPr>
              <w:t xml:space="preserve"> от 04.12.2006 </w:t>
            </w:r>
            <w:r w:rsidR="00BF6949" w:rsidRPr="005B2BF8">
              <w:rPr>
                <w:rFonts w:ascii="Times New Roman" w:hAnsi="Times New Roman" w:cs="Times New Roman"/>
                <w:sz w:val="24"/>
                <w:szCs w:val="24"/>
              </w:rPr>
              <w:t>№</w:t>
            </w:r>
            <w:r w:rsidRPr="005B2BF8">
              <w:rPr>
                <w:rFonts w:ascii="Times New Roman" w:hAnsi="Times New Roman" w:cs="Times New Roman"/>
                <w:sz w:val="24"/>
                <w:szCs w:val="24"/>
              </w:rPr>
              <w:t xml:space="preserve"> 200-ФЗ; </w:t>
            </w:r>
            <w:hyperlink r:id="rId19" w:tooltip="Постановление Правительства Кировской области от 29.05.2009 N 13/130 (ред. от 28.12.2017) &quot;Об автомобильных дорогах общего пользования Кировской области регионального или межмуниципального значения&quot; (вместе с &quot;Порядком включения автомобильных дорог в перечень " w:history="1">
              <w:r w:rsidRPr="005B2BF8">
                <w:rPr>
                  <w:rFonts w:ascii="Times New Roman" w:hAnsi="Times New Roman" w:cs="Times New Roman"/>
                  <w:sz w:val="24"/>
                  <w:szCs w:val="24"/>
                </w:rPr>
                <w:t>постановление</w:t>
              </w:r>
            </w:hyperlink>
            <w:r w:rsidRPr="005B2BF8">
              <w:rPr>
                <w:rFonts w:ascii="Times New Roman" w:hAnsi="Times New Roman" w:cs="Times New Roman"/>
                <w:sz w:val="24"/>
                <w:szCs w:val="24"/>
              </w:rPr>
              <w:t xml:space="preserve"> Правительства Кировской области от </w:t>
            </w:r>
            <w:r w:rsidRPr="005B2BF8">
              <w:rPr>
                <w:rFonts w:ascii="Times New Roman" w:hAnsi="Times New Roman" w:cs="Times New Roman"/>
                <w:sz w:val="24"/>
                <w:szCs w:val="24"/>
              </w:rPr>
              <w:lastRenderedPageBreak/>
              <w:t xml:space="preserve">29.05.2009 </w:t>
            </w:r>
            <w:r w:rsidR="00BF6949" w:rsidRPr="005B2BF8">
              <w:rPr>
                <w:rFonts w:ascii="Times New Roman" w:hAnsi="Times New Roman" w:cs="Times New Roman"/>
                <w:sz w:val="24"/>
                <w:szCs w:val="24"/>
              </w:rPr>
              <w:t>№</w:t>
            </w:r>
            <w:r w:rsidRPr="005B2BF8">
              <w:rPr>
                <w:rFonts w:ascii="Times New Roman" w:hAnsi="Times New Roman" w:cs="Times New Roman"/>
                <w:sz w:val="24"/>
                <w:szCs w:val="24"/>
              </w:rPr>
              <w:t xml:space="preserve"> 13/130; </w:t>
            </w:r>
            <w:hyperlink r:id="rId20" w:tooltip="Постановление Правительства Кировской области от 28.03.2012 N 145/167 (ред. от 08.02.2017) &quot;Об утверждении Положения о министерстве лесного хозяйства Кировской области&quot; (вместе с &quot;Перечнем лесных отделов министерства лесного хозяйства Кировской области, являющ" w:history="1">
              <w:r w:rsidRPr="005B2BF8">
                <w:rPr>
                  <w:rFonts w:ascii="Times New Roman" w:hAnsi="Times New Roman" w:cs="Times New Roman"/>
                  <w:sz w:val="24"/>
                  <w:szCs w:val="24"/>
                </w:rPr>
                <w:t>постановление</w:t>
              </w:r>
            </w:hyperlink>
            <w:r w:rsidRPr="005B2BF8">
              <w:rPr>
                <w:rFonts w:ascii="Times New Roman" w:hAnsi="Times New Roman" w:cs="Times New Roman"/>
                <w:sz w:val="24"/>
                <w:szCs w:val="24"/>
              </w:rPr>
              <w:t xml:space="preserve"> Правительства Кировской области от 28.03.2012 </w:t>
            </w:r>
            <w:r w:rsidR="00BF6949" w:rsidRPr="005B2BF8">
              <w:rPr>
                <w:rFonts w:ascii="Times New Roman" w:hAnsi="Times New Roman" w:cs="Times New Roman"/>
                <w:sz w:val="24"/>
                <w:szCs w:val="24"/>
              </w:rPr>
              <w:t>№</w:t>
            </w:r>
            <w:r w:rsidRPr="005B2BF8">
              <w:rPr>
                <w:rFonts w:ascii="Times New Roman" w:hAnsi="Times New Roman" w:cs="Times New Roman"/>
                <w:sz w:val="24"/>
                <w:szCs w:val="24"/>
              </w:rPr>
              <w:t>145/167</w:t>
            </w:r>
          </w:p>
        </w:tc>
      </w:tr>
      <w:tr w:rsidR="009C10DA" w:rsidRPr="005B2BF8" w:rsidTr="009F410B">
        <w:tc>
          <w:tcPr>
            <w:tcW w:w="1051" w:type="pct"/>
            <w:vMerge/>
          </w:tcPr>
          <w:p w:rsidR="007E2F4D" w:rsidRPr="005B2BF8" w:rsidRDefault="007E2F4D" w:rsidP="009C10DA">
            <w:pPr>
              <w:pStyle w:val="ConsPlusNormal"/>
              <w:jc w:val="both"/>
              <w:rPr>
                <w:rFonts w:ascii="Times New Roman" w:hAnsi="Times New Roman" w:cs="Times New Roman"/>
                <w:sz w:val="24"/>
                <w:szCs w:val="24"/>
              </w:rPr>
            </w:pPr>
          </w:p>
        </w:tc>
        <w:tc>
          <w:tcPr>
            <w:tcW w:w="876" w:type="pct"/>
            <w:vAlign w:val="center"/>
          </w:tcPr>
          <w:p w:rsidR="007E2F4D" w:rsidRPr="005B2BF8" w:rsidRDefault="007E2F4D" w:rsidP="009C10DA">
            <w:pPr>
              <w:pStyle w:val="ConsPlusNormal"/>
              <w:jc w:val="center"/>
              <w:rPr>
                <w:rFonts w:ascii="Times New Roman" w:hAnsi="Times New Roman" w:cs="Times New Roman"/>
                <w:sz w:val="24"/>
                <w:szCs w:val="24"/>
              </w:rPr>
            </w:pPr>
            <w:proofErr w:type="spellStart"/>
            <w:r w:rsidRPr="005B2BF8">
              <w:rPr>
                <w:rFonts w:ascii="Times New Roman" w:hAnsi="Times New Roman" w:cs="Times New Roman"/>
                <w:sz w:val="24"/>
                <w:szCs w:val="24"/>
              </w:rPr>
              <w:t>Лунданское</w:t>
            </w:r>
            <w:proofErr w:type="spellEnd"/>
          </w:p>
        </w:tc>
        <w:tc>
          <w:tcPr>
            <w:tcW w:w="1431" w:type="pct"/>
            <w:vAlign w:val="center"/>
          </w:tcPr>
          <w:p w:rsidR="007E2F4D" w:rsidRPr="005B2BF8" w:rsidRDefault="007E2F4D" w:rsidP="009C10DA">
            <w:pPr>
              <w:pStyle w:val="ConsPlusNormal"/>
              <w:rPr>
                <w:rFonts w:ascii="Times New Roman" w:hAnsi="Times New Roman" w:cs="Times New Roman"/>
                <w:sz w:val="24"/>
                <w:szCs w:val="24"/>
              </w:rPr>
            </w:pPr>
            <w:r w:rsidRPr="005B2BF8">
              <w:rPr>
                <w:rFonts w:ascii="Times New Roman" w:hAnsi="Times New Roman" w:cs="Times New Roman"/>
                <w:sz w:val="24"/>
                <w:szCs w:val="24"/>
              </w:rPr>
              <w:t>Части: 9</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13, 17</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21, 28</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30, 35, 38</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47, 51, 52</w:t>
            </w:r>
          </w:p>
        </w:tc>
        <w:tc>
          <w:tcPr>
            <w:tcW w:w="683"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3971</w:t>
            </w:r>
          </w:p>
        </w:tc>
        <w:tc>
          <w:tcPr>
            <w:tcW w:w="959" w:type="pct"/>
            <w:vMerge/>
          </w:tcPr>
          <w:p w:rsidR="007E2F4D" w:rsidRPr="005B2BF8" w:rsidRDefault="007E2F4D" w:rsidP="009C10DA">
            <w:pPr>
              <w:pStyle w:val="ConsPlusNormal"/>
              <w:jc w:val="center"/>
              <w:rPr>
                <w:rFonts w:ascii="Times New Roman" w:hAnsi="Times New Roman" w:cs="Times New Roman"/>
                <w:sz w:val="24"/>
                <w:szCs w:val="24"/>
              </w:rPr>
            </w:pPr>
          </w:p>
        </w:tc>
      </w:tr>
      <w:tr w:rsidR="009C10DA" w:rsidRPr="005B2BF8" w:rsidTr="009F410B">
        <w:tc>
          <w:tcPr>
            <w:tcW w:w="1051" w:type="pct"/>
            <w:vMerge/>
          </w:tcPr>
          <w:p w:rsidR="007E2F4D" w:rsidRPr="005B2BF8" w:rsidRDefault="007E2F4D" w:rsidP="009C10DA">
            <w:pPr>
              <w:pStyle w:val="ConsPlusNormal"/>
              <w:jc w:val="both"/>
              <w:rPr>
                <w:rFonts w:ascii="Times New Roman" w:hAnsi="Times New Roman" w:cs="Times New Roman"/>
                <w:sz w:val="24"/>
                <w:szCs w:val="24"/>
              </w:rPr>
            </w:pPr>
          </w:p>
        </w:tc>
        <w:tc>
          <w:tcPr>
            <w:tcW w:w="876" w:type="pct"/>
            <w:vAlign w:val="center"/>
          </w:tcPr>
          <w:p w:rsidR="007E2F4D" w:rsidRPr="005B2BF8" w:rsidRDefault="007E2F4D" w:rsidP="009C10DA">
            <w:pPr>
              <w:pStyle w:val="ConsPlusNormal"/>
              <w:jc w:val="center"/>
              <w:rPr>
                <w:rFonts w:ascii="Times New Roman" w:hAnsi="Times New Roman" w:cs="Times New Roman"/>
                <w:sz w:val="24"/>
                <w:szCs w:val="24"/>
              </w:rPr>
            </w:pPr>
            <w:proofErr w:type="spellStart"/>
            <w:r w:rsidRPr="005B2BF8">
              <w:rPr>
                <w:rFonts w:ascii="Times New Roman" w:hAnsi="Times New Roman" w:cs="Times New Roman"/>
                <w:sz w:val="24"/>
                <w:szCs w:val="24"/>
              </w:rPr>
              <w:t>Пушемское</w:t>
            </w:r>
            <w:proofErr w:type="spellEnd"/>
          </w:p>
        </w:tc>
        <w:tc>
          <w:tcPr>
            <w:tcW w:w="1431" w:type="pct"/>
            <w:vAlign w:val="center"/>
          </w:tcPr>
          <w:p w:rsidR="007E2F4D" w:rsidRPr="005B2BF8" w:rsidRDefault="007E2F4D" w:rsidP="009C10DA">
            <w:pPr>
              <w:pStyle w:val="ConsPlusNormal"/>
              <w:rPr>
                <w:rFonts w:ascii="Times New Roman" w:hAnsi="Times New Roman" w:cs="Times New Roman"/>
                <w:sz w:val="24"/>
                <w:szCs w:val="24"/>
              </w:rPr>
            </w:pPr>
            <w:r w:rsidRPr="005B2BF8">
              <w:rPr>
                <w:rFonts w:ascii="Times New Roman" w:hAnsi="Times New Roman" w:cs="Times New Roman"/>
                <w:sz w:val="24"/>
                <w:szCs w:val="24"/>
              </w:rPr>
              <w:t>Части: 14</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16, 31, 33, 34, 47</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49</w:t>
            </w:r>
          </w:p>
        </w:tc>
        <w:tc>
          <w:tcPr>
            <w:tcW w:w="683"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1766</w:t>
            </w:r>
          </w:p>
        </w:tc>
        <w:tc>
          <w:tcPr>
            <w:tcW w:w="959" w:type="pct"/>
            <w:vMerge/>
          </w:tcPr>
          <w:p w:rsidR="007E2F4D" w:rsidRPr="005B2BF8" w:rsidRDefault="007E2F4D" w:rsidP="009C10DA">
            <w:pPr>
              <w:pStyle w:val="ConsPlusNormal"/>
              <w:jc w:val="center"/>
              <w:rPr>
                <w:rFonts w:ascii="Times New Roman" w:hAnsi="Times New Roman" w:cs="Times New Roman"/>
                <w:sz w:val="24"/>
                <w:szCs w:val="24"/>
              </w:rPr>
            </w:pPr>
          </w:p>
        </w:tc>
      </w:tr>
      <w:tr w:rsidR="009C10DA" w:rsidRPr="005B2BF8" w:rsidTr="009F410B">
        <w:tc>
          <w:tcPr>
            <w:tcW w:w="1051" w:type="pct"/>
            <w:vMerge/>
          </w:tcPr>
          <w:p w:rsidR="007E2F4D" w:rsidRPr="005B2BF8" w:rsidRDefault="007E2F4D" w:rsidP="009C10DA">
            <w:pPr>
              <w:pStyle w:val="ConsPlusNormal"/>
              <w:jc w:val="both"/>
              <w:rPr>
                <w:rFonts w:ascii="Times New Roman" w:hAnsi="Times New Roman" w:cs="Times New Roman"/>
                <w:sz w:val="24"/>
                <w:szCs w:val="24"/>
              </w:rPr>
            </w:pPr>
          </w:p>
        </w:tc>
        <w:tc>
          <w:tcPr>
            <w:tcW w:w="876" w:type="pct"/>
            <w:vAlign w:val="center"/>
          </w:tcPr>
          <w:p w:rsidR="007E2F4D" w:rsidRPr="005B2BF8" w:rsidRDefault="007E2F4D" w:rsidP="009C10DA">
            <w:pPr>
              <w:pStyle w:val="ConsPlusNormal"/>
              <w:jc w:val="center"/>
              <w:rPr>
                <w:rFonts w:ascii="Times New Roman" w:hAnsi="Times New Roman" w:cs="Times New Roman"/>
                <w:sz w:val="24"/>
                <w:szCs w:val="24"/>
              </w:rPr>
            </w:pPr>
            <w:proofErr w:type="spellStart"/>
            <w:r w:rsidRPr="005B2BF8">
              <w:rPr>
                <w:rFonts w:ascii="Times New Roman" w:hAnsi="Times New Roman" w:cs="Times New Roman"/>
                <w:sz w:val="24"/>
                <w:szCs w:val="24"/>
              </w:rPr>
              <w:t>Пинюгское</w:t>
            </w:r>
            <w:proofErr w:type="spellEnd"/>
          </w:p>
        </w:tc>
        <w:tc>
          <w:tcPr>
            <w:tcW w:w="1431" w:type="pct"/>
            <w:vAlign w:val="center"/>
          </w:tcPr>
          <w:p w:rsidR="007E2F4D" w:rsidRPr="005B2BF8" w:rsidRDefault="007E2F4D" w:rsidP="009C10DA">
            <w:pPr>
              <w:pStyle w:val="ConsPlusNormal"/>
              <w:rPr>
                <w:rFonts w:ascii="Times New Roman" w:hAnsi="Times New Roman" w:cs="Times New Roman"/>
                <w:sz w:val="24"/>
                <w:szCs w:val="24"/>
              </w:rPr>
            </w:pPr>
            <w:r w:rsidRPr="005B2BF8">
              <w:rPr>
                <w:rFonts w:ascii="Times New Roman" w:hAnsi="Times New Roman" w:cs="Times New Roman"/>
                <w:sz w:val="24"/>
                <w:szCs w:val="24"/>
              </w:rPr>
              <w:t>Части: 1, 2, 4</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6, 16, 35, 41, 42, 47</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49, 54, 55, 56, 57, 60, 61, 64</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67, 70</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74, 76, 93</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96</w:t>
            </w:r>
          </w:p>
        </w:tc>
        <w:tc>
          <w:tcPr>
            <w:tcW w:w="683"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2055</w:t>
            </w:r>
          </w:p>
        </w:tc>
        <w:tc>
          <w:tcPr>
            <w:tcW w:w="959" w:type="pct"/>
            <w:vMerge/>
          </w:tcPr>
          <w:p w:rsidR="007E2F4D" w:rsidRPr="005B2BF8" w:rsidRDefault="007E2F4D" w:rsidP="009C10DA">
            <w:pPr>
              <w:pStyle w:val="ConsPlusNormal"/>
              <w:jc w:val="center"/>
              <w:rPr>
                <w:rFonts w:ascii="Times New Roman" w:hAnsi="Times New Roman" w:cs="Times New Roman"/>
                <w:sz w:val="24"/>
                <w:szCs w:val="24"/>
              </w:rPr>
            </w:pPr>
          </w:p>
        </w:tc>
      </w:tr>
      <w:tr w:rsidR="009C10DA" w:rsidRPr="005B2BF8" w:rsidTr="009F410B">
        <w:tc>
          <w:tcPr>
            <w:tcW w:w="1051" w:type="pct"/>
            <w:vMerge/>
          </w:tcPr>
          <w:p w:rsidR="007E2F4D" w:rsidRPr="005B2BF8" w:rsidRDefault="007E2F4D" w:rsidP="009C10DA">
            <w:pPr>
              <w:pStyle w:val="ConsPlusNormal"/>
              <w:jc w:val="both"/>
              <w:rPr>
                <w:rFonts w:ascii="Times New Roman" w:hAnsi="Times New Roman" w:cs="Times New Roman"/>
                <w:sz w:val="24"/>
                <w:szCs w:val="24"/>
              </w:rPr>
            </w:pPr>
          </w:p>
        </w:tc>
        <w:tc>
          <w:tcPr>
            <w:tcW w:w="876" w:type="pct"/>
            <w:vAlign w:val="center"/>
          </w:tcPr>
          <w:p w:rsidR="007E2F4D" w:rsidRPr="005B2BF8" w:rsidRDefault="007E2F4D" w:rsidP="009C10DA">
            <w:pPr>
              <w:pStyle w:val="ConsPlusNormal"/>
              <w:jc w:val="center"/>
              <w:rPr>
                <w:rFonts w:ascii="Times New Roman" w:hAnsi="Times New Roman" w:cs="Times New Roman"/>
                <w:sz w:val="24"/>
                <w:szCs w:val="24"/>
              </w:rPr>
            </w:pPr>
            <w:proofErr w:type="spellStart"/>
            <w:r w:rsidRPr="005B2BF8">
              <w:rPr>
                <w:rFonts w:ascii="Times New Roman" w:hAnsi="Times New Roman" w:cs="Times New Roman"/>
                <w:sz w:val="24"/>
                <w:szCs w:val="24"/>
              </w:rPr>
              <w:t>Подосиновское</w:t>
            </w:r>
            <w:proofErr w:type="spellEnd"/>
            <w:r w:rsidRPr="005B2BF8">
              <w:rPr>
                <w:rFonts w:ascii="Times New Roman" w:hAnsi="Times New Roman" w:cs="Times New Roman"/>
                <w:sz w:val="24"/>
                <w:szCs w:val="24"/>
              </w:rPr>
              <w:t xml:space="preserve"> сельское</w:t>
            </w:r>
          </w:p>
        </w:tc>
        <w:tc>
          <w:tcPr>
            <w:tcW w:w="1431" w:type="pct"/>
            <w:vAlign w:val="center"/>
          </w:tcPr>
          <w:p w:rsidR="007E2F4D" w:rsidRPr="005B2BF8" w:rsidRDefault="007E2F4D" w:rsidP="009C10DA">
            <w:pPr>
              <w:pStyle w:val="ConsPlusNormal"/>
              <w:rPr>
                <w:rFonts w:ascii="Times New Roman" w:hAnsi="Times New Roman" w:cs="Times New Roman"/>
                <w:sz w:val="24"/>
                <w:szCs w:val="24"/>
              </w:rPr>
            </w:pPr>
            <w:r w:rsidRPr="005B2BF8">
              <w:rPr>
                <w:rFonts w:ascii="Times New Roman" w:hAnsi="Times New Roman" w:cs="Times New Roman"/>
                <w:sz w:val="24"/>
                <w:szCs w:val="24"/>
              </w:rPr>
              <w:t>Кв.: 147</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149, 178, части: 60</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63, 73, 74, 87, 121, 122, 127, 141, 145, 179, 218, 235, 241, 253</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255, 259, 268</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274, 277, 282, 284, 285, 292, 293</w:t>
            </w:r>
          </w:p>
        </w:tc>
        <w:tc>
          <w:tcPr>
            <w:tcW w:w="683"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742</w:t>
            </w:r>
          </w:p>
        </w:tc>
        <w:tc>
          <w:tcPr>
            <w:tcW w:w="959" w:type="pct"/>
            <w:vMerge/>
          </w:tcPr>
          <w:p w:rsidR="007E2F4D" w:rsidRPr="005B2BF8" w:rsidRDefault="007E2F4D" w:rsidP="009C10DA">
            <w:pPr>
              <w:pStyle w:val="ConsPlusNormal"/>
              <w:jc w:val="center"/>
              <w:rPr>
                <w:rFonts w:ascii="Times New Roman" w:hAnsi="Times New Roman" w:cs="Times New Roman"/>
                <w:sz w:val="24"/>
                <w:szCs w:val="24"/>
              </w:rPr>
            </w:pPr>
          </w:p>
        </w:tc>
      </w:tr>
      <w:tr w:rsidR="009C10DA" w:rsidRPr="005B2BF8" w:rsidTr="009F410B">
        <w:tc>
          <w:tcPr>
            <w:tcW w:w="1051" w:type="pct"/>
            <w:vMerge/>
          </w:tcPr>
          <w:p w:rsidR="007E2F4D" w:rsidRPr="005B2BF8" w:rsidRDefault="007E2F4D" w:rsidP="009C10DA">
            <w:pPr>
              <w:pStyle w:val="ConsPlusNormal"/>
              <w:jc w:val="both"/>
              <w:rPr>
                <w:rFonts w:ascii="Times New Roman" w:hAnsi="Times New Roman" w:cs="Times New Roman"/>
                <w:sz w:val="24"/>
                <w:szCs w:val="24"/>
              </w:rPr>
            </w:pPr>
          </w:p>
        </w:tc>
        <w:tc>
          <w:tcPr>
            <w:tcW w:w="876"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Яхреньгское сельское</w:t>
            </w:r>
          </w:p>
        </w:tc>
        <w:tc>
          <w:tcPr>
            <w:tcW w:w="1431" w:type="pct"/>
            <w:vAlign w:val="center"/>
          </w:tcPr>
          <w:p w:rsidR="007E2F4D" w:rsidRPr="005B2BF8" w:rsidRDefault="007E2F4D" w:rsidP="009C10DA">
            <w:pPr>
              <w:pStyle w:val="ConsPlusNormal"/>
              <w:rPr>
                <w:rFonts w:ascii="Times New Roman" w:hAnsi="Times New Roman" w:cs="Times New Roman"/>
                <w:sz w:val="24"/>
                <w:szCs w:val="24"/>
              </w:rPr>
            </w:pPr>
            <w:r w:rsidRPr="005B2BF8">
              <w:rPr>
                <w:rFonts w:ascii="Times New Roman" w:hAnsi="Times New Roman" w:cs="Times New Roman"/>
                <w:sz w:val="24"/>
                <w:szCs w:val="24"/>
              </w:rPr>
              <w:t>Части: 19, 20, 36, 37, 40, 42, 51</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57, 64</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71, 84</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88, 98, 102</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104, 107, 108, 109, 110, 111, 112, 113, 123, 124, 127, 142, 145, 147, 149, 150, 161, 165, 170, 171</w:t>
            </w:r>
          </w:p>
        </w:tc>
        <w:tc>
          <w:tcPr>
            <w:tcW w:w="683"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755</w:t>
            </w:r>
          </w:p>
        </w:tc>
        <w:tc>
          <w:tcPr>
            <w:tcW w:w="959" w:type="pct"/>
            <w:vMerge/>
          </w:tcPr>
          <w:p w:rsidR="007E2F4D" w:rsidRPr="005B2BF8" w:rsidRDefault="007E2F4D" w:rsidP="009C10DA">
            <w:pPr>
              <w:pStyle w:val="ConsPlusNormal"/>
              <w:jc w:val="center"/>
              <w:rPr>
                <w:rFonts w:ascii="Times New Roman" w:hAnsi="Times New Roman" w:cs="Times New Roman"/>
                <w:sz w:val="24"/>
                <w:szCs w:val="24"/>
              </w:rPr>
            </w:pPr>
          </w:p>
        </w:tc>
      </w:tr>
      <w:tr w:rsidR="009C10DA" w:rsidRPr="005B2BF8" w:rsidTr="009F410B">
        <w:tc>
          <w:tcPr>
            <w:tcW w:w="1051" w:type="pct"/>
            <w:vMerge/>
          </w:tcPr>
          <w:p w:rsidR="007E2F4D" w:rsidRPr="005B2BF8" w:rsidRDefault="007E2F4D" w:rsidP="009C10DA">
            <w:pPr>
              <w:pStyle w:val="ConsPlusNormal"/>
              <w:jc w:val="both"/>
              <w:rPr>
                <w:rFonts w:ascii="Times New Roman" w:hAnsi="Times New Roman" w:cs="Times New Roman"/>
                <w:sz w:val="24"/>
                <w:szCs w:val="24"/>
              </w:rPr>
            </w:pPr>
          </w:p>
        </w:tc>
        <w:tc>
          <w:tcPr>
            <w:tcW w:w="876" w:type="pct"/>
            <w:vAlign w:val="center"/>
          </w:tcPr>
          <w:p w:rsidR="007E2F4D" w:rsidRPr="005B2BF8" w:rsidRDefault="007E2F4D" w:rsidP="009C10DA">
            <w:pPr>
              <w:pStyle w:val="ConsPlusNormal"/>
              <w:jc w:val="center"/>
              <w:rPr>
                <w:rFonts w:ascii="Times New Roman" w:hAnsi="Times New Roman" w:cs="Times New Roman"/>
                <w:sz w:val="24"/>
                <w:szCs w:val="24"/>
              </w:rPr>
            </w:pPr>
            <w:proofErr w:type="spellStart"/>
            <w:r w:rsidRPr="005B2BF8">
              <w:rPr>
                <w:rFonts w:ascii="Times New Roman" w:hAnsi="Times New Roman" w:cs="Times New Roman"/>
                <w:sz w:val="24"/>
                <w:szCs w:val="24"/>
              </w:rPr>
              <w:t>Щеткинское</w:t>
            </w:r>
            <w:proofErr w:type="spellEnd"/>
            <w:r w:rsidRPr="005B2BF8">
              <w:rPr>
                <w:rFonts w:ascii="Times New Roman" w:hAnsi="Times New Roman" w:cs="Times New Roman"/>
                <w:sz w:val="24"/>
                <w:szCs w:val="24"/>
              </w:rPr>
              <w:t xml:space="preserve"> сельское</w:t>
            </w:r>
          </w:p>
        </w:tc>
        <w:tc>
          <w:tcPr>
            <w:tcW w:w="1431" w:type="pct"/>
            <w:vAlign w:val="center"/>
          </w:tcPr>
          <w:p w:rsidR="007E2F4D" w:rsidRPr="005B2BF8" w:rsidRDefault="007E2F4D" w:rsidP="009C10DA">
            <w:pPr>
              <w:pStyle w:val="ConsPlusNormal"/>
              <w:rPr>
                <w:rFonts w:ascii="Times New Roman" w:hAnsi="Times New Roman" w:cs="Times New Roman"/>
                <w:sz w:val="24"/>
                <w:szCs w:val="24"/>
              </w:rPr>
            </w:pPr>
            <w:r w:rsidRPr="005B2BF8">
              <w:rPr>
                <w:rFonts w:ascii="Times New Roman" w:hAnsi="Times New Roman" w:cs="Times New Roman"/>
                <w:sz w:val="24"/>
                <w:szCs w:val="24"/>
              </w:rPr>
              <w:t>Части: 69, 70, 71, 79, 80, 81, 90</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100, 102</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105, 118</w:t>
            </w:r>
            <w:r w:rsidR="00BF6949" w:rsidRPr="005B2BF8">
              <w:rPr>
                <w:rFonts w:ascii="Times New Roman" w:hAnsi="Times New Roman" w:cs="Times New Roman"/>
                <w:sz w:val="24"/>
                <w:szCs w:val="24"/>
              </w:rPr>
              <w:t xml:space="preserve"> – </w:t>
            </w:r>
            <w:r w:rsidR="00D858D5">
              <w:rPr>
                <w:rFonts w:ascii="Times New Roman" w:hAnsi="Times New Roman" w:cs="Times New Roman"/>
                <w:sz w:val="24"/>
                <w:szCs w:val="24"/>
              </w:rPr>
              <w:t>208</w:t>
            </w:r>
          </w:p>
        </w:tc>
        <w:tc>
          <w:tcPr>
            <w:tcW w:w="683"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207</w:t>
            </w:r>
          </w:p>
        </w:tc>
        <w:tc>
          <w:tcPr>
            <w:tcW w:w="959" w:type="pct"/>
            <w:vMerge/>
          </w:tcPr>
          <w:p w:rsidR="007E2F4D" w:rsidRPr="005B2BF8" w:rsidRDefault="007E2F4D" w:rsidP="009C10DA">
            <w:pPr>
              <w:pStyle w:val="ConsPlusNormal"/>
              <w:jc w:val="center"/>
              <w:rPr>
                <w:rFonts w:ascii="Times New Roman" w:hAnsi="Times New Roman" w:cs="Times New Roman"/>
                <w:sz w:val="24"/>
                <w:szCs w:val="24"/>
              </w:rPr>
            </w:pPr>
          </w:p>
        </w:tc>
      </w:tr>
      <w:tr w:rsidR="009C10DA" w:rsidRPr="005B2BF8" w:rsidTr="009F410B">
        <w:tc>
          <w:tcPr>
            <w:tcW w:w="1051" w:type="pct"/>
            <w:vAlign w:val="center"/>
          </w:tcPr>
          <w:p w:rsidR="007E2F4D" w:rsidRPr="005B2BF8" w:rsidRDefault="007E2F4D" w:rsidP="009C10DA">
            <w:pPr>
              <w:pStyle w:val="ConsPlusNormal"/>
              <w:rPr>
                <w:rFonts w:ascii="Times New Roman" w:hAnsi="Times New Roman" w:cs="Times New Roman"/>
                <w:sz w:val="24"/>
                <w:szCs w:val="24"/>
              </w:rPr>
            </w:pPr>
          </w:p>
        </w:tc>
        <w:tc>
          <w:tcPr>
            <w:tcW w:w="876"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Итого:</w:t>
            </w:r>
          </w:p>
        </w:tc>
        <w:tc>
          <w:tcPr>
            <w:tcW w:w="1431" w:type="pct"/>
            <w:vAlign w:val="center"/>
          </w:tcPr>
          <w:p w:rsidR="007E2F4D" w:rsidRPr="005B2BF8" w:rsidRDefault="007E2F4D" w:rsidP="009C10DA">
            <w:pPr>
              <w:pStyle w:val="ConsPlusNormal"/>
              <w:rPr>
                <w:rFonts w:ascii="Times New Roman" w:hAnsi="Times New Roman" w:cs="Times New Roman"/>
                <w:sz w:val="24"/>
                <w:szCs w:val="24"/>
              </w:rPr>
            </w:pPr>
          </w:p>
        </w:tc>
        <w:tc>
          <w:tcPr>
            <w:tcW w:w="683"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10165</w:t>
            </w:r>
          </w:p>
        </w:tc>
        <w:tc>
          <w:tcPr>
            <w:tcW w:w="959" w:type="pct"/>
            <w:vAlign w:val="center"/>
          </w:tcPr>
          <w:p w:rsidR="007E2F4D" w:rsidRPr="005B2BF8" w:rsidRDefault="007E2F4D" w:rsidP="009C10DA">
            <w:pPr>
              <w:pStyle w:val="ConsPlusNormal"/>
              <w:rPr>
                <w:rFonts w:ascii="Times New Roman" w:hAnsi="Times New Roman" w:cs="Times New Roman"/>
                <w:sz w:val="24"/>
                <w:szCs w:val="24"/>
              </w:rPr>
            </w:pPr>
          </w:p>
        </w:tc>
      </w:tr>
      <w:tr w:rsidR="009C10DA" w:rsidRPr="005B2BF8" w:rsidTr="009F410B">
        <w:tc>
          <w:tcPr>
            <w:tcW w:w="1051" w:type="pct"/>
            <w:vAlign w:val="center"/>
          </w:tcPr>
          <w:p w:rsidR="007E2F4D" w:rsidRPr="005B2BF8" w:rsidRDefault="007E2F4D" w:rsidP="007E2F4D">
            <w:pPr>
              <w:pStyle w:val="ConsPlusNormal"/>
              <w:rPr>
                <w:rFonts w:ascii="Times New Roman" w:hAnsi="Times New Roman" w:cs="Times New Roman"/>
                <w:sz w:val="24"/>
                <w:szCs w:val="24"/>
              </w:rPr>
            </w:pPr>
            <w:r w:rsidRPr="005B2BF8">
              <w:rPr>
                <w:rFonts w:ascii="Times New Roman" w:hAnsi="Times New Roman" w:cs="Times New Roman"/>
                <w:sz w:val="24"/>
                <w:szCs w:val="24"/>
              </w:rPr>
              <w:t>Зеленые зоны</w:t>
            </w:r>
          </w:p>
        </w:tc>
        <w:tc>
          <w:tcPr>
            <w:tcW w:w="876" w:type="pct"/>
            <w:vAlign w:val="center"/>
          </w:tcPr>
          <w:p w:rsidR="007E2F4D" w:rsidRPr="005B2BF8" w:rsidRDefault="007E2F4D" w:rsidP="009C10DA">
            <w:pPr>
              <w:pStyle w:val="ConsPlusNormal"/>
              <w:jc w:val="center"/>
              <w:rPr>
                <w:rFonts w:ascii="Times New Roman" w:hAnsi="Times New Roman" w:cs="Times New Roman"/>
                <w:sz w:val="24"/>
                <w:szCs w:val="24"/>
              </w:rPr>
            </w:pPr>
            <w:proofErr w:type="spellStart"/>
            <w:r w:rsidRPr="005B2BF8">
              <w:rPr>
                <w:rFonts w:ascii="Times New Roman" w:hAnsi="Times New Roman" w:cs="Times New Roman"/>
                <w:sz w:val="24"/>
                <w:szCs w:val="24"/>
              </w:rPr>
              <w:t>Пинюгское</w:t>
            </w:r>
            <w:proofErr w:type="spellEnd"/>
          </w:p>
        </w:tc>
        <w:tc>
          <w:tcPr>
            <w:tcW w:w="1431" w:type="pct"/>
            <w:vAlign w:val="center"/>
          </w:tcPr>
          <w:p w:rsidR="007E2F4D" w:rsidRPr="005B2BF8" w:rsidRDefault="007E2F4D" w:rsidP="009C10DA">
            <w:pPr>
              <w:pStyle w:val="ConsPlusNormal"/>
              <w:rPr>
                <w:rFonts w:ascii="Times New Roman" w:hAnsi="Times New Roman" w:cs="Times New Roman"/>
                <w:sz w:val="24"/>
                <w:szCs w:val="24"/>
              </w:rPr>
            </w:pPr>
            <w:r w:rsidRPr="005B2BF8">
              <w:rPr>
                <w:rFonts w:ascii="Times New Roman" w:hAnsi="Times New Roman" w:cs="Times New Roman"/>
                <w:sz w:val="24"/>
                <w:szCs w:val="24"/>
              </w:rPr>
              <w:t>Кв.: 29</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34, 36</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40, 43</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46, 50</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53, 58, 59, 60</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63, 68, 69, 75, части: 35, 41, 42, 47</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49, 54, 55, 56, 57, 60, 61, 64</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67, 70</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74, 76</w:t>
            </w:r>
          </w:p>
        </w:tc>
        <w:tc>
          <w:tcPr>
            <w:tcW w:w="683"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4497</w:t>
            </w:r>
          </w:p>
        </w:tc>
        <w:tc>
          <w:tcPr>
            <w:tcW w:w="959" w:type="pct"/>
            <w:vAlign w:val="center"/>
          </w:tcPr>
          <w:p w:rsidR="007E2F4D" w:rsidRPr="005B2BF8" w:rsidRDefault="007E2F4D" w:rsidP="00C211C4">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 xml:space="preserve">Лесной </w:t>
            </w:r>
            <w:hyperlink r:id="rId21" w:tooltip="&quot;Лесной кодекс Российской Федерации&quot; от 04.12.2006 N 200-ФЗ (ред. от 29.12.2017){КонсультантПлюс}" w:history="1">
              <w:r w:rsidRPr="005B2BF8">
                <w:rPr>
                  <w:rFonts w:ascii="Times New Roman" w:hAnsi="Times New Roman" w:cs="Times New Roman"/>
                  <w:sz w:val="24"/>
                  <w:szCs w:val="24"/>
                </w:rPr>
                <w:t>кодекс</w:t>
              </w:r>
            </w:hyperlink>
            <w:r w:rsidRPr="005B2BF8">
              <w:rPr>
                <w:rFonts w:ascii="Times New Roman" w:hAnsi="Times New Roman" w:cs="Times New Roman"/>
                <w:sz w:val="24"/>
                <w:szCs w:val="24"/>
              </w:rPr>
              <w:t xml:space="preserve"> от 04.12.2006 </w:t>
            </w:r>
            <w:r w:rsidR="00BF6949" w:rsidRPr="005B2BF8">
              <w:rPr>
                <w:rFonts w:ascii="Times New Roman" w:hAnsi="Times New Roman" w:cs="Times New Roman"/>
                <w:sz w:val="24"/>
                <w:szCs w:val="24"/>
              </w:rPr>
              <w:t>№</w:t>
            </w:r>
            <w:r w:rsidRPr="005B2BF8">
              <w:rPr>
                <w:rFonts w:ascii="Times New Roman" w:hAnsi="Times New Roman" w:cs="Times New Roman"/>
                <w:sz w:val="24"/>
                <w:szCs w:val="24"/>
              </w:rPr>
              <w:t xml:space="preserve"> 200-ФЗ</w:t>
            </w:r>
          </w:p>
        </w:tc>
      </w:tr>
      <w:tr w:rsidR="009C10DA" w:rsidRPr="005B2BF8" w:rsidTr="009F410B">
        <w:tc>
          <w:tcPr>
            <w:tcW w:w="1051" w:type="pct"/>
            <w:vAlign w:val="center"/>
          </w:tcPr>
          <w:p w:rsidR="007E2F4D" w:rsidRPr="005B2BF8" w:rsidRDefault="007E2F4D" w:rsidP="009C10DA">
            <w:pPr>
              <w:pStyle w:val="ConsPlusNormal"/>
              <w:rPr>
                <w:rFonts w:ascii="Times New Roman" w:hAnsi="Times New Roman" w:cs="Times New Roman"/>
                <w:sz w:val="24"/>
                <w:szCs w:val="24"/>
              </w:rPr>
            </w:pPr>
          </w:p>
        </w:tc>
        <w:tc>
          <w:tcPr>
            <w:tcW w:w="876"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Итого:</w:t>
            </w:r>
          </w:p>
        </w:tc>
        <w:tc>
          <w:tcPr>
            <w:tcW w:w="1431" w:type="pct"/>
            <w:vAlign w:val="center"/>
          </w:tcPr>
          <w:p w:rsidR="007E2F4D" w:rsidRPr="005B2BF8" w:rsidRDefault="007E2F4D" w:rsidP="009C10DA">
            <w:pPr>
              <w:pStyle w:val="ConsPlusNormal"/>
              <w:rPr>
                <w:rFonts w:ascii="Times New Roman" w:hAnsi="Times New Roman" w:cs="Times New Roman"/>
                <w:sz w:val="24"/>
                <w:szCs w:val="24"/>
              </w:rPr>
            </w:pPr>
          </w:p>
        </w:tc>
        <w:tc>
          <w:tcPr>
            <w:tcW w:w="683"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4497</w:t>
            </w:r>
          </w:p>
        </w:tc>
        <w:tc>
          <w:tcPr>
            <w:tcW w:w="959" w:type="pct"/>
            <w:vAlign w:val="center"/>
          </w:tcPr>
          <w:p w:rsidR="007E2F4D" w:rsidRPr="005B2BF8" w:rsidRDefault="007E2F4D" w:rsidP="009C10DA">
            <w:pPr>
              <w:pStyle w:val="ConsPlusNormal"/>
              <w:rPr>
                <w:rFonts w:ascii="Times New Roman" w:hAnsi="Times New Roman" w:cs="Times New Roman"/>
                <w:sz w:val="24"/>
                <w:szCs w:val="24"/>
              </w:rPr>
            </w:pPr>
          </w:p>
        </w:tc>
      </w:tr>
      <w:tr w:rsidR="007E2F4D" w:rsidRPr="005B2BF8" w:rsidTr="009F410B">
        <w:tc>
          <w:tcPr>
            <w:tcW w:w="1051" w:type="pct"/>
            <w:vAlign w:val="center"/>
          </w:tcPr>
          <w:p w:rsidR="007E2F4D" w:rsidRPr="005B2BF8" w:rsidRDefault="007E2F4D" w:rsidP="009C10DA">
            <w:pPr>
              <w:pStyle w:val="ConsPlusNormal"/>
              <w:rPr>
                <w:rFonts w:ascii="Times New Roman" w:hAnsi="Times New Roman" w:cs="Times New Roman"/>
                <w:sz w:val="24"/>
                <w:szCs w:val="24"/>
              </w:rPr>
            </w:pPr>
            <w:r w:rsidRPr="005B2BF8">
              <w:rPr>
                <w:rFonts w:ascii="Times New Roman" w:hAnsi="Times New Roman" w:cs="Times New Roman"/>
                <w:sz w:val="24"/>
                <w:szCs w:val="24"/>
              </w:rPr>
              <w:t>Лесопарковые зоны</w:t>
            </w:r>
          </w:p>
        </w:tc>
        <w:tc>
          <w:tcPr>
            <w:tcW w:w="876" w:type="pct"/>
            <w:vAlign w:val="center"/>
          </w:tcPr>
          <w:p w:rsidR="007E2F4D" w:rsidRPr="005B2BF8" w:rsidRDefault="007E2F4D" w:rsidP="009C10DA">
            <w:pPr>
              <w:pStyle w:val="ConsPlusNormal"/>
              <w:jc w:val="center"/>
              <w:rPr>
                <w:rFonts w:ascii="Times New Roman" w:hAnsi="Times New Roman" w:cs="Times New Roman"/>
                <w:sz w:val="24"/>
                <w:szCs w:val="24"/>
              </w:rPr>
            </w:pPr>
          </w:p>
        </w:tc>
        <w:tc>
          <w:tcPr>
            <w:tcW w:w="1431" w:type="pct"/>
            <w:vAlign w:val="center"/>
          </w:tcPr>
          <w:p w:rsidR="007E2F4D" w:rsidRPr="005B2BF8" w:rsidRDefault="007E2F4D" w:rsidP="009C10DA">
            <w:pPr>
              <w:pStyle w:val="ConsPlusNormal"/>
              <w:rPr>
                <w:rFonts w:ascii="Times New Roman" w:hAnsi="Times New Roman" w:cs="Times New Roman"/>
                <w:sz w:val="24"/>
                <w:szCs w:val="24"/>
              </w:rPr>
            </w:pPr>
          </w:p>
        </w:tc>
        <w:tc>
          <w:tcPr>
            <w:tcW w:w="683" w:type="pct"/>
            <w:vAlign w:val="center"/>
          </w:tcPr>
          <w:p w:rsidR="007E2F4D" w:rsidRPr="005B2BF8" w:rsidRDefault="007E2F4D" w:rsidP="009C10DA">
            <w:pPr>
              <w:pStyle w:val="ConsPlusNormal"/>
              <w:jc w:val="center"/>
              <w:rPr>
                <w:rFonts w:ascii="Times New Roman" w:hAnsi="Times New Roman" w:cs="Times New Roman"/>
                <w:sz w:val="24"/>
                <w:szCs w:val="24"/>
              </w:rPr>
            </w:pPr>
          </w:p>
        </w:tc>
        <w:tc>
          <w:tcPr>
            <w:tcW w:w="959" w:type="pct"/>
            <w:vAlign w:val="center"/>
          </w:tcPr>
          <w:p w:rsidR="007E2F4D" w:rsidRPr="005B2BF8" w:rsidRDefault="007E2F4D" w:rsidP="009C10DA">
            <w:pPr>
              <w:pStyle w:val="ConsPlusNormal"/>
              <w:rPr>
                <w:rFonts w:ascii="Times New Roman" w:hAnsi="Times New Roman" w:cs="Times New Roman"/>
                <w:sz w:val="24"/>
                <w:szCs w:val="24"/>
              </w:rPr>
            </w:pPr>
          </w:p>
        </w:tc>
      </w:tr>
      <w:tr w:rsidR="007E2F4D" w:rsidRPr="005B2BF8" w:rsidTr="009F410B">
        <w:tc>
          <w:tcPr>
            <w:tcW w:w="1051" w:type="pct"/>
            <w:vAlign w:val="center"/>
          </w:tcPr>
          <w:p w:rsidR="007E2F4D" w:rsidRPr="005B2BF8" w:rsidRDefault="007E2F4D" w:rsidP="009C10DA">
            <w:pPr>
              <w:pStyle w:val="ConsPlusNormal"/>
              <w:rPr>
                <w:rFonts w:ascii="Times New Roman" w:hAnsi="Times New Roman" w:cs="Times New Roman"/>
                <w:sz w:val="24"/>
                <w:szCs w:val="24"/>
              </w:rPr>
            </w:pPr>
            <w:r w:rsidRPr="005B2BF8">
              <w:rPr>
                <w:rFonts w:ascii="Times New Roman" w:hAnsi="Times New Roman" w:cs="Times New Roman"/>
                <w:sz w:val="24"/>
                <w:szCs w:val="24"/>
              </w:rPr>
              <w:t>Городские леса</w:t>
            </w:r>
          </w:p>
        </w:tc>
        <w:tc>
          <w:tcPr>
            <w:tcW w:w="876" w:type="pct"/>
            <w:vAlign w:val="center"/>
          </w:tcPr>
          <w:p w:rsidR="007E2F4D" w:rsidRPr="005B2BF8" w:rsidRDefault="007E2F4D" w:rsidP="009C10DA">
            <w:pPr>
              <w:pStyle w:val="ConsPlusNormal"/>
              <w:jc w:val="center"/>
              <w:rPr>
                <w:rFonts w:ascii="Times New Roman" w:hAnsi="Times New Roman" w:cs="Times New Roman"/>
                <w:sz w:val="24"/>
                <w:szCs w:val="24"/>
              </w:rPr>
            </w:pPr>
          </w:p>
        </w:tc>
        <w:tc>
          <w:tcPr>
            <w:tcW w:w="1431" w:type="pct"/>
            <w:vAlign w:val="center"/>
          </w:tcPr>
          <w:p w:rsidR="007E2F4D" w:rsidRPr="005B2BF8" w:rsidRDefault="007E2F4D" w:rsidP="009C10DA">
            <w:pPr>
              <w:pStyle w:val="ConsPlusNormal"/>
              <w:rPr>
                <w:rFonts w:ascii="Times New Roman" w:hAnsi="Times New Roman" w:cs="Times New Roman"/>
                <w:sz w:val="24"/>
                <w:szCs w:val="24"/>
              </w:rPr>
            </w:pPr>
          </w:p>
        </w:tc>
        <w:tc>
          <w:tcPr>
            <w:tcW w:w="683" w:type="pct"/>
            <w:vAlign w:val="center"/>
          </w:tcPr>
          <w:p w:rsidR="007E2F4D" w:rsidRPr="005B2BF8" w:rsidRDefault="007E2F4D" w:rsidP="009C10DA">
            <w:pPr>
              <w:pStyle w:val="ConsPlusNormal"/>
              <w:jc w:val="center"/>
              <w:rPr>
                <w:rFonts w:ascii="Times New Roman" w:hAnsi="Times New Roman" w:cs="Times New Roman"/>
                <w:sz w:val="24"/>
                <w:szCs w:val="24"/>
              </w:rPr>
            </w:pPr>
          </w:p>
        </w:tc>
        <w:tc>
          <w:tcPr>
            <w:tcW w:w="959" w:type="pct"/>
            <w:vAlign w:val="center"/>
          </w:tcPr>
          <w:p w:rsidR="007E2F4D" w:rsidRPr="005B2BF8" w:rsidRDefault="007E2F4D" w:rsidP="009C10DA">
            <w:pPr>
              <w:pStyle w:val="ConsPlusNormal"/>
              <w:rPr>
                <w:rFonts w:ascii="Times New Roman" w:hAnsi="Times New Roman" w:cs="Times New Roman"/>
                <w:sz w:val="24"/>
                <w:szCs w:val="24"/>
              </w:rPr>
            </w:pPr>
          </w:p>
        </w:tc>
      </w:tr>
      <w:tr w:rsidR="007E2F4D" w:rsidRPr="005B2BF8" w:rsidTr="009F410B">
        <w:tc>
          <w:tcPr>
            <w:tcW w:w="1051" w:type="pct"/>
            <w:vAlign w:val="center"/>
          </w:tcPr>
          <w:p w:rsidR="007E2F4D" w:rsidRPr="005B2BF8" w:rsidRDefault="007C65BF" w:rsidP="009C10DA">
            <w:pPr>
              <w:pStyle w:val="ConsPlusNormal"/>
              <w:rPr>
                <w:rFonts w:ascii="Times New Roman" w:hAnsi="Times New Roman" w:cs="Times New Roman"/>
                <w:sz w:val="24"/>
                <w:szCs w:val="24"/>
              </w:rPr>
            </w:pPr>
            <w:r>
              <w:rPr>
                <w:rFonts w:ascii="Times New Roman" w:hAnsi="Times New Roman" w:cs="Times New Roman"/>
                <w:sz w:val="24"/>
                <w:szCs w:val="24"/>
              </w:rPr>
              <w:t>Г</w:t>
            </w:r>
            <w:r w:rsidRPr="007C65BF">
              <w:rPr>
                <w:rFonts w:ascii="Times New Roman" w:hAnsi="Times New Roman" w:cs="Times New Roman"/>
                <w:sz w:val="24"/>
                <w:szCs w:val="24"/>
              </w:rPr>
              <w:t>орно-санитарные леса (леса, расположенные в границах зон округов санитарной (горно-санитарной) охраны лечебно-оздоровительных местностей и курортов</w:t>
            </w:r>
            <w:r>
              <w:rPr>
                <w:rFonts w:ascii="Times New Roman" w:hAnsi="Times New Roman" w:cs="Times New Roman"/>
                <w:sz w:val="24"/>
                <w:szCs w:val="24"/>
              </w:rPr>
              <w:t>)</w:t>
            </w:r>
          </w:p>
        </w:tc>
        <w:tc>
          <w:tcPr>
            <w:tcW w:w="876" w:type="pct"/>
            <w:vAlign w:val="center"/>
          </w:tcPr>
          <w:p w:rsidR="007E2F4D" w:rsidRPr="005B2BF8" w:rsidRDefault="007E2F4D" w:rsidP="009C10DA">
            <w:pPr>
              <w:pStyle w:val="ConsPlusNormal"/>
              <w:jc w:val="center"/>
              <w:rPr>
                <w:rFonts w:ascii="Times New Roman" w:hAnsi="Times New Roman" w:cs="Times New Roman"/>
                <w:sz w:val="24"/>
                <w:szCs w:val="24"/>
              </w:rPr>
            </w:pPr>
          </w:p>
        </w:tc>
        <w:tc>
          <w:tcPr>
            <w:tcW w:w="1431" w:type="pct"/>
            <w:vAlign w:val="center"/>
          </w:tcPr>
          <w:p w:rsidR="007E2F4D" w:rsidRPr="005B2BF8" w:rsidRDefault="007E2F4D" w:rsidP="009C10DA">
            <w:pPr>
              <w:pStyle w:val="ConsPlusNormal"/>
              <w:rPr>
                <w:rFonts w:ascii="Times New Roman" w:hAnsi="Times New Roman" w:cs="Times New Roman"/>
                <w:sz w:val="24"/>
                <w:szCs w:val="24"/>
              </w:rPr>
            </w:pPr>
          </w:p>
        </w:tc>
        <w:tc>
          <w:tcPr>
            <w:tcW w:w="683" w:type="pct"/>
            <w:vAlign w:val="center"/>
          </w:tcPr>
          <w:p w:rsidR="007E2F4D" w:rsidRPr="005B2BF8" w:rsidRDefault="007E2F4D" w:rsidP="009C10DA">
            <w:pPr>
              <w:pStyle w:val="ConsPlusNormal"/>
              <w:jc w:val="center"/>
              <w:rPr>
                <w:rFonts w:ascii="Times New Roman" w:hAnsi="Times New Roman" w:cs="Times New Roman"/>
                <w:sz w:val="24"/>
                <w:szCs w:val="24"/>
              </w:rPr>
            </w:pPr>
          </w:p>
        </w:tc>
        <w:tc>
          <w:tcPr>
            <w:tcW w:w="959" w:type="pct"/>
            <w:vAlign w:val="center"/>
          </w:tcPr>
          <w:p w:rsidR="007E2F4D" w:rsidRPr="005B2BF8" w:rsidRDefault="007E2F4D" w:rsidP="009C10DA">
            <w:pPr>
              <w:pStyle w:val="ConsPlusNormal"/>
              <w:rPr>
                <w:rFonts w:ascii="Times New Roman" w:hAnsi="Times New Roman" w:cs="Times New Roman"/>
                <w:sz w:val="24"/>
                <w:szCs w:val="24"/>
              </w:rPr>
            </w:pPr>
          </w:p>
        </w:tc>
      </w:tr>
      <w:tr w:rsidR="009C10DA" w:rsidRPr="005B2BF8" w:rsidTr="009F410B">
        <w:tc>
          <w:tcPr>
            <w:tcW w:w="1051" w:type="pct"/>
            <w:vMerge w:val="restart"/>
            <w:vAlign w:val="center"/>
          </w:tcPr>
          <w:p w:rsidR="007E2F4D" w:rsidRPr="005B2BF8" w:rsidRDefault="007E2F4D" w:rsidP="007E2F4D">
            <w:pPr>
              <w:pStyle w:val="ConsPlusNormal"/>
              <w:rPr>
                <w:rFonts w:ascii="Times New Roman" w:hAnsi="Times New Roman" w:cs="Times New Roman"/>
                <w:sz w:val="24"/>
                <w:szCs w:val="24"/>
              </w:rPr>
            </w:pPr>
            <w:r w:rsidRPr="005B2BF8">
              <w:rPr>
                <w:rFonts w:ascii="Times New Roman" w:hAnsi="Times New Roman" w:cs="Times New Roman"/>
                <w:sz w:val="24"/>
                <w:szCs w:val="24"/>
              </w:rPr>
              <w:lastRenderedPageBreak/>
              <w:t>Ценные леса, всего</w:t>
            </w:r>
          </w:p>
        </w:tc>
        <w:tc>
          <w:tcPr>
            <w:tcW w:w="876" w:type="pct"/>
            <w:vAlign w:val="center"/>
          </w:tcPr>
          <w:p w:rsidR="007E2F4D" w:rsidRPr="005B2BF8" w:rsidRDefault="007E2F4D" w:rsidP="009C10DA">
            <w:pPr>
              <w:pStyle w:val="ConsPlusNormal"/>
              <w:jc w:val="center"/>
              <w:rPr>
                <w:rFonts w:ascii="Times New Roman" w:hAnsi="Times New Roman" w:cs="Times New Roman"/>
                <w:sz w:val="24"/>
                <w:szCs w:val="24"/>
              </w:rPr>
            </w:pPr>
            <w:proofErr w:type="spellStart"/>
            <w:r w:rsidRPr="005B2BF8">
              <w:rPr>
                <w:rFonts w:ascii="Times New Roman" w:hAnsi="Times New Roman" w:cs="Times New Roman"/>
                <w:sz w:val="24"/>
                <w:szCs w:val="24"/>
              </w:rPr>
              <w:t>Кичугское</w:t>
            </w:r>
            <w:proofErr w:type="spellEnd"/>
          </w:p>
        </w:tc>
        <w:tc>
          <w:tcPr>
            <w:tcW w:w="1431"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x</w:t>
            </w:r>
          </w:p>
        </w:tc>
        <w:tc>
          <w:tcPr>
            <w:tcW w:w="683"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7125</w:t>
            </w:r>
          </w:p>
        </w:tc>
        <w:tc>
          <w:tcPr>
            <w:tcW w:w="959" w:type="pct"/>
            <w:vMerge w:val="restart"/>
            <w:vAlign w:val="center"/>
          </w:tcPr>
          <w:p w:rsidR="007E2F4D" w:rsidRPr="005B2BF8" w:rsidRDefault="007E2F4D" w:rsidP="009C10DA">
            <w:pPr>
              <w:pStyle w:val="ConsPlusNormal"/>
              <w:rPr>
                <w:rFonts w:ascii="Times New Roman" w:hAnsi="Times New Roman" w:cs="Times New Roman"/>
                <w:sz w:val="24"/>
                <w:szCs w:val="24"/>
              </w:rPr>
            </w:pPr>
          </w:p>
        </w:tc>
      </w:tr>
      <w:tr w:rsidR="009C10DA" w:rsidRPr="005B2BF8" w:rsidTr="009F410B">
        <w:tc>
          <w:tcPr>
            <w:tcW w:w="1051" w:type="pct"/>
            <w:vMerge/>
          </w:tcPr>
          <w:p w:rsidR="007E2F4D" w:rsidRPr="005B2BF8" w:rsidRDefault="007E2F4D" w:rsidP="009C10DA">
            <w:pPr>
              <w:pStyle w:val="ConsPlusNormal"/>
              <w:jc w:val="both"/>
              <w:rPr>
                <w:rFonts w:ascii="Times New Roman" w:hAnsi="Times New Roman" w:cs="Times New Roman"/>
                <w:sz w:val="24"/>
                <w:szCs w:val="24"/>
              </w:rPr>
            </w:pPr>
          </w:p>
        </w:tc>
        <w:tc>
          <w:tcPr>
            <w:tcW w:w="876" w:type="pct"/>
            <w:vAlign w:val="center"/>
          </w:tcPr>
          <w:p w:rsidR="007E2F4D" w:rsidRPr="005B2BF8" w:rsidRDefault="007E2F4D" w:rsidP="009C10DA">
            <w:pPr>
              <w:pStyle w:val="ConsPlusNormal"/>
              <w:jc w:val="center"/>
              <w:rPr>
                <w:rFonts w:ascii="Times New Roman" w:hAnsi="Times New Roman" w:cs="Times New Roman"/>
                <w:sz w:val="24"/>
                <w:szCs w:val="24"/>
              </w:rPr>
            </w:pPr>
            <w:proofErr w:type="spellStart"/>
            <w:r w:rsidRPr="005B2BF8">
              <w:rPr>
                <w:rFonts w:ascii="Times New Roman" w:hAnsi="Times New Roman" w:cs="Times New Roman"/>
                <w:sz w:val="24"/>
                <w:szCs w:val="24"/>
              </w:rPr>
              <w:t>Подосиновское</w:t>
            </w:r>
            <w:proofErr w:type="spellEnd"/>
            <w:r w:rsidRPr="005B2BF8">
              <w:rPr>
                <w:rFonts w:ascii="Times New Roman" w:hAnsi="Times New Roman" w:cs="Times New Roman"/>
                <w:sz w:val="24"/>
                <w:szCs w:val="24"/>
              </w:rPr>
              <w:t xml:space="preserve"> сельское</w:t>
            </w:r>
          </w:p>
        </w:tc>
        <w:tc>
          <w:tcPr>
            <w:tcW w:w="1431"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x</w:t>
            </w:r>
          </w:p>
        </w:tc>
        <w:tc>
          <w:tcPr>
            <w:tcW w:w="683"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1077</w:t>
            </w:r>
          </w:p>
        </w:tc>
        <w:tc>
          <w:tcPr>
            <w:tcW w:w="959" w:type="pct"/>
            <w:vMerge/>
          </w:tcPr>
          <w:p w:rsidR="007E2F4D" w:rsidRPr="005B2BF8" w:rsidRDefault="007E2F4D" w:rsidP="009C10DA">
            <w:pPr>
              <w:pStyle w:val="ConsPlusNormal"/>
              <w:jc w:val="center"/>
              <w:rPr>
                <w:rFonts w:ascii="Times New Roman" w:hAnsi="Times New Roman" w:cs="Times New Roman"/>
                <w:sz w:val="24"/>
                <w:szCs w:val="24"/>
              </w:rPr>
            </w:pPr>
          </w:p>
        </w:tc>
      </w:tr>
      <w:tr w:rsidR="009C10DA" w:rsidRPr="005B2BF8" w:rsidTr="009F410B">
        <w:tc>
          <w:tcPr>
            <w:tcW w:w="1051" w:type="pct"/>
            <w:vMerge/>
          </w:tcPr>
          <w:p w:rsidR="007E2F4D" w:rsidRPr="005B2BF8" w:rsidRDefault="007E2F4D" w:rsidP="009C10DA">
            <w:pPr>
              <w:pStyle w:val="ConsPlusNormal"/>
              <w:jc w:val="both"/>
              <w:rPr>
                <w:rFonts w:ascii="Times New Roman" w:hAnsi="Times New Roman" w:cs="Times New Roman"/>
                <w:sz w:val="24"/>
                <w:szCs w:val="24"/>
              </w:rPr>
            </w:pPr>
          </w:p>
        </w:tc>
        <w:tc>
          <w:tcPr>
            <w:tcW w:w="876"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Яхреньгское сельское</w:t>
            </w:r>
          </w:p>
        </w:tc>
        <w:tc>
          <w:tcPr>
            <w:tcW w:w="1431"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x</w:t>
            </w:r>
          </w:p>
        </w:tc>
        <w:tc>
          <w:tcPr>
            <w:tcW w:w="683"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2546</w:t>
            </w:r>
          </w:p>
        </w:tc>
        <w:tc>
          <w:tcPr>
            <w:tcW w:w="959" w:type="pct"/>
            <w:vMerge/>
          </w:tcPr>
          <w:p w:rsidR="007E2F4D" w:rsidRPr="005B2BF8" w:rsidRDefault="007E2F4D" w:rsidP="009C10DA">
            <w:pPr>
              <w:pStyle w:val="ConsPlusNormal"/>
              <w:jc w:val="center"/>
              <w:rPr>
                <w:rFonts w:ascii="Times New Roman" w:hAnsi="Times New Roman" w:cs="Times New Roman"/>
                <w:sz w:val="24"/>
                <w:szCs w:val="24"/>
              </w:rPr>
            </w:pPr>
          </w:p>
        </w:tc>
      </w:tr>
      <w:tr w:rsidR="009C10DA" w:rsidRPr="005B2BF8" w:rsidTr="009F410B">
        <w:tc>
          <w:tcPr>
            <w:tcW w:w="1051" w:type="pct"/>
            <w:vAlign w:val="center"/>
          </w:tcPr>
          <w:p w:rsidR="007E2F4D" w:rsidRPr="005B2BF8" w:rsidRDefault="007E2F4D" w:rsidP="009C10DA">
            <w:pPr>
              <w:pStyle w:val="ConsPlusNormal"/>
              <w:rPr>
                <w:rFonts w:ascii="Times New Roman" w:hAnsi="Times New Roman" w:cs="Times New Roman"/>
                <w:sz w:val="24"/>
                <w:szCs w:val="24"/>
              </w:rPr>
            </w:pPr>
          </w:p>
        </w:tc>
        <w:tc>
          <w:tcPr>
            <w:tcW w:w="876"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Итого:</w:t>
            </w:r>
          </w:p>
        </w:tc>
        <w:tc>
          <w:tcPr>
            <w:tcW w:w="1431" w:type="pct"/>
            <w:vAlign w:val="center"/>
          </w:tcPr>
          <w:p w:rsidR="007E2F4D" w:rsidRPr="005B2BF8" w:rsidRDefault="007E2F4D" w:rsidP="009C10DA">
            <w:pPr>
              <w:pStyle w:val="ConsPlusNormal"/>
              <w:rPr>
                <w:rFonts w:ascii="Times New Roman" w:hAnsi="Times New Roman" w:cs="Times New Roman"/>
                <w:sz w:val="24"/>
                <w:szCs w:val="24"/>
              </w:rPr>
            </w:pPr>
          </w:p>
        </w:tc>
        <w:tc>
          <w:tcPr>
            <w:tcW w:w="683" w:type="pct"/>
            <w:vAlign w:val="center"/>
          </w:tcPr>
          <w:p w:rsidR="007E2F4D" w:rsidRPr="005B2BF8" w:rsidRDefault="007E2F4D"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10748</w:t>
            </w:r>
          </w:p>
        </w:tc>
        <w:tc>
          <w:tcPr>
            <w:tcW w:w="959" w:type="pct"/>
            <w:vAlign w:val="center"/>
          </w:tcPr>
          <w:p w:rsidR="007E2F4D" w:rsidRPr="005B2BF8" w:rsidRDefault="007E2F4D" w:rsidP="009C10DA">
            <w:pPr>
              <w:pStyle w:val="ConsPlusNormal"/>
              <w:rPr>
                <w:rFonts w:ascii="Times New Roman" w:hAnsi="Times New Roman" w:cs="Times New Roman"/>
                <w:sz w:val="24"/>
                <w:szCs w:val="24"/>
              </w:rPr>
            </w:pPr>
          </w:p>
        </w:tc>
      </w:tr>
      <w:tr w:rsidR="007E2F4D" w:rsidRPr="005B2BF8" w:rsidTr="009F410B">
        <w:tc>
          <w:tcPr>
            <w:tcW w:w="1051" w:type="pct"/>
            <w:vAlign w:val="center"/>
          </w:tcPr>
          <w:p w:rsidR="007E2F4D" w:rsidRPr="005B2BF8" w:rsidRDefault="007E2F4D" w:rsidP="009C10DA">
            <w:pPr>
              <w:pStyle w:val="ConsPlusNormal"/>
              <w:rPr>
                <w:rFonts w:ascii="Times New Roman" w:hAnsi="Times New Roman" w:cs="Times New Roman"/>
                <w:sz w:val="24"/>
                <w:szCs w:val="24"/>
              </w:rPr>
            </w:pPr>
            <w:r w:rsidRPr="005B2BF8">
              <w:rPr>
                <w:rFonts w:ascii="Times New Roman" w:hAnsi="Times New Roman" w:cs="Times New Roman"/>
                <w:sz w:val="24"/>
                <w:szCs w:val="24"/>
              </w:rPr>
              <w:t>В том числе:</w:t>
            </w:r>
          </w:p>
        </w:tc>
        <w:tc>
          <w:tcPr>
            <w:tcW w:w="876" w:type="pct"/>
            <w:vAlign w:val="center"/>
          </w:tcPr>
          <w:p w:rsidR="007E2F4D" w:rsidRPr="005B2BF8" w:rsidRDefault="007E2F4D" w:rsidP="009C10DA">
            <w:pPr>
              <w:pStyle w:val="ConsPlusNormal"/>
              <w:jc w:val="center"/>
              <w:rPr>
                <w:rFonts w:ascii="Times New Roman" w:hAnsi="Times New Roman" w:cs="Times New Roman"/>
                <w:sz w:val="24"/>
                <w:szCs w:val="24"/>
              </w:rPr>
            </w:pPr>
          </w:p>
        </w:tc>
        <w:tc>
          <w:tcPr>
            <w:tcW w:w="1431" w:type="pct"/>
            <w:vAlign w:val="center"/>
          </w:tcPr>
          <w:p w:rsidR="007E2F4D" w:rsidRPr="005B2BF8" w:rsidRDefault="007E2F4D" w:rsidP="009C10DA">
            <w:pPr>
              <w:pStyle w:val="ConsPlusNormal"/>
              <w:rPr>
                <w:rFonts w:ascii="Times New Roman" w:hAnsi="Times New Roman" w:cs="Times New Roman"/>
                <w:sz w:val="24"/>
                <w:szCs w:val="24"/>
              </w:rPr>
            </w:pPr>
          </w:p>
        </w:tc>
        <w:tc>
          <w:tcPr>
            <w:tcW w:w="683" w:type="pct"/>
            <w:vAlign w:val="center"/>
          </w:tcPr>
          <w:p w:rsidR="007E2F4D" w:rsidRPr="005B2BF8" w:rsidRDefault="007E2F4D" w:rsidP="009C10DA">
            <w:pPr>
              <w:pStyle w:val="ConsPlusNormal"/>
              <w:jc w:val="center"/>
              <w:rPr>
                <w:rFonts w:ascii="Times New Roman" w:hAnsi="Times New Roman" w:cs="Times New Roman"/>
                <w:sz w:val="24"/>
                <w:szCs w:val="24"/>
              </w:rPr>
            </w:pPr>
          </w:p>
        </w:tc>
        <w:tc>
          <w:tcPr>
            <w:tcW w:w="959" w:type="pct"/>
            <w:vAlign w:val="center"/>
          </w:tcPr>
          <w:p w:rsidR="007E2F4D" w:rsidRPr="005B2BF8" w:rsidRDefault="007E2F4D" w:rsidP="009C10DA">
            <w:pPr>
              <w:pStyle w:val="ConsPlusNormal"/>
              <w:rPr>
                <w:rFonts w:ascii="Times New Roman" w:hAnsi="Times New Roman" w:cs="Times New Roman"/>
                <w:sz w:val="24"/>
                <w:szCs w:val="24"/>
              </w:rPr>
            </w:pPr>
          </w:p>
        </w:tc>
      </w:tr>
      <w:tr w:rsidR="009C10DA" w:rsidRPr="005B2BF8" w:rsidTr="009F410B">
        <w:tc>
          <w:tcPr>
            <w:tcW w:w="1051" w:type="pct"/>
          </w:tcPr>
          <w:p w:rsidR="007E2F4D" w:rsidRPr="005B2BF8" w:rsidRDefault="007E2F4D" w:rsidP="007E2F4D">
            <w:pPr>
              <w:pStyle w:val="ConsPlusNormal"/>
              <w:rPr>
                <w:rFonts w:ascii="Times New Roman" w:hAnsi="Times New Roman" w:cs="Times New Roman"/>
                <w:sz w:val="24"/>
                <w:szCs w:val="24"/>
              </w:rPr>
            </w:pPr>
            <w:r w:rsidRPr="005B2BF8">
              <w:rPr>
                <w:rFonts w:ascii="Times New Roman" w:hAnsi="Times New Roman" w:cs="Times New Roman"/>
                <w:sz w:val="24"/>
                <w:szCs w:val="24"/>
              </w:rPr>
              <w:t>государственные защитные лесные полосы</w:t>
            </w:r>
          </w:p>
        </w:tc>
        <w:tc>
          <w:tcPr>
            <w:tcW w:w="876" w:type="pct"/>
            <w:vAlign w:val="center"/>
          </w:tcPr>
          <w:p w:rsidR="007E2F4D" w:rsidRPr="005B2BF8" w:rsidRDefault="007E2F4D" w:rsidP="007E2F4D">
            <w:pPr>
              <w:pStyle w:val="ConsPlusNormal"/>
              <w:jc w:val="center"/>
              <w:rPr>
                <w:rFonts w:ascii="Times New Roman" w:hAnsi="Times New Roman" w:cs="Times New Roman"/>
                <w:sz w:val="24"/>
                <w:szCs w:val="24"/>
              </w:rPr>
            </w:pPr>
          </w:p>
        </w:tc>
        <w:tc>
          <w:tcPr>
            <w:tcW w:w="1431" w:type="pct"/>
            <w:vAlign w:val="center"/>
          </w:tcPr>
          <w:p w:rsidR="007E2F4D" w:rsidRPr="005B2BF8" w:rsidRDefault="007E2F4D" w:rsidP="007E2F4D">
            <w:pPr>
              <w:pStyle w:val="ConsPlusNormal"/>
              <w:rPr>
                <w:rFonts w:ascii="Times New Roman" w:hAnsi="Times New Roman" w:cs="Times New Roman"/>
                <w:sz w:val="24"/>
                <w:szCs w:val="24"/>
              </w:rPr>
            </w:pPr>
          </w:p>
        </w:tc>
        <w:tc>
          <w:tcPr>
            <w:tcW w:w="683" w:type="pct"/>
            <w:vAlign w:val="center"/>
          </w:tcPr>
          <w:p w:rsidR="007E2F4D" w:rsidRPr="005B2BF8" w:rsidRDefault="007E2F4D" w:rsidP="007E2F4D">
            <w:pPr>
              <w:pStyle w:val="ConsPlusNormal"/>
              <w:jc w:val="center"/>
              <w:rPr>
                <w:rFonts w:ascii="Times New Roman" w:hAnsi="Times New Roman" w:cs="Times New Roman"/>
                <w:sz w:val="24"/>
                <w:szCs w:val="24"/>
              </w:rPr>
            </w:pPr>
          </w:p>
        </w:tc>
        <w:tc>
          <w:tcPr>
            <w:tcW w:w="959" w:type="pct"/>
            <w:vAlign w:val="center"/>
          </w:tcPr>
          <w:p w:rsidR="007E2F4D" w:rsidRPr="005B2BF8" w:rsidRDefault="007E2F4D" w:rsidP="007E2F4D">
            <w:pPr>
              <w:pStyle w:val="ConsPlusNormal"/>
              <w:rPr>
                <w:rFonts w:ascii="Times New Roman" w:hAnsi="Times New Roman" w:cs="Times New Roman"/>
                <w:sz w:val="24"/>
                <w:szCs w:val="24"/>
              </w:rPr>
            </w:pPr>
          </w:p>
        </w:tc>
      </w:tr>
      <w:tr w:rsidR="009C10DA" w:rsidRPr="005B2BF8" w:rsidTr="009F410B">
        <w:tc>
          <w:tcPr>
            <w:tcW w:w="1051" w:type="pct"/>
          </w:tcPr>
          <w:p w:rsidR="007E2F4D" w:rsidRPr="005B2BF8" w:rsidRDefault="007E2F4D" w:rsidP="007E2F4D">
            <w:pPr>
              <w:pStyle w:val="ConsPlusNormal"/>
              <w:rPr>
                <w:rFonts w:ascii="Times New Roman" w:hAnsi="Times New Roman" w:cs="Times New Roman"/>
                <w:sz w:val="24"/>
                <w:szCs w:val="24"/>
              </w:rPr>
            </w:pPr>
            <w:r w:rsidRPr="005B2BF8">
              <w:rPr>
                <w:rFonts w:ascii="Times New Roman" w:hAnsi="Times New Roman" w:cs="Times New Roman"/>
                <w:sz w:val="24"/>
                <w:szCs w:val="24"/>
              </w:rPr>
              <w:t>противоэрозионные леса</w:t>
            </w:r>
          </w:p>
        </w:tc>
        <w:tc>
          <w:tcPr>
            <w:tcW w:w="876" w:type="pct"/>
            <w:vAlign w:val="center"/>
          </w:tcPr>
          <w:p w:rsidR="007E2F4D" w:rsidRPr="005B2BF8" w:rsidRDefault="007E2F4D" w:rsidP="007E2F4D">
            <w:pPr>
              <w:pStyle w:val="ConsPlusNormal"/>
              <w:jc w:val="center"/>
              <w:rPr>
                <w:rFonts w:ascii="Times New Roman" w:hAnsi="Times New Roman" w:cs="Times New Roman"/>
                <w:sz w:val="24"/>
                <w:szCs w:val="24"/>
              </w:rPr>
            </w:pPr>
          </w:p>
        </w:tc>
        <w:tc>
          <w:tcPr>
            <w:tcW w:w="1431" w:type="pct"/>
            <w:vAlign w:val="center"/>
          </w:tcPr>
          <w:p w:rsidR="007E2F4D" w:rsidRPr="005B2BF8" w:rsidRDefault="007E2F4D" w:rsidP="007E2F4D">
            <w:pPr>
              <w:pStyle w:val="ConsPlusNormal"/>
              <w:rPr>
                <w:rFonts w:ascii="Times New Roman" w:hAnsi="Times New Roman" w:cs="Times New Roman"/>
                <w:sz w:val="24"/>
                <w:szCs w:val="24"/>
              </w:rPr>
            </w:pPr>
          </w:p>
        </w:tc>
        <w:tc>
          <w:tcPr>
            <w:tcW w:w="683" w:type="pct"/>
            <w:vAlign w:val="center"/>
          </w:tcPr>
          <w:p w:rsidR="007E2F4D" w:rsidRPr="005B2BF8" w:rsidRDefault="007E2F4D" w:rsidP="007E2F4D">
            <w:pPr>
              <w:pStyle w:val="ConsPlusNormal"/>
              <w:jc w:val="center"/>
              <w:rPr>
                <w:rFonts w:ascii="Times New Roman" w:hAnsi="Times New Roman" w:cs="Times New Roman"/>
                <w:sz w:val="24"/>
                <w:szCs w:val="24"/>
              </w:rPr>
            </w:pPr>
          </w:p>
        </w:tc>
        <w:tc>
          <w:tcPr>
            <w:tcW w:w="959" w:type="pct"/>
            <w:vAlign w:val="center"/>
          </w:tcPr>
          <w:p w:rsidR="007E2F4D" w:rsidRPr="005B2BF8" w:rsidRDefault="007E2F4D" w:rsidP="007E2F4D">
            <w:pPr>
              <w:pStyle w:val="ConsPlusNormal"/>
              <w:rPr>
                <w:rFonts w:ascii="Times New Roman" w:hAnsi="Times New Roman" w:cs="Times New Roman"/>
                <w:sz w:val="24"/>
                <w:szCs w:val="24"/>
              </w:rPr>
            </w:pPr>
          </w:p>
        </w:tc>
      </w:tr>
      <w:tr w:rsidR="009C10DA" w:rsidRPr="005B2BF8" w:rsidTr="009F410B">
        <w:tc>
          <w:tcPr>
            <w:tcW w:w="1051" w:type="pct"/>
          </w:tcPr>
          <w:p w:rsidR="007E2F4D" w:rsidRPr="005B2BF8" w:rsidRDefault="007E2F4D" w:rsidP="007E2F4D">
            <w:pPr>
              <w:pStyle w:val="ConsPlusNormal"/>
              <w:rPr>
                <w:rFonts w:ascii="Times New Roman" w:hAnsi="Times New Roman" w:cs="Times New Roman"/>
                <w:sz w:val="24"/>
                <w:szCs w:val="24"/>
              </w:rPr>
            </w:pPr>
            <w:r w:rsidRPr="005B2BF8">
              <w:rPr>
                <w:rFonts w:ascii="Times New Roman" w:hAnsi="Times New Roman" w:cs="Times New Roman"/>
                <w:sz w:val="24"/>
                <w:szCs w:val="24"/>
              </w:rPr>
              <w:t>леса, расположенные в пустынных, полупустынных, лесостепных, лесотундровых зонах, степях, горах</w:t>
            </w:r>
          </w:p>
        </w:tc>
        <w:tc>
          <w:tcPr>
            <w:tcW w:w="876" w:type="pct"/>
            <w:vAlign w:val="center"/>
          </w:tcPr>
          <w:p w:rsidR="007E2F4D" w:rsidRPr="005B2BF8" w:rsidRDefault="007E2F4D" w:rsidP="007E2F4D">
            <w:pPr>
              <w:pStyle w:val="ConsPlusNormal"/>
              <w:jc w:val="center"/>
              <w:rPr>
                <w:rFonts w:ascii="Times New Roman" w:hAnsi="Times New Roman" w:cs="Times New Roman"/>
                <w:sz w:val="24"/>
                <w:szCs w:val="24"/>
              </w:rPr>
            </w:pPr>
          </w:p>
        </w:tc>
        <w:tc>
          <w:tcPr>
            <w:tcW w:w="1431" w:type="pct"/>
            <w:vAlign w:val="center"/>
          </w:tcPr>
          <w:p w:rsidR="007E2F4D" w:rsidRPr="005B2BF8" w:rsidRDefault="007E2F4D" w:rsidP="007E2F4D">
            <w:pPr>
              <w:pStyle w:val="ConsPlusNormal"/>
              <w:rPr>
                <w:rFonts w:ascii="Times New Roman" w:hAnsi="Times New Roman" w:cs="Times New Roman"/>
                <w:sz w:val="24"/>
                <w:szCs w:val="24"/>
              </w:rPr>
            </w:pPr>
          </w:p>
        </w:tc>
        <w:tc>
          <w:tcPr>
            <w:tcW w:w="683" w:type="pct"/>
            <w:vAlign w:val="center"/>
          </w:tcPr>
          <w:p w:rsidR="007E2F4D" w:rsidRPr="005B2BF8" w:rsidRDefault="007E2F4D" w:rsidP="007E2F4D">
            <w:pPr>
              <w:pStyle w:val="ConsPlusNormal"/>
              <w:jc w:val="center"/>
              <w:rPr>
                <w:rFonts w:ascii="Times New Roman" w:hAnsi="Times New Roman" w:cs="Times New Roman"/>
                <w:sz w:val="24"/>
                <w:szCs w:val="24"/>
              </w:rPr>
            </w:pPr>
          </w:p>
        </w:tc>
        <w:tc>
          <w:tcPr>
            <w:tcW w:w="959" w:type="pct"/>
            <w:vAlign w:val="center"/>
          </w:tcPr>
          <w:p w:rsidR="007E2F4D" w:rsidRPr="005B2BF8" w:rsidRDefault="007E2F4D" w:rsidP="007E2F4D">
            <w:pPr>
              <w:pStyle w:val="ConsPlusNormal"/>
              <w:rPr>
                <w:rFonts w:ascii="Times New Roman" w:hAnsi="Times New Roman" w:cs="Times New Roman"/>
                <w:sz w:val="24"/>
                <w:szCs w:val="24"/>
              </w:rPr>
            </w:pPr>
          </w:p>
        </w:tc>
      </w:tr>
      <w:tr w:rsidR="009C10DA" w:rsidRPr="005B2BF8" w:rsidTr="009F410B">
        <w:tc>
          <w:tcPr>
            <w:tcW w:w="1051" w:type="pct"/>
          </w:tcPr>
          <w:p w:rsidR="007E2F4D" w:rsidRPr="005B2BF8" w:rsidRDefault="007E2F4D" w:rsidP="007E2F4D">
            <w:pPr>
              <w:pStyle w:val="ConsPlusNormal"/>
              <w:rPr>
                <w:rFonts w:ascii="Times New Roman" w:hAnsi="Times New Roman" w:cs="Times New Roman"/>
                <w:sz w:val="24"/>
                <w:szCs w:val="24"/>
              </w:rPr>
            </w:pPr>
          </w:p>
        </w:tc>
        <w:tc>
          <w:tcPr>
            <w:tcW w:w="876" w:type="pct"/>
            <w:vAlign w:val="center"/>
          </w:tcPr>
          <w:p w:rsidR="007E2F4D" w:rsidRPr="005B2BF8" w:rsidRDefault="007E2F4D" w:rsidP="007E2F4D">
            <w:pPr>
              <w:pStyle w:val="ConsPlusNormal"/>
              <w:jc w:val="center"/>
              <w:rPr>
                <w:rFonts w:ascii="Times New Roman" w:hAnsi="Times New Roman" w:cs="Times New Roman"/>
                <w:sz w:val="24"/>
                <w:szCs w:val="24"/>
              </w:rPr>
            </w:pPr>
          </w:p>
        </w:tc>
        <w:tc>
          <w:tcPr>
            <w:tcW w:w="1431" w:type="pct"/>
            <w:vAlign w:val="center"/>
          </w:tcPr>
          <w:p w:rsidR="007E2F4D" w:rsidRPr="005B2BF8" w:rsidRDefault="007E2F4D" w:rsidP="007E2F4D">
            <w:pPr>
              <w:pStyle w:val="ConsPlusNormal"/>
              <w:rPr>
                <w:rFonts w:ascii="Times New Roman" w:hAnsi="Times New Roman" w:cs="Times New Roman"/>
                <w:sz w:val="24"/>
                <w:szCs w:val="24"/>
              </w:rPr>
            </w:pPr>
          </w:p>
        </w:tc>
        <w:tc>
          <w:tcPr>
            <w:tcW w:w="683" w:type="pct"/>
            <w:vAlign w:val="center"/>
          </w:tcPr>
          <w:p w:rsidR="007E2F4D" w:rsidRPr="005B2BF8" w:rsidRDefault="007E2F4D" w:rsidP="007E2F4D">
            <w:pPr>
              <w:pStyle w:val="ConsPlusNormal"/>
              <w:jc w:val="center"/>
              <w:rPr>
                <w:rFonts w:ascii="Times New Roman" w:hAnsi="Times New Roman" w:cs="Times New Roman"/>
                <w:sz w:val="24"/>
                <w:szCs w:val="24"/>
              </w:rPr>
            </w:pPr>
          </w:p>
        </w:tc>
        <w:tc>
          <w:tcPr>
            <w:tcW w:w="959" w:type="pct"/>
            <w:vAlign w:val="center"/>
          </w:tcPr>
          <w:p w:rsidR="007E2F4D" w:rsidRPr="005B2BF8" w:rsidRDefault="007E2F4D" w:rsidP="007E2F4D">
            <w:pPr>
              <w:pStyle w:val="ConsPlusNormal"/>
              <w:rPr>
                <w:rFonts w:ascii="Times New Roman" w:hAnsi="Times New Roman" w:cs="Times New Roman"/>
                <w:sz w:val="24"/>
                <w:szCs w:val="24"/>
              </w:rPr>
            </w:pPr>
          </w:p>
        </w:tc>
      </w:tr>
      <w:tr w:rsidR="009C10DA" w:rsidRPr="005B2BF8" w:rsidTr="009F410B">
        <w:tc>
          <w:tcPr>
            <w:tcW w:w="1051" w:type="pct"/>
          </w:tcPr>
          <w:p w:rsidR="007E2F4D" w:rsidRPr="005B2BF8" w:rsidRDefault="007E2F4D" w:rsidP="007E2F4D">
            <w:pPr>
              <w:pStyle w:val="ConsPlusNormal"/>
              <w:rPr>
                <w:rFonts w:ascii="Times New Roman" w:hAnsi="Times New Roman" w:cs="Times New Roman"/>
                <w:sz w:val="24"/>
                <w:szCs w:val="24"/>
              </w:rPr>
            </w:pPr>
            <w:r w:rsidRPr="005B2BF8">
              <w:rPr>
                <w:rFonts w:ascii="Times New Roman" w:hAnsi="Times New Roman" w:cs="Times New Roman"/>
                <w:sz w:val="24"/>
                <w:szCs w:val="24"/>
              </w:rPr>
              <w:t>леса, имеющие научное или историческое значение</w:t>
            </w:r>
          </w:p>
        </w:tc>
        <w:tc>
          <w:tcPr>
            <w:tcW w:w="876" w:type="pct"/>
            <w:vAlign w:val="center"/>
          </w:tcPr>
          <w:p w:rsidR="007E2F4D" w:rsidRPr="005B2BF8" w:rsidRDefault="007E2F4D" w:rsidP="007E2F4D">
            <w:pPr>
              <w:pStyle w:val="ConsPlusNormal"/>
              <w:jc w:val="center"/>
              <w:rPr>
                <w:rFonts w:ascii="Times New Roman" w:hAnsi="Times New Roman" w:cs="Times New Roman"/>
                <w:sz w:val="24"/>
                <w:szCs w:val="24"/>
              </w:rPr>
            </w:pPr>
          </w:p>
        </w:tc>
        <w:tc>
          <w:tcPr>
            <w:tcW w:w="1431" w:type="pct"/>
            <w:vAlign w:val="center"/>
          </w:tcPr>
          <w:p w:rsidR="007E2F4D" w:rsidRPr="005B2BF8" w:rsidRDefault="007E2F4D" w:rsidP="007E2F4D">
            <w:pPr>
              <w:pStyle w:val="ConsPlusNormal"/>
              <w:rPr>
                <w:rFonts w:ascii="Times New Roman" w:hAnsi="Times New Roman" w:cs="Times New Roman"/>
                <w:sz w:val="24"/>
                <w:szCs w:val="24"/>
              </w:rPr>
            </w:pPr>
          </w:p>
        </w:tc>
        <w:tc>
          <w:tcPr>
            <w:tcW w:w="683" w:type="pct"/>
            <w:vAlign w:val="center"/>
          </w:tcPr>
          <w:p w:rsidR="007E2F4D" w:rsidRPr="005B2BF8" w:rsidRDefault="007E2F4D" w:rsidP="007E2F4D">
            <w:pPr>
              <w:pStyle w:val="ConsPlusNormal"/>
              <w:jc w:val="center"/>
              <w:rPr>
                <w:rFonts w:ascii="Times New Roman" w:hAnsi="Times New Roman" w:cs="Times New Roman"/>
                <w:sz w:val="24"/>
                <w:szCs w:val="24"/>
              </w:rPr>
            </w:pPr>
          </w:p>
        </w:tc>
        <w:tc>
          <w:tcPr>
            <w:tcW w:w="959" w:type="pct"/>
            <w:vAlign w:val="center"/>
          </w:tcPr>
          <w:p w:rsidR="007E2F4D" w:rsidRPr="005B2BF8" w:rsidRDefault="007E2F4D" w:rsidP="007E2F4D">
            <w:pPr>
              <w:pStyle w:val="ConsPlusNormal"/>
              <w:rPr>
                <w:rFonts w:ascii="Times New Roman" w:hAnsi="Times New Roman" w:cs="Times New Roman"/>
                <w:sz w:val="24"/>
                <w:szCs w:val="24"/>
              </w:rPr>
            </w:pPr>
          </w:p>
        </w:tc>
      </w:tr>
      <w:tr w:rsidR="009C10DA" w:rsidRPr="005B2BF8" w:rsidTr="009F410B">
        <w:tc>
          <w:tcPr>
            <w:tcW w:w="1051" w:type="pct"/>
          </w:tcPr>
          <w:p w:rsidR="007E2F4D" w:rsidRPr="005B2BF8" w:rsidRDefault="007E2F4D" w:rsidP="007E2F4D">
            <w:pPr>
              <w:pStyle w:val="ConsPlusNormal"/>
              <w:rPr>
                <w:rFonts w:ascii="Times New Roman" w:hAnsi="Times New Roman" w:cs="Times New Roman"/>
                <w:sz w:val="24"/>
                <w:szCs w:val="24"/>
              </w:rPr>
            </w:pPr>
            <w:r w:rsidRPr="005B2BF8">
              <w:rPr>
                <w:rFonts w:ascii="Times New Roman" w:hAnsi="Times New Roman" w:cs="Times New Roman"/>
                <w:sz w:val="24"/>
                <w:szCs w:val="24"/>
              </w:rPr>
              <w:t>орехово-промысловые зоны</w:t>
            </w:r>
          </w:p>
        </w:tc>
        <w:tc>
          <w:tcPr>
            <w:tcW w:w="876" w:type="pct"/>
            <w:vAlign w:val="center"/>
          </w:tcPr>
          <w:p w:rsidR="007E2F4D" w:rsidRPr="005B2BF8" w:rsidRDefault="007E2F4D" w:rsidP="007E2F4D">
            <w:pPr>
              <w:pStyle w:val="ConsPlusNormal"/>
              <w:jc w:val="center"/>
              <w:rPr>
                <w:rFonts w:ascii="Times New Roman" w:hAnsi="Times New Roman" w:cs="Times New Roman"/>
                <w:sz w:val="24"/>
                <w:szCs w:val="24"/>
              </w:rPr>
            </w:pPr>
          </w:p>
        </w:tc>
        <w:tc>
          <w:tcPr>
            <w:tcW w:w="1431" w:type="pct"/>
            <w:vAlign w:val="center"/>
          </w:tcPr>
          <w:p w:rsidR="007E2F4D" w:rsidRPr="005B2BF8" w:rsidRDefault="007E2F4D" w:rsidP="007E2F4D">
            <w:pPr>
              <w:pStyle w:val="ConsPlusNormal"/>
              <w:rPr>
                <w:rFonts w:ascii="Times New Roman" w:hAnsi="Times New Roman" w:cs="Times New Roman"/>
                <w:sz w:val="24"/>
                <w:szCs w:val="24"/>
              </w:rPr>
            </w:pPr>
          </w:p>
        </w:tc>
        <w:tc>
          <w:tcPr>
            <w:tcW w:w="683" w:type="pct"/>
            <w:vAlign w:val="center"/>
          </w:tcPr>
          <w:p w:rsidR="007E2F4D" w:rsidRPr="005B2BF8" w:rsidRDefault="007E2F4D" w:rsidP="007E2F4D">
            <w:pPr>
              <w:pStyle w:val="ConsPlusNormal"/>
              <w:jc w:val="center"/>
              <w:rPr>
                <w:rFonts w:ascii="Times New Roman" w:hAnsi="Times New Roman" w:cs="Times New Roman"/>
                <w:sz w:val="24"/>
                <w:szCs w:val="24"/>
              </w:rPr>
            </w:pPr>
          </w:p>
        </w:tc>
        <w:tc>
          <w:tcPr>
            <w:tcW w:w="959" w:type="pct"/>
            <w:vAlign w:val="center"/>
          </w:tcPr>
          <w:p w:rsidR="007E2F4D" w:rsidRPr="005B2BF8" w:rsidRDefault="007E2F4D" w:rsidP="007E2F4D">
            <w:pPr>
              <w:pStyle w:val="ConsPlusNormal"/>
              <w:rPr>
                <w:rFonts w:ascii="Times New Roman" w:hAnsi="Times New Roman" w:cs="Times New Roman"/>
                <w:sz w:val="24"/>
                <w:szCs w:val="24"/>
              </w:rPr>
            </w:pPr>
          </w:p>
        </w:tc>
      </w:tr>
      <w:tr w:rsidR="009C10DA" w:rsidRPr="005B2BF8" w:rsidTr="009F410B">
        <w:tc>
          <w:tcPr>
            <w:tcW w:w="1051" w:type="pct"/>
          </w:tcPr>
          <w:p w:rsidR="007E2F4D" w:rsidRPr="005B2BF8" w:rsidRDefault="007E2F4D" w:rsidP="007E2F4D">
            <w:pPr>
              <w:pStyle w:val="ConsPlusNormal"/>
              <w:rPr>
                <w:rFonts w:ascii="Times New Roman" w:hAnsi="Times New Roman" w:cs="Times New Roman"/>
                <w:sz w:val="24"/>
                <w:szCs w:val="24"/>
              </w:rPr>
            </w:pPr>
            <w:r w:rsidRPr="005B2BF8">
              <w:rPr>
                <w:rFonts w:ascii="Times New Roman" w:hAnsi="Times New Roman" w:cs="Times New Roman"/>
                <w:sz w:val="24"/>
                <w:szCs w:val="24"/>
              </w:rPr>
              <w:t>лесные плодовые насаждения</w:t>
            </w:r>
          </w:p>
        </w:tc>
        <w:tc>
          <w:tcPr>
            <w:tcW w:w="876" w:type="pct"/>
            <w:vAlign w:val="center"/>
          </w:tcPr>
          <w:p w:rsidR="007E2F4D" w:rsidRPr="005B2BF8" w:rsidRDefault="007E2F4D" w:rsidP="007E2F4D">
            <w:pPr>
              <w:pStyle w:val="ConsPlusNormal"/>
              <w:jc w:val="center"/>
              <w:rPr>
                <w:rFonts w:ascii="Times New Roman" w:hAnsi="Times New Roman" w:cs="Times New Roman"/>
                <w:sz w:val="24"/>
                <w:szCs w:val="24"/>
              </w:rPr>
            </w:pPr>
          </w:p>
        </w:tc>
        <w:tc>
          <w:tcPr>
            <w:tcW w:w="1431" w:type="pct"/>
            <w:vAlign w:val="center"/>
          </w:tcPr>
          <w:p w:rsidR="007E2F4D" w:rsidRPr="005B2BF8" w:rsidRDefault="007E2F4D" w:rsidP="007E2F4D">
            <w:pPr>
              <w:pStyle w:val="ConsPlusNormal"/>
              <w:rPr>
                <w:rFonts w:ascii="Times New Roman" w:hAnsi="Times New Roman" w:cs="Times New Roman"/>
                <w:sz w:val="24"/>
                <w:szCs w:val="24"/>
              </w:rPr>
            </w:pPr>
          </w:p>
        </w:tc>
        <w:tc>
          <w:tcPr>
            <w:tcW w:w="683" w:type="pct"/>
            <w:vAlign w:val="center"/>
          </w:tcPr>
          <w:p w:rsidR="007E2F4D" w:rsidRPr="005B2BF8" w:rsidRDefault="007E2F4D" w:rsidP="007E2F4D">
            <w:pPr>
              <w:pStyle w:val="ConsPlusNormal"/>
              <w:jc w:val="center"/>
              <w:rPr>
                <w:rFonts w:ascii="Times New Roman" w:hAnsi="Times New Roman" w:cs="Times New Roman"/>
                <w:sz w:val="24"/>
                <w:szCs w:val="24"/>
              </w:rPr>
            </w:pPr>
          </w:p>
        </w:tc>
        <w:tc>
          <w:tcPr>
            <w:tcW w:w="959" w:type="pct"/>
            <w:vAlign w:val="center"/>
          </w:tcPr>
          <w:p w:rsidR="007E2F4D" w:rsidRPr="005B2BF8" w:rsidRDefault="007E2F4D" w:rsidP="007E2F4D">
            <w:pPr>
              <w:pStyle w:val="ConsPlusNormal"/>
              <w:rPr>
                <w:rFonts w:ascii="Times New Roman" w:hAnsi="Times New Roman" w:cs="Times New Roman"/>
                <w:sz w:val="24"/>
                <w:szCs w:val="24"/>
              </w:rPr>
            </w:pPr>
          </w:p>
        </w:tc>
      </w:tr>
      <w:tr w:rsidR="009C10DA" w:rsidRPr="005B2BF8" w:rsidTr="009F410B">
        <w:tc>
          <w:tcPr>
            <w:tcW w:w="1051" w:type="pct"/>
          </w:tcPr>
          <w:p w:rsidR="007E2F4D" w:rsidRPr="005B2BF8" w:rsidRDefault="007E2F4D" w:rsidP="007E2F4D">
            <w:pPr>
              <w:pStyle w:val="ConsPlusNormal"/>
              <w:rPr>
                <w:rFonts w:ascii="Times New Roman" w:hAnsi="Times New Roman" w:cs="Times New Roman"/>
                <w:sz w:val="24"/>
                <w:szCs w:val="24"/>
              </w:rPr>
            </w:pPr>
            <w:r w:rsidRPr="005B2BF8">
              <w:rPr>
                <w:rFonts w:ascii="Times New Roman" w:hAnsi="Times New Roman" w:cs="Times New Roman"/>
                <w:sz w:val="24"/>
                <w:szCs w:val="24"/>
              </w:rPr>
              <w:t>ленточные боры</w:t>
            </w:r>
          </w:p>
        </w:tc>
        <w:tc>
          <w:tcPr>
            <w:tcW w:w="876" w:type="pct"/>
            <w:vAlign w:val="center"/>
          </w:tcPr>
          <w:p w:rsidR="007E2F4D" w:rsidRPr="005B2BF8" w:rsidRDefault="007E2F4D" w:rsidP="007E2F4D">
            <w:pPr>
              <w:pStyle w:val="ConsPlusNormal"/>
              <w:jc w:val="center"/>
              <w:rPr>
                <w:rFonts w:ascii="Times New Roman" w:hAnsi="Times New Roman" w:cs="Times New Roman"/>
                <w:sz w:val="24"/>
                <w:szCs w:val="24"/>
              </w:rPr>
            </w:pPr>
          </w:p>
        </w:tc>
        <w:tc>
          <w:tcPr>
            <w:tcW w:w="1431" w:type="pct"/>
            <w:vAlign w:val="center"/>
          </w:tcPr>
          <w:p w:rsidR="007E2F4D" w:rsidRPr="005B2BF8" w:rsidRDefault="007E2F4D" w:rsidP="007E2F4D">
            <w:pPr>
              <w:pStyle w:val="ConsPlusNormal"/>
              <w:rPr>
                <w:rFonts w:ascii="Times New Roman" w:hAnsi="Times New Roman" w:cs="Times New Roman"/>
                <w:sz w:val="24"/>
                <w:szCs w:val="24"/>
              </w:rPr>
            </w:pPr>
          </w:p>
        </w:tc>
        <w:tc>
          <w:tcPr>
            <w:tcW w:w="683" w:type="pct"/>
            <w:vAlign w:val="center"/>
          </w:tcPr>
          <w:p w:rsidR="007E2F4D" w:rsidRPr="005B2BF8" w:rsidRDefault="007E2F4D" w:rsidP="007E2F4D">
            <w:pPr>
              <w:pStyle w:val="ConsPlusNormal"/>
              <w:jc w:val="center"/>
              <w:rPr>
                <w:rFonts w:ascii="Times New Roman" w:hAnsi="Times New Roman" w:cs="Times New Roman"/>
                <w:sz w:val="24"/>
                <w:szCs w:val="24"/>
              </w:rPr>
            </w:pPr>
          </w:p>
        </w:tc>
        <w:tc>
          <w:tcPr>
            <w:tcW w:w="959" w:type="pct"/>
            <w:vAlign w:val="center"/>
          </w:tcPr>
          <w:p w:rsidR="007E2F4D" w:rsidRPr="005B2BF8" w:rsidRDefault="007E2F4D" w:rsidP="007E2F4D">
            <w:pPr>
              <w:pStyle w:val="ConsPlusNormal"/>
              <w:rPr>
                <w:rFonts w:ascii="Times New Roman" w:hAnsi="Times New Roman" w:cs="Times New Roman"/>
                <w:sz w:val="24"/>
                <w:szCs w:val="24"/>
              </w:rPr>
            </w:pPr>
          </w:p>
        </w:tc>
      </w:tr>
      <w:tr w:rsidR="009C10DA" w:rsidRPr="005B2BF8" w:rsidTr="009F410B">
        <w:tc>
          <w:tcPr>
            <w:tcW w:w="1051" w:type="pct"/>
          </w:tcPr>
          <w:p w:rsidR="009C10DA" w:rsidRPr="005B2BF8" w:rsidRDefault="009C10DA" w:rsidP="009C10DA">
            <w:pPr>
              <w:pStyle w:val="ConsPlusNormal"/>
              <w:rPr>
                <w:rFonts w:ascii="Times New Roman" w:hAnsi="Times New Roman" w:cs="Times New Roman"/>
                <w:sz w:val="24"/>
                <w:szCs w:val="24"/>
              </w:rPr>
            </w:pPr>
            <w:r w:rsidRPr="005B2BF8">
              <w:rPr>
                <w:rFonts w:ascii="Times New Roman" w:hAnsi="Times New Roman" w:cs="Times New Roman"/>
                <w:sz w:val="24"/>
                <w:szCs w:val="24"/>
              </w:rPr>
              <w:t>Запретные полосы лесов, расположенные вдоль водных объектов</w:t>
            </w:r>
          </w:p>
        </w:tc>
        <w:tc>
          <w:tcPr>
            <w:tcW w:w="876" w:type="pct"/>
            <w:vAlign w:val="center"/>
          </w:tcPr>
          <w:p w:rsidR="009C10DA" w:rsidRPr="005B2BF8" w:rsidRDefault="009C10DA" w:rsidP="009C10DA">
            <w:pPr>
              <w:pStyle w:val="ConsPlusNormal"/>
              <w:jc w:val="center"/>
              <w:rPr>
                <w:rFonts w:ascii="Times New Roman" w:hAnsi="Times New Roman" w:cs="Times New Roman"/>
                <w:sz w:val="24"/>
                <w:szCs w:val="24"/>
              </w:rPr>
            </w:pPr>
            <w:proofErr w:type="spellStart"/>
            <w:r w:rsidRPr="005B2BF8">
              <w:rPr>
                <w:rFonts w:ascii="Times New Roman" w:hAnsi="Times New Roman" w:cs="Times New Roman"/>
                <w:sz w:val="24"/>
                <w:szCs w:val="24"/>
              </w:rPr>
              <w:t>Кичугское</w:t>
            </w:r>
            <w:proofErr w:type="spellEnd"/>
          </w:p>
        </w:tc>
        <w:tc>
          <w:tcPr>
            <w:tcW w:w="1431" w:type="pct"/>
            <w:vAlign w:val="center"/>
          </w:tcPr>
          <w:p w:rsidR="009C10DA" w:rsidRPr="005B2BF8" w:rsidRDefault="009C10DA" w:rsidP="009C10DA">
            <w:pPr>
              <w:pStyle w:val="ConsPlusNormal"/>
              <w:rPr>
                <w:rFonts w:ascii="Times New Roman" w:hAnsi="Times New Roman" w:cs="Times New Roman"/>
                <w:sz w:val="24"/>
                <w:szCs w:val="24"/>
              </w:rPr>
            </w:pPr>
            <w:r w:rsidRPr="005B2BF8">
              <w:rPr>
                <w:rFonts w:ascii="Times New Roman" w:hAnsi="Times New Roman" w:cs="Times New Roman"/>
                <w:sz w:val="24"/>
                <w:szCs w:val="24"/>
              </w:rPr>
              <w:t>Кв.: 76</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78, части: 79</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83</w:t>
            </w:r>
          </w:p>
        </w:tc>
        <w:tc>
          <w:tcPr>
            <w:tcW w:w="683" w:type="pct"/>
            <w:vAlign w:val="center"/>
          </w:tcPr>
          <w:p w:rsidR="009C10DA" w:rsidRPr="005B2BF8" w:rsidRDefault="009C10DA"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7109</w:t>
            </w:r>
          </w:p>
        </w:tc>
        <w:tc>
          <w:tcPr>
            <w:tcW w:w="959" w:type="pct"/>
            <w:vAlign w:val="center"/>
          </w:tcPr>
          <w:p w:rsidR="00BC6DEB" w:rsidRPr="005B2BF8" w:rsidRDefault="00BC6DEB" w:rsidP="00997F1C">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 xml:space="preserve">Лесной </w:t>
            </w:r>
            <w:hyperlink r:id="rId22" w:tooltip="&quot;Лесной кодекс Российской Федерации&quot; от 04.12.2006 N 200-ФЗ (ред. от 29.12.2017){КонсультантПлюс}" w:history="1">
              <w:r w:rsidRPr="005B2BF8">
                <w:rPr>
                  <w:rFonts w:ascii="Times New Roman" w:hAnsi="Times New Roman" w:cs="Times New Roman"/>
                  <w:sz w:val="24"/>
                  <w:szCs w:val="24"/>
                </w:rPr>
                <w:t>кодекс</w:t>
              </w:r>
            </w:hyperlink>
            <w:r w:rsidRPr="005B2BF8">
              <w:rPr>
                <w:rFonts w:ascii="Times New Roman" w:hAnsi="Times New Roman" w:cs="Times New Roman"/>
                <w:sz w:val="24"/>
                <w:szCs w:val="24"/>
              </w:rPr>
              <w:t xml:space="preserve"> от 04.12.2006 № 200-ФЗ; приказ Рослесхоза от 30.11.2011 № 506;</w:t>
            </w:r>
          </w:p>
          <w:p w:rsidR="009C10DA" w:rsidRPr="005B2BF8" w:rsidRDefault="00BC6DEB" w:rsidP="00997F1C">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приказ Рослесхоза от 28.06.2019 № 870</w:t>
            </w:r>
          </w:p>
        </w:tc>
      </w:tr>
      <w:tr w:rsidR="009C10DA" w:rsidRPr="005B2BF8" w:rsidTr="009F410B">
        <w:tc>
          <w:tcPr>
            <w:tcW w:w="1051" w:type="pct"/>
            <w:vMerge w:val="restart"/>
            <w:vAlign w:val="center"/>
          </w:tcPr>
          <w:p w:rsidR="009C10DA" w:rsidRPr="005B2BF8" w:rsidRDefault="009C10DA" w:rsidP="009C10DA">
            <w:pPr>
              <w:pStyle w:val="ConsPlusNormal"/>
              <w:jc w:val="center"/>
              <w:rPr>
                <w:rFonts w:ascii="Times New Roman" w:hAnsi="Times New Roman" w:cs="Times New Roman"/>
                <w:sz w:val="24"/>
                <w:szCs w:val="24"/>
              </w:rPr>
            </w:pPr>
            <w:proofErr w:type="spellStart"/>
            <w:r w:rsidRPr="005B2BF8">
              <w:rPr>
                <w:rFonts w:ascii="Times New Roman" w:hAnsi="Times New Roman" w:cs="Times New Roman"/>
                <w:sz w:val="24"/>
                <w:szCs w:val="24"/>
              </w:rPr>
              <w:t>Нерестоохранные</w:t>
            </w:r>
            <w:proofErr w:type="spellEnd"/>
            <w:r w:rsidRPr="005B2BF8">
              <w:rPr>
                <w:rFonts w:ascii="Times New Roman" w:hAnsi="Times New Roman" w:cs="Times New Roman"/>
                <w:sz w:val="24"/>
                <w:szCs w:val="24"/>
              </w:rPr>
              <w:t xml:space="preserve"> </w:t>
            </w:r>
            <w:r w:rsidRPr="005B2BF8">
              <w:rPr>
                <w:rFonts w:ascii="Times New Roman" w:hAnsi="Times New Roman" w:cs="Times New Roman"/>
                <w:sz w:val="24"/>
                <w:szCs w:val="24"/>
              </w:rPr>
              <w:lastRenderedPageBreak/>
              <w:t>полосы</w:t>
            </w:r>
          </w:p>
        </w:tc>
        <w:tc>
          <w:tcPr>
            <w:tcW w:w="876" w:type="pct"/>
            <w:vAlign w:val="center"/>
          </w:tcPr>
          <w:p w:rsidR="009C10DA" w:rsidRPr="005B2BF8" w:rsidRDefault="009C10DA" w:rsidP="009C10DA">
            <w:pPr>
              <w:pStyle w:val="ConsPlusNormal"/>
              <w:jc w:val="center"/>
              <w:rPr>
                <w:rFonts w:ascii="Times New Roman" w:hAnsi="Times New Roman" w:cs="Times New Roman"/>
                <w:sz w:val="24"/>
                <w:szCs w:val="24"/>
              </w:rPr>
            </w:pPr>
            <w:proofErr w:type="spellStart"/>
            <w:r w:rsidRPr="005B2BF8">
              <w:rPr>
                <w:rFonts w:ascii="Times New Roman" w:hAnsi="Times New Roman" w:cs="Times New Roman"/>
                <w:sz w:val="24"/>
                <w:szCs w:val="24"/>
              </w:rPr>
              <w:lastRenderedPageBreak/>
              <w:t>Кичугское</w:t>
            </w:r>
            <w:proofErr w:type="spellEnd"/>
          </w:p>
        </w:tc>
        <w:tc>
          <w:tcPr>
            <w:tcW w:w="1431" w:type="pct"/>
            <w:vAlign w:val="center"/>
          </w:tcPr>
          <w:p w:rsidR="009C10DA" w:rsidRPr="005B2BF8" w:rsidRDefault="009C10DA" w:rsidP="009C10DA">
            <w:pPr>
              <w:pStyle w:val="ConsPlusNormal"/>
              <w:rPr>
                <w:rFonts w:ascii="Times New Roman" w:hAnsi="Times New Roman" w:cs="Times New Roman"/>
                <w:sz w:val="24"/>
                <w:szCs w:val="24"/>
              </w:rPr>
            </w:pPr>
            <w:r w:rsidRPr="005B2BF8">
              <w:rPr>
                <w:rFonts w:ascii="Times New Roman" w:hAnsi="Times New Roman" w:cs="Times New Roman"/>
                <w:sz w:val="24"/>
                <w:szCs w:val="24"/>
              </w:rPr>
              <w:t>Части: 82, 83</w:t>
            </w:r>
          </w:p>
        </w:tc>
        <w:tc>
          <w:tcPr>
            <w:tcW w:w="683" w:type="pct"/>
            <w:vAlign w:val="center"/>
          </w:tcPr>
          <w:p w:rsidR="009C10DA" w:rsidRPr="005B2BF8" w:rsidRDefault="009C10DA"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16</w:t>
            </w:r>
          </w:p>
        </w:tc>
        <w:tc>
          <w:tcPr>
            <w:tcW w:w="959" w:type="pct"/>
            <w:vMerge w:val="restart"/>
            <w:vAlign w:val="center"/>
          </w:tcPr>
          <w:p w:rsidR="009C10DA" w:rsidRPr="005B2BF8" w:rsidRDefault="009C10DA"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 xml:space="preserve">Лесной </w:t>
            </w:r>
            <w:hyperlink r:id="rId23" w:tooltip="&quot;Лесной кодекс Российской Федерации&quot; от 04.12.2006 N 200-ФЗ (ред. от 29.12.2017){КонсультантПлюс}" w:history="1">
              <w:r w:rsidRPr="005B2BF8">
                <w:rPr>
                  <w:rFonts w:ascii="Times New Roman" w:hAnsi="Times New Roman" w:cs="Times New Roman"/>
                  <w:sz w:val="24"/>
                  <w:szCs w:val="24"/>
                </w:rPr>
                <w:t>кодекс</w:t>
              </w:r>
            </w:hyperlink>
            <w:r w:rsidRPr="005B2BF8">
              <w:rPr>
                <w:rFonts w:ascii="Times New Roman" w:hAnsi="Times New Roman" w:cs="Times New Roman"/>
                <w:sz w:val="24"/>
                <w:szCs w:val="24"/>
              </w:rPr>
              <w:t xml:space="preserve"> от </w:t>
            </w:r>
            <w:r w:rsidRPr="005B2BF8">
              <w:rPr>
                <w:rFonts w:ascii="Times New Roman" w:hAnsi="Times New Roman" w:cs="Times New Roman"/>
                <w:sz w:val="24"/>
                <w:szCs w:val="24"/>
              </w:rPr>
              <w:lastRenderedPageBreak/>
              <w:t xml:space="preserve">04.12.2006 </w:t>
            </w:r>
            <w:r w:rsidR="00BF6949" w:rsidRPr="005B2BF8">
              <w:rPr>
                <w:rFonts w:ascii="Times New Roman" w:hAnsi="Times New Roman" w:cs="Times New Roman"/>
                <w:sz w:val="24"/>
                <w:szCs w:val="24"/>
              </w:rPr>
              <w:t>№</w:t>
            </w:r>
            <w:r w:rsidRPr="005B2BF8">
              <w:rPr>
                <w:rFonts w:ascii="Times New Roman" w:hAnsi="Times New Roman" w:cs="Times New Roman"/>
                <w:sz w:val="24"/>
                <w:szCs w:val="24"/>
              </w:rPr>
              <w:t xml:space="preserve"> 200-ФЗ; приказ Рослесхоза от 30.11.2011 </w:t>
            </w:r>
            <w:r w:rsidR="00BF6949" w:rsidRPr="005B2BF8">
              <w:rPr>
                <w:rFonts w:ascii="Times New Roman" w:hAnsi="Times New Roman" w:cs="Times New Roman"/>
                <w:sz w:val="24"/>
                <w:szCs w:val="24"/>
              </w:rPr>
              <w:t>№</w:t>
            </w:r>
            <w:r w:rsidRPr="005B2BF8">
              <w:rPr>
                <w:rFonts w:ascii="Times New Roman" w:hAnsi="Times New Roman" w:cs="Times New Roman"/>
                <w:sz w:val="24"/>
                <w:szCs w:val="24"/>
              </w:rPr>
              <w:t xml:space="preserve"> 506</w:t>
            </w:r>
            <w:r w:rsidR="00572A94" w:rsidRPr="005B2BF8">
              <w:rPr>
                <w:rFonts w:ascii="Times New Roman" w:hAnsi="Times New Roman" w:cs="Times New Roman"/>
                <w:sz w:val="24"/>
                <w:szCs w:val="24"/>
              </w:rPr>
              <w:t>;</w:t>
            </w:r>
          </w:p>
          <w:p w:rsidR="00572A94" w:rsidRPr="005B2BF8" w:rsidRDefault="00572A94"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приказ Рослесхоза от 28.06.2019 № 870</w:t>
            </w:r>
          </w:p>
        </w:tc>
      </w:tr>
      <w:tr w:rsidR="009C10DA" w:rsidRPr="005B2BF8" w:rsidTr="009F410B">
        <w:tc>
          <w:tcPr>
            <w:tcW w:w="1051" w:type="pct"/>
            <w:vMerge/>
          </w:tcPr>
          <w:p w:rsidR="009C10DA" w:rsidRPr="005B2BF8" w:rsidRDefault="009C10DA" w:rsidP="009C10DA">
            <w:pPr>
              <w:pStyle w:val="ConsPlusNormal"/>
              <w:jc w:val="both"/>
              <w:rPr>
                <w:rFonts w:ascii="Times New Roman" w:hAnsi="Times New Roman" w:cs="Times New Roman"/>
                <w:sz w:val="24"/>
                <w:szCs w:val="24"/>
              </w:rPr>
            </w:pPr>
          </w:p>
        </w:tc>
        <w:tc>
          <w:tcPr>
            <w:tcW w:w="876" w:type="pct"/>
            <w:vAlign w:val="center"/>
          </w:tcPr>
          <w:p w:rsidR="009C10DA" w:rsidRPr="005B2BF8" w:rsidRDefault="009C10DA" w:rsidP="009C10DA">
            <w:pPr>
              <w:pStyle w:val="ConsPlusNormal"/>
              <w:jc w:val="center"/>
              <w:rPr>
                <w:rFonts w:ascii="Times New Roman" w:hAnsi="Times New Roman" w:cs="Times New Roman"/>
                <w:sz w:val="24"/>
                <w:szCs w:val="24"/>
              </w:rPr>
            </w:pPr>
            <w:proofErr w:type="spellStart"/>
            <w:r w:rsidRPr="005B2BF8">
              <w:rPr>
                <w:rFonts w:ascii="Times New Roman" w:hAnsi="Times New Roman" w:cs="Times New Roman"/>
                <w:sz w:val="24"/>
                <w:szCs w:val="24"/>
              </w:rPr>
              <w:t>Подосиновское</w:t>
            </w:r>
            <w:proofErr w:type="spellEnd"/>
            <w:r w:rsidRPr="005B2BF8">
              <w:rPr>
                <w:rFonts w:ascii="Times New Roman" w:hAnsi="Times New Roman" w:cs="Times New Roman"/>
                <w:sz w:val="24"/>
                <w:szCs w:val="24"/>
              </w:rPr>
              <w:t xml:space="preserve"> сельское</w:t>
            </w:r>
          </w:p>
        </w:tc>
        <w:tc>
          <w:tcPr>
            <w:tcW w:w="1431" w:type="pct"/>
            <w:vAlign w:val="center"/>
          </w:tcPr>
          <w:p w:rsidR="009C10DA" w:rsidRPr="005B2BF8" w:rsidRDefault="009C10DA" w:rsidP="009C10DA">
            <w:pPr>
              <w:pStyle w:val="ConsPlusNormal"/>
              <w:rPr>
                <w:rFonts w:ascii="Times New Roman" w:hAnsi="Times New Roman" w:cs="Times New Roman"/>
                <w:sz w:val="24"/>
                <w:szCs w:val="24"/>
              </w:rPr>
            </w:pPr>
            <w:r w:rsidRPr="005B2BF8">
              <w:rPr>
                <w:rFonts w:ascii="Times New Roman" w:hAnsi="Times New Roman" w:cs="Times New Roman"/>
                <w:sz w:val="24"/>
                <w:szCs w:val="24"/>
              </w:rPr>
              <w:t>Части: 54, 66, 69, 73, 84, 87, 98, 101, 114</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116, 127, 138</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140, 191, 217, 218, 229, 233</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235, 241, 253, 254, 267</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270</w:t>
            </w:r>
          </w:p>
        </w:tc>
        <w:tc>
          <w:tcPr>
            <w:tcW w:w="683" w:type="pct"/>
            <w:vAlign w:val="center"/>
          </w:tcPr>
          <w:p w:rsidR="009C10DA" w:rsidRPr="005B2BF8" w:rsidRDefault="009C10DA"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1077</w:t>
            </w:r>
          </w:p>
        </w:tc>
        <w:tc>
          <w:tcPr>
            <w:tcW w:w="959" w:type="pct"/>
            <w:vMerge/>
          </w:tcPr>
          <w:p w:rsidR="009C10DA" w:rsidRPr="005B2BF8" w:rsidRDefault="009C10DA" w:rsidP="009C10DA">
            <w:pPr>
              <w:pStyle w:val="ConsPlusNormal"/>
              <w:jc w:val="center"/>
              <w:rPr>
                <w:rFonts w:ascii="Times New Roman" w:hAnsi="Times New Roman" w:cs="Times New Roman"/>
                <w:sz w:val="24"/>
                <w:szCs w:val="24"/>
              </w:rPr>
            </w:pPr>
          </w:p>
        </w:tc>
      </w:tr>
      <w:tr w:rsidR="009C10DA" w:rsidRPr="005B2BF8" w:rsidTr="009F410B">
        <w:tc>
          <w:tcPr>
            <w:tcW w:w="1051" w:type="pct"/>
            <w:vMerge/>
          </w:tcPr>
          <w:p w:rsidR="009C10DA" w:rsidRPr="005B2BF8" w:rsidRDefault="009C10DA" w:rsidP="009C10DA">
            <w:pPr>
              <w:pStyle w:val="ConsPlusNormal"/>
              <w:jc w:val="both"/>
              <w:rPr>
                <w:rFonts w:ascii="Times New Roman" w:hAnsi="Times New Roman" w:cs="Times New Roman"/>
                <w:sz w:val="24"/>
                <w:szCs w:val="24"/>
              </w:rPr>
            </w:pPr>
          </w:p>
        </w:tc>
        <w:tc>
          <w:tcPr>
            <w:tcW w:w="876" w:type="pct"/>
            <w:vAlign w:val="center"/>
          </w:tcPr>
          <w:p w:rsidR="009C10DA" w:rsidRPr="005B2BF8" w:rsidRDefault="009C10DA"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Яхреньгское сельское</w:t>
            </w:r>
          </w:p>
        </w:tc>
        <w:tc>
          <w:tcPr>
            <w:tcW w:w="1431" w:type="pct"/>
            <w:vAlign w:val="center"/>
          </w:tcPr>
          <w:p w:rsidR="009C10DA" w:rsidRPr="005B2BF8" w:rsidRDefault="009C10DA" w:rsidP="009C10DA">
            <w:pPr>
              <w:pStyle w:val="ConsPlusNormal"/>
              <w:rPr>
                <w:rFonts w:ascii="Times New Roman" w:hAnsi="Times New Roman" w:cs="Times New Roman"/>
                <w:sz w:val="24"/>
                <w:szCs w:val="24"/>
              </w:rPr>
            </w:pPr>
            <w:r w:rsidRPr="005B2BF8">
              <w:rPr>
                <w:rFonts w:ascii="Times New Roman" w:hAnsi="Times New Roman" w:cs="Times New Roman"/>
                <w:sz w:val="24"/>
                <w:szCs w:val="24"/>
              </w:rPr>
              <w:t>Части: 19, 20, 37, 57, 65, 66, 69, 88</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92, 102, 105</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113, 124</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128, 142</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147, 150, 165</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171, 185</w:t>
            </w:r>
          </w:p>
        </w:tc>
        <w:tc>
          <w:tcPr>
            <w:tcW w:w="683" w:type="pct"/>
            <w:vAlign w:val="center"/>
          </w:tcPr>
          <w:p w:rsidR="009C10DA" w:rsidRPr="005B2BF8" w:rsidRDefault="009C10DA"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2546</w:t>
            </w:r>
          </w:p>
        </w:tc>
        <w:tc>
          <w:tcPr>
            <w:tcW w:w="959" w:type="pct"/>
            <w:vMerge/>
          </w:tcPr>
          <w:p w:rsidR="009C10DA" w:rsidRPr="005B2BF8" w:rsidRDefault="009C10DA" w:rsidP="009C10DA">
            <w:pPr>
              <w:pStyle w:val="ConsPlusNormal"/>
              <w:jc w:val="center"/>
              <w:rPr>
                <w:rFonts w:ascii="Times New Roman" w:hAnsi="Times New Roman" w:cs="Times New Roman"/>
                <w:sz w:val="24"/>
                <w:szCs w:val="24"/>
              </w:rPr>
            </w:pPr>
          </w:p>
        </w:tc>
      </w:tr>
      <w:tr w:rsidR="009C10DA" w:rsidRPr="005B2BF8" w:rsidTr="009F410B">
        <w:tc>
          <w:tcPr>
            <w:tcW w:w="1051" w:type="pct"/>
            <w:vAlign w:val="center"/>
          </w:tcPr>
          <w:p w:rsidR="009C10DA" w:rsidRPr="005B2BF8" w:rsidRDefault="009C10DA" w:rsidP="009C10DA">
            <w:pPr>
              <w:pStyle w:val="ConsPlusNormal"/>
              <w:rPr>
                <w:rFonts w:ascii="Times New Roman" w:hAnsi="Times New Roman" w:cs="Times New Roman"/>
                <w:sz w:val="24"/>
                <w:szCs w:val="24"/>
              </w:rPr>
            </w:pPr>
          </w:p>
        </w:tc>
        <w:tc>
          <w:tcPr>
            <w:tcW w:w="876" w:type="pct"/>
            <w:vAlign w:val="center"/>
          </w:tcPr>
          <w:p w:rsidR="009C10DA" w:rsidRPr="005B2BF8" w:rsidRDefault="009C10DA"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Итого:</w:t>
            </w:r>
          </w:p>
        </w:tc>
        <w:tc>
          <w:tcPr>
            <w:tcW w:w="1431" w:type="pct"/>
            <w:vAlign w:val="center"/>
          </w:tcPr>
          <w:p w:rsidR="009C10DA" w:rsidRPr="005B2BF8" w:rsidRDefault="009C10DA" w:rsidP="009C10DA">
            <w:pPr>
              <w:pStyle w:val="ConsPlusNormal"/>
              <w:rPr>
                <w:rFonts w:ascii="Times New Roman" w:hAnsi="Times New Roman" w:cs="Times New Roman"/>
                <w:sz w:val="24"/>
                <w:szCs w:val="24"/>
              </w:rPr>
            </w:pPr>
          </w:p>
        </w:tc>
        <w:tc>
          <w:tcPr>
            <w:tcW w:w="683" w:type="pct"/>
            <w:vAlign w:val="center"/>
          </w:tcPr>
          <w:p w:rsidR="009C10DA" w:rsidRPr="005B2BF8" w:rsidRDefault="009C10DA"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3639</w:t>
            </w:r>
          </w:p>
        </w:tc>
        <w:tc>
          <w:tcPr>
            <w:tcW w:w="959" w:type="pct"/>
            <w:vAlign w:val="center"/>
          </w:tcPr>
          <w:p w:rsidR="009C10DA" w:rsidRPr="005B2BF8" w:rsidRDefault="009C10DA" w:rsidP="009C10DA">
            <w:pPr>
              <w:pStyle w:val="ConsPlusNormal"/>
              <w:rPr>
                <w:rFonts w:ascii="Times New Roman" w:hAnsi="Times New Roman" w:cs="Times New Roman"/>
                <w:sz w:val="24"/>
                <w:szCs w:val="24"/>
              </w:rPr>
            </w:pPr>
          </w:p>
        </w:tc>
      </w:tr>
      <w:tr w:rsidR="009C10DA" w:rsidRPr="005B2BF8" w:rsidTr="009F410B">
        <w:tc>
          <w:tcPr>
            <w:tcW w:w="1051" w:type="pct"/>
            <w:vMerge w:val="restart"/>
          </w:tcPr>
          <w:p w:rsidR="009C10DA" w:rsidRPr="005B2BF8" w:rsidRDefault="00FA6DB8" w:rsidP="009C10DA">
            <w:pPr>
              <w:pStyle w:val="ConsPlusNormal"/>
              <w:rPr>
                <w:rFonts w:ascii="Times New Roman" w:hAnsi="Times New Roman" w:cs="Times New Roman"/>
                <w:sz w:val="24"/>
                <w:szCs w:val="24"/>
              </w:rPr>
            </w:pPr>
            <w:r w:rsidRPr="005B2BF8">
              <w:rPr>
                <w:rFonts w:ascii="Times New Roman" w:hAnsi="Times New Roman" w:cs="Times New Roman"/>
                <w:sz w:val="24"/>
                <w:szCs w:val="24"/>
              </w:rPr>
              <w:t>Эксплуатационные леса</w:t>
            </w:r>
          </w:p>
        </w:tc>
        <w:tc>
          <w:tcPr>
            <w:tcW w:w="876" w:type="pct"/>
            <w:vAlign w:val="center"/>
          </w:tcPr>
          <w:p w:rsidR="009C10DA" w:rsidRPr="005B2BF8" w:rsidRDefault="009C10DA"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Каменское</w:t>
            </w:r>
          </w:p>
        </w:tc>
        <w:tc>
          <w:tcPr>
            <w:tcW w:w="1431" w:type="pct"/>
            <w:vAlign w:val="center"/>
          </w:tcPr>
          <w:p w:rsidR="009C10DA" w:rsidRPr="005B2BF8" w:rsidRDefault="009C10DA" w:rsidP="009C10DA">
            <w:pPr>
              <w:pStyle w:val="ConsPlusNormal"/>
              <w:rPr>
                <w:rFonts w:ascii="Times New Roman" w:hAnsi="Times New Roman" w:cs="Times New Roman"/>
                <w:sz w:val="24"/>
                <w:szCs w:val="24"/>
              </w:rPr>
            </w:pPr>
            <w:r w:rsidRPr="005B2BF8">
              <w:rPr>
                <w:rFonts w:ascii="Times New Roman" w:hAnsi="Times New Roman" w:cs="Times New Roman"/>
                <w:sz w:val="24"/>
                <w:szCs w:val="24"/>
              </w:rPr>
              <w:t>4</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6, 9, 10, 14, 26, 27, 30, 31, 33, 34, 41</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43, 48, 50</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55, 57, 58, 69, части: 1</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3, 7, 8, 11</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13, 15</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25, 28, 29, 32, 35</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40, 44</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47, 49, 56, 59</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68</w:t>
            </w:r>
          </w:p>
        </w:tc>
        <w:tc>
          <w:tcPr>
            <w:tcW w:w="683" w:type="pct"/>
            <w:vAlign w:val="center"/>
          </w:tcPr>
          <w:p w:rsidR="009C10DA" w:rsidRPr="005B2BF8" w:rsidRDefault="009C10DA"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52786</w:t>
            </w:r>
          </w:p>
        </w:tc>
        <w:tc>
          <w:tcPr>
            <w:tcW w:w="959" w:type="pct"/>
            <w:vMerge w:val="restart"/>
            <w:vAlign w:val="center"/>
          </w:tcPr>
          <w:p w:rsidR="009C10DA" w:rsidRPr="005B2BF8" w:rsidRDefault="00FA6DB8" w:rsidP="00FA6DB8">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 xml:space="preserve">Лесной </w:t>
            </w:r>
            <w:hyperlink r:id="rId24" w:tooltip="&quot;Лесной кодекс Российской Федерации&quot; от 04.12.2006 N 200-ФЗ (ред. от 29.12.2017){КонсультантПлюс}" w:history="1">
              <w:r w:rsidRPr="005B2BF8">
                <w:rPr>
                  <w:rFonts w:ascii="Times New Roman" w:hAnsi="Times New Roman" w:cs="Times New Roman"/>
                  <w:sz w:val="24"/>
                  <w:szCs w:val="24"/>
                </w:rPr>
                <w:t>кодекс</w:t>
              </w:r>
            </w:hyperlink>
            <w:r w:rsidRPr="005B2BF8">
              <w:rPr>
                <w:rFonts w:ascii="Times New Roman" w:hAnsi="Times New Roman" w:cs="Times New Roman"/>
                <w:sz w:val="24"/>
                <w:szCs w:val="24"/>
              </w:rPr>
              <w:t xml:space="preserve"> от 04.12.2006 № 200-ФЗ; приказ Рослесхоза от 30.11.2011 № 506</w:t>
            </w:r>
          </w:p>
        </w:tc>
      </w:tr>
      <w:tr w:rsidR="009C10DA" w:rsidRPr="005B2BF8" w:rsidTr="009F410B">
        <w:tc>
          <w:tcPr>
            <w:tcW w:w="1051" w:type="pct"/>
            <w:vMerge/>
          </w:tcPr>
          <w:p w:rsidR="009C10DA" w:rsidRPr="005B2BF8" w:rsidRDefault="009C10DA" w:rsidP="009C10DA">
            <w:pPr>
              <w:pStyle w:val="ConsPlusNormal"/>
              <w:jc w:val="both"/>
              <w:rPr>
                <w:rFonts w:ascii="Times New Roman" w:hAnsi="Times New Roman" w:cs="Times New Roman"/>
                <w:sz w:val="24"/>
                <w:szCs w:val="24"/>
              </w:rPr>
            </w:pPr>
          </w:p>
        </w:tc>
        <w:tc>
          <w:tcPr>
            <w:tcW w:w="876" w:type="pct"/>
            <w:vAlign w:val="center"/>
          </w:tcPr>
          <w:p w:rsidR="009C10DA" w:rsidRPr="005B2BF8" w:rsidRDefault="009C10DA" w:rsidP="009C10DA">
            <w:pPr>
              <w:pStyle w:val="ConsPlusNormal"/>
              <w:jc w:val="center"/>
              <w:rPr>
                <w:rFonts w:ascii="Times New Roman" w:hAnsi="Times New Roman" w:cs="Times New Roman"/>
                <w:sz w:val="24"/>
                <w:szCs w:val="24"/>
              </w:rPr>
            </w:pPr>
            <w:proofErr w:type="spellStart"/>
            <w:r w:rsidRPr="005B2BF8">
              <w:rPr>
                <w:rFonts w:ascii="Times New Roman" w:hAnsi="Times New Roman" w:cs="Times New Roman"/>
                <w:sz w:val="24"/>
                <w:szCs w:val="24"/>
              </w:rPr>
              <w:t>Кичугское</w:t>
            </w:r>
            <w:proofErr w:type="spellEnd"/>
          </w:p>
        </w:tc>
        <w:tc>
          <w:tcPr>
            <w:tcW w:w="1431" w:type="pct"/>
            <w:vAlign w:val="center"/>
          </w:tcPr>
          <w:p w:rsidR="009C10DA" w:rsidRPr="005B2BF8" w:rsidRDefault="009C10DA" w:rsidP="009C10DA">
            <w:pPr>
              <w:pStyle w:val="ConsPlusNormal"/>
              <w:rPr>
                <w:rFonts w:ascii="Times New Roman" w:hAnsi="Times New Roman" w:cs="Times New Roman"/>
                <w:sz w:val="24"/>
                <w:szCs w:val="24"/>
              </w:rPr>
            </w:pPr>
            <w:r w:rsidRPr="005B2BF8">
              <w:rPr>
                <w:rFonts w:ascii="Times New Roman" w:hAnsi="Times New Roman" w:cs="Times New Roman"/>
                <w:sz w:val="24"/>
                <w:szCs w:val="24"/>
              </w:rPr>
              <w:t>1</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9, 12, 13, 15</w:t>
            </w:r>
            <w:r w:rsidR="00BF6949" w:rsidRPr="005B2BF8">
              <w:rPr>
                <w:rFonts w:ascii="Times New Roman" w:hAnsi="Times New Roman" w:cs="Times New Roman"/>
                <w:sz w:val="24"/>
                <w:szCs w:val="24"/>
              </w:rPr>
              <w:t xml:space="preserve"> – </w:t>
            </w:r>
            <w:r w:rsidR="00A81010" w:rsidRPr="005B2BF8">
              <w:rPr>
                <w:rFonts w:ascii="Times New Roman" w:hAnsi="Times New Roman" w:cs="Times New Roman"/>
                <w:sz w:val="24"/>
                <w:szCs w:val="24"/>
              </w:rPr>
              <w:t>17, 22</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24, 26</w:t>
            </w:r>
            <w:r w:rsidR="00BF6949" w:rsidRPr="005B2BF8">
              <w:rPr>
                <w:rFonts w:ascii="Times New Roman" w:hAnsi="Times New Roman" w:cs="Times New Roman"/>
                <w:sz w:val="24"/>
                <w:szCs w:val="24"/>
              </w:rPr>
              <w:t xml:space="preserve"> – </w:t>
            </w:r>
            <w:r w:rsidR="001F3053" w:rsidRPr="005B2BF8">
              <w:rPr>
                <w:rFonts w:ascii="Times New Roman" w:hAnsi="Times New Roman" w:cs="Times New Roman"/>
                <w:sz w:val="24"/>
                <w:szCs w:val="24"/>
              </w:rPr>
              <w:t>28, 45, 46</w:t>
            </w:r>
            <w:r w:rsidR="00AB714A" w:rsidRPr="005B2BF8">
              <w:rPr>
                <w:rFonts w:ascii="Times New Roman" w:hAnsi="Times New Roman" w:cs="Times New Roman"/>
                <w:sz w:val="24"/>
                <w:szCs w:val="24"/>
              </w:rPr>
              <w:t>, 60, 68</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70, 73, 84, 89, части: 10, 11, 14, 18, 25, 29</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33, 40</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44, 47, 48, 50, 57</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59, 61</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66, 71, 72, 74, 75, 85</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88</w:t>
            </w:r>
          </w:p>
        </w:tc>
        <w:tc>
          <w:tcPr>
            <w:tcW w:w="683" w:type="pct"/>
            <w:vAlign w:val="center"/>
          </w:tcPr>
          <w:p w:rsidR="009C10DA" w:rsidRPr="005B2BF8" w:rsidRDefault="00A023B4"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29055</w:t>
            </w:r>
          </w:p>
        </w:tc>
        <w:tc>
          <w:tcPr>
            <w:tcW w:w="959" w:type="pct"/>
            <w:vMerge/>
          </w:tcPr>
          <w:p w:rsidR="009C10DA" w:rsidRPr="005B2BF8" w:rsidRDefault="009C10DA" w:rsidP="009C10DA">
            <w:pPr>
              <w:pStyle w:val="ConsPlusNormal"/>
              <w:jc w:val="center"/>
              <w:rPr>
                <w:rFonts w:ascii="Times New Roman" w:hAnsi="Times New Roman" w:cs="Times New Roman"/>
                <w:sz w:val="24"/>
                <w:szCs w:val="24"/>
              </w:rPr>
            </w:pPr>
          </w:p>
        </w:tc>
      </w:tr>
      <w:tr w:rsidR="009C10DA" w:rsidRPr="005B2BF8" w:rsidTr="009F410B">
        <w:tc>
          <w:tcPr>
            <w:tcW w:w="1051" w:type="pct"/>
            <w:vMerge/>
          </w:tcPr>
          <w:p w:rsidR="009C10DA" w:rsidRPr="005B2BF8" w:rsidRDefault="009C10DA" w:rsidP="009C10DA">
            <w:pPr>
              <w:pStyle w:val="ConsPlusNormal"/>
              <w:jc w:val="both"/>
              <w:rPr>
                <w:rFonts w:ascii="Times New Roman" w:hAnsi="Times New Roman" w:cs="Times New Roman"/>
                <w:sz w:val="24"/>
                <w:szCs w:val="24"/>
              </w:rPr>
            </w:pPr>
          </w:p>
        </w:tc>
        <w:tc>
          <w:tcPr>
            <w:tcW w:w="876" w:type="pct"/>
            <w:vAlign w:val="center"/>
          </w:tcPr>
          <w:p w:rsidR="009C10DA" w:rsidRPr="005B2BF8" w:rsidRDefault="009C10DA" w:rsidP="009C10DA">
            <w:pPr>
              <w:pStyle w:val="ConsPlusNormal"/>
              <w:jc w:val="center"/>
              <w:rPr>
                <w:rFonts w:ascii="Times New Roman" w:hAnsi="Times New Roman" w:cs="Times New Roman"/>
                <w:sz w:val="24"/>
                <w:szCs w:val="24"/>
              </w:rPr>
            </w:pPr>
            <w:proofErr w:type="spellStart"/>
            <w:r w:rsidRPr="005B2BF8">
              <w:rPr>
                <w:rFonts w:ascii="Times New Roman" w:hAnsi="Times New Roman" w:cs="Times New Roman"/>
                <w:sz w:val="24"/>
                <w:szCs w:val="24"/>
              </w:rPr>
              <w:t>Лунданское</w:t>
            </w:r>
            <w:proofErr w:type="spellEnd"/>
          </w:p>
        </w:tc>
        <w:tc>
          <w:tcPr>
            <w:tcW w:w="1431" w:type="pct"/>
            <w:vAlign w:val="center"/>
          </w:tcPr>
          <w:p w:rsidR="009C10DA" w:rsidRPr="005B2BF8" w:rsidRDefault="009C10DA" w:rsidP="009C10DA">
            <w:pPr>
              <w:pStyle w:val="ConsPlusNormal"/>
              <w:rPr>
                <w:rFonts w:ascii="Times New Roman" w:hAnsi="Times New Roman" w:cs="Times New Roman"/>
                <w:sz w:val="24"/>
                <w:szCs w:val="24"/>
              </w:rPr>
            </w:pPr>
            <w:r w:rsidRPr="005B2BF8">
              <w:rPr>
                <w:rFonts w:ascii="Times New Roman" w:hAnsi="Times New Roman" w:cs="Times New Roman"/>
                <w:sz w:val="24"/>
                <w:szCs w:val="24"/>
              </w:rPr>
              <w:t>Кв.: 1, 2, 6</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8, 15, 22, 26, 27, 31, 34, 36, 37, 50, 58, 59, 61, части: 3</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5, 9</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14, 16</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21, 23</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25, 28</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30, 32, 33, 35, 38</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49, 51</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57, 60</w:t>
            </w:r>
          </w:p>
        </w:tc>
        <w:tc>
          <w:tcPr>
            <w:tcW w:w="683" w:type="pct"/>
            <w:vAlign w:val="center"/>
          </w:tcPr>
          <w:p w:rsidR="009C10DA" w:rsidRPr="005B2BF8" w:rsidRDefault="009C10DA"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40174</w:t>
            </w:r>
          </w:p>
        </w:tc>
        <w:tc>
          <w:tcPr>
            <w:tcW w:w="959" w:type="pct"/>
            <w:vMerge/>
          </w:tcPr>
          <w:p w:rsidR="009C10DA" w:rsidRPr="005B2BF8" w:rsidRDefault="009C10DA" w:rsidP="009C10DA">
            <w:pPr>
              <w:pStyle w:val="ConsPlusNormal"/>
              <w:jc w:val="center"/>
              <w:rPr>
                <w:rFonts w:ascii="Times New Roman" w:hAnsi="Times New Roman" w:cs="Times New Roman"/>
                <w:sz w:val="24"/>
                <w:szCs w:val="24"/>
              </w:rPr>
            </w:pPr>
          </w:p>
        </w:tc>
      </w:tr>
      <w:tr w:rsidR="009C10DA" w:rsidRPr="005B2BF8" w:rsidTr="009F410B">
        <w:tc>
          <w:tcPr>
            <w:tcW w:w="1051" w:type="pct"/>
            <w:vMerge/>
          </w:tcPr>
          <w:p w:rsidR="009C10DA" w:rsidRPr="005B2BF8" w:rsidRDefault="009C10DA" w:rsidP="009C10DA">
            <w:pPr>
              <w:pStyle w:val="ConsPlusNormal"/>
              <w:jc w:val="both"/>
              <w:rPr>
                <w:rFonts w:ascii="Times New Roman" w:hAnsi="Times New Roman" w:cs="Times New Roman"/>
                <w:sz w:val="24"/>
                <w:szCs w:val="24"/>
              </w:rPr>
            </w:pPr>
          </w:p>
        </w:tc>
        <w:tc>
          <w:tcPr>
            <w:tcW w:w="876" w:type="pct"/>
            <w:vAlign w:val="center"/>
          </w:tcPr>
          <w:p w:rsidR="009C10DA" w:rsidRPr="005B2BF8" w:rsidRDefault="009C10DA" w:rsidP="009C10DA">
            <w:pPr>
              <w:pStyle w:val="ConsPlusNormal"/>
              <w:jc w:val="center"/>
              <w:rPr>
                <w:rFonts w:ascii="Times New Roman" w:hAnsi="Times New Roman" w:cs="Times New Roman"/>
                <w:sz w:val="24"/>
                <w:szCs w:val="24"/>
              </w:rPr>
            </w:pPr>
            <w:proofErr w:type="spellStart"/>
            <w:r w:rsidRPr="005B2BF8">
              <w:rPr>
                <w:rFonts w:ascii="Times New Roman" w:hAnsi="Times New Roman" w:cs="Times New Roman"/>
                <w:sz w:val="24"/>
                <w:szCs w:val="24"/>
              </w:rPr>
              <w:t>Подосиновское</w:t>
            </w:r>
            <w:proofErr w:type="spellEnd"/>
          </w:p>
        </w:tc>
        <w:tc>
          <w:tcPr>
            <w:tcW w:w="1431" w:type="pct"/>
            <w:vAlign w:val="center"/>
          </w:tcPr>
          <w:p w:rsidR="009C10DA" w:rsidRPr="005B2BF8" w:rsidRDefault="009C10DA" w:rsidP="009C10DA">
            <w:pPr>
              <w:pStyle w:val="ConsPlusNormal"/>
              <w:rPr>
                <w:rFonts w:ascii="Times New Roman" w:hAnsi="Times New Roman" w:cs="Times New Roman"/>
                <w:sz w:val="24"/>
                <w:szCs w:val="24"/>
              </w:rPr>
            </w:pPr>
            <w:r w:rsidRPr="005B2BF8">
              <w:rPr>
                <w:rFonts w:ascii="Times New Roman" w:hAnsi="Times New Roman" w:cs="Times New Roman"/>
                <w:sz w:val="24"/>
                <w:szCs w:val="24"/>
              </w:rPr>
              <w:t>Кв.: 6, 7, 14, 15, 17</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19, 22, 26</w:t>
            </w:r>
            <w:r w:rsidR="00BF6949" w:rsidRPr="005B2BF8">
              <w:rPr>
                <w:rFonts w:ascii="Times New Roman" w:hAnsi="Times New Roman" w:cs="Times New Roman"/>
                <w:sz w:val="24"/>
                <w:szCs w:val="24"/>
              </w:rPr>
              <w:t xml:space="preserve"> – </w:t>
            </w:r>
            <w:r w:rsidR="00A023B4" w:rsidRPr="005B2BF8">
              <w:rPr>
                <w:rFonts w:ascii="Times New Roman" w:hAnsi="Times New Roman" w:cs="Times New Roman"/>
                <w:sz w:val="24"/>
                <w:szCs w:val="24"/>
              </w:rPr>
              <w:t>28,</w:t>
            </w:r>
            <w:r w:rsidRPr="005B2BF8">
              <w:rPr>
                <w:rFonts w:ascii="Times New Roman" w:hAnsi="Times New Roman" w:cs="Times New Roman"/>
                <w:sz w:val="24"/>
                <w:szCs w:val="24"/>
              </w:rPr>
              <w:t xml:space="preserve"> 33</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38, части: 1</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5, 8</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13, 16, 20, 21, 23</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25, 29, 30, 32, 39</w:t>
            </w:r>
          </w:p>
        </w:tc>
        <w:tc>
          <w:tcPr>
            <w:tcW w:w="683" w:type="pct"/>
            <w:vAlign w:val="center"/>
          </w:tcPr>
          <w:p w:rsidR="009C10DA" w:rsidRPr="005B2BF8" w:rsidRDefault="009C10DA"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2</w:t>
            </w:r>
            <w:r w:rsidR="00A023B4" w:rsidRPr="005B2BF8">
              <w:rPr>
                <w:rFonts w:ascii="Times New Roman" w:hAnsi="Times New Roman" w:cs="Times New Roman"/>
                <w:sz w:val="24"/>
                <w:szCs w:val="24"/>
              </w:rPr>
              <w:t>4676</w:t>
            </w:r>
          </w:p>
        </w:tc>
        <w:tc>
          <w:tcPr>
            <w:tcW w:w="959" w:type="pct"/>
            <w:vMerge/>
          </w:tcPr>
          <w:p w:rsidR="009C10DA" w:rsidRPr="005B2BF8" w:rsidRDefault="009C10DA" w:rsidP="009C10DA">
            <w:pPr>
              <w:pStyle w:val="ConsPlusNormal"/>
              <w:jc w:val="center"/>
              <w:rPr>
                <w:rFonts w:ascii="Times New Roman" w:hAnsi="Times New Roman" w:cs="Times New Roman"/>
                <w:sz w:val="24"/>
                <w:szCs w:val="24"/>
              </w:rPr>
            </w:pPr>
          </w:p>
        </w:tc>
      </w:tr>
      <w:tr w:rsidR="009C10DA" w:rsidRPr="005B2BF8" w:rsidTr="009F410B">
        <w:tc>
          <w:tcPr>
            <w:tcW w:w="1051" w:type="pct"/>
            <w:vMerge/>
          </w:tcPr>
          <w:p w:rsidR="009C10DA" w:rsidRPr="005B2BF8" w:rsidRDefault="009C10DA" w:rsidP="009C10DA">
            <w:pPr>
              <w:pStyle w:val="ConsPlusNormal"/>
              <w:jc w:val="both"/>
              <w:rPr>
                <w:rFonts w:ascii="Times New Roman" w:hAnsi="Times New Roman" w:cs="Times New Roman"/>
                <w:sz w:val="24"/>
                <w:szCs w:val="24"/>
              </w:rPr>
            </w:pPr>
          </w:p>
        </w:tc>
        <w:tc>
          <w:tcPr>
            <w:tcW w:w="876" w:type="pct"/>
            <w:vAlign w:val="center"/>
          </w:tcPr>
          <w:p w:rsidR="009C10DA" w:rsidRPr="005B2BF8" w:rsidRDefault="009C10DA" w:rsidP="009C10DA">
            <w:pPr>
              <w:pStyle w:val="ConsPlusNormal"/>
              <w:jc w:val="center"/>
              <w:rPr>
                <w:rFonts w:ascii="Times New Roman" w:hAnsi="Times New Roman" w:cs="Times New Roman"/>
                <w:sz w:val="24"/>
                <w:szCs w:val="24"/>
              </w:rPr>
            </w:pPr>
            <w:proofErr w:type="spellStart"/>
            <w:r w:rsidRPr="005B2BF8">
              <w:rPr>
                <w:rFonts w:ascii="Times New Roman" w:hAnsi="Times New Roman" w:cs="Times New Roman"/>
                <w:sz w:val="24"/>
                <w:szCs w:val="24"/>
              </w:rPr>
              <w:t>Пушемское</w:t>
            </w:r>
            <w:proofErr w:type="spellEnd"/>
          </w:p>
        </w:tc>
        <w:tc>
          <w:tcPr>
            <w:tcW w:w="1431" w:type="pct"/>
            <w:vAlign w:val="center"/>
          </w:tcPr>
          <w:p w:rsidR="009C10DA" w:rsidRPr="005B2BF8" w:rsidRDefault="009C10DA" w:rsidP="009C10DA">
            <w:pPr>
              <w:pStyle w:val="ConsPlusNormal"/>
              <w:rPr>
                <w:rFonts w:ascii="Times New Roman" w:hAnsi="Times New Roman" w:cs="Times New Roman"/>
                <w:sz w:val="24"/>
                <w:szCs w:val="24"/>
              </w:rPr>
            </w:pPr>
            <w:r w:rsidRPr="005B2BF8">
              <w:rPr>
                <w:rFonts w:ascii="Times New Roman" w:hAnsi="Times New Roman" w:cs="Times New Roman"/>
                <w:sz w:val="24"/>
                <w:szCs w:val="24"/>
              </w:rPr>
              <w:t>8</w:t>
            </w:r>
            <w:r w:rsidR="00BF6949" w:rsidRPr="005B2BF8">
              <w:rPr>
                <w:rFonts w:ascii="Times New Roman" w:hAnsi="Times New Roman" w:cs="Times New Roman"/>
                <w:sz w:val="24"/>
                <w:szCs w:val="24"/>
              </w:rPr>
              <w:t xml:space="preserve"> – </w:t>
            </w:r>
            <w:r w:rsidR="00CC2EEB">
              <w:rPr>
                <w:rFonts w:ascii="Times New Roman" w:hAnsi="Times New Roman" w:cs="Times New Roman"/>
                <w:sz w:val="24"/>
                <w:szCs w:val="24"/>
              </w:rPr>
              <w:t xml:space="preserve">13, </w:t>
            </w:r>
            <w:r w:rsidRPr="005B2BF8">
              <w:rPr>
                <w:rFonts w:ascii="Times New Roman" w:hAnsi="Times New Roman" w:cs="Times New Roman"/>
                <w:sz w:val="24"/>
                <w:szCs w:val="24"/>
              </w:rPr>
              <w:t>26, 28, 46, 56</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59, 61, 62, 64</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66, 70, 71, части: 1, 4</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7, 14</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23, 27, 29</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45, 47</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55, 60, 63, 67</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69, 72</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74</w:t>
            </w:r>
          </w:p>
        </w:tc>
        <w:tc>
          <w:tcPr>
            <w:tcW w:w="683" w:type="pct"/>
            <w:vAlign w:val="center"/>
          </w:tcPr>
          <w:p w:rsidR="009C10DA" w:rsidRPr="005B2BF8" w:rsidRDefault="006331B3" w:rsidP="009C10DA">
            <w:pPr>
              <w:pStyle w:val="ConsPlusNormal"/>
              <w:jc w:val="center"/>
              <w:rPr>
                <w:rFonts w:ascii="Times New Roman" w:hAnsi="Times New Roman" w:cs="Times New Roman"/>
                <w:sz w:val="24"/>
                <w:szCs w:val="24"/>
              </w:rPr>
            </w:pPr>
            <w:r>
              <w:rPr>
                <w:rFonts w:ascii="Times New Roman" w:hAnsi="Times New Roman" w:cs="Times New Roman"/>
                <w:sz w:val="24"/>
                <w:szCs w:val="24"/>
              </w:rPr>
              <w:t>48479</w:t>
            </w:r>
          </w:p>
        </w:tc>
        <w:tc>
          <w:tcPr>
            <w:tcW w:w="959" w:type="pct"/>
            <w:vMerge/>
          </w:tcPr>
          <w:p w:rsidR="009C10DA" w:rsidRPr="005B2BF8" w:rsidRDefault="009C10DA" w:rsidP="009C10DA">
            <w:pPr>
              <w:pStyle w:val="ConsPlusNormal"/>
              <w:jc w:val="center"/>
              <w:rPr>
                <w:rFonts w:ascii="Times New Roman" w:hAnsi="Times New Roman" w:cs="Times New Roman"/>
                <w:sz w:val="24"/>
                <w:szCs w:val="24"/>
              </w:rPr>
            </w:pPr>
          </w:p>
        </w:tc>
      </w:tr>
      <w:tr w:rsidR="009C10DA" w:rsidRPr="005B2BF8" w:rsidTr="009F410B">
        <w:tc>
          <w:tcPr>
            <w:tcW w:w="1051" w:type="pct"/>
            <w:vMerge/>
          </w:tcPr>
          <w:p w:rsidR="009C10DA" w:rsidRPr="005B2BF8" w:rsidRDefault="009C10DA" w:rsidP="009C10DA">
            <w:pPr>
              <w:pStyle w:val="ConsPlusNormal"/>
              <w:jc w:val="both"/>
              <w:rPr>
                <w:rFonts w:ascii="Times New Roman" w:hAnsi="Times New Roman" w:cs="Times New Roman"/>
                <w:sz w:val="24"/>
                <w:szCs w:val="24"/>
              </w:rPr>
            </w:pPr>
          </w:p>
        </w:tc>
        <w:tc>
          <w:tcPr>
            <w:tcW w:w="876" w:type="pct"/>
            <w:vAlign w:val="center"/>
          </w:tcPr>
          <w:p w:rsidR="009C10DA" w:rsidRPr="005B2BF8" w:rsidRDefault="009C10DA" w:rsidP="009C10DA">
            <w:pPr>
              <w:pStyle w:val="ConsPlusNormal"/>
              <w:jc w:val="center"/>
              <w:rPr>
                <w:rFonts w:ascii="Times New Roman" w:hAnsi="Times New Roman" w:cs="Times New Roman"/>
                <w:sz w:val="24"/>
                <w:szCs w:val="24"/>
              </w:rPr>
            </w:pPr>
            <w:proofErr w:type="spellStart"/>
            <w:r w:rsidRPr="005B2BF8">
              <w:rPr>
                <w:rFonts w:ascii="Times New Roman" w:hAnsi="Times New Roman" w:cs="Times New Roman"/>
                <w:sz w:val="24"/>
                <w:szCs w:val="24"/>
              </w:rPr>
              <w:t>Пинюгское</w:t>
            </w:r>
            <w:proofErr w:type="spellEnd"/>
          </w:p>
        </w:tc>
        <w:tc>
          <w:tcPr>
            <w:tcW w:w="1431" w:type="pct"/>
            <w:vAlign w:val="center"/>
          </w:tcPr>
          <w:p w:rsidR="009C10DA" w:rsidRPr="005B2BF8" w:rsidRDefault="009C10DA" w:rsidP="009C10DA">
            <w:pPr>
              <w:pStyle w:val="ConsPlusNormal"/>
              <w:rPr>
                <w:rFonts w:ascii="Times New Roman" w:hAnsi="Times New Roman" w:cs="Times New Roman"/>
                <w:sz w:val="24"/>
                <w:szCs w:val="24"/>
              </w:rPr>
            </w:pPr>
            <w:r w:rsidRPr="005B2BF8">
              <w:rPr>
                <w:rFonts w:ascii="Times New Roman" w:hAnsi="Times New Roman" w:cs="Times New Roman"/>
                <w:sz w:val="24"/>
                <w:szCs w:val="24"/>
              </w:rPr>
              <w:t>Кв.: 8</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15, 18</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20, 23, 26</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28, 77</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80, 83, 85</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87, 90</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92, части: 1</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7, 16, 17, 21, 22, 24, 25, 81, 82, 84, 88, 89, 93</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99</w:t>
            </w:r>
          </w:p>
        </w:tc>
        <w:tc>
          <w:tcPr>
            <w:tcW w:w="683" w:type="pct"/>
            <w:vAlign w:val="center"/>
          </w:tcPr>
          <w:p w:rsidR="009C10DA" w:rsidRPr="005B2BF8" w:rsidRDefault="009C10DA"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30746</w:t>
            </w:r>
          </w:p>
        </w:tc>
        <w:tc>
          <w:tcPr>
            <w:tcW w:w="959" w:type="pct"/>
            <w:vMerge w:val="restart"/>
            <w:vAlign w:val="center"/>
          </w:tcPr>
          <w:p w:rsidR="009C10DA" w:rsidRPr="005B2BF8" w:rsidRDefault="001C736A" w:rsidP="00FA6DB8">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 xml:space="preserve">Лесной </w:t>
            </w:r>
            <w:hyperlink r:id="rId25" w:tooltip="&quot;Лесной кодекс Российской Федерации&quot; от 04.12.2006 N 200-ФЗ (ред. от 29.12.2017){КонсультантПлюс}" w:history="1">
              <w:r w:rsidRPr="005B2BF8">
                <w:rPr>
                  <w:rFonts w:ascii="Times New Roman" w:hAnsi="Times New Roman" w:cs="Times New Roman"/>
                  <w:sz w:val="24"/>
                  <w:szCs w:val="24"/>
                </w:rPr>
                <w:t>кодекс</w:t>
              </w:r>
            </w:hyperlink>
            <w:r w:rsidRPr="005B2BF8">
              <w:rPr>
                <w:rFonts w:ascii="Times New Roman" w:hAnsi="Times New Roman" w:cs="Times New Roman"/>
                <w:sz w:val="24"/>
                <w:szCs w:val="24"/>
              </w:rPr>
              <w:t xml:space="preserve"> от 04.12.2006 № 200-ФЗ; приказ Рослесхоза от 30.11.2011 № 506</w:t>
            </w:r>
          </w:p>
        </w:tc>
      </w:tr>
      <w:tr w:rsidR="009C10DA" w:rsidRPr="005B2BF8" w:rsidTr="009F410B">
        <w:tc>
          <w:tcPr>
            <w:tcW w:w="1051" w:type="pct"/>
            <w:vAlign w:val="center"/>
          </w:tcPr>
          <w:p w:rsidR="009C10DA" w:rsidRPr="005B2BF8" w:rsidRDefault="009C10DA" w:rsidP="008E54C5">
            <w:pPr>
              <w:pStyle w:val="ConsPlusNormal"/>
              <w:rPr>
                <w:rFonts w:ascii="Times New Roman" w:hAnsi="Times New Roman" w:cs="Times New Roman"/>
                <w:sz w:val="24"/>
                <w:szCs w:val="24"/>
              </w:rPr>
            </w:pPr>
            <w:r w:rsidRPr="005B2BF8">
              <w:rPr>
                <w:rFonts w:ascii="Times New Roman" w:hAnsi="Times New Roman" w:cs="Times New Roman"/>
                <w:sz w:val="24"/>
                <w:szCs w:val="24"/>
              </w:rPr>
              <w:lastRenderedPageBreak/>
              <w:t>Эксплуатационные леса</w:t>
            </w:r>
          </w:p>
        </w:tc>
        <w:tc>
          <w:tcPr>
            <w:tcW w:w="876" w:type="pct"/>
            <w:vAlign w:val="center"/>
          </w:tcPr>
          <w:p w:rsidR="009C10DA" w:rsidRPr="005B2BF8" w:rsidRDefault="009C10DA" w:rsidP="009C10DA">
            <w:pPr>
              <w:pStyle w:val="ConsPlusNormal"/>
              <w:jc w:val="center"/>
              <w:rPr>
                <w:rFonts w:ascii="Times New Roman" w:hAnsi="Times New Roman" w:cs="Times New Roman"/>
                <w:sz w:val="24"/>
                <w:szCs w:val="24"/>
              </w:rPr>
            </w:pPr>
            <w:proofErr w:type="spellStart"/>
            <w:r w:rsidRPr="005B2BF8">
              <w:rPr>
                <w:rFonts w:ascii="Times New Roman" w:hAnsi="Times New Roman" w:cs="Times New Roman"/>
                <w:sz w:val="24"/>
                <w:szCs w:val="24"/>
              </w:rPr>
              <w:t>Подосиновское</w:t>
            </w:r>
            <w:proofErr w:type="spellEnd"/>
            <w:r w:rsidRPr="005B2BF8">
              <w:rPr>
                <w:rFonts w:ascii="Times New Roman" w:hAnsi="Times New Roman" w:cs="Times New Roman"/>
                <w:sz w:val="24"/>
                <w:szCs w:val="24"/>
              </w:rPr>
              <w:t xml:space="preserve"> сельское</w:t>
            </w:r>
          </w:p>
        </w:tc>
        <w:tc>
          <w:tcPr>
            <w:tcW w:w="1431" w:type="pct"/>
            <w:vAlign w:val="center"/>
          </w:tcPr>
          <w:p w:rsidR="009C10DA" w:rsidRPr="005B2BF8" w:rsidRDefault="009C10DA" w:rsidP="009C10DA">
            <w:pPr>
              <w:pStyle w:val="ConsPlusNormal"/>
              <w:rPr>
                <w:rFonts w:ascii="Times New Roman" w:hAnsi="Times New Roman" w:cs="Times New Roman"/>
                <w:sz w:val="24"/>
                <w:szCs w:val="24"/>
              </w:rPr>
            </w:pPr>
            <w:r w:rsidRPr="005B2BF8">
              <w:rPr>
                <w:rFonts w:ascii="Times New Roman" w:hAnsi="Times New Roman" w:cs="Times New Roman"/>
                <w:sz w:val="24"/>
                <w:szCs w:val="24"/>
              </w:rPr>
              <w:t>1</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8, 13</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23, 27, 29</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39, 42, 43, 48</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50, 55, 56, 64, 65, 67, 68, 70</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72, 75</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83, 85, 86, 88</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97, 99, 102, 105</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112, 117, 120, 125, 126, 129</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133, 143, 150, 154</w:t>
            </w:r>
            <w:r w:rsidR="00BF6949" w:rsidRPr="005B2BF8">
              <w:rPr>
                <w:rFonts w:ascii="Times New Roman" w:hAnsi="Times New Roman" w:cs="Times New Roman"/>
                <w:sz w:val="24"/>
                <w:szCs w:val="24"/>
              </w:rPr>
              <w:t xml:space="preserve"> – </w:t>
            </w:r>
            <w:r w:rsidR="00385211" w:rsidRPr="005B2BF8">
              <w:rPr>
                <w:rFonts w:ascii="Times New Roman" w:hAnsi="Times New Roman" w:cs="Times New Roman"/>
                <w:sz w:val="24"/>
                <w:szCs w:val="24"/>
              </w:rPr>
              <w:t>159, 161-</w:t>
            </w:r>
            <w:r w:rsidRPr="005B2BF8">
              <w:rPr>
                <w:rFonts w:ascii="Times New Roman" w:hAnsi="Times New Roman" w:cs="Times New Roman"/>
                <w:sz w:val="24"/>
                <w:szCs w:val="24"/>
              </w:rPr>
              <w:t>176, 180</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182, 185</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190, 192</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198, 201</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211, 219</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224, 236, 239, 240, 242, 243, 246</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252, 256, 263, 275, 276, 278</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281, 283, 286, 287, 296, 297, 302</w:t>
            </w:r>
            <w:r w:rsidR="00BF6949" w:rsidRPr="005B2BF8">
              <w:rPr>
                <w:rFonts w:ascii="Times New Roman" w:hAnsi="Times New Roman" w:cs="Times New Roman"/>
                <w:sz w:val="24"/>
                <w:szCs w:val="24"/>
              </w:rPr>
              <w:t xml:space="preserve"> – </w:t>
            </w:r>
            <w:r w:rsidR="006331B3">
              <w:rPr>
                <w:rFonts w:ascii="Times New Roman" w:hAnsi="Times New Roman" w:cs="Times New Roman"/>
                <w:sz w:val="24"/>
                <w:szCs w:val="24"/>
              </w:rPr>
              <w:t>305</w:t>
            </w:r>
            <w:r w:rsidRPr="005B2BF8">
              <w:rPr>
                <w:rFonts w:ascii="Times New Roman" w:hAnsi="Times New Roman" w:cs="Times New Roman"/>
                <w:sz w:val="24"/>
                <w:szCs w:val="24"/>
              </w:rPr>
              <w:t>, 312</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315, части: 9</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12, 24</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26, 28, 40, 41, 44</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47, 51</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54, 57</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63, 66, 69, 73, 74, 84, 87, 98, 100, 101, 103, 104, 113</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116, 118, 119, 121</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124, 127, 128, 134</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139, 142, 144</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146, 151</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153, 160, 177, 179, 183, 184, 191, 199, 200, 212</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218, 225</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235, 237, 238, 241, 244, 245, 253</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255, 257</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262, 264</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274, 277, 282, 284, 285, 288</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295, 298</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301, 306, 310, 311</w:t>
            </w:r>
          </w:p>
        </w:tc>
        <w:tc>
          <w:tcPr>
            <w:tcW w:w="683" w:type="pct"/>
            <w:vAlign w:val="center"/>
          </w:tcPr>
          <w:p w:rsidR="009C10DA" w:rsidRPr="005B2BF8" w:rsidRDefault="009C10DA"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4</w:t>
            </w:r>
            <w:r w:rsidR="006331B3">
              <w:rPr>
                <w:rFonts w:ascii="Times New Roman" w:hAnsi="Times New Roman" w:cs="Times New Roman"/>
                <w:sz w:val="24"/>
                <w:szCs w:val="24"/>
              </w:rPr>
              <w:t>4449,03</w:t>
            </w:r>
          </w:p>
        </w:tc>
        <w:tc>
          <w:tcPr>
            <w:tcW w:w="959" w:type="pct"/>
            <w:vMerge/>
          </w:tcPr>
          <w:p w:rsidR="009C10DA" w:rsidRPr="005B2BF8" w:rsidRDefault="009C10DA" w:rsidP="009C10DA">
            <w:pPr>
              <w:pStyle w:val="ConsPlusNormal"/>
              <w:jc w:val="center"/>
              <w:rPr>
                <w:rFonts w:ascii="Times New Roman" w:hAnsi="Times New Roman" w:cs="Times New Roman"/>
                <w:sz w:val="24"/>
                <w:szCs w:val="24"/>
              </w:rPr>
            </w:pPr>
          </w:p>
        </w:tc>
      </w:tr>
      <w:tr w:rsidR="009C10DA" w:rsidRPr="005B2BF8" w:rsidTr="009F410B">
        <w:tc>
          <w:tcPr>
            <w:tcW w:w="1051" w:type="pct"/>
            <w:vMerge w:val="restart"/>
          </w:tcPr>
          <w:p w:rsidR="009C10DA" w:rsidRPr="005B2BF8" w:rsidRDefault="009C10DA" w:rsidP="009C10DA">
            <w:pPr>
              <w:pStyle w:val="ConsPlusNormal"/>
              <w:rPr>
                <w:rFonts w:ascii="Times New Roman" w:hAnsi="Times New Roman" w:cs="Times New Roman"/>
                <w:sz w:val="24"/>
                <w:szCs w:val="24"/>
              </w:rPr>
            </w:pPr>
          </w:p>
        </w:tc>
        <w:tc>
          <w:tcPr>
            <w:tcW w:w="876" w:type="pct"/>
            <w:vAlign w:val="center"/>
          </w:tcPr>
          <w:p w:rsidR="009C10DA" w:rsidRPr="005B2BF8" w:rsidRDefault="009C10DA"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Яхреньгское сельское</w:t>
            </w:r>
          </w:p>
        </w:tc>
        <w:tc>
          <w:tcPr>
            <w:tcW w:w="1431" w:type="pct"/>
            <w:vAlign w:val="center"/>
          </w:tcPr>
          <w:p w:rsidR="009C10DA" w:rsidRPr="005B2BF8" w:rsidRDefault="009C10DA" w:rsidP="009C10DA">
            <w:pPr>
              <w:pStyle w:val="ConsPlusNormal"/>
              <w:rPr>
                <w:rFonts w:ascii="Times New Roman" w:hAnsi="Times New Roman" w:cs="Times New Roman"/>
                <w:sz w:val="24"/>
                <w:szCs w:val="24"/>
              </w:rPr>
            </w:pPr>
            <w:r w:rsidRPr="005B2BF8">
              <w:rPr>
                <w:rFonts w:ascii="Times New Roman" w:hAnsi="Times New Roman" w:cs="Times New Roman"/>
                <w:sz w:val="24"/>
                <w:szCs w:val="24"/>
              </w:rPr>
              <w:t>1</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6, 9</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18, 22, 26</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28, 31</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 xml:space="preserve">35, 39, 41, </w:t>
            </w:r>
            <w:r w:rsidR="00A92576" w:rsidRPr="005B2BF8">
              <w:rPr>
                <w:rFonts w:ascii="Times New Roman" w:hAnsi="Times New Roman" w:cs="Times New Roman"/>
                <w:sz w:val="24"/>
                <w:szCs w:val="24"/>
              </w:rPr>
              <w:t xml:space="preserve">42, </w:t>
            </w:r>
            <w:r w:rsidRPr="005B2BF8">
              <w:rPr>
                <w:rFonts w:ascii="Times New Roman" w:hAnsi="Times New Roman" w:cs="Times New Roman"/>
                <w:sz w:val="24"/>
                <w:szCs w:val="24"/>
              </w:rPr>
              <w:t xml:space="preserve">47, 48, 50, 60, 61, </w:t>
            </w:r>
            <w:r w:rsidR="002D7DD5" w:rsidRPr="005B2BF8">
              <w:rPr>
                <w:rFonts w:ascii="Times New Roman" w:hAnsi="Times New Roman" w:cs="Times New Roman"/>
                <w:sz w:val="24"/>
                <w:szCs w:val="24"/>
              </w:rPr>
              <w:t>70, 71</w:t>
            </w:r>
            <w:r w:rsidRPr="005B2BF8">
              <w:rPr>
                <w:rFonts w:ascii="Times New Roman" w:hAnsi="Times New Roman" w:cs="Times New Roman"/>
                <w:sz w:val="24"/>
                <w:szCs w:val="24"/>
              </w:rPr>
              <w:t>, 76, 77, 80</w:t>
            </w:r>
            <w:r w:rsidR="00BF6949" w:rsidRPr="005B2BF8">
              <w:rPr>
                <w:rFonts w:ascii="Times New Roman" w:hAnsi="Times New Roman" w:cs="Times New Roman"/>
                <w:sz w:val="24"/>
                <w:szCs w:val="24"/>
              </w:rPr>
              <w:t xml:space="preserve"> – </w:t>
            </w:r>
            <w:r w:rsidR="002D7DD5" w:rsidRPr="005B2BF8">
              <w:rPr>
                <w:rFonts w:ascii="Times New Roman" w:hAnsi="Times New Roman" w:cs="Times New Roman"/>
                <w:sz w:val="24"/>
                <w:szCs w:val="24"/>
              </w:rPr>
              <w:t>82, 93, 99, 100</w:t>
            </w:r>
            <w:r w:rsidRPr="005B2BF8">
              <w:rPr>
                <w:rFonts w:ascii="Times New Roman" w:hAnsi="Times New Roman" w:cs="Times New Roman"/>
                <w:sz w:val="24"/>
                <w:szCs w:val="24"/>
              </w:rPr>
              <w:t>, 120</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122, 129</w:t>
            </w:r>
            <w:r w:rsidR="00BF6949" w:rsidRPr="005B2BF8">
              <w:rPr>
                <w:rFonts w:ascii="Times New Roman" w:hAnsi="Times New Roman" w:cs="Times New Roman"/>
                <w:sz w:val="24"/>
                <w:szCs w:val="24"/>
              </w:rPr>
              <w:t xml:space="preserve"> – </w:t>
            </w:r>
            <w:r w:rsidR="002D7DD5" w:rsidRPr="005B2BF8">
              <w:rPr>
                <w:rFonts w:ascii="Times New Roman" w:hAnsi="Times New Roman" w:cs="Times New Roman"/>
                <w:sz w:val="24"/>
                <w:szCs w:val="24"/>
              </w:rPr>
              <w:t>134</w:t>
            </w:r>
            <w:r w:rsidRPr="005B2BF8">
              <w:rPr>
                <w:rFonts w:ascii="Times New Roman" w:hAnsi="Times New Roman" w:cs="Times New Roman"/>
                <w:sz w:val="24"/>
                <w:szCs w:val="24"/>
              </w:rPr>
              <w:t>, 139</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141, 148, 151</w:t>
            </w:r>
            <w:r w:rsidR="00BF6949" w:rsidRPr="005B2BF8">
              <w:rPr>
                <w:rFonts w:ascii="Times New Roman" w:hAnsi="Times New Roman" w:cs="Times New Roman"/>
                <w:sz w:val="24"/>
                <w:szCs w:val="24"/>
              </w:rPr>
              <w:t xml:space="preserve"> – </w:t>
            </w:r>
            <w:r w:rsidR="002D7DD5" w:rsidRPr="005B2BF8">
              <w:rPr>
                <w:rFonts w:ascii="Times New Roman" w:hAnsi="Times New Roman" w:cs="Times New Roman"/>
                <w:sz w:val="24"/>
                <w:szCs w:val="24"/>
              </w:rPr>
              <w:t xml:space="preserve">155, 162 – </w:t>
            </w:r>
            <w:r w:rsidRPr="005B2BF8">
              <w:rPr>
                <w:rFonts w:ascii="Times New Roman" w:hAnsi="Times New Roman" w:cs="Times New Roman"/>
                <w:sz w:val="24"/>
                <w:szCs w:val="24"/>
              </w:rPr>
              <w:t>164, 172, 174</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179, 182, 184, 186</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188, 194, 195, 201</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209, части: 7, 8, 19</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21, 23</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25, 29, 30, 36</w:t>
            </w:r>
            <w:r w:rsidR="00BF6949" w:rsidRPr="005B2BF8">
              <w:rPr>
                <w:rFonts w:ascii="Times New Roman" w:hAnsi="Times New Roman" w:cs="Times New Roman"/>
                <w:sz w:val="24"/>
                <w:szCs w:val="24"/>
              </w:rPr>
              <w:t xml:space="preserve"> – </w:t>
            </w:r>
            <w:r w:rsidR="002D7DD5" w:rsidRPr="005B2BF8">
              <w:rPr>
                <w:rFonts w:ascii="Times New Roman" w:hAnsi="Times New Roman" w:cs="Times New Roman"/>
                <w:sz w:val="24"/>
                <w:szCs w:val="24"/>
              </w:rPr>
              <w:t>38, 40, 43</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46, 49, 51</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59, 62</w:t>
            </w:r>
            <w:r w:rsidR="00BF6949" w:rsidRPr="005B2BF8">
              <w:rPr>
                <w:rFonts w:ascii="Times New Roman" w:hAnsi="Times New Roman" w:cs="Times New Roman"/>
                <w:sz w:val="24"/>
                <w:szCs w:val="24"/>
              </w:rPr>
              <w:t xml:space="preserve"> – </w:t>
            </w:r>
            <w:r w:rsidR="002D7DD5" w:rsidRPr="005B2BF8">
              <w:rPr>
                <w:rFonts w:ascii="Times New Roman" w:hAnsi="Times New Roman" w:cs="Times New Roman"/>
                <w:sz w:val="24"/>
                <w:szCs w:val="24"/>
              </w:rPr>
              <w:t>69, 72</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75, 78, 79, 83</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88, 90</w:t>
            </w:r>
            <w:r w:rsidR="00BF6949" w:rsidRPr="005B2BF8">
              <w:rPr>
                <w:rFonts w:ascii="Times New Roman" w:hAnsi="Times New Roman" w:cs="Times New Roman"/>
                <w:sz w:val="24"/>
                <w:szCs w:val="24"/>
              </w:rPr>
              <w:t xml:space="preserve"> – </w:t>
            </w:r>
            <w:r w:rsidR="002D7DD5" w:rsidRPr="005B2BF8">
              <w:rPr>
                <w:rFonts w:ascii="Times New Roman" w:hAnsi="Times New Roman" w:cs="Times New Roman"/>
                <w:sz w:val="24"/>
                <w:szCs w:val="24"/>
              </w:rPr>
              <w:t>92, 94</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98, 101</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119, 123</w:t>
            </w:r>
            <w:r w:rsidR="00BF6949" w:rsidRPr="005B2BF8">
              <w:rPr>
                <w:rFonts w:ascii="Times New Roman" w:hAnsi="Times New Roman" w:cs="Times New Roman"/>
                <w:sz w:val="24"/>
                <w:szCs w:val="24"/>
              </w:rPr>
              <w:t xml:space="preserve"> – </w:t>
            </w:r>
            <w:r w:rsidR="002D7DD5" w:rsidRPr="005B2BF8">
              <w:rPr>
                <w:rFonts w:ascii="Times New Roman" w:hAnsi="Times New Roman" w:cs="Times New Roman"/>
                <w:sz w:val="24"/>
                <w:szCs w:val="24"/>
              </w:rPr>
              <w:t>126, 128, 135 – 138</w:t>
            </w:r>
            <w:r w:rsidRPr="005B2BF8">
              <w:rPr>
                <w:rFonts w:ascii="Times New Roman" w:hAnsi="Times New Roman" w:cs="Times New Roman"/>
                <w:sz w:val="24"/>
                <w:szCs w:val="24"/>
              </w:rPr>
              <w:t>, 142</w:t>
            </w:r>
            <w:r w:rsidR="00BF6949" w:rsidRPr="005B2BF8">
              <w:rPr>
                <w:rFonts w:ascii="Times New Roman" w:hAnsi="Times New Roman" w:cs="Times New Roman"/>
                <w:sz w:val="24"/>
                <w:szCs w:val="24"/>
              </w:rPr>
              <w:t xml:space="preserve"> – </w:t>
            </w:r>
            <w:r w:rsidR="002D7DD5" w:rsidRPr="005B2BF8">
              <w:rPr>
                <w:rFonts w:ascii="Times New Roman" w:hAnsi="Times New Roman" w:cs="Times New Roman"/>
                <w:sz w:val="24"/>
                <w:szCs w:val="24"/>
              </w:rPr>
              <w:t>147, 149, 150, 156</w:t>
            </w:r>
            <w:r w:rsidRPr="005B2BF8">
              <w:rPr>
                <w:rFonts w:ascii="Times New Roman" w:hAnsi="Times New Roman" w:cs="Times New Roman"/>
                <w:sz w:val="24"/>
                <w:szCs w:val="24"/>
              </w:rPr>
              <w:t>, 165</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171, 173, 180, 181, 183, 185, 189</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193, 196</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200</w:t>
            </w:r>
          </w:p>
        </w:tc>
        <w:tc>
          <w:tcPr>
            <w:tcW w:w="683" w:type="pct"/>
            <w:vAlign w:val="center"/>
          </w:tcPr>
          <w:p w:rsidR="009C10DA" w:rsidRPr="005B2BF8" w:rsidRDefault="009C10DA"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3</w:t>
            </w:r>
            <w:r w:rsidR="00A92576" w:rsidRPr="005B2BF8">
              <w:rPr>
                <w:rFonts w:ascii="Times New Roman" w:hAnsi="Times New Roman" w:cs="Times New Roman"/>
                <w:sz w:val="24"/>
                <w:szCs w:val="24"/>
              </w:rPr>
              <w:t>1203,1</w:t>
            </w:r>
          </w:p>
        </w:tc>
        <w:tc>
          <w:tcPr>
            <w:tcW w:w="959" w:type="pct"/>
            <w:vMerge w:val="restart"/>
          </w:tcPr>
          <w:p w:rsidR="009C10DA" w:rsidRPr="005B2BF8" w:rsidRDefault="009C10DA" w:rsidP="009C10DA">
            <w:pPr>
              <w:pStyle w:val="ConsPlusNormal"/>
              <w:rPr>
                <w:rFonts w:ascii="Times New Roman" w:hAnsi="Times New Roman" w:cs="Times New Roman"/>
                <w:sz w:val="24"/>
                <w:szCs w:val="24"/>
              </w:rPr>
            </w:pPr>
          </w:p>
        </w:tc>
      </w:tr>
      <w:tr w:rsidR="009C10DA" w:rsidRPr="005B2BF8" w:rsidTr="009F410B">
        <w:tc>
          <w:tcPr>
            <w:tcW w:w="1051" w:type="pct"/>
            <w:vMerge/>
          </w:tcPr>
          <w:p w:rsidR="009C10DA" w:rsidRPr="005B2BF8" w:rsidRDefault="009C10DA" w:rsidP="009C10DA">
            <w:pPr>
              <w:pStyle w:val="ConsPlusNormal"/>
              <w:jc w:val="both"/>
              <w:rPr>
                <w:rFonts w:ascii="Times New Roman" w:hAnsi="Times New Roman" w:cs="Times New Roman"/>
                <w:sz w:val="24"/>
                <w:szCs w:val="24"/>
              </w:rPr>
            </w:pPr>
          </w:p>
        </w:tc>
        <w:tc>
          <w:tcPr>
            <w:tcW w:w="876" w:type="pct"/>
            <w:vAlign w:val="center"/>
          </w:tcPr>
          <w:p w:rsidR="009C10DA" w:rsidRPr="005B2BF8" w:rsidRDefault="009C10DA" w:rsidP="009C10DA">
            <w:pPr>
              <w:pStyle w:val="ConsPlusNormal"/>
              <w:jc w:val="center"/>
              <w:rPr>
                <w:rFonts w:ascii="Times New Roman" w:hAnsi="Times New Roman" w:cs="Times New Roman"/>
                <w:sz w:val="24"/>
                <w:szCs w:val="24"/>
              </w:rPr>
            </w:pPr>
            <w:proofErr w:type="spellStart"/>
            <w:r w:rsidRPr="005B2BF8">
              <w:rPr>
                <w:rFonts w:ascii="Times New Roman" w:hAnsi="Times New Roman" w:cs="Times New Roman"/>
                <w:sz w:val="24"/>
                <w:szCs w:val="24"/>
              </w:rPr>
              <w:t>Щеткинское</w:t>
            </w:r>
            <w:proofErr w:type="spellEnd"/>
            <w:r w:rsidRPr="005B2BF8">
              <w:rPr>
                <w:rFonts w:ascii="Times New Roman" w:hAnsi="Times New Roman" w:cs="Times New Roman"/>
                <w:sz w:val="24"/>
                <w:szCs w:val="24"/>
              </w:rPr>
              <w:t xml:space="preserve"> сельское</w:t>
            </w:r>
          </w:p>
        </w:tc>
        <w:tc>
          <w:tcPr>
            <w:tcW w:w="1431" w:type="pct"/>
            <w:vAlign w:val="center"/>
          </w:tcPr>
          <w:p w:rsidR="009C10DA" w:rsidRPr="005B2BF8" w:rsidRDefault="009C10DA" w:rsidP="009C10DA">
            <w:pPr>
              <w:pStyle w:val="ConsPlusNormal"/>
              <w:rPr>
                <w:rFonts w:ascii="Times New Roman" w:hAnsi="Times New Roman" w:cs="Times New Roman"/>
                <w:sz w:val="24"/>
                <w:szCs w:val="24"/>
              </w:rPr>
            </w:pPr>
            <w:r w:rsidRPr="005B2BF8">
              <w:rPr>
                <w:rFonts w:ascii="Times New Roman" w:hAnsi="Times New Roman" w:cs="Times New Roman"/>
                <w:sz w:val="24"/>
                <w:szCs w:val="24"/>
              </w:rPr>
              <w:t>Кв.: 2, 6</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8, 15, 16, 32, 36, 39, 40, 43, 44, 48, 50, 51, 55</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59, 62</w:t>
            </w:r>
            <w:r w:rsidR="00BF6949" w:rsidRPr="005B2BF8">
              <w:rPr>
                <w:rFonts w:ascii="Times New Roman" w:hAnsi="Times New Roman" w:cs="Times New Roman"/>
                <w:sz w:val="24"/>
                <w:szCs w:val="24"/>
              </w:rPr>
              <w:t xml:space="preserve"> – </w:t>
            </w:r>
            <w:r w:rsidR="000A186F" w:rsidRPr="005B2BF8">
              <w:rPr>
                <w:rFonts w:ascii="Times New Roman" w:hAnsi="Times New Roman" w:cs="Times New Roman"/>
                <w:sz w:val="24"/>
                <w:szCs w:val="24"/>
              </w:rPr>
              <w:t>68, 71</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77, 82</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lastRenderedPageBreak/>
              <w:t>85, 88, 89, 101, 109, 111, 115, 116, 122, 123, 127, 130</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135, 137, 138, 141</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146, 149, 152, 153, 158, 161, 165</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168, 174, 175, 178</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185, 188</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190, 193, 195</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198, 206, части: 1, 3</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5, 9</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14, 17</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31, 33</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35, 37, 38, 41, 42, 45</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47, 49, 52</w:t>
            </w:r>
            <w:r w:rsidR="00BF6949" w:rsidRPr="005B2BF8">
              <w:rPr>
                <w:rFonts w:ascii="Times New Roman" w:hAnsi="Times New Roman" w:cs="Times New Roman"/>
                <w:sz w:val="24"/>
                <w:szCs w:val="24"/>
              </w:rPr>
              <w:t xml:space="preserve"> – </w:t>
            </w:r>
            <w:r w:rsidR="00E2114F" w:rsidRPr="005B2BF8">
              <w:rPr>
                <w:rFonts w:ascii="Times New Roman" w:hAnsi="Times New Roman" w:cs="Times New Roman"/>
                <w:sz w:val="24"/>
                <w:szCs w:val="24"/>
              </w:rPr>
              <w:t>54, 60, 61, 69, 70,</w:t>
            </w:r>
            <w:r w:rsidR="00915064" w:rsidRPr="005B2BF8">
              <w:rPr>
                <w:rFonts w:ascii="Times New Roman" w:hAnsi="Times New Roman" w:cs="Times New Roman"/>
                <w:sz w:val="24"/>
                <w:szCs w:val="24"/>
              </w:rPr>
              <w:t xml:space="preserve"> 78,</w:t>
            </w:r>
            <w:r w:rsidRPr="005B2BF8">
              <w:rPr>
                <w:rFonts w:ascii="Times New Roman" w:hAnsi="Times New Roman" w:cs="Times New Roman"/>
                <w:sz w:val="24"/>
                <w:szCs w:val="24"/>
              </w:rPr>
              <w:t xml:space="preserve"> 80, 81, 86, 87, 90</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100, 102</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108, 110, 112</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114, 117</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121, 124</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126, 12</w:t>
            </w:r>
            <w:r w:rsidR="009047CD" w:rsidRPr="005B2BF8">
              <w:rPr>
                <w:rFonts w:ascii="Times New Roman" w:hAnsi="Times New Roman" w:cs="Times New Roman"/>
                <w:sz w:val="24"/>
                <w:szCs w:val="24"/>
              </w:rPr>
              <w:t xml:space="preserve">8, 129, 136, 139, 140, 147,148, </w:t>
            </w:r>
            <w:r w:rsidRPr="005B2BF8">
              <w:rPr>
                <w:rFonts w:ascii="Times New Roman" w:hAnsi="Times New Roman" w:cs="Times New Roman"/>
                <w:sz w:val="24"/>
                <w:szCs w:val="24"/>
              </w:rPr>
              <w:t>150, 151, 154</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157, 159, 160, 162</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164, 169</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173, 176, 177, 186, 187, 191, 192, 194, 199</w:t>
            </w:r>
            <w:r w:rsidR="00BF6949" w:rsidRPr="005B2BF8">
              <w:rPr>
                <w:rFonts w:ascii="Times New Roman" w:hAnsi="Times New Roman" w:cs="Times New Roman"/>
                <w:sz w:val="24"/>
                <w:szCs w:val="24"/>
              </w:rPr>
              <w:t xml:space="preserve"> – </w:t>
            </w:r>
            <w:r w:rsidRPr="005B2BF8">
              <w:rPr>
                <w:rFonts w:ascii="Times New Roman" w:hAnsi="Times New Roman" w:cs="Times New Roman"/>
                <w:sz w:val="24"/>
                <w:szCs w:val="24"/>
              </w:rPr>
              <w:t>205, 207, 208</w:t>
            </w:r>
          </w:p>
        </w:tc>
        <w:tc>
          <w:tcPr>
            <w:tcW w:w="683" w:type="pct"/>
            <w:vAlign w:val="center"/>
          </w:tcPr>
          <w:p w:rsidR="009C10DA" w:rsidRPr="005B2BF8" w:rsidRDefault="00FB6549" w:rsidP="009C10DA">
            <w:pPr>
              <w:pStyle w:val="ConsPlusNormal"/>
              <w:jc w:val="center"/>
              <w:rPr>
                <w:rFonts w:ascii="Times New Roman" w:hAnsi="Times New Roman" w:cs="Times New Roman"/>
                <w:sz w:val="24"/>
                <w:szCs w:val="24"/>
              </w:rPr>
            </w:pPr>
            <w:r>
              <w:rPr>
                <w:rFonts w:ascii="Times New Roman" w:hAnsi="Times New Roman" w:cs="Times New Roman"/>
                <w:sz w:val="24"/>
                <w:szCs w:val="24"/>
              </w:rPr>
              <w:lastRenderedPageBreak/>
              <w:t>37769,87</w:t>
            </w:r>
          </w:p>
        </w:tc>
        <w:tc>
          <w:tcPr>
            <w:tcW w:w="959" w:type="pct"/>
            <w:vMerge/>
          </w:tcPr>
          <w:p w:rsidR="009C10DA" w:rsidRPr="005B2BF8" w:rsidRDefault="009C10DA" w:rsidP="009C10DA">
            <w:pPr>
              <w:pStyle w:val="ConsPlusNormal"/>
              <w:jc w:val="center"/>
              <w:rPr>
                <w:rFonts w:ascii="Times New Roman" w:hAnsi="Times New Roman" w:cs="Times New Roman"/>
                <w:sz w:val="24"/>
                <w:szCs w:val="24"/>
              </w:rPr>
            </w:pPr>
          </w:p>
        </w:tc>
      </w:tr>
      <w:tr w:rsidR="009C10DA" w:rsidRPr="005B2BF8" w:rsidTr="009F410B">
        <w:tc>
          <w:tcPr>
            <w:tcW w:w="1051" w:type="pct"/>
            <w:vAlign w:val="center"/>
          </w:tcPr>
          <w:p w:rsidR="009C10DA" w:rsidRPr="005B2BF8" w:rsidRDefault="009C10DA" w:rsidP="009C10DA">
            <w:pPr>
              <w:pStyle w:val="ConsPlusNormal"/>
              <w:rPr>
                <w:rFonts w:ascii="Times New Roman" w:hAnsi="Times New Roman" w:cs="Times New Roman"/>
                <w:sz w:val="24"/>
                <w:szCs w:val="24"/>
              </w:rPr>
            </w:pPr>
          </w:p>
        </w:tc>
        <w:tc>
          <w:tcPr>
            <w:tcW w:w="876" w:type="pct"/>
            <w:vAlign w:val="center"/>
          </w:tcPr>
          <w:p w:rsidR="009C10DA" w:rsidRPr="005B2BF8" w:rsidRDefault="009C10DA"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Итого:</w:t>
            </w:r>
          </w:p>
        </w:tc>
        <w:tc>
          <w:tcPr>
            <w:tcW w:w="1431" w:type="pct"/>
            <w:vAlign w:val="center"/>
          </w:tcPr>
          <w:p w:rsidR="009C10DA" w:rsidRPr="005B2BF8" w:rsidRDefault="009C10DA" w:rsidP="009C10DA">
            <w:pPr>
              <w:pStyle w:val="ConsPlusNormal"/>
              <w:rPr>
                <w:rFonts w:ascii="Times New Roman" w:hAnsi="Times New Roman" w:cs="Times New Roman"/>
                <w:sz w:val="24"/>
                <w:szCs w:val="24"/>
              </w:rPr>
            </w:pPr>
          </w:p>
        </w:tc>
        <w:tc>
          <w:tcPr>
            <w:tcW w:w="683" w:type="pct"/>
            <w:vAlign w:val="center"/>
          </w:tcPr>
          <w:p w:rsidR="009C10DA" w:rsidRPr="005B2BF8" w:rsidRDefault="009C10DA" w:rsidP="009C10DA">
            <w:pPr>
              <w:pStyle w:val="ConsPlusNormal"/>
              <w:jc w:val="center"/>
              <w:rPr>
                <w:rFonts w:ascii="Times New Roman" w:hAnsi="Times New Roman" w:cs="Times New Roman"/>
                <w:sz w:val="24"/>
                <w:szCs w:val="24"/>
              </w:rPr>
            </w:pPr>
            <w:r w:rsidRPr="005B2BF8">
              <w:rPr>
                <w:rFonts w:ascii="Times New Roman" w:hAnsi="Times New Roman" w:cs="Times New Roman"/>
                <w:sz w:val="24"/>
                <w:szCs w:val="24"/>
              </w:rPr>
              <w:t>3</w:t>
            </w:r>
            <w:r w:rsidR="00667423" w:rsidRPr="005B2BF8">
              <w:rPr>
                <w:rFonts w:ascii="Times New Roman" w:hAnsi="Times New Roman" w:cs="Times New Roman"/>
                <w:sz w:val="24"/>
                <w:szCs w:val="24"/>
              </w:rPr>
              <w:t>3</w:t>
            </w:r>
            <w:r w:rsidR="00A32A72">
              <w:rPr>
                <w:rFonts w:ascii="Times New Roman" w:hAnsi="Times New Roman" w:cs="Times New Roman"/>
                <w:sz w:val="24"/>
                <w:szCs w:val="24"/>
              </w:rPr>
              <w:t>9338</w:t>
            </w:r>
          </w:p>
        </w:tc>
        <w:tc>
          <w:tcPr>
            <w:tcW w:w="959" w:type="pct"/>
            <w:vAlign w:val="center"/>
          </w:tcPr>
          <w:p w:rsidR="009C10DA" w:rsidRPr="005B2BF8" w:rsidRDefault="009C10DA" w:rsidP="009C10DA">
            <w:pPr>
              <w:pStyle w:val="ConsPlusNormal"/>
              <w:rPr>
                <w:rFonts w:ascii="Times New Roman" w:hAnsi="Times New Roman" w:cs="Times New Roman"/>
                <w:sz w:val="24"/>
                <w:szCs w:val="24"/>
              </w:rPr>
            </w:pPr>
          </w:p>
        </w:tc>
      </w:tr>
      <w:tr w:rsidR="009C10DA" w:rsidRPr="00FF068E" w:rsidTr="009F410B">
        <w:tc>
          <w:tcPr>
            <w:tcW w:w="1051" w:type="pct"/>
            <w:vAlign w:val="center"/>
          </w:tcPr>
          <w:p w:rsidR="009C10DA" w:rsidRPr="00FF068E" w:rsidRDefault="009C10DA" w:rsidP="009C10DA">
            <w:pPr>
              <w:pStyle w:val="ConsPlusNormal"/>
              <w:rPr>
                <w:rFonts w:ascii="Times New Roman" w:hAnsi="Times New Roman" w:cs="Times New Roman"/>
                <w:sz w:val="24"/>
                <w:szCs w:val="24"/>
              </w:rPr>
            </w:pPr>
            <w:r w:rsidRPr="005B2BF8">
              <w:rPr>
                <w:rFonts w:ascii="Times New Roman" w:hAnsi="Times New Roman" w:cs="Times New Roman"/>
                <w:sz w:val="24"/>
                <w:szCs w:val="24"/>
              </w:rPr>
              <w:t>Резервные леса</w:t>
            </w:r>
          </w:p>
        </w:tc>
        <w:tc>
          <w:tcPr>
            <w:tcW w:w="876" w:type="pct"/>
            <w:vAlign w:val="center"/>
          </w:tcPr>
          <w:p w:rsidR="009C10DA" w:rsidRPr="00FF068E" w:rsidRDefault="009C10DA" w:rsidP="009C10DA">
            <w:pPr>
              <w:pStyle w:val="ConsPlusNormal"/>
              <w:jc w:val="center"/>
              <w:rPr>
                <w:rFonts w:ascii="Times New Roman" w:hAnsi="Times New Roman" w:cs="Times New Roman"/>
                <w:sz w:val="24"/>
                <w:szCs w:val="24"/>
              </w:rPr>
            </w:pPr>
          </w:p>
        </w:tc>
        <w:tc>
          <w:tcPr>
            <w:tcW w:w="1431" w:type="pct"/>
            <w:vAlign w:val="center"/>
          </w:tcPr>
          <w:p w:rsidR="009C10DA" w:rsidRPr="00FF068E" w:rsidRDefault="009C10DA" w:rsidP="009C10DA">
            <w:pPr>
              <w:pStyle w:val="ConsPlusNormal"/>
              <w:rPr>
                <w:rFonts w:ascii="Times New Roman" w:hAnsi="Times New Roman" w:cs="Times New Roman"/>
                <w:sz w:val="24"/>
                <w:szCs w:val="24"/>
              </w:rPr>
            </w:pPr>
          </w:p>
        </w:tc>
        <w:tc>
          <w:tcPr>
            <w:tcW w:w="683" w:type="pct"/>
            <w:vAlign w:val="center"/>
          </w:tcPr>
          <w:p w:rsidR="009C10DA" w:rsidRPr="00FF068E" w:rsidRDefault="009C10DA" w:rsidP="009C10DA">
            <w:pPr>
              <w:pStyle w:val="ConsPlusNormal"/>
              <w:jc w:val="center"/>
              <w:rPr>
                <w:rFonts w:ascii="Times New Roman" w:hAnsi="Times New Roman" w:cs="Times New Roman"/>
                <w:sz w:val="24"/>
                <w:szCs w:val="24"/>
              </w:rPr>
            </w:pPr>
          </w:p>
        </w:tc>
        <w:tc>
          <w:tcPr>
            <w:tcW w:w="959" w:type="pct"/>
            <w:vAlign w:val="center"/>
          </w:tcPr>
          <w:p w:rsidR="009C10DA" w:rsidRPr="00FF068E" w:rsidRDefault="009C10DA" w:rsidP="009C10DA">
            <w:pPr>
              <w:pStyle w:val="ConsPlusNormal"/>
              <w:rPr>
                <w:rFonts w:ascii="Times New Roman" w:hAnsi="Times New Roman" w:cs="Times New Roman"/>
                <w:sz w:val="24"/>
                <w:szCs w:val="24"/>
              </w:rPr>
            </w:pPr>
          </w:p>
        </w:tc>
      </w:tr>
    </w:tbl>
    <w:p w:rsidR="00BE79D8" w:rsidRPr="00FF068E" w:rsidRDefault="00BE79D8" w:rsidP="009C10DA">
      <w:pPr>
        <w:pStyle w:val="ConsPlusNormal"/>
        <w:jc w:val="both"/>
        <w:rPr>
          <w:rFonts w:ascii="Times New Roman" w:hAnsi="Times New Roman" w:cs="Times New Roman"/>
          <w:sz w:val="24"/>
          <w:szCs w:val="24"/>
        </w:rPr>
      </w:pPr>
      <w:bookmarkStart w:id="58" w:name="_Hlk507731708"/>
    </w:p>
    <w:p w:rsidR="00EF3151" w:rsidRPr="00FF068E" w:rsidRDefault="00EF3151" w:rsidP="00A17C45">
      <w:pPr>
        <w:pStyle w:val="03"/>
      </w:pPr>
      <w:bookmarkStart w:id="59" w:name="_Toc507120163"/>
      <w:bookmarkStart w:id="60" w:name="_Toc520452673"/>
      <w:bookmarkStart w:id="61" w:name="_Toc520458405"/>
      <w:bookmarkStart w:id="62" w:name="_Toc219282203"/>
      <w:r w:rsidRPr="00FF068E">
        <w:t>Характеристика лесных и нелесных земель из состава земель лесного фонда</w:t>
      </w:r>
      <w:bookmarkEnd w:id="59"/>
      <w:bookmarkEnd w:id="60"/>
      <w:bookmarkEnd w:id="61"/>
      <w:bookmarkEnd w:id="62"/>
    </w:p>
    <w:p w:rsidR="00EF3151" w:rsidRPr="00FF068E" w:rsidRDefault="00EF3151" w:rsidP="00F84AB3">
      <w:pPr>
        <w:pStyle w:val="095"/>
      </w:pPr>
      <w:r w:rsidRPr="00FF068E">
        <w:t xml:space="preserve">Характеристика лесных и нелесных земель фонда на территории лесничества представлена в таблице </w:t>
      </w:r>
      <w:r w:rsidR="00F84AB3" w:rsidRPr="00FF068E">
        <w:t>4</w:t>
      </w:r>
      <w:r w:rsidRPr="00FF068E">
        <w:t>.</w:t>
      </w:r>
    </w:p>
    <w:p w:rsidR="00EF3151" w:rsidRPr="00FF068E" w:rsidRDefault="00EF3151" w:rsidP="00EF3151">
      <w:pPr>
        <w:pStyle w:val="ConsPlusNormal"/>
        <w:ind w:firstLine="720"/>
        <w:rPr>
          <w:rFonts w:ascii="Times New Roman" w:hAnsi="Times New Roman" w:cs="Times New Roman"/>
          <w:sz w:val="24"/>
          <w:szCs w:val="24"/>
        </w:rPr>
      </w:pPr>
    </w:p>
    <w:p w:rsidR="00EC1394" w:rsidRPr="00FF068E" w:rsidRDefault="00EC1394" w:rsidP="00EF1A9B">
      <w:pPr>
        <w:pStyle w:val="06"/>
      </w:pPr>
      <w:r w:rsidRPr="00FF068E">
        <w:t>Таблица</w:t>
      </w:r>
      <w:r w:rsidR="00F84AB3" w:rsidRPr="00FF068E">
        <w:t xml:space="preserve"> 4</w:t>
      </w:r>
    </w:p>
    <w:p w:rsidR="00EF3151" w:rsidRPr="00FF068E" w:rsidRDefault="00EF3151" w:rsidP="00F84AB3">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Характеристика лесных и нелесных земель лесного фонда лесничества на территории лесничества</w:t>
      </w:r>
      <w:r w:rsidR="00F84AB3" w:rsidRPr="00FF068E">
        <w:rPr>
          <w:rFonts w:ascii="Times New Roman" w:hAnsi="Times New Roman" w:cs="Times New Roman"/>
          <w:sz w:val="24"/>
          <w:szCs w:val="24"/>
        </w:rPr>
        <w:br/>
      </w:r>
      <w:r w:rsidRPr="00FF068E">
        <w:rPr>
          <w:rFonts w:ascii="Times New Roman" w:hAnsi="Times New Roman" w:cs="Times New Roman"/>
          <w:sz w:val="24"/>
          <w:szCs w:val="24"/>
        </w:rPr>
        <w:t>(</w:t>
      </w:r>
      <w:r w:rsidR="00C8228D">
        <w:rPr>
          <w:rFonts w:ascii="Times New Roman" w:hAnsi="Times New Roman" w:cs="Times New Roman"/>
          <w:sz w:val="24"/>
          <w:szCs w:val="24"/>
        </w:rPr>
        <w:t>по состоянию на 01.01.20</w:t>
      </w:r>
      <w:r w:rsidR="00BB011D">
        <w:rPr>
          <w:rFonts w:ascii="Times New Roman" w:hAnsi="Times New Roman" w:cs="Times New Roman"/>
          <w:sz w:val="24"/>
          <w:szCs w:val="24"/>
        </w:rPr>
        <w:t>25</w:t>
      </w:r>
      <w:r w:rsidRPr="00FF068E">
        <w:rPr>
          <w:rFonts w:ascii="Times New Roman" w:hAnsi="Times New Roman" w:cs="Times New Roman"/>
          <w:sz w:val="24"/>
          <w:szCs w:val="24"/>
        </w:rPr>
        <w:t>)</w:t>
      </w:r>
    </w:p>
    <w:tbl>
      <w:tblPr>
        <w:tblW w:w="5000" w:type="pct"/>
        <w:tblCellMar>
          <w:top w:w="102" w:type="dxa"/>
          <w:left w:w="62" w:type="dxa"/>
          <w:bottom w:w="102" w:type="dxa"/>
          <w:right w:w="62" w:type="dxa"/>
        </w:tblCellMar>
        <w:tblLook w:val="0000" w:firstRow="0" w:lastRow="0" w:firstColumn="0" w:lastColumn="0" w:noHBand="0" w:noVBand="0"/>
      </w:tblPr>
      <w:tblGrid>
        <w:gridCol w:w="6404"/>
        <w:gridCol w:w="1870"/>
        <w:gridCol w:w="1921"/>
      </w:tblGrid>
      <w:tr w:rsidR="009C10DA" w:rsidRPr="00FF068E" w:rsidTr="00CF5802">
        <w:trPr>
          <w:tblHeader/>
        </w:trPr>
        <w:tc>
          <w:tcPr>
            <w:tcW w:w="3141"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CF580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Категория земель</w:t>
            </w:r>
          </w:p>
        </w:tc>
        <w:tc>
          <w:tcPr>
            <w:tcW w:w="917"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CF580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 га</w:t>
            </w:r>
          </w:p>
        </w:tc>
        <w:tc>
          <w:tcPr>
            <w:tcW w:w="942"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CF580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CF5802" w:rsidRPr="00FF068E" w:rsidTr="00CF5802">
        <w:trPr>
          <w:tblHeader/>
        </w:trPr>
        <w:tc>
          <w:tcPr>
            <w:tcW w:w="3141" w:type="pct"/>
            <w:tcBorders>
              <w:top w:val="single" w:sz="4" w:space="0" w:color="auto"/>
              <w:left w:val="single" w:sz="4" w:space="0" w:color="auto"/>
              <w:bottom w:val="single" w:sz="4" w:space="0" w:color="auto"/>
              <w:right w:val="single" w:sz="4" w:space="0" w:color="auto"/>
            </w:tcBorders>
            <w:vAlign w:val="center"/>
          </w:tcPr>
          <w:p w:rsidR="00CF5802" w:rsidRPr="00FF068E" w:rsidRDefault="00CF5802" w:rsidP="00CF5802">
            <w:pPr>
              <w:pStyle w:val="ConsPlusNormal"/>
              <w:jc w:val="center"/>
              <w:rPr>
                <w:rFonts w:ascii="Times New Roman" w:hAnsi="Times New Roman" w:cs="Times New Roman"/>
                <w:sz w:val="24"/>
                <w:szCs w:val="24"/>
              </w:rPr>
            </w:pPr>
            <w:r>
              <w:rPr>
                <w:rFonts w:ascii="Times New Roman" w:hAnsi="Times New Roman" w:cs="Times New Roman"/>
                <w:sz w:val="24"/>
                <w:szCs w:val="24"/>
              </w:rPr>
              <w:t>1</w:t>
            </w:r>
          </w:p>
        </w:tc>
        <w:tc>
          <w:tcPr>
            <w:tcW w:w="917" w:type="pct"/>
            <w:tcBorders>
              <w:top w:val="single" w:sz="4" w:space="0" w:color="auto"/>
              <w:left w:val="single" w:sz="4" w:space="0" w:color="auto"/>
              <w:bottom w:val="single" w:sz="4" w:space="0" w:color="auto"/>
              <w:right w:val="single" w:sz="4" w:space="0" w:color="auto"/>
            </w:tcBorders>
            <w:vAlign w:val="center"/>
          </w:tcPr>
          <w:p w:rsidR="00CF5802" w:rsidRPr="00FF068E" w:rsidRDefault="00CF5802" w:rsidP="00CF5802">
            <w:pPr>
              <w:pStyle w:val="ConsPlusNormal"/>
              <w:jc w:val="center"/>
              <w:rPr>
                <w:rFonts w:ascii="Times New Roman" w:hAnsi="Times New Roman" w:cs="Times New Roman"/>
                <w:sz w:val="24"/>
                <w:szCs w:val="24"/>
              </w:rPr>
            </w:pPr>
            <w:r>
              <w:rPr>
                <w:rFonts w:ascii="Times New Roman" w:hAnsi="Times New Roman" w:cs="Times New Roman"/>
                <w:sz w:val="24"/>
                <w:szCs w:val="24"/>
              </w:rPr>
              <w:t>2</w:t>
            </w:r>
          </w:p>
        </w:tc>
        <w:tc>
          <w:tcPr>
            <w:tcW w:w="942" w:type="pct"/>
            <w:tcBorders>
              <w:top w:val="single" w:sz="4" w:space="0" w:color="auto"/>
              <w:left w:val="single" w:sz="4" w:space="0" w:color="auto"/>
              <w:bottom w:val="single" w:sz="4" w:space="0" w:color="auto"/>
              <w:right w:val="single" w:sz="4" w:space="0" w:color="auto"/>
            </w:tcBorders>
            <w:vAlign w:val="center"/>
          </w:tcPr>
          <w:p w:rsidR="00CF5802" w:rsidRPr="00FF068E" w:rsidRDefault="00CF5802" w:rsidP="00CF5802">
            <w:pPr>
              <w:pStyle w:val="ConsPlusNormal"/>
              <w:jc w:val="center"/>
              <w:rPr>
                <w:rFonts w:ascii="Times New Roman" w:hAnsi="Times New Roman" w:cs="Times New Roman"/>
                <w:sz w:val="24"/>
                <w:szCs w:val="24"/>
              </w:rPr>
            </w:pPr>
            <w:r>
              <w:rPr>
                <w:rFonts w:ascii="Times New Roman" w:hAnsi="Times New Roman" w:cs="Times New Roman"/>
                <w:sz w:val="24"/>
                <w:szCs w:val="24"/>
              </w:rPr>
              <w:t>3</w:t>
            </w:r>
          </w:p>
        </w:tc>
      </w:tr>
      <w:tr w:rsidR="009C10DA" w:rsidRPr="00FF068E" w:rsidTr="00F84AB3">
        <w:tc>
          <w:tcPr>
            <w:tcW w:w="3141"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Общая площадь земель лесного фонда</w:t>
            </w:r>
          </w:p>
        </w:tc>
        <w:tc>
          <w:tcPr>
            <w:tcW w:w="917" w:type="pct"/>
            <w:tcBorders>
              <w:top w:val="single" w:sz="4" w:space="0" w:color="auto"/>
              <w:left w:val="single" w:sz="4" w:space="0" w:color="auto"/>
              <w:bottom w:val="single" w:sz="4" w:space="0" w:color="auto"/>
              <w:right w:val="single" w:sz="4" w:space="0" w:color="auto"/>
            </w:tcBorders>
            <w:vAlign w:val="center"/>
          </w:tcPr>
          <w:p w:rsidR="009C10DA" w:rsidRPr="00FF068E" w:rsidRDefault="003A1604" w:rsidP="009C10DA">
            <w:pPr>
              <w:pStyle w:val="ConsPlusNormal"/>
              <w:jc w:val="center"/>
              <w:rPr>
                <w:rFonts w:ascii="Times New Roman" w:hAnsi="Times New Roman" w:cs="Times New Roman"/>
                <w:sz w:val="24"/>
                <w:szCs w:val="24"/>
              </w:rPr>
            </w:pPr>
            <w:r>
              <w:rPr>
                <w:rFonts w:ascii="Times New Roman" w:hAnsi="Times New Roman" w:cs="Times New Roman"/>
                <w:sz w:val="24"/>
                <w:szCs w:val="24"/>
              </w:rPr>
              <w:t>418356</w:t>
            </w:r>
          </w:p>
        </w:tc>
        <w:tc>
          <w:tcPr>
            <w:tcW w:w="942"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100</w:t>
            </w:r>
          </w:p>
        </w:tc>
      </w:tr>
      <w:tr w:rsidR="009C10DA" w:rsidRPr="00FF068E" w:rsidTr="00F84AB3">
        <w:tc>
          <w:tcPr>
            <w:tcW w:w="3141"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Лесные земли, всего</w:t>
            </w:r>
          </w:p>
        </w:tc>
        <w:tc>
          <w:tcPr>
            <w:tcW w:w="917" w:type="pct"/>
            <w:tcBorders>
              <w:top w:val="single" w:sz="4" w:space="0" w:color="auto"/>
              <w:left w:val="single" w:sz="4" w:space="0" w:color="auto"/>
              <w:bottom w:val="single" w:sz="4" w:space="0" w:color="auto"/>
              <w:right w:val="single" w:sz="4" w:space="0" w:color="auto"/>
            </w:tcBorders>
            <w:vAlign w:val="center"/>
          </w:tcPr>
          <w:p w:rsidR="009C10DA" w:rsidRPr="00FF068E" w:rsidRDefault="007416E1" w:rsidP="009C10DA">
            <w:pPr>
              <w:pStyle w:val="ConsPlusNormal"/>
              <w:jc w:val="center"/>
              <w:rPr>
                <w:rFonts w:ascii="Times New Roman" w:hAnsi="Times New Roman" w:cs="Times New Roman"/>
                <w:sz w:val="24"/>
                <w:szCs w:val="24"/>
              </w:rPr>
            </w:pPr>
            <w:r>
              <w:rPr>
                <w:rFonts w:ascii="Times New Roman" w:hAnsi="Times New Roman" w:cs="Times New Roman"/>
                <w:sz w:val="24"/>
                <w:szCs w:val="24"/>
              </w:rPr>
              <w:t>399516</w:t>
            </w:r>
          </w:p>
        </w:tc>
        <w:tc>
          <w:tcPr>
            <w:tcW w:w="942" w:type="pct"/>
            <w:tcBorders>
              <w:top w:val="single" w:sz="4" w:space="0" w:color="auto"/>
              <w:left w:val="single" w:sz="4" w:space="0" w:color="auto"/>
              <w:bottom w:val="single" w:sz="4" w:space="0" w:color="auto"/>
              <w:right w:val="single" w:sz="4" w:space="0" w:color="auto"/>
            </w:tcBorders>
            <w:vAlign w:val="center"/>
          </w:tcPr>
          <w:p w:rsidR="009C10DA" w:rsidRPr="00FF068E" w:rsidRDefault="007416E1" w:rsidP="009C10DA">
            <w:pPr>
              <w:pStyle w:val="ConsPlusNormal"/>
              <w:jc w:val="center"/>
              <w:rPr>
                <w:rFonts w:ascii="Times New Roman" w:hAnsi="Times New Roman" w:cs="Times New Roman"/>
                <w:sz w:val="24"/>
                <w:szCs w:val="24"/>
              </w:rPr>
            </w:pPr>
            <w:r>
              <w:rPr>
                <w:rFonts w:ascii="Times New Roman" w:hAnsi="Times New Roman" w:cs="Times New Roman"/>
                <w:sz w:val="24"/>
                <w:szCs w:val="24"/>
              </w:rPr>
              <w:t>95,5</w:t>
            </w:r>
          </w:p>
        </w:tc>
      </w:tr>
      <w:tr w:rsidR="009C10DA" w:rsidRPr="00FF068E" w:rsidTr="00F84AB3">
        <w:tc>
          <w:tcPr>
            <w:tcW w:w="3141"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из них покрытые лесной растительностью</w:t>
            </w:r>
          </w:p>
        </w:tc>
        <w:tc>
          <w:tcPr>
            <w:tcW w:w="917" w:type="pct"/>
            <w:tcBorders>
              <w:top w:val="single" w:sz="4" w:space="0" w:color="auto"/>
              <w:left w:val="single" w:sz="4" w:space="0" w:color="auto"/>
              <w:bottom w:val="single" w:sz="4" w:space="0" w:color="auto"/>
              <w:right w:val="single" w:sz="4" w:space="0" w:color="auto"/>
            </w:tcBorders>
            <w:vAlign w:val="center"/>
          </w:tcPr>
          <w:p w:rsidR="009C10DA" w:rsidRPr="00FF068E" w:rsidRDefault="003A1604" w:rsidP="00D26A87">
            <w:pPr>
              <w:pStyle w:val="ConsPlusNormal"/>
              <w:jc w:val="center"/>
              <w:rPr>
                <w:rFonts w:ascii="Times New Roman" w:hAnsi="Times New Roman" w:cs="Times New Roman"/>
                <w:sz w:val="24"/>
                <w:szCs w:val="24"/>
              </w:rPr>
            </w:pPr>
            <w:r>
              <w:rPr>
                <w:rFonts w:ascii="Times New Roman" w:hAnsi="Times New Roman" w:cs="Times New Roman"/>
                <w:sz w:val="24"/>
                <w:szCs w:val="24"/>
              </w:rPr>
              <w:t>397262</w:t>
            </w:r>
          </w:p>
        </w:tc>
        <w:tc>
          <w:tcPr>
            <w:tcW w:w="942" w:type="pct"/>
            <w:tcBorders>
              <w:top w:val="single" w:sz="4" w:space="0" w:color="auto"/>
              <w:left w:val="single" w:sz="4" w:space="0" w:color="auto"/>
              <w:bottom w:val="single" w:sz="4" w:space="0" w:color="auto"/>
              <w:right w:val="single" w:sz="4" w:space="0" w:color="auto"/>
            </w:tcBorders>
            <w:vAlign w:val="center"/>
          </w:tcPr>
          <w:p w:rsidR="009C10DA" w:rsidRPr="00463315" w:rsidRDefault="003A1604" w:rsidP="009C10DA">
            <w:pPr>
              <w:pStyle w:val="ConsPlusNormal"/>
              <w:jc w:val="center"/>
              <w:rPr>
                <w:rFonts w:ascii="Times New Roman" w:hAnsi="Times New Roman" w:cs="Times New Roman"/>
                <w:sz w:val="24"/>
                <w:szCs w:val="24"/>
                <w:highlight w:val="yellow"/>
              </w:rPr>
            </w:pPr>
            <w:r>
              <w:rPr>
                <w:rFonts w:ascii="Times New Roman" w:hAnsi="Times New Roman" w:cs="Times New Roman"/>
                <w:sz w:val="24"/>
                <w:szCs w:val="24"/>
              </w:rPr>
              <w:t>94,9</w:t>
            </w:r>
          </w:p>
        </w:tc>
      </w:tr>
      <w:tr w:rsidR="009C10DA" w:rsidRPr="00FF068E" w:rsidTr="00F84AB3">
        <w:tc>
          <w:tcPr>
            <w:tcW w:w="3141"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 т.ч. лесные культуры</w:t>
            </w:r>
          </w:p>
        </w:tc>
        <w:tc>
          <w:tcPr>
            <w:tcW w:w="917" w:type="pct"/>
            <w:tcBorders>
              <w:top w:val="single" w:sz="4" w:space="0" w:color="auto"/>
              <w:left w:val="single" w:sz="4" w:space="0" w:color="auto"/>
              <w:bottom w:val="single" w:sz="4" w:space="0" w:color="auto"/>
              <w:right w:val="single" w:sz="4" w:space="0" w:color="auto"/>
            </w:tcBorders>
            <w:vAlign w:val="center"/>
          </w:tcPr>
          <w:p w:rsidR="009C10DA" w:rsidRPr="00FF068E" w:rsidRDefault="003A1604" w:rsidP="009C10DA">
            <w:pPr>
              <w:pStyle w:val="ConsPlusNormal"/>
              <w:jc w:val="center"/>
              <w:rPr>
                <w:rFonts w:ascii="Times New Roman" w:hAnsi="Times New Roman" w:cs="Times New Roman"/>
                <w:sz w:val="24"/>
                <w:szCs w:val="24"/>
              </w:rPr>
            </w:pPr>
            <w:r>
              <w:rPr>
                <w:rFonts w:ascii="Times New Roman" w:hAnsi="Times New Roman" w:cs="Times New Roman"/>
                <w:sz w:val="24"/>
                <w:szCs w:val="24"/>
              </w:rPr>
              <w:t>35443</w:t>
            </w:r>
          </w:p>
        </w:tc>
        <w:tc>
          <w:tcPr>
            <w:tcW w:w="942" w:type="pct"/>
            <w:tcBorders>
              <w:top w:val="single" w:sz="4" w:space="0" w:color="auto"/>
              <w:left w:val="single" w:sz="4" w:space="0" w:color="auto"/>
              <w:bottom w:val="single" w:sz="4" w:space="0" w:color="auto"/>
              <w:right w:val="single" w:sz="4" w:space="0" w:color="auto"/>
            </w:tcBorders>
            <w:vAlign w:val="center"/>
          </w:tcPr>
          <w:p w:rsidR="009C10DA" w:rsidRPr="00D13E69" w:rsidRDefault="00D13E69" w:rsidP="009C10DA">
            <w:pPr>
              <w:pStyle w:val="ConsPlusNormal"/>
              <w:jc w:val="center"/>
              <w:rPr>
                <w:rFonts w:ascii="Times New Roman" w:hAnsi="Times New Roman" w:cs="Times New Roman"/>
                <w:sz w:val="24"/>
                <w:szCs w:val="24"/>
              </w:rPr>
            </w:pPr>
            <w:r w:rsidRPr="00D13E69">
              <w:rPr>
                <w:rFonts w:ascii="Times New Roman" w:hAnsi="Times New Roman" w:cs="Times New Roman"/>
                <w:sz w:val="24"/>
                <w:szCs w:val="24"/>
              </w:rPr>
              <w:t>8,</w:t>
            </w:r>
            <w:r w:rsidR="003A1604">
              <w:rPr>
                <w:rFonts w:ascii="Times New Roman" w:hAnsi="Times New Roman" w:cs="Times New Roman"/>
                <w:sz w:val="24"/>
                <w:szCs w:val="24"/>
              </w:rPr>
              <w:t>5</w:t>
            </w:r>
          </w:p>
        </w:tc>
      </w:tr>
      <w:tr w:rsidR="009C10DA" w:rsidRPr="00FF068E" w:rsidTr="00F84AB3">
        <w:tc>
          <w:tcPr>
            <w:tcW w:w="3141"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не покрытые лесной растительностью</w:t>
            </w:r>
          </w:p>
        </w:tc>
        <w:tc>
          <w:tcPr>
            <w:tcW w:w="917" w:type="pct"/>
            <w:tcBorders>
              <w:top w:val="single" w:sz="4" w:space="0" w:color="auto"/>
              <w:left w:val="single" w:sz="4" w:space="0" w:color="auto"/>
              <w:bottom w:val="single" w:sz="4" w:space="0" w:color="auto"/>
              <w:right w:val="single" w:sz="4" w:space="0" w:color="auto"/>
            </w:tcBorders>
            <w:vAlign w:val="center"/>
          </w:tcPr>
          <w:p w:rsidR="009C10DA" w:rsidRPr="00FF068E" w:rsidRDefault="003A1604" w:rsidP="009C10DA">
            <w:pPr>
              <w:pStyle w:val="ConsPlusNormal"/>
              <w:jc w:val="center"/>
              <w:rPr>
                <w:rFonts w:ascii="Times New Roman" w:hAnsi="Times New Roman" w:cs="Times New Roman"/>
                <w:sz w:val="24"/>
                <w:szCs w:val="24"/>
              </w:rPr>
            </w:pPr>
            <w:r>
              <w:rPr>
                <w:rFonts w:ascii="Times New Roman" w:hAnsi="Times New Roman" w:cs="Times New Roman"/>
                <w:sz w:val="24"/>
                <w:szCs w:val="24"/>
              </w:rPr>
              <w:t>710</w:t>
            </w:r>
          </w:p>
        </w:tc>
        <w:tc>
          <w:tcPr>
            <w:tcW w:w="942" w:type="pct"/>
            <w:tcBorders>
              <w:top w:val="single" w:sz="4" w:space="0" w:color="auto"/>
              <w:left w:val="single" w:sz="4" w:space="0" w:color="auto"/>
              <w:bottom w:val="single" w:sz="4" w:space="0" w:color="auto"/>
              <w:right w:val="single" w:sz="4" w:space="0" w:color="auto"/>
            </w:tcBorders>
            <w:vAlign w:val="center"/>
          </w:tcPr>
          <w:p w:rsidR="009C10DA" w:rsidRPr="00D13E69" w:rsidRDefault="003A1604" w:rsidP="009C10DA">
            <w:pPr>
              <w:pStyle w:val="ConsPlusNormal"/>
              <w:jc w:val="center"/>
              <w:rPr>
                <w:rFonts w:ascii="Times New Roman" w:hAnsi="Times New Roman" w:cs="Times New Roman"/>
                <w:sz w:val="24"/>
                <w:szCs w:val="24"/>
              </w:rPr>
            </w:pPr>
            <w:r>
              <w:rPr>
                <w:rFonts w:ascii="Times New Roman" w:hAnsi="Times New Roman" w:cs="Times New Roman"/>
                <w:sz w:val="24"/>
                <w:szCs w:val="24"/>
              </w:rPr>
              <w:t>0,2</w:t>
            </w:r>
          </w:p>
        </w:tc>
      </w:tr>
      <w:tr w:rsidR="009C10DA" w:rsidRPr="00FF068E" w:rsidTr="00F84AB3">
        <w:tc>
          <w:tcPr>
            <w:tcW w:w="3141"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несомкнувшиеся</w:t>
            </w:r>
            <w:proofErr w:type="spellEnd"/>
            <w:r w:rsidRPr="00FF068E">
              <w:rPr>
                <w:rFonts w:ascii="Times New Roman" w:hAnsi="Times New Roman" w:cs="Times New Roman"/>
                <w:sz w:val="24"/>
                <w:szCs w:val="24"/>
              </w:rPr>
              <w:t xml:space="preserve"> лесные культуры</w:t>
            </w:r>
          </w:p>
        </w:tc>
        <w:tc>
          <w:tcPr>
            <w:tcW w:w="917" w:type="pct"/>
            <w:tcBorders>
              <w:top w:val="single" w:sz="4" w:space="0" w:color="auto"/>
              <w:left w:val="single" w:sz="4" w:space="0" w:color="auto"/>
              <w:bottom w:val="single" w:sz="4" w:space="0" w:color="auto"/>
              <w:right w:val="single" w:sz="4" w:space="0" w:color="auto"/>
            </w:tcBorders>
            <w:vAlign w:val="center"/>
          </w:tcPr>
          <w:p w:rsidR="009C10DA" w:rsidRPr="00FF068E" w:rsidRDefault="003A1604" w:rsidP="009C10DA">
            <w:pPr>
              <w:pStyle w:val="ConsPlusNormal"/>
              <w:jc w:val="center"/>
              <w:rPr>
                <w:rFonts w:ascii="Times New Roman" w:hAnsi="Times New Roman" w:cs="Times New Roman"/>
                <w:sz w:val="24"/>
                <w:szCs w:val="24"/>
              </w:rPr>
            </w:pPr>
            <w:r>
              <w:rPr>
                <w:rFonts w:ascii="Times New Roman" w:hAnsi="Times New Roman" w:cs="Times New Roman"/>
                <w:sz w:val="24"/>
                <w:szCs w:val="24"/>
              </w:rPr>
              <w:t>1544</w:t>
            </w:r>
          </w:p>
        </w:tc>
        <w:tc>
          <w:tcPr>
            <w:tcW w:w="942" w:type="pct"/>
            <w:tcBorders>
              <w:top w:val="single" w:sz="4" w:space="0" w:color="auto"/>
              <w:left w:val="single" w:sz="4" w:space="0" w:color="auto"/>
              <w:bottom w:val="single" w:sz="4" w:space="0" w:color="auto"/>
              <w:right w:val="single" w:sz="4" w:space="0" w:color="auto"/>
            </w:tcBorders>
            <w:vAlign w:val="center"/>
          </w:tcPr>
          <w:p w:rsidR="009C10DA" w:rsidRPr="00D13E69" w:rsidRDefault="003A1604" w:rsidP="009C10DA">
            <w:pPr>
              <w:pStyle w:val="ConsPlusNormal"/>
              <w:jc w:val="center"/>
              <w:rPr>
                <w:rFonts w:ascii="Times New Roman" w:hAnsi="Times New Roman" w:cs="Times New Roman"/>
                <w:sz w:val="24"/>
                <w:szCs w:val="24"/>
              </w:rPr>
            </w:pPr>
            <w:r>
              <w:rPr>
                <w:rFonts w:ascii="Times New Roman" w:hAnsi="Times New Roman" w:cs="Times New Roman"/>
                <w:sz w:val="24"/>
                <w:szCs w:val="24"/>
              </w:rPr>
              <w:t>0,4</w:t>
            </w:r>
          </w:p>
        </w:tc>
      </w:tr>
      <w:tr w:rsidR="009C10DA" w:rsidRPr="00FF068E" w:rsidTr="00F84AB3">
        <w:tc>
          <w:tcPr>
            <w:tcW w:w="3141"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лесные питомники, плантации</w:t>
            </w:r>
          </w:p>
        </w:tc>
        <w:tc>
          <w:tcPr>
            <w:tcW w:w="917" w:type="pct"/>
            <w:tcBorders>
              <w:top w:val="single" w:sz="4" w:space="0" w:color="auto"/>
              <w:left w:val="single" w:sz="4" w:space="0" w:color="auto"/>
              <w:bottom w:val="single" w:sz="4" w:space="0" w:color="auto"/>
              <w:right w:val="single" w:sz="4" w:space="0" w:color="auto"/>
            </w:tcBorders>
            <w:vAlign w:val="center"/>
          </w:tcPr>
          <w:p w:rsidR="009C10DA" w:rsidRPr="00FF068E" w:rsidRDefault="007416E1" w:rsidP="007416E1">
            <w:pPr>
              <w:pStyle w:val="ConsPlusNormal"/>
              <w:jc w:val="center"/>
              <w:rPr>
                <w:rFonts w:ascii="Times New Roman" w:hAnsi="Times New Roman" w:cs="Times New Roman"/>
                <w:sz w:val="24"/>
                <w:szCs w:val="24"/>
              </w:rPr>
            </w:pPr>
            <w:r>
              <w:rPr>
                <w:rFonts w:ascii="Times New Roman" w:hAnsi="Times New Roman" w:cs="Times New Roman"/>
                <w:sz w:val="24"/>
                <w:szCs w:val="24"/>
              </w:rPr>
              <w:t>-</w:t>
            </w:r>
          </w:p>
        </w:tc>
        <w:tc>
          <w:tcPr>
            <w:tcW w:w="942" w:type="pct"/>
            <w:tcBorders>
              <w:top w:val="single" w:sz="4" w:space="0" w:color="auto"/>
              <w:left w:val="single" w:sz="4" w:space="0" w:color="auto"/>
              <w:bottom w:val="single" w:sz="4" w:space="0" w:color="auto"/>
              <w:right w:val="single" w:sz="4" w:space="0" w:color="auto"/>
            </w:tcBorders>
            <w:vAlign w:val="center"/>
          </w:tcPr>
          <w:p w:rsidR="009C10DA" w:rsidRPr="00D13E69" w:rsidRDefault="009C10DA" w:rsidP="007416E1">
            <w:pPr>
              <w:pStyle w:val="ConsPlusNormal"/>
              <w:jc w:val="center"/>
              <w:rPr>
                <w:rFonts w:ascii="Times New Roman" w:hAnsi="Times New Roman" w:cs="Times New Roman"/>
                <w:sz w:val="24"/>
                <w:szCs w:val="24"/>
              </w:rPr>
            </w:pPr>
          </w:p>
        </w:tc>
      </w:tr>
      <w:tr w:rsidR="009C10DA" w:rsidRPr="00FF068E" w:rsidTr="00F84AB3">
        <w:tc>
          <w:tcPr>
            <w:tcW w:w="3141"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естественные редины</w:t>
            </w:r>
          </w:p>
        </w:tc>
        <w:tc>
          <w:tcPr>
            <w:tcW w:w="917" w:type="pct"/>
            <w:tcBorders>
              <w:top w:val="single" w:sz="4" w:space="0" w:color="auto"/>
              <w:left w:val="single" w:sz="4" w:space="0" w:color="auto"/>
              <w:bottom w:val="single" w:sz="4" w:space="0" w:color="auto"/>
              <w:right w:val="single" w:sz="4" w:space="0" w:color="auto"/>
            </w:tcBorders>
            <w:vAlign w:val="center"/>
          </w:tcPr>
          <w:p w:rsidR="009C10DA" w:rsidRPr="00FF068E" w:rsidRDefault="007416E1" w:rsidP="007416E1">
            <w:pPr>
              <w:pStyle w:val="ConsPlusNormal"/>
              <w:jc w:val="center"/>
              <w:rPr>
                <w:rFonts w:ascii="Times New Roman" w:hAnsi="Times New Roman" w:cs="Times New Roman"/>
                <w:sz w:val="24"/>
                <w:szCs w:val="24"/>
              </w:rPr>
            </w:pPr>
            <w:r>
              <w:rPr>
                <w:rFonts w:ascii="Times New Roman" w:hAnsi="Times New Roman" w:cs="Times New Roman"/>
                <w:sz w:val="24"/>
                <w:szCs w:val="24"/>
              </w:rPr>
              <w:t>-</w:t>
            </w:r>
          </w:p>
        </w:tc>
        <w:tc>
          <w:tcPr>
            <w:tcW w:w="942" w:type="pct"/>
            <w:tcBorders>
              <w:top w:val="single" w:sz="4" w:space="0" w:color="auto"/>
              <w:left w:val="single" w:sz="4" w:space="0" w:color="auto"/>
              <w:bottom w:val="single" w:sz="4" w:space="0" w:color="auto"/>
              <w:right w:val="single" w:sz="4" w:space="0" w:color="auto"/>
            </w:tcBorders>
            <w:vAlign w:val="center"/>
          </w:tcPr>
          <w:p w:rsidR="009C10DA" w:rsidRPr="00D13E69" w:rsidRDefault="009C10DA" w:rsidP="007416E1">
            <w:pPr>
              <w:pStyle w:val="ConsPlusNormal"/>
              <w:jc w:val="center"/>
              <w:rPr>
                <w:rFonts w:ascii="Times New Roman" w:hAnsi="Times New Roman" w:cs="Times New Roman"/>
                <w:sz w:val="24"/>
                <w:szCs w:val="24"/>
              </w:rPr>
            </w:pPr>
          </w:p>
        </w:tc>
      </w:tr>
      <w:tr w:rsidR="009C10DA" w:rsidRPr="00FF068E" w:rsidTr="00F84AB3">
        <w:tc>
          <w:tcPr>
            <w:tcW w:w="3141"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lastRenderedPageBreak/>
              <w:t>фонд лесовосстановления, всего</w:t>
            </w:r>
          </w:p>
        </w:tc>
        <w:tc>
          <w:tcPr>
            <w:tcW w:w="917" w:type="pct"/>
            <w:tcBorders>
              <w:top w:val="single" w:sz="4" w:space="0" w:color="auto"/>
              <w:left w:val="single" w:sz="4" w:space="0" w:color="auto"/>
              <w:bottom w:val="single" w:sz="4" w:space="0" w:color="auto"/>
              <w:right w:val="single" w:sz="4" w:space="0" w:color="auto"/>
            </w:tcBorders>
            <w:vAlign w:val="center"/>
          </w:tcPr>
          <w:p w:rsidR="009C10DA" w:rsidRPr="00FF068E" w:rsidRDefault="003A1604" w:rsidP="007416E1">
            <w:pPr>
              <w:pStyle w:val="ConsPlusNormal"/>
              <w:jc w:val="center"/>
              <w:rPr>
                <w:rFonts w:ascii="Times New Roman" w:hAnsi="Times New Roman" w:cs="Times New Roman"/>
                <w:sz w:val="24"/>
                <w:szCs w:val="24"/>
              </w:rPr>
            </w:pPr>
            <w:r>
              <w:rPr>
                <w:rFonts w:ascii="Times New Roman" w:hAnsi="Times New Roman" w:cs="Times New Roman"/>
                <w:sz w:val="24"/>
                <w:szCs w:val="24"/>
              </w:rPr>
              <w:t>710</w:t>
            </w:r>
          </w:p>
        </w:tc>
        <w:tc>
          <w:tcPr>
            <w:tcW w:w="942" w:type="pct"/>
            <w:tcBorders>
              <w:top w:val="single" w:sz="4" w:space="0" w:color="auto"/>
              <w:left w:val="single" w:sz="4" w:space="0" w:color="auto"/>
              <w:bottom w:val="single" w:sz="4" w:space="0" w:color="auto"/>
              <w:right w:val="single" w:sz="4" w:space="0" w:color="auto"/>
            </w:tcBorders>
            <w:vAlign w:val="center"/>
          </w:tcPr>
          <w:p w:rsidR="009C10DA" w:rsidRPr="00D13E69" w:rsidRDefault="003A1604" w:rsidP="007416E1">
            <w:pPr>
              <w:pStyle w:val="ConsPlusNormal"/>
              <w:jc w:val="center"/>
              <w:rPr>
                <w:rFonts w:ascii="Times New Roman" w:hAnsi="Times New Roman" w:cs="Times New Roman"/>
                <w:sz w:val="24"/>
                <w:szCs w:val="24"/>
              </w:rPr>
            </w:pPr>
            <w:r>
              <w:rPr>
                <w:rFonts w:ascii="Times New Roman" w:hAnsi="Times New Roman" w:cs="Times New Roman"/>
                <w:sz w:val="24"/>
                <w:szCs w:val="24"/>
              </w:rPr>
              <w:t>0,2</w:t>
            </w:r>
          </w:p>
        </w:tc>
      </w:tr>
      <w:tr w:rsidR="009C10DA" w:rsidRPr="00FF068E" w:rsidTr="00F84AB3">
        <w:tc>
          <w:tcPr>
            <w:tcW w:w="3141"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 т.ч.: гари</w:t>
            </w:r>
          </w:p>
        </w:tc>
        <w:tc>
          <w:tcPr>
            <w:tcW w:w="917" w:type="pct"/>
            <w:tcBorders>
              <w:top w:val="single" w:sz="4" w:space="0" w:color="auto"/>
              <w:left w:val="single" w:sz="4" w:space="0" w:color="auto"/>
              <w:bottom w:val="single" w:sz="4" w:space="0" w:color="auto"/>
              <w:right w:val="single" w:sz="4" w:space="0" w:color="auto"/>
            </w:tcBorders>
            <w:vAlign w:val="center"/>
          </w:tcPr>
          <w:p w:rsidR="009C10DA" w:rsidRPr="00FF068E" w:rsidRDefault="007416E1" w:rsidP="007416E1">
            <w:pPr>
              <w:pStyle w:val="ConsPlusNormal"/>
              <w:jc w:val="center"/>
              <w:rPr>
                <w:rFonts w:ascii="Times New Roman" w:hAnsi="Times New Roman" w:cs="Times New Roman"/>
                <w:sz w:val="24"/>
                <w:szCs w:val="24"/>
              </w:rPr>
            </w:pPr>
            <w:r>
              <w:rPr>
                <w:rFonts w:ascii="Times New Roman" w:hAnsi="Times New Roman" w:cs="Times New Roman"/>
                <w:sz w:val="24"/>
                <w:szCs w:val="24"/>
              </w:rPr>
              <w:t>14</w:t>
            </w:r>
          </w:p>
        </w:tc>
        <w:tc>
          <w:tcPr>
            <w:tcW w:w="942" w:type="pct"/>
            <w:tcBorders>
              <w:top w:val="single" w:sz="4" w:space="0" w:color="auto"/>
              <w:left w:val="single" w:sz="4" w:space="0" w:color="auto"/>
              <w:bottom w:val="single" w:sz="4" w:space="0" w:color="auto"/>
              <w:right w:val="single" w:sz="4" w:space="0" w:color="auto"/>
            </w:tcBorders>
            <w:vAlign w:val="center"/>
          </w:tcPr>
          <w:p w:rsidR="009C10DA" w:rsidRPr="00D13E69" w:rsidRDefault="00D13E69" w:rsidP="007416E1">
            <w:pPr>
              <w:pStyle w:val="ConsPlusNormal"/>
              <w:jc w:val="center"/>
              <w:rPr>
                <w:rFonts w:ascii="Times New Roman" w:hAnsi="Times New Roman" w:cs="Times New Roman"/>
                <w:sz w:val="24"/>
                <w:szCs w:val="24"/>
              </w:rPr>
            </w:pPr>
            <w:r>
              <w:rPr>
                <w:rFonts w:ascii="Times New Roman" w:hAnsi="Times New Roman" w:cs="Times New Roman"/>
                <w:sz w:val="24"/>
                <w:szCs w:val="24"/>
              </w:rPr>
              <w:t>0,1</w:t>
            </w:r>
          </w:p>
        </w:tc>
      </w:tr>
      <w:tr w:rsidR="009C10DA" w:rsidRPr="00FF068E" w:rsidTr="00F84AB3">
        <w:tc>
          <w:tcPr>
            <w:tcW w:w="3141"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погибшие древостои</w:t>
            </w:r>
          </w:p>
        </w:tc>
        <w:tc>
          <w:tcPr>
            <w:tcW w:w="917" w:type="pct"/>
            <w:tcBorders>
              <w:top w:val="single" w:sz="4" w:space="0" w:color="auto"/>
              <w:left w:val="single" w:sz="4" w:space="0" w:color="auto"/>
              <w:bottom w:val="single" w:sz="4" w:space="0" w:color="auto"/>
              <w:right w:val="single" w:sz="4" w:space="0" w:color="auto"/>
            </w:tcBorders>
            <w:vAlign w:val="center"/>
          </w:tcPr>
          <w:p w:rsidR="009C10DA" w:rsidRPr="00FF068E" w:rsidRDefault="007416E1" w:rsidP="007416E1">
            <w:pPr>
              <w:pStyle w:val="ConsPlusNormal"/>
              <w:jc w:val="center"/>
              <w:rPr>
                <w:rFonts w:ascii="Times New Roman" w:hAnsi="Times New Roman" w:cs="Times New Roman"/>
                <w:sz w:val="24"/>
                <w:szCs w:val="24"/>
              </w:rPr>
            </w:pPr>
            <w:r>
              <w:rPr>
                <w:rFonts w:ascii="Times New Roman" w:hAnsi="Times New Roman" w:cs="Times New Roman"/>
                <w:sz w:val="24"/>
                <w:szCs w:val="24"/>
              </w:rPr>
              <w:t>-</w:t>
            </w:r>
          </w:p>
        </w:tc>
        <w:tc>
          <w:tcPr>
            <w:tcW w:w="942" w:type="pct"/>
            <w:tcBorders>
              <w:top w:val="single" w:sz="4" w:space="0" w:color="auto"/>
              <w:left w:val="single" w:sz="4" w:space="0" w:color="auto"/>
              <w:bottom w:val="single" w:sz="4" w:space="0" w:color="auto"/>
              <w:right w:val="single" w:sz="4" w:space="0" w:color="auto"/>
            </w:tcBorders>
            <w:vAlign w:val="center"/>
          </w:tcPr>
          <w:p w:rsidR="009C10DA" w:rsidRPr="00D13E69" w:rsidRDefault="00D13E69" w:rsidP="007416E1">
            <w:pPr>
              <w:pStyle w:val="ConsPlusNormal"/>
              <w:jc w:val="center"/>
              <w:rPr>
                <w:rFonts w:ascii="Times New Roman" w:hAnsi="Times New Roman" w:cs="Times New Roman"/>
                <w:sz w:val="24"/>
                <w:szCs w:val="24"/>
              </w:rPr>
            </w:pPr>
            <w:r>
              <w:rPr>
                <w:rFonts w:ascii="Times New Roman" w:hAnsi="Times New Roman" w:cs="Times New Roman"/>
                <w:sz w:val="24"/>
                <w:szCs w:val="24"/>
              </w:rPr>
              <w:t>-</w:t>
            </w:r>
          </w:p>
        </w:tc>
      </w:tr>
      <w:tr w:rsidR="009C10DA" w:rsidRPr="00FF068E" w:rsidTr="00F84AB3">
        <w:tc>
          <w:tcPr>
            <w:tcW w:w="3141"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вырубки</w:t>
            </w:r>
          </w:p>
        </w:tc>
        <w:tc>
          <w:tcPr>
            <w:tcW w:w="917" w:type="pct"/>
            <w:tcBorders>
              <w:top w:val="single" w:sz="4" w:space="0" w:color="auto"/>
              <w:left w:val="single" w:sz="4" w:space="0" w:color="auto"/>
              <w:bottom w:val="single" w:sz="4" w:space="0" w:color="auto"/>
              <w:right w:val="single" w:sz="4" w:space="0" w:color="auto"/>
            </w:tcBorders>
            <w:vAlign w:val="center"/>
          </w:tcPr>
          <w:p w:rsidR="009C10DA" w:rsidRPr="00FF068E" w:rsidRDefault="003A1604" w:rsidP="007416E1">
            <w:pPr>
              <w:pStyle w:val="ConsPlusNormal"/>
              <w:jc w:val="center"/>
              <w:rPr>
                <w:rFonts w:ascii="Times New Roman" w:hAnsi="Times New Roman" w:cs="Times New Roman"/>
                <w:sz w:val="24"/>
                <w:szCs w:val="24"/>
              </w:rPr>
            </w:pPr>
            <w:r>
              <w:rPr>
                <w:rFonts w:ascii="Times New Roman" w:hAnsi="Times New Roman" w:cs="Times New Roman"/>
                <w:sz w:val="24"/>
                <w:szCs w:val="24"/>
              </w:rPr>
              <w:t>645</w:t>
            </w:r>
          </w:p>
        </w:tc>
        <w:tc>
          <w:tcPr>
            <w:tcW w:w="942" w:type="pct"/>
            <w:tcBorders>
              <w:top w:val="single" w:sz="4" w:space="0" w:color="auto"/>
              <w:left w:val="single" w:sz="4" w:space="0" w:color="auto"/>
              <w:bottom w:val="single" w:sz="4" w:space="0" w:color="auto"/>
              <w:right w:val="single" w:sz="4" w:space="0" w:color="auto"/>
            </w:tcBorders>
            <w:vAlign w:val="center"/>
          </w:tcPr>
          <w:p w:rsidR="009C10DA" w:rsidRPr="00D13E69" w:rsidRDefault="003A1604" w:rsidP="007416E1">
            <w:pPr>
              <w:pStyle w:val="ConsPlusNormal"/>
              <w:jc w:val="center"/>
              <w:rPr>
                <w:rFonts w:ascii="Times New Roman" w:hAnsi="Times New Roman" w:cs="Times New Roman"/>
                <w:sz w:val="24"/>
                <w:szCs w:val="24"/>
              </w:rPr>
            </w:pPr>
            <w:r>
              <w:rPr>
                <w:rFonts w:ascii="Times New Roman" w:hAnsi="Times New Roman" w:cs="Times New Roman"/>
                <w:sz w:val="24"/>
                <w:szCs w:val="24"/>
              </w:rPr>
              <w:t>0,2</w:t>
            </w:r>
          </w:p>
        </w:tc>
      </w:tr>
      <w:tr w:rsidR="009C10DA" w:rsidRPr="00FF068E" w:rsidTr="00F84AB3">
        <w:tc>
          <w:tcPr>
            <w:tcW w:w="3141"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прогалины, пустыри</w:t>
            </w:r>
          </w:p>
        </w:tc>
        <w:tc>
          <w:tcPr>
            <w:tcW w:w="917" w:type="pct"/>
            <w:tcBorders>
              <w:top w:val="single" w:sz="4" w:space="0" w:color="auto"/>
              <w:left w:val="single" w:sz="4" w:space="0" w:color="auto"/>
              <w:bottom w:val="single" w:sz="4" w:space="0" w:color="auto"/>
              <w:right w:val="single" w:sz="4" w:space="0" w:color="auto"/>
            </w:tcBorders>
            <w:vAlign w:val="center"/>
          </w:tcPr>
          <w:p w:rsidR="009C10DA" w:rsidRPr="00FF068E" w:rsidRDefault="007416E1" w:rsidP="009C10DA">
            <w:pPr>
              <w:pStyle w:val="ConsPlusNormal"/>
              <w:jc w:val="center"/>
              <w:rPr>
                <w:rFonts w:ascii="Times New Roman" w:hAnsi="Times New Roman" w:cs="Times New Roman"/>
                <w:sz w:val="24"/>
                <w:szCs w:val="24"/>
              </w:rPr>
            </w:pPr>
            <w:r>
              <w:rPr>
                <w:rFonts w:ascii="Times New Roman" w:hAnsi="Times New Roman" w:cs="Times New Roman"/>
                <w:sz w:val="24"/>
                <w:szCs w:val="24"/>
              </w:rPr>
              <w:t>51</w:t>
            </w:r>
          </w:p>
        </w:tc>
        <w:tc>
          <w:tcPr>
            <w:tcW w:w="942" w:type="pct"/>
            <w:tcBorders>
              <w:top w:val="single" w:sz="4" w:space="0" w:color="auto"/>
              <w:left w:val="single" w:sz="4" w:space="0" w:color="auto"/>
              <w:bottom w:val="single" w:sz="4" w:space="0" w:color="auto"/>
              <w:right w:val="single" w:sz="4" w:space="0" w:color="auto"/>
            </w:tcBorders>
            <w:vAlign w:val="center"/>
          </w:tcPr>
          <w:p w:rsidR="009C10DA" w:rsidRPr="00463315" w:rsidRDefault="00D13E69" w:rsidP="009C10DA">
            <w:pPr>
              <w:pStyle w:val="ConsPlusNormal"/>
              <w:jc w:val="center"/>
              <w:rPr>
                <w:rFonts w:ascii="Times New Roman" w:hAnsi="Times New Roman" w:cs="Times New Roman"/>
                <w:sz w:val="24"/>
                <w:szCs w:val="24"/>
              </w:rPr>
            </w:pPr>
            <w:r>
              <w:rPr>
                <w:rFonts w:ascii="Times New Roman" w:hAnsi="Times New Roman" w:cs="Times New Roman"/>
                <w:sz w:val="24"/>
                <w:szCs w:val="24"/>
              </w:rPr>
              <w:t>-</w:t>
            </w:r>
          </w:p>
        </w:tc>
      </w:tr>
      <w:tr w:rsidR="009C10DA" w:rsidRPr="00FF068E" w:rsidTr="00F84AB3">
        <w:tc>
          <w:tcPr>
            <w:tcW w:w="3141"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Нелесные земли</w:t>
            </w:r>
          </w:p>
        </w:tc>
        <w:tc>
          <w:tcPr>
            <w:tcW w:w="917" w:type="pct"/>
            <w:tcBorders>
              <w:top w:val="single" w:sz="4" w:space="0" w:color="auto"/>
              <w:left w:val="single" w:sz="4" w:space="0" w:color="auto"/>
              <w:bottom w:val="single" w:sz="4" w:space="0" w:color="auto"/>
              <w:right w:val="single" w:sz="4" w:space="0" w:color="auto"/>
            </w:tcBorders>
            <w:vAlign w:val="center"/>
          </w:tcPr>
          <w:p w:rsidR="009C10DA" w:rsidRPr="00FF068E" w:rsidRDefault="00602B3E" w:rsidP="009C10DA">
            <w:pPr>
              <w:pStyle w:val="ConsPlusNormal"/>
              <w:jc w:val="center"/>
              <w:rPr>
                <w:rFonts w:ascii="Times New Roman" w:hAnsi="Times New Roman" w:cs="Times New Roman"/>
                <w:sz w:val="24"/>
                <w:szCs w:val="24"/>
              </w:rPr>
            </w:pPr>
            <w:r>
              <w:rPr>
                <w:rFonts w:ascii="Times New Roman" w:hAnsi="Times New Roman" w:cs="Times New Roman"/>
                <w:sz w:val="24"/>
                <w:szCs w:val="24"/>
              </w:rPr>
              <w:t>18840</w:t>
            </w:r>
          </w:p>
        </w:tc>
        <w:tc>
          <w:tcPr>
            <w:tcW w:w="942" w:type="pct"/>
            <w:tcBorders>
              <w:top w:val="single" w:sz="4" w:space="0" w:color="auto"/>
              <w:left w:val="single" w:sz="4" w:space="0" w:color="auto"/>
              <w:bottom w:val="single" w:sz="4" w:space="0" w:color="auto"/>
              <w:right w:val="single" w:sz="4" w:space="0" w:color="auto"/>
            </w:tcBorders>
            <w:vAlign w:val="center"/>
          </w:tcPr>
          <w:p w:rsidR="009C10DA" w:rsidRPr="00463315" w:rsidRDefault="007416E1" w:rsidP="009C10DA">
            <w:pPr>
              <w:pStyle w:val="ConsPlusNormal"/>
              <w:jc w:val="center"/>
              <w:rPr>
                <w:rFonts w:ascii="Times New Roman" w:hAnsi="Times New Roman" w:cs="Times New Roman"/>
                <w:sz w:val="24"/>
                <w:szCs w:val="24"/>
              </w:rPr>
            </w:pPr>
            <w:r>
              <w:rPr>
                <w:rFonts w:ascii="Times New Roman" w:hAnsi="Times New Roman" w:cs="Times New Roman"/>
                <w:sz w:val="24"/>
                <w:szCs w:val="24"/>
              </w:rPr>
              <w:t>4,5</w:t>
            </w:r>
          </w:p>
        </w:tc>
      </w:tr>
      <w:tr w:rsidR="009C10DA" w:rsidRPr="00FF068E" w:rsidTr="00F84AB3">
        <w:tc>
          <w:tcPr>
            <w:tcW w:w="3141"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из них: пашни</w:t>
            </w:r>
          </w:p>
        </w:tc>
        <w:tc>
          <w:tcPr>
            <w:tcW w:w="917" w:type="pct"/>
            <w:tcBorders>
              <w:top w:val="single" w:sz="4" w:space="0" w:color="auto"/>
              <w:left w:val="single" w:sz="4" w:space="0" w:color="auto"/>
              <w:bottom w:val="single" w:sz="4" w:space="0" w:color="auto"/>
              <w:right w:val="single" w:sz="4" w:space="0" w:color="auto"/>
            </w:tcBorders>
            <w:vAlign w:val="center"/>
          </w:tcPr>
          <w:p w:rsidR="009C10DA" w:rsidRPr="00FF068E" w:rsidRDefault="007416E1" w:rsidP="007416E1">
            <w:pPr>
              <w:pStyle w:val="ConsPlusNormal"/>
              <w:jc w:val="center"/>
              <w:rPr>
                <w:rFonts w:ascii="Times New Roman" w:hAnsi="Times New Roman" w:cs="Times New Roman"/>
                <w:sz w:val="24"/>
                <w:szCs w:val="24"/>
              </w:rPr>
            </w:pPr>
            <w:r>
              <w:rPr>
                <w:rFonts w:ascii="Times New Roman" w:hAnsi="Times New Roman" w:cs="Times New Roman"/>
                <w:sz w:val="24"/>
                <w:szCs w:val="24"/>
              </w:rPr>
              <w:t>-</w:t>
            </w:r>
          </w:p>
        </w:tc>
        <w:tc>
          <w:tcPr>
            <w:tcW w:w="942" w:type="pct"/>
            <w:tcBorders>
              <w:top w:val="single" w:sz="4" w:space="0" w:color="auto"/>
              <w:left w:val="single" w:sz="4" w:space="0" w:color="auto"/>
              <w:bottom w:val="single" w:sz="4" w:space="0" w:color="auto"/>
              <w:right w:val="single" w:sz="4" w:space="0" w:color="auto"/>
            </w:tcBorders>
            <w:vAlign w:val="center"/>
          </w:tcPr>
          <w:p w:rsidR="009C10DA" w:rsidRPr="00463315" w:rsidRDefault="00D13E69" w:rsidP="00D13E69">
            <w:pPr>
              <w:pStyle w:val="ConsPlusNormal"/>
              <w:jc w:val="center"/>
              <w:rPr>
                <w:rFonts w:ascii="Times New Roman" w:hAnsi="Times New Roman" w:cs="Times New Roman"/>
                <w:sz w:val="24"/>
                <w:szCs w:val="24"/>
              </w:rPr>
            </w:pPr>
            <w:r>
              <w:rPr>
                <w:rFonts w:ascii="Times New Roman" w:hAnsi="Times New Roman" w:cs="Times New Roman"/>
                <w:sz w:val="24"/>
                <w:szCs w:val="24"/>
              </w:rPr>
              <w:t>-</w:t>
            </w:r>
          </w:p>
        </w:tc>
      </w:tr>
      <w:tr w:rsidR="009C10DA" w:rsidRPr="00FF068E" w:rsidTr="00F84AB3">
        <w:tc>
          <w:tcPr>
            <w:tcW w:w="3141"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сенокосы</w:t>
            </w:r>
          </w:p>
        </w:tc>
        <w:tc>
          <w:tcPr>
            <w:tcW w:w="917" w:type="pct"/>
            <w:tcBorders>
              <w:top w:val="single" w:sz="4" w:space="0" w:color="auto"/>
              <w:left w:val="single" w:sz="4" w:space="0" w:color="auto"/>
              <w:bottom w:val="single" w:sz="4" w:space="0" w:color="auto"/>
              <w:right w:val="single" w:sz="4" w:space="0" w:color="auto"/>
            </w:tcBorders>
            <w:vAlign w:val="center"/>
          </w:tcPr>
          <w:p w:rsidR="009C10DA" w:rsidRPr="00FF068E" w:rsidRDefault="007416E1" w:rsidP="007416E1">
            <w:pPr>
              <w:pStyle w:val="ConsPlusNormal"/>
              <w:jc w:val="center"/>
              <w:rPr>
                <w:rFonts w:ascii="Times New Roman" w:hAnsi="Times New Roman" w:cs="Times New Roman"/>
                <w:sz w:val="24"/>
                <w:szCs w:val="24"/>
              </w:rPr>
            </w:pPr>
            <w:r>
              <w:rPr>
                <w:rFonts w:ascii="Times New Roman" w:hAnsi="Times New Roman" w:cs="Times New Roman"/>
                <w:sz w:val="24"/>
                <w:szCs w:val="24"/>
              </w:rPr>
              <w:t>2483</w:t>
            </w:r>
          </w:p>
        </w:tc>
        <w:tc>
          <w:tcPr>
            <w:tcW w:w="942" w:type="pct"/>
            <w:tcBorders>
              <w:top w:val="single" w:sz="4" w:space="0" w:color="auto"/>
              <w:left w:val="single" w:sz="4" w:space="0" w:color="auto"/>
              <w:bottom w:val="single" w:sz="4" w:space="0" w:color="auto"/>
              <w:right w:val="single" w:sz="4" w:space="0" w:color="auto"/>
            </w:tcBorders>
            <w:vAlign w:val="center"/>
          </w:tcPr>
          <w:p w:rsidR="009C10DA" w:rsidRPr="00463315" w:rsidRDefault="00D13E69" w:rsidP="00D13E69">
            <w:pPr>
              <w:pStyle w:val="ConsPlusNormal"/>
              <w:jc w:val="center"/>
              <w:rPr>
                <w:rFonts w:ascii="Times New Roman" w:hAnsi="Times New Roman" w:cs="Times New Roman"/>
                <w:sz w:val="24"/>
                <w:szCs w:val="24"/>
              </w:rPr>
            </w:pPr>
            <w:r>
              <w:rPr>
                <w:rFonts w:ascii="Times New Roman" w:hAnsi="Times New Roman" w:cs="Times New Roman"/>
                <w:sz w:val="24"/>
                <w:szCs w:val="24"/>
              </w:rPr>
              <w:t>0,6</w:t>
            </w:r>
          </w:p>
        </w:tc>
      </w:tr>
      <w:tr w:rsidR="009C10DA" w:rsidRPr="00FF068E" w:rsidTr="00F84AB3">
        <w:tc>
          <w:tcPr>
            <w:tcW w:w="3141"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пастбища</w:t>
            </w:r>
          </w:p>
        </w:tc>
        <w:tc>
          <w:tcPr>
            <w:tcW w:w="917" w:type="pct"/>
            <w:tcBorders>
              <w:top w:val="single" w:sz="4" w:space="0" w:color="auto"/>
              <w:left w:val="single" w:sz="4" w:space="0" w:color="auto"/>
              <w:bottom w:val="single" w:sz="4" w:space="0" w:color="auto"/>
              <w:right w:val="single" w:sz="4" w:space="0" w:color="auto"/>
            </w:tcBorders>
            <w:vAlign w:val="center"/>
          </w:tcPr>
          <w:p w:rsidR="009C10DA" w:rsidRPr="00FF068E" w:rsidRDefault="007416E1" w:rsidP="007416E1">
            <w:pPr>
              <w:pStyle w:val="ConsPlusNormal"/>
              <w:jc w:val="center"/>
              <w:rPr>
                <w:rFonts w:ascii="Times New Roman" w:hAnsi="Times New Roman" w:cs="Times New Roman"/>
                <w:sz w:val="24"/>
                <w:szCs w:val="24"/>
              </w:rPr>
            </w:pPr>
            <w:r>
              <w:rPr>
                <w:rFonts w:ascii="Times New Roman" w:hAnsi="Times New Roman" w:cs="Times New Roman"/>
                <w:sz w:val="24"/>
                <w:szCs w:val="24"/>
              </w:rPr>
              <w:t>21</w:t>
            </w:r>
          </w:p>
        </w:tc>
        <w:tc>
          <w:tcPr>
            <w:tcW w:w="942" w:type="pct"/>
            <w:tcBorders>
              <w:top w:val="single" w:sz="4" w:space="0" w:color="auto"/>
              <w:left w:val="single" w:sz="4" w:space="0" w:color="auto"/>
              <w:bottom w:val="single" w:sz="4" w:space="0" w:color="auto"/>
              <w:right w:val="single" w:sz="4" w:space="0" w:color="auto"/>
            </w:tcBorders>
            <w:vAlign w:val="center"/>
          </w:tcPr>
          <w:p w:rsidR="009C10DA" w:rsidRPr="00463315" w:rsidRDefault="00D13E69" w:rsidP="00D13E69">
            <w:pPr>
              <w:pStyle w:val="ConsPlusNormal"/>
              <w:jc w:val="center"/>
              <w:rPr>
                <w:rFonts w:ascii="Times New Roman" w:hAnsi="Times New Roman" w:cs="Times New Roman"/>
                <w:sz w:val="24"/>
                <w:szCs w:val="24"/>
              </w:rPr>
            </w:pPr>
            <w:r>
              <w:rPr>
                <w:rFonts w:ascii="Times New Roman" w:hAnsi="Times New Roman" w:cs="Times New Roman"/>
                <w:sz w:val="24"/>
                <w:szCs w:val="24"/>
              </w:rPr>
              <w:t>-</w:t>
            </w:r>
          </w:p>
        </w:tc>
      </w:tr>
      <w:tr w:rsidR="009C10DA" w:rsidRPr="00FF068E" w:rsidTr="00F84AB3">
        <w:tc>
          <w:tcPr>
            <w:tcW w:w="3141"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воды</w:t>
            </w:r>
          </w:p>
        </w:tc>
        <w:tc>
          <w:tcPr>
            <w:tcW w:w="917" w:type="pct"/>
            <w:tcBorders>
              <w:top w:val="single" w:sz="4" w:space="0" w:color="auto"/>
              <w:left w:val="single" w:sz="4" w:space="0" w:color="auto"/>
              <w:bottom w:val="single" w:sz="4" w:space="0" w:color="auto"/>
              <w:right w:val="single" w:sz="4" w:space="0" w:color="auto"/>
            </w:tcBorders>
            <w:vAlign w:val="center"/>
          </w:tcPr>
          <w:p w:rsidR="009C10DA" w:rsidRPr="00FF068E" w:rsidRDefault="007416E1" w:rsidP="007416E1">
            <w:pPr>
              <w:pStyle w:val="ConsPlusNormal"/>
              <w:jc w:val="center"/>
              <w:rPr>
                <w:rFonts w:ascii="Times New Roman" w:hAnsi="Times New Roman" w:cs="Times New Roman"/>
                <w:sz w:val="24"/>
                <w:szCs w:val="24"/>
              </w:rPr>
            </w:pPr>
            <w:r>
              <w:rPr>
                <w:rFonts w:ascii="Times New Roman" w:hAnsi="Times New Roman" w:cs="Times New Roman"/>
                <w:sz w:val="24"/>
                <w:szCs w:val="24"/>
              </w:rPr>
              <w:t>297</w:t>
            </w:r>
          </w:p>
        </w:tc>
        <w:tc>
          <w:tcPr>
            <w:tcW w:w="942" w:type="pct"/>
            <w:tcBorders>
              <w:top w:val="single" w:sz="4" w:space="0" w:color="auto"/>
              <w:left w:val="single" w:sz="4" w:space="0" w:color="auto"/>
              <w:bottom w:val="single" w:sz="4" w:space="0" w:color="auto"/>
              <w:right w:val="single" w:sz="4" w:space="0" w:color="auto"/>
            </w:tcBorders>
            <w:vAlign w:val="center"/>
          </w:tcPr>
          <w:p w:rsidR="009C10DA" w:rsidRPr="00463315" w:rsidRDefault="00D13E69" w:rsidP="00D13E69">
            <w:pPr>
              <w:pStyle w:val="ConsPlusNormal"/>
              <w:jc w:val="center"/>
              <w:rPr>
                <w:rFonts w:ascii="Times New Roman" w:hAnsi="Times New Roman" w:cs="Times New Roman"/>
                <w:sz w:val="24"/>
                <w:szCs w:val="24"/>
              </w:rPr>
            </w:pPr>
            <w:r>
              <w:rPr>
                <w:rFonts w:ascii="Times New Roman" w:hAnsi="Times New Roman" w:cs="Times New Roman"/>
                <w:sz w:val="24"/>
                <w:szCs w:val="24"/>
              </w:rPr>
              <w:t>0,1</w:t>
            </w:r>
          </w:p>
        </w:tc>
      </w:tr>
      <w:tr w:rsidR="009C10DA" w:rsidRPr="00FF068E" w:rsidTr="00F84AB3">
        <w:tc>
          <w:tcPr>
            <w:tcW w:w="3141"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сады, тутовники, ягодники</w:t>
            </w:r>
          </w:p>
        </w:tc>
        <w:tc>
          <w:tcPr>
            <w:tcW w:w="917" w:type="pct"/>
            <w:tcBorders>
              <w:top w:val="single" w:sz="4" w:space="0" w:color="auto"/>
              <w:left w:val="single" w:sz="4" w:space="0" w:color="auto"/>
              <w:bottom w:val="single" w:sz="4" w:space="0" w:color="auto"/>
              <w:right w:val="single" w:sz="4" w:space="0" w:color="auto"/>
            </w:tcBorders>
            <w:vAlign w:val="center"/>
          </w:tcPr>
          <w:p w:rsidR="009C10DA" w:rsidRPr="00FF068E" w:rsidRDefault="007416E1" w:rsidP="007416E1">
            <w:pPr>
              <w:pStyle w:val="ConsPlusNormal"/>
              <w:jc w:val="center"/>
              <w:rPr>
                <w:rFonts w:ascii="Times New Roman" w:hAnsi="Times New Roman" w:cs="Times New Roman"/>
                <w:sz w:val="24"/>
                <w:szCs w:val="24"/>
              </w:rPr>
            </w:pPr>
            <w:r>
              <w:rPr>
                <w:rFonts w:ascii="Times New Roman" w:hAnsi="Times New Roman" w:cs="Times New Roman"/>
                <w:sz w:val="24"/>
                <w:szCs w:val="24"/>
              </w:rPr>
              <w:t>-</w:t>
            </w:r>
          </w:p>
        </w:tc>
        <w:tc>
          <w:tcPr>
            <w:tcW w:w="942" w:type="pct"/>
            <w:tcBorders>
              <w:top w:val="single" w:sz="4" w:space="0" w:color="auto"/>
              <w:left w:val="single" w:sz="4" w:space="0" w:color="auto"/>
              <w:bottom w:val="single" w:sz="4" w:space="0" w:color="auto"/>
              <w:right w:val="single" w:sz="4" w:space="0" w:color="auto"/>
            </w:tcBorders>
            <w:vAlign w:val="center"/>
          </w:tcPr>
          <w:p w:rsidR="009C10DA" w:rsidRPr="00463315" w:rsidRDefault="00D13E69" w:rsidP="00D13E69">
            <w:pPr>
              <w:pStyle w:val="ConsPlusNormal"/>
              <w:jc w:val="center"/>
              <w:rPr>
                <w:rFonts w:ascii="Times New Roman" w:hAnsi="Times New Roman" w:cs="Times New Roman"/>
                <w:sz w:val="24"/>
                <w:szCs w:val="24"/>
              </w:rPr>
            </w:pPr>
            <w:r>
              <w:rPr>
                <w:rFonts w:ascii="Times New Roman" w:hAnsi="Times New Roman" w:cs="Times New Roman"/>
                <w:sz w:val="24"/>
                <w:szCs w:val="24"/>
              </w:rPr>
              <w:t>-</w:t>
            </w:r>
          </w:p>
        </w:tc>
      </w:tr>
      <w:tr w:rsidR="009C10DA" w:rsidRPr="00FF068E" w:rsidTr="00F84AB3">
        <w:tc>
          <w:tcPr>
            <w:tcW w:w="3141"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дороги, просеки</w:t>
            </w:r>
          </w:p>
        </w:tc>
        <w:tc>
          <w:tcPr>
            <w:tcW w:w="917" w:type="pct"/>
            <w:tcBorders>
              <w:top w:val="single" w:sz="4" w:space="0" w:color="auto"/>
              <w:left w:val="single" w:sz="4" w:space="0" w:color="auto"/>
              <w:bottom w:val="single" w:sz="4" w:space="0" w:color="auto"/>
              <w:right w:val="single" w:sz="4" w:space="0" w:color="auto"/>
            </w:tcBorders>
            <w:vAlign w:val="center"/>
          </w:tcPr>
          <w:p w:rsidR="009C10DA" w:rsidRPr="00FF068E" w:rsidRDefault="007416E1" w:rsidP="007416E1">
            <w:pPr>
              <w:pStyle w:val="ConsPlusNormal"/>
              <w:jc w:val="center"/>
              <w:rPr>
                <w:rFonts w:ascii="Times New Roman" w:hAnsi="Times New Roman" w:cs="Times New Roman"/>
                <w:sz w:val="24"/>
                <w:szCs w:val="24"/>
              </w:rPr>
            </w:pPr>
            <w:r>
              <w:rPr>
                <w:rFonts w:ascii="Times New Roman" w:hAnsi="Times New Roman" w:cs="Times New Roman"/>
                <w:sz w:val="24"/>
                <w:szCs w:val="24"/>
              </w:rPr>
              <w:t>1948</w:t>
            </w:r>
          </w:p>
        </w:tc>
        <w:tc>
          <w:tcPr>
            <w:tcW w:w="942" w:type="pct"/>
            <w:tcBorders>
              <w:top w:val="single" w:sz="4" w:space="0" w:color="auto"/>
              <w:left w:val="single" w:sz="4" w:space="0" w:color="auto"/>
              <w:bottom w:val="single" w:sz="4" w:space="0" w:color="auto"/>
              <w:right w:val="single" w:sz="4" w:space="0" w:color="auto"/>
            </w:tcBorders>
            <w:vAlign w:val="center"/>
          </w:tcPr>
          <w:p w:rsidR="009C10DA" w:rsidRPr="00463315" w:rsidRDefault="00D13E69" w:rsidP="00D13E69">
            <w:pPr>
              <w:pStyle w:val="ConsPlusNormal"/>
              <w:jc w:val="center"/>
              <w:rPr>
                <w:rFonts w:ascii="Times New Roman" w:hAnsi="Times New Roman" w:cs="Times New Roman"/>
                <w:sz w:val="24"/>
                <w:szCs w:val="24"/>
              </w:rPr>
            </w:pPr>
            <w:r>
              <w:rPr>
                <w:rFonts w:ascii="Times New Roman" w:hAnsi="Times New Roman" w:cs="Times New Roman"/>
                <w:sz w:val="24"/>
                <w:szCs w:val="24"/>
              </w:rPr>
              <w:t>0,5</w:t>
            </w:r>
          </w:p>
        </w:tc>
      </w:tr>
      <w:tr w:rsidR="009C10DA" w:rsidRPr="00FF068E" w:rsidTr="00F84AB3">
        <w:tc>
          <w:tcPr>
            <w:tcW w:w="3141"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усадьбы и прочие</w:t>
            </w:r>
          </w:p>
        </w:tc>
        <w:tc>
          <w:tcPr>
            <w:tcW w:w="917" w:type="pct"/>
            <w:tcBorders>
              <w:top w:val="single" w:sz="4" w:space="0" w:color="auto"/>
              <w:left w:val="single" w:sz="4" w:space="0" w:color="auto"/>
              <w:bottom w:val="single" w:sz="4" w:space="0" w:color="auto"/>
              <w:right w:val="single" w:sz="4" w:space="0" w:color="auto"/>
            </w:tcBorders>
            <w:vAlign w:val="center"/>
          </w:tcPr>
          <w:p w:rsidR="009C10DA" w:rsidRPr="00FF068E" w:rsidRDefault="007416E1" w:rsidP="007416E1">
            <w:pPr>
              <w:pStyle w:val="ConsPlusNormal"/>
              <w:jc w:val="center"/>
              <w:rPr>
                <w:rFonts w:ascii="Times New Roman" w:hAnsi="Times New Roman" w:cs="Times New Roman"/>
                <w:sz w:val="24"/>
                <w:szCs w:val="24"/>
              </w:rPr>
            </w:pPr>
            <w:r>
              <w:rPr>
                <w:rFonts w:ascii="Times New Roman" w:hAnsi="Times New Roman" w:cs="Times New Roman"/>
                <w:sz w:val="24"/>
                <w:szCs w:val="24"/>
              </w:rPr>
              <w:t>31</w:t>
            </w:r>
          </w:p>
        </w:tc>
        <w:tc>
          <w:tcPr>
            <w:tcW w:w="942" w:type="pct"/>
            <w:tcBorders>
              <w:top w:val="single" w:sz="4" w:space="0" w:color="auto"/>
              <w:left w:val="single" w:sz="4" w:space="0" w:color="auto"/>
              <w:bottom w:val="single" w:sz="4" w:space="0" w:color="auto"/>
              <w:right w:val="single" w:sz="4" w:space="0" w:color="auto"/>
            </w:tcBorders>
            <w:vAlign w:val="center"/>
          </w:tcPr>
          <w:p w:rsidR="009C10DA" w:rsidRPr="00463315" w:rsidRDefault="00D13E69" w:rsidP="00D13E69">
            <w:pPr>
              <w:pStyle w:val="ConsPlusNormal"/>
              <w:jc w:val="center"/>
              <w:rPr>
                <w:rFonts w:ascii="Times New Roman" w:hAnsi="Times New Roman" w:cs="Times New Roman"/>
                <w:sz w:val="24"/>
                <w:szCs w:val="24"/>
              </w:rPr>
            </w:pPr>
            <w:r>
              <w:rPr>
                <w:rFonts w:ascii="Times New Roman" w:hAnsi="Times New Roman" w:cs="Times New Roman"/>
                <w:sz w:val="24"/>
                <w:szCs w:val="24"/>
              </w:rPr>
              <w:t>-</w:t>
            </w:r>
          </w:p>
        </w:tc>
      </w:tr>
      <w:tr w:rsidR="009C10DA" w:rsidRPr="00FF068E" w:rsidTr="00F84AB3">
        <w:tc>
          <w:tcPr>
            <w:tcW w:w="3141"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болота</w:t>
            </w:r>
          </w:p>
        </w:tc>
        <w:tc>
          <w:tcPr>
            <w:tcW w:w="917" w:type="pct"/>
            <w:tcBorders>
              <w:top w:val="single" w:sz="4" w:space="0" w:color="auto"/>
              <w:left w:val="single" w:sz="4" w:space="0" w:color="auto"/>
              <w:bottom w:val="single" w:sz="4" w:space="0" w:color="auto"/>
              <w:right w:val="single" w:sz="4" w:space="0" w:color="auto"/>
            </w:tcBorders>
            <w:vAlign w:val="center"/>
          </w:tcPr>
          <w:p w:rsidR="009C10DA" w:rsidRPr="00FF068E" w:rsidRDefault="007416E1" w:rsidP="007416E1">
            <w:pPr>
              <w:pStyle w:val="ConsPlusNormal"/>
              <w:jc w:val="center"/>
              <w:rPr>
                <w:rFonts w:ascii="Times New Roman" w:hAnsi="Times New Roman" w:cs="Times New Roman"/>
                <w:sz w:val="24"/>
                <w:szCs w:val="24"/>
              </w:rPr>
            </w:pPr>
            <w:r>
              <w:rPr>
                <w:rFonts w:ascii="Times New Roman" w:hAnsi="Times New Roman" w:cs="Times New Roman"/>
                <w:sz w:val="24"/>
                <w:szCs w:val="24"/>
              </w:rPr>
              <w:t>13744</w:t>
            </w:r>
          </w:p>
        </w:tc>
        <w:tc>
          <w:tcPr>
            <w:tcW w:w="942" w:type="pct"/>
            <w:tcBorders>
              <w:top w:val="single" w:sz="4" w:space="0" w:color="auto"/>
              <w:left w:val="single" w:sz="4" w:space="0" w:color="auto"/>
              <w:bottom w:val="single" w:sz="4" w:space="0" w:color="auto"/>
              <w:right w:val="single" w:sz="4" w:space="0" w:color="auto"/>
            </w:tcBorders>
            <w:vAlign w:val="center"/>
          </w:tcPr>
          <w:p w:rsidR="009C10DA" w:rsidRPr="00463315" w:rsidRDefault="00D13E69" w:rsidP="00D13E69">
            <w:pPr>
              <w:pStyle w:val="ConsPlusNormal"/>
              <w:jc w:val="center"/>
              <w:rPr>
                <w:rFonts w:ascii="Times New Roman" w:hAnsi="Times New Roman" w:cs="Times New Roman"/>
                <w:sz w:val="24"/>
                <w:szCs w:val="24"/>
              </w:rPr>
            </w:pPr>
            <w:r>
              <w:rPr>
                <w:rFonts w:ascii="Times New Roman" w:hAnsi="Times New Roman" w:cs="Times New Roman"/>
                <w:sz w:val="24"/>
                <w:szCs w:val="24"/>
              </w:rPr>
              <w:t>3,2</w:t>
            </w:r>
          </w:p>
        </w:tc>
      </w:tr>
      <w:tr w:rsidR="009C10DA" w:rsidRPr="00FF068E" w:rsidTr="00F84AB3">
        <w:tc>
          <w:tcPr>
            <w:tcW w:w="3141"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пески</w:t>
            </w:r>
          </w:p>
        </w:tc>
        <w:tc>
          <w:tcPr>
            <w:tcW w:w="917" w:type="pct"/>
            <w:tcBorders>
              <w:top w:val="single" w:sz="4" w:space="0" w:color="auto"/>
              <w:left w:val="single" w:sz="4" w:space="0" w:color="auto"/>
              <w:bottom w:val="single" w:sz="4" w:space="0" w:color="auto"/>
              <w:right w:val="single" w:sz="4" w:space="0" w:color="auto"/>
            </w:tcBorders>
            <w:vAlign w:val="center"/>
          </w:tcPr>
          <w:p w:rsidR="009C10DA" w:rsidRPr="00FF068E" w:rsidRDefault="007416E1" w:rsidP="007416E1">
            <w:pPr>
              <w:pStyle w:val="ConsPlusNormal"/>
              <w:jc w:val="center"/>
              <w:rPr>
                <w:rFonts w:ascii="Times New Roman" w:hAnsi="Times New Roman" w:cs="Times New Roman"/>
                <w:sz w:val="24"/>
                <w:szCs w:val="24"/>
              </w:rPr>
            </w:pPr>
            <w:r>
              <w:rPr>
                <w:rFonts w:ascii="Times New Roman" w:hAnsi="Times New Roman" w:cs="Times New Roman"/>
                <w:sz w:val="24"/>
                <w:szCs w:val="24"/>
              </w:rPr>
              <w:t>-</w:t>
            </w:r>
          </w:p>
        </w:tc>
        <w:tc>
          <w:tcPr>
            <w:tcW w:w="942" w:type="pct"/>
            <w:tcBorders>
              <w:top w:val="single" w:sz="4" w:space="0" w:color="auto"/>
              <w:left w:val="single" w:sz="4" w:space="0" w:color="auto"/>
              <w:bottom w:val="single" w:sz="4" w:space="0" w:color="auto"/>
              <w:right w:val="single" w:sz="4" w:space="0" w:color="auto"/>
            </w:tcBorders>
            <w:vAlign w:val="center"/>
          </w:tcPr>
          <w:p w:rsidR="009C10DA" w:rsidRPr="00463315" w:rsidRDefault="00D13E69" w:rsidP="00D13E69">
            <w:pPr>
              <w:pStyle w:val="ConsPlusNormal"/>
              <w:jc w:val="center"/>
              <w:rPr>
                <w:rFonts w:ascii="Times New Roman" w:hAnsi="Times New Roman" w:cs="Times New Roman"/>
                <w:sz w:val="24"/>
                <w:szCs w:val="24"/>
              </w:rPr>
            </w:pPr>
            <w:r>
              <w:rPr>
                <w:rFonts w:ascii="Times New Roman" w:hAnsi="Times New Roman" w:cs="Times New Roman"/>
                <w:sz w:val="24"/>
                <w:szCs w:val="24"/>
              </w:rPr>
              <w:t>-</w:t>
            </w:r>
          </w:p>
        </w:tc>
      </w:tr>
      <w:tr w:rsidR="009C10DA" w:rsidRPr="00FF068E" w:rsidTr="00F84AB3">
        <w:tc>
          <w:tcPr>
            <w:tcW w:w="3141" w:type="pct"/>
            <w:tcBorders>
              <w:top w:val="single" w:sz="4" w:space="0" w:color="auto"/>
              <w:left w:val="single" w:sz="4" w:space="0" w:color="auto"/>
              <w:bottom w:val="single" w:sz="4" w:space="0" w:color="auto"/>
              <w:right w:val="single" w:sz="4" w:space="0" w:color="auto"/>
            </w:tcBorders>
            <w:vAlign w:val="center"/>
          </w:tcPr>
          <w:p w:rsidR="009C10DA" w:rsidRPr="00FF068E" w:rsidRDefault="009C10DA" w:rsidP="009C10DA">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прочие земли</w:t>
            </w:r>
          </w:p>
        </w:tc>
        <w:tc>
          <w:tcPr>
            <w:tcW w:w="917" w:type="pct"/>
            <w:tcBorders>
              <w:top w:val="single" w:sz="4" w:space="0" w:color="auto"/>
              <w:left w:val="single" w:sz="4" w:space="0" w:color="auto"/>
              <w:bottom w:val="single" w:sz="4" w:space="0" w:color="auto"/>
              <w:right w:val="single" w:sz="4" w:space="0" w:color="auto"/>
            </w:tcBorders>
            <w:vAlign w:val="center"/>
          </w:tcPr>
          <w:p w:rsidR="009C10DA" w:rsidRPr="00FF068E" w:rsidRDefault="00602B3E" w:rsidP="007416E1">
            <w:pPr>
              <w:pStyle w:val="ConsPlusNormal"/>
              <w:jc w:val="center"/>
              <w:rPr>
                <w:rFonts w:ascii="Times New Roman" w:hAnsi="Times New Roman" w:cs="Times New Roman"/>
                <w:sz w:val="24"/>
                <w:szCs w:val="24"/>
              </w:rPr>
            </w:pPr>
            <w:r>
              <w:rPr>
                <w:rFonts w:ascii="Times New Roman" w:hAnsi="Times New Roman" w:cs="Times New Roman"/>
                <w:sz w:val="24"/>
                <w:szCs w:val="24"/>
              </w:rPr>
              <w:t>316</w:t>
            </w:r>
          </w:p>
        </w:tc>
        <w:tc>
          <w:tcPr>
            <w:tcW w:w="942" w:type="pct"/>
            <w:tcBorders>
              <w:top w:val="single" w:sz="4" w:space="0" w:color="auto"/>
              <w:left w:val="single" w:sz="4" w:space="0" w:color="auto"/>
              <w:bottom w:val="single" w:sz="4" w:space="0" w:color="auto"/>
              <w:right w:val="single" w:sz="4" w:space="0" w:color="auto"/>
            </w:tcBorders>
            <w:vAlign w:val="center"/>
          </w:tcPr>
          <w:p w:rsidR="009C10DA" w:rsidRPr="00463315" w:rsidRDefault="00D13E69" w:rsidP="00D13E69">
            <w:pPr>
              <w:pStyle w:val="ConsPlusNormal"/>
              <w:jc w:val="center"/>
              <w:rPr>
                <w:rFonts w:ascii="Times New Roman" w:hAnsi="Times New Roman" w:cs="Times New Roman"/>
                <w:sz w:val="24"/>
                <w:szCs w:val="24"/>
              </w:rPr>
            </w:pPr>
            <w:r>
              <w:rPr>
                <w:rFonts w:ascii="Times New Roman" w:hAnsi="Times New Roman" w:cs="Times New Roman"/>
                <w:sz w:val="24"/>
                <w:szCs w:val="24"/>
              </w:rPr>
              <w:t>0,1</w:t>
            </w:r>
          </w:p>
        </w:tc>
      </w:tr>
    </w:tbl>
    <w:p w:rsidR="009C10DA" w:rsidRPr="00FF068E" w:rsidRDefault="009C10DA" w:rsidP="00EF3151">
      <w:pPr>
        <w:pStyle w:val="ConsPlusNormal"/>
        <w:ind w:firstLine="720"/>
        <w:jc w:val="center"/>
        <w:rPr>
          <w:rFonts w:ascii="Times New Roman" w:hAnsi="Times New Roman" w:cs="Times New Roman"/>
          <w:sz w:val="24"/>
          <w:szCs w:val="24"/>
        </w:rPr>
      </w:pPr>
    </w:p>
    <w:p w:rsidR="00EF3151" w:rsidRPr="00556C97" w:rsidRDefault="00EF3151" w:rsidP="00A17C45">
      <w:pPr>
        <w:pStyle w:val="03"/>
      </w:pPr>
      <w:bookmarkStart w:id="63" w:name="_Toc507120164"/>
      <w:bookmarkStart w:id="64" w:name="_Toc520452674"/>
      <w:bookmarkStart w:id="65" w:name="_Toc520458406"/>
      <w:bookmarkStart w:id="66" w:name="_Toc219282204"/>
      <w:bookmarkStart w:id="67" w:name="_Hlk507734176"/>
      <w:bookmarkEnd w:id="58"/>
      <w:r w:rsidRPr="00556C97">
        <w:t>Характеристика имеющихся и проектируемых особо охраняемых природных территорий и объектов, планы по их организации, развитию экологических сетей, сохранению биоразнообразия. Характеристика проектируемых лесов национального наследия</w:t>
      </w:r>
      <w:bookmarkEnd w:id="63"/>
      <w:bookmarkEnd w:id="64"/>
      <w:bookmarkEnd w:id="65"/>
      <w:bookmarkEnd w:id="66"/>
    </w:p>
    <w:p w:rsidR="00EF3151" w:rsidRPr="00556C97" w:rsidRDefault="00EF3151" w:rsidP="00F84AB3">
      <w:pPr>
        <w:pStyle w:val="ConsPlusNormal"/>
        <w:ind w:firstLine="539"/>
        <w:jc w:val="both"/>
        <w:rPr>
          <w:rFonts w:ascii="Times New Roman" w:hAnsi="Times New Roman" w:cs="Times New Roman"/>
          <w:sz w:val="24"/>
          <w:szCs w:val="24"/>
        </w:rPr>
      </w:pPr>
      <w:r w:rsidRPr="00556C97">
        <w:rPr>
          <w:rFonts w:ascii="Times New Roman" w:hAnsi="Times New Roman" w:cs="Times New Roman"/>
          <w:sz w:val="24"/>
          <w:szCs w:val="24"/>
        </w:rPr>
        <w:t>Сохранение биологического разнообразия</w:t>
      </w:r>
      <w:r w:rsidR="00BF6949" w:rsidRPr="00556C97">
        <w:rPr>
          <w:rFonts w:ascii="Times New Roman" w:hAnsi="Times New Roman" w:cs="Times New Roman"/>
          <w:sz w:val="24"/>
          <w:szCs w:val="24"/>
        </w:rPr>
        <w:t xml:space="preserve"> – </w:t>
      </w:r>
      <w:r w:rsidRPr="00556C97">
        <w:rPr>
          <w:rFonts w:ascii="Times New Roman" w:hAnsi="Times New Roman" w:cs="Times New Roman"/>
          <w:sz w:val="24"/>
          <w:szCs w:val="24"/>
        </w:rPr>
        <w:t>это одна из основных экологических проблем современности. Национальная стратегия сохранения биоразнообразия в России была разработана в 2001 г. Российской академией наук и Министерством природных ресурсов РФ. Для сохранения биологического разнообразия в местах естественного обитания создаются особо охраняемые природные территории (ООПТ).</w:t>
      </w:r>
    </w:p>
    <w:bookmarkEnd w:id="67"/>
    <w:p w:rsidR="007B42F7" w:rsidRPr="00556C97" w:rsidRDefault="002B5652" w:rsidP="00F84AB3">
      <w:pPr>
        <w:pStyle w:val="ConsPlusNormal"/>
        <w:ind w:firstLine="539"/>
        <w:jc w:val="both"/>
        <w:rPr>
          <w:rFonts w:ascii="Times New Roman" w:hAnsi="Times New Roman" w:cs="Times New Roman"/>
          <w:sz w:val="24"/>
          <w:szCs w:val="24"/>
        </w:rPr>
      </w:pPr>
      <w:r w:rsidRPr="00556C97">
        <w:rPr>
          <w:rFonts w:ascii="Times New Roman" w:hAnsi="Times New Roman" w:cs="Times New Roman"/>
          <w:sz w:val="24"/>
          <w:szCs w:val="24"/>
        </w:rPr>
        <w:t>ООПТ</w:t>
      </w:r>
      <w:r w:rsidR="00BF6949" w:rsidRPr="00556C97">
        <w:rPr>
          <w:rFonts w:ascii="Times New Roman" w:hAnsi="Times New Roman" w:cs="Times New Roman"/>
          <w:sz w:val="24"/>
          <w:szCs w:val="24"/>
        </w:rPr>
        <w:t xml:space="preserve"> – </w:t>
      </w:r>
      <w:r w:rsidRPr="00556C97">
        <w:rPr>
          <w:rFonts w:ascii="Times New Roman" w:hAnsi="Times New Roman" w:cs="Times New Roman"/>
          <w:sz w:val="24"/>
          <w:szCs w:val="24"/>
        </w:rPr>
        <w:t>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В границах ООПТ нормативно-правовыми актами установлен режим особой охраны территории, в том числе режим использования, охраны и защиты лесов.</w:t>
      </w:r>
    </w:p>
    <w:p w:rsidR="00EF3151" w:rsidRPr="00556C97" w:rsidRDefault="00EF3151" w:rsidP="00F84AB3">
      <w:pPr>
        <w:widowControl w:val="0"/>
        <w:spacing w:after="0" w:line="240" w:lineRule="auto"/>
        <w:ind w:firstLine="539"/>
        <w:jc w:val="both"/>
        <w:rPr>
          <w:rFonts w:ascii="Times New Roman" w:hAnsi="Times New Roman"/>
          <w:sz w:val="24"/>
          <w:szCs w:val="24"/>
        </w:rPr>
      </w:pPr>
      <w:bookmarkStart w:id="68" w:name="_Hlk507739549"/>
      <w:bookmarkStart w:id="69" w:name="_Hlk507731874"/>
      <w:r w:rsidRPr="00556C97">
        <w:rPr>
          <w:rFonts w:ascii="Times New Roman" w:hAnsi="Times New Roman"/>
          <w:sz w:val="24"/>
          <w:szCs w:val="24"/>
        </w:rPr>
        <w:t>Конкретные виды деятельности, которые запрещаются или допускаются на ООПТ, в том числе в области использования, охраны, защиты или воспроизводства лесов, определяются</w:t>
      </w:r>
      <w:r w:rsidR="00AC385D">
        <w:rPr>
          <w:rFonts w:ascii="Times New Roman" w:hAnsi="Times New Roman"/>
          <w:sz w:val="24"/>
          <w:szCs w:val="24"/>
        </w:rPr>
        <w:t xml:space="preserve"> Земельным Кодексом</w:t>
      </w:r>
      <w:r w:rsidRPr="00556C97">
        <w:rPr>
          <w:rFonts w:ascii="Times New Roman" w:hAnsi="Times New Roman"/>
          <w:sz w:val="24"/>
          <w:szCs w:val="24"/>
        </w:rPr>
        <w:t>, Лесны</w:t>
      </w:r>
      <w:r w:rsidR="00556C97">
        <w:rPr>
          <w:rFonts w:ascii="Times New Roman" w:hAnsi="Times New Roman"/>
          <w:sz w:val="24"/>
          <w:szCs w:val="24"/>
        </w:rPr>
        <w:t>м Кодексом</w:t>
      </w:r>
      <w:r w:rsidRPr="00556C97">
        <w:rPr>
          <w:rFonts w:ascii="Times New Roman" w:hAnsi="Times New Roman"/>
          <w:sz w:val="24"/>
          <w:szCs w:val="24"/>
        </w:rPr>
        <w:t xml:space="preserve"> и др. Разработка проектов освоения лесов и проектирование лесохозяйственных мероприятий, а также использование лесов для  видов деятельности перечисленных в ст. 25 Лесн</w:t>
      </w:r>
      <w:r w:rsidR="00AC385D">
        <w:rPr>
          <w:rFonts w:ascii="Times New Roman" w:hAnsi="Times New Roman"/>
          <w:sz w:val="24"/>
          <w:szCs w:val="24"/>
        </w:rPr>
        <w:t>ого кодекса</w:t>
      </w:r>
      <w:r w:rsidRPr="00556C97">
        <w:rPr>
          <w:rFonts w:ascii="Times New Roman" w:hAnsi="Times New Roman"/>
          <w:sz w:val="24"/>
          <w:szCs w:val="24"/>
        </w:rPr>
        <w:t xml:space="preserve"> осуществляется в соответствии со статусом и режимом природопользования для конкретных особо охраняемых природных территорий. Режим ведения хозяйства в соответствии с Земель</w:t>
      </w:r>
      <w:r w:rsidR="00AC385D">
        <w:rPr>
          <w:rFonts w:ascii="Times New Roman" w:hAnsi="Times New Roman"/>
          <w:sz w:val="24"/>
          <w:szCs w:val="24"/>
        </w:rPr>
        <w:t xml:space="preserve">ным Кодексом и Лесным Кодексом </w:t>
      </w:r>
      <w:r w:rsidRPr="00556C97">
        <w:rPr>
          <w:rFonts w:ascii="Times New Roman" w:hAnsi="Times New Roman"/>
          <w:sz w:val="24"/>
          <w:szCs w:val="24"/>
        </w:rPr>
        <w:t>запрещает:</w:t>
      </w:r>
    </w:p>
    <w:p w:rsidR="00EF3151" w:rsidRPr="00556C97" w:rsidRDefault="00EF3151" w:rsidP="00F84AB3">
      <w:pPr>
        <w:pStyle w:val="ae"/>
        <w:widowControl w:val="0"/>
        <w:numPr>
          <w:ilvl w:val="0"/>
          <w:numId w:val="2"/>
        </w:numPr>
        <w:ind w:left="0" w:firstLine="539"/>
        <w:jc w:val="both"/>
      </w:pPr>
      <w:r w:rsidRPr="00556C97">
        <w:lastRenderedPageBreak/>
        <w:t>проведение рубок лесных насаждений на лесных участках, на которых исключается любое вмешательство человека в природные процессы;</w:t>
      </w:r>
    </w:p>
    <w:p w:rsidR="00EF3151" w:rsidRPr="00556C97" w:rsidRDefault="00EF3151" w:rsidP="00F84AB3">
      <w:pPr>
        <w:pStyle w:val="ae"/>
        <w:widowControl w:val="0"/>
        <w:numPr>
          <w:ilvl w:val="0"/>
          <w:numId w:val="2"/>
        </w:numPr>
        <w:ind w:left="0" w:firstLine="539"/>
        <w:jc w:val="both"/>
      </w:pPr>
      <w:r w:rsidRPr="00556C97">
        <w:t>проведение сплошных рубок лесных насаждений, если иное не предусмотрено правовым режимом функциональных зон, установленных в границах этих особо охраняемых природных территорий;</w:t>
      </w:r>
    </w:p>
    <w:p w:rsidR="00EF3151" w:rsidRPr="00CE6296" w:rsidRDefault="00EF3151" w:rsidP="00F84AB3">
      <w:pPr>
        <w:pStyle w:val="ae"/>
        <w:widowControl w:val="0"/>
        <w:numPr>
          <w:ilvl w:val="0"/>
          <w:numId w:val="2"/>
        </w:numPr>
        <w:ind w:left="0" w:firstLine="539"/>
        <w:jc w:val="both"/>
      </w:pPr>
      <w:r w:rsidRPr="00CE6296">
        <w:t>использование токсичных химических препаратов для охраны и защиты лесов, в том числе в научных целях;</w:t>
      </w:r>
    </w:p>
    <w:p w:rsidR="00EF3151" w:rsidRPr="00CE6296" w:rsidRDefault="00EF3151" w:rsidP="00F84AB3">
      <w:pPr>
        <w:pStyle w:val="ae"/>
        <w:widowControl w:val="0"/>
        <w:numPr>
          <w:ilvl w:val="0"/>
          <w:numId w:val="2"/>
        </w:numPr>
        <w:ind w:left="0" w:firstLine="539"/>
        <w:jc w:val="both"/>
      </w:pPr>
      <w:r w:rsidRPr="00CE6296">
        <w:t>предоставление садоводческих и дачных участков;</w:t>
      </w:r>
    </w:p>
    <w:p w:rsidR="00EF3151" w:rsidRPr="00CE6296" w:rsidRDefault="00EF3151" w:rsidP="00F84AB3">
      <w:pPr>
        <w:pStyle w:val="ae"/>
        <w:widowControl w:val="0"/>
        <w:numPr>
          <w:ilvl w:val="0"/>
          <w:numId w:val="2"/>
        </w:numPr>
        <w:ind w:left="0" w:firstLine="539"/>
        <w:jc w:val="both"/>
      </w:pPr>
      <w:r w:rsidRPr="00CE6296">
        <w:t>строительство автомобильных дорог, трубопроводов, линий электропередачи и других коммуникаций, а также строительство и эксплуатация промышленных, хозяйственных и жилых объектов, не связанных с разрешенной на особо охраняемых природных территориях деятельностью в соответствии с федеральными законами;</w:t>
      </w:r>
    </w:p>
    <w:p w:rsidR="00EF3151" w:rsidRPr="00CE6296" w:rsidRDefault="00EF3151" w:rsidP="00F84AB3">
      <w:pPr>
        <w:pStyle w:val="ae"/>
        <w:widowControl w:val="0"/>
        <w:numPr>
          <w:ilvl w:val="0"/>
          <w:numId w:val="2"/>
        </w:numPr>
        <w:ind w:left="0" w:firstLine="539"/>
        <w:jc w:val="both"/>
      </w:pPr>
      <w:r w:rsidRPr="00CE6296">
        <w:t>движение и стоянку механических транспортных средств, не связанные с функционированием особо охраняемых природных территорий, прогон скота вне автомобильных дорог.</w:t>
      </w:r>
    </w:p>
    <w:p w:rsidR="00EF3151" w:rsidRPr="00CE6296" w:rsidRDefault="00EF3151" w:rsidP="00F84AB3">
      <w:pPr>
        <w:widowControl w:val="0"/>
        <w:spacing w:after="0" w:line="240" w:lineRule="auto"/>
        <w:ind w:firstLine="539"/>
        <w:jc w:val="both"/>
        <w:rPr>
          <w:rFonts w:ascii="Times New Roman" w:hAnsi="Times New Roman"/>
          <w:sz w:val="24"/>
          <w:szCs w:val="24"/>
        </w:rPr>
      </w:pPr>
      <w:r w:rsidRPr="00CE6296">
        <w:rPr>
          <w:rFonts w:ascii="Times New Roman" w:hAnsi="Times New Roman"/>
          <w:sz w:val="24"/>
          <w:szCs w:val="24"/>
        </w:rPr>
        <w:t xml:space="preserve">Рубки ухода и прочие рубки проводятся в соответствии с установленным для этих территорий режимом. </w:t>
      </w:r>
      <w:bookmarkEnd w:id="68"/>
    </w:p>
    <w:bookmarkEnd w:id="69"/>
    <w:p w:rsidR="007B42F7" w:rsidRPr="00CE6296" w:rsidRDefault="002B5652" w:rsidP="00F84AB3">
      <w:pPr>
        <w:pStyle w:val="ConsPlusNormal"/>
        <w:ind w:firstLine="539"/>
        <w:jc w:val="both"/>
        <w:rPr>
          <w:rFonts w:ascii="Times New Roman" w:hAnsi="Times New Roman" w:cs="Times New Roman"/>
          <w:sz w:val="24"/>
          <w:szCs w:val="24"/>
        </w:rPr>
      </w:pPr>
      <w:r w:rsidRPr="00CE6296">
        <w:rPr>
          <w:rFonts w:ascii="Times New Roman" w:hAnsi="Times New Roman" w:cs="Times New Roman"/>
          <w:sz w:val="24"/>
          <w:szCs w:val="24"/>
        </w:rPr>
        <w:t xml:space="preserve">В соответствии с Федеральным законом от 14.03.1995 </w:t>
      </w:r>
      <w:r w:rsidR="00BF6949" w:rsidRPr="00CE6296">
        <w:rPr>
          <w:rFonts w:ascii="Times New Roman" w:hAnsi="Times New Roman" w:cs="Times New Roman"/>
          <w:sz w:val="24"/>
          <w:szCs w:val="24"/>
        </w:rPr>
        <w:t>№</w:t>
      </w:r>
      <w:r w:rsidR="00102FD5">
        <w:rPr>
          <w:rFonts w:ascii="Times New Roman" w:hAnsi="Times New Roman" w:cs="Times New Roman"/>
          <w:sz w:val="24"/>
          <w:szCs w:val="24"/>
        </w:rPr>
        <w:t xml:space="preserve"> 33-ФЗ </w:t>
      </w:r>
      <w:r w:rsidR="00410DBD">
        <w:rPr>
          <w:rFonts w:ascii="Times New Roman" w:hAnsi="Times New Roman" w:cs="Times New Roman"/>
          <w:sz w:val="24"/>
          <w:szCs w:val="24"/>
        </w:rPr>
        <w:t>«</w:t>
      </w:r>
      <w:r w:rsidRPr="00CE6296">
        <w:rPr>
          <w:rFonts w:ascii="Times New Roman" w:hAnsi="Times New Roman" w:cs="Times New Roman"/>
          <w:sz w:val="24"/>
          <w:szCs w:val="24"/>
        </w:rPr>
        <w:t>Об особо о</w:t>
      </w:r>
      <w:r w:rsidR="00102FD5">
        <w:rPr>
          <w:rFonts w:ascii="Times New Roman" w:hAnsi="Times New Roman" w:cs="Times New Roman"/>
          <w:sz w:val="24"/>
          <w:szCs w:val="24"/>
        </w:rPr>
        <w:t>храняемых природных территориях</w:t>
      </w:r>
      <w:r w:rsidR="00410DBD">
        <w:rPr>
          <w:rFonts w:ascii="Times New Roman" w:hAnsi="Times New Roman" w:cs="Times New Roman"/>
          <w:sz w:val="24"/>
          <w:szCs w:val="24"/>
        </w:rPr>
        <w:t>»</w:t>
      </w:r>
      <w:r w:rsidRPr="00CE6296">
        <w:rPr>
          <w:rFonts w:ascii="Times New Roman" w:hAnsi="Times New Roman" w:cs="Times New Roman"/>
          <w:sz w:val="24"/>
          <w:szCs w:val="24"/>
        </w:rPr>
        <w:t xml:space="preserve"> ООПТ могут иметь федеральное, региональное и местное </w:t>
      </w:r>
      <w:r w:rsidR="001B6B13" w:rsidRPr="00CE6296">
        <w:rPr>
          <w:rFonts w:ascii="Times New Roman" w:hAnsi="Times New Roman" w:cs="Times New Roman"/>
          <w:sz w:val="24"/>
          <w:szCs w:val="24"/>
        </w:rPr>
        <w:t>зна</w:t>
      </w:r>
      <w:r w:rsidR="00996140" w:rsidRPr="00CE6296">
        <w:rPr>
          <w:rFonts w:ascii="Times New Roman" w:hAnsi="Times New Roman" w:cs="Times New Roman"/>
          <w:sz w:val="24"/>
          <w:szCs w:val="24"/>
        </w:rPr>
        <w:t>чение. На территории Пинюгского</w:t>
      </w:r>
      <w:r w:rsidRPr="00CE6296">
        <w:rPr>
          <w:rFonts w:ascii="Times New Roman" w:hAnsi="Times New Roman" w:cs="Times New Roman"/>
          <w:sz w:val="24"/>
          <w:szCs w:val="24"/>
        </w:rPr>
        <w:t xml:space="preserve"> лесничества расположены ООПТ регионального</w:t>
      </w:r>
      <w:r w:rsidR="00FB27AC" w:rsidRPr="00CE6296">
        <w:rPr>
          <w:rFonts w:ascii="Times New Roman" w:hAnsi="Times New Roman" w:cs="Times New Roman"/>
          <w:sz w:val="24"/>
          <w:szCs w:val="24"/>
        </w:rPr>
        <w:t>, местного</w:t>
      </w:r>
      <w:r w:rsidR="002727A4">
        <w:rPr>
          <w:rFonts w:ascii="Times New Roman" w:hAnsi="Times New Roman" w:cs="Times New Roman"/>
          <w:sz w:val="24"/>
          <w:szCs w:val="24"/>
        </w:rPr>
        <w:t xml:space="preserve"> </w:t>
      </w:r>
      <w:r w:rsidR="00FB27AC" w:rsidRPr="00CE6296">
        <w:rPr>
          <w:rFonts w:ascii="Times New Roman" w:hAnsi="Times New Roman" w:cs="Times New Roman"/>
          <w:sz w:val="24"/>
          <w:szCs w:val="24"/>
        </w:rPr>
        <w:t>значения. ООПТ федерального</w:t>
      </w:r>
      <w:r w:rsidRPr="00CE6296">
        <w:rPr>
          <w:rFonts w:ascii="Times New Roman" w:hAnsi="Times New Roman" w:cs="Times New Roman"/>
          <w:sz w:val="24"/>
          <w:szCs w:val="24"/>
        </w:rPr>
        <w:t xml:space="preserve"> значения на территории лесничества отсутствуют.</w:t>
      </w:r>
    </w:p>
    <w:p w:rsidR="00F246E7" w:rsidRPr="00CE6296" w:rsidRDefault="00F246E7" w:rsidP="00F84AB3">
      <w:pPr>
        <w:pStyle w:val="ConsPlusNormal"/>
        <w:ind w:firstLine="539"/>
        <w:jc w:val="both"/>
        <w:rPr>
          <w:rFonts w:ascii="Times New Roman" w:hAnsi="Times New Roman" w:cs="Times New Roman"/>
          <w:sz w:val="24"/>
          <w:szCs w:val="24"/>
        </w:rPr>
      </w:pPr>
      <w:bookmarkStart w:id="70" w:name="Par927"/>
      <w:bookmarkEnd w:id="70"/>
      <w:r w:rsidRPr="00CE6296">
        <w:rPr>
          <w:rFonts w:ascii="Times New Roman" w:hAnsi="Times New Roman" w:cs="Times New Roman"/>
          <w:sz w:val="24"/>
          <w:szCs w:val="24"/>
        </w:rPr>
        <w:t xml:space="preserve">Характеристика имеющихся ООПТ Пинюгского лесничества приведена в таблице </w:t>
      </w:r>
      <w:r w:rsidR="00A36116" w:rsidRPr="00CE6296">
        <w:rPr>
          <w:rFonts w:ascii="Times New Roman" w:hAnsi="Times New Roman" w:cs="Times New Roman"/>
          <w:sz w:val="24"/>
          <w:szCs w:val="24"/>
        </w:rPr>
        <w:t>1</w:t>
      </w:r>
      <w:r w:rsidR="00B47362" w:rsidRPr="00CE6296">
        <w:rPr>
          <w:rFonts w:ascii="Times New Roman" w:hAnsi="Times New Roman" w:cs="Times New Roman"/>
          <w:sz w:val="24"/>
          <w:szCs w:val="24"/>
        </w:rPr>
        <w:t>.1.1</w:t>
      </w:r>
      <w:r w:rsidRPr="00CE6296">
        <w:rPr>
          <w:rFonts w:ascii="Times New Roman" w:hAnsi="Times New Roman" w:cs="Times New Roman"/>
          <w:sz w:val="24"/>
          <w:szCs w:val="24"/>
        </w:rPr>
        <w:t>.</w:t>
      </w:r>
      <w:r w:rsidR="00952ECA">
        <w:rPr>
          <w:rFonts w:ascii="Times New Roman" w:hAnsi="Times New Roman" w:cs="Times New Roman"/>
          <w:sz w:val="24"/>
          <w:szCs w:val="24"/>
        </w:rPr>
        <w:t xml:space="preserve"> </w:t>
      </w:r>
      <w:r w:rsidR="00CE6296" w:rsidRPr="00043A13">
        <w:rPr>
          <w:rFonts w:ascii="Times New Roman" w:hAnsi="Times New Roman"/>
          <w:sz w:val="24"/>
          <w:szCs w:val="24"/>
        </w:rPr>
        <w:t xml:space="preserve">Перспективные особо охраняемые природные территории, планируемые к созданию в соответствии с </w:t>
      </w:r>
      <w:r w:rsidR="00CE6296">
        <w:rPr>
          <w:rFonts w:ascii="Times New Roman" w:hAnsi="Times New Roman"/>
          <w:sz w:val="24"/>
          <w:szCs w:val="24"/>
        </w:rPr>
        <w:t xml:space="preserve">концепцией </w:t>
      </w:r>
      <w:r w:rsidR="00CE6296" w:rsidRPr="00043A13">
        <w:rPr>
          <w:rFonts w:ascii="Times New Roman" w:hAnsi="Times New Roman"/>
          <w:sz w:val="24"/>
          <w:szCs w:val="24"/>
        </w:rPr>
        <w:t>развития особо охраняемых природных территорий Кировской области на период до 20</w:t>
      </w:r>
      <w:r w:rsidR="00CE6296">
        <w:rPr>
          <w:rFonts w:ascii="Times New Roman" w:hAnsi="Times New Roman"/>
          <w:sz w:val="24"/>
          <w:szCs w:val="24"/>
        </w:rPr>
        <w:t>30 года и перспективной</w:t>
      </w:r>
      <w:r w:rsidR="00E14190">
        <w:rPr>
          <w:rFonts w:ascii="Times New Roman" w:hAnsi="Times New Roman"/>
          <w:sz w:val="24"/>
          <w:szCs w:val="24"/>
        </w:rPr>
        <w:t xml:space="preserve"> </w:t>
      </w:r>
      <w:r w:rsidR="00CE6296">
        <w:rPr>
          <w:rFonts w:ascii="Times New Roman" w:hAnsi="Times New Roman"/>
          <w:sz w:val="24"/>
          <w:szCs w:val="24"/>
        </w:rPr>
        <w:t xml:space="preserve">схемой </w:t>
      </w:r>
      <w:r w:rsidR="00CE6296" w:rsidRPr="00043A13">
        <w:rPr>
          <w:rFonts w:ascii="Times New Roman" w:hAnsi="Times New Roman"/>
          <w:sz w:val="24"/>
          <w:szCs w:val="24"/>
        </w:rPr>
        <w:t>развития особо охраняемых природных территорий регионального значения Кировской области на период до 2030 года, утвержденной распоряжением Правительства К</w:t>
      </w:r>
      <w:r w:rsidR="00CE6296">
        <w:rPr>
          <w:rFonts w:ascii="Times New Roman" w:hAnsi="Times New Roman"/>
          <w:sz w:val="24"/>
          <w:szCs w:val="24"/>
        </w:rPr>
        <w:t>ировской области от 20.09.2019</w:t>
      </w:r>
      <w:r w:rsidR="00CE6296" w:rsidRPr="00043A13">
        <w:rPr>
          <w:rFonts w:ascii="Times New Roman" w:hAnsi="Times New Roman"/>
          <w:sz w:val="24"/>
          <w:szCs w:val="24"/>
        </w:rPr>
        <w:t xml:space="preserve"> №</w:t>
      </w:r>
      <w:r w:rsidR="00CE6296">
        <w:rPr>
          <w:rFonts w:ascii="Times New Roman" w:hAnsi="Times New Roman"/>
          <w:sz w:val="24"/>
          <w:szCs w:val="24"/>
        </w:rPr>
        <w:t xml:space="preserve"> 251</w:t>
      </w:r>
      <w:r w:rsidR="00155D14" w:rsidRPr="00CE6296">
        <w:rPr>
          <w:rFonts w:ascii="Times New Roman" w:hAnsi="Times New Roman" w:cs="Times New Roman"/>
          <w:sz w:val="24"/>
          <w:szCs w:val="24"/>
        </w:rPr>
        <w:t xml:space="preserve">, представлена в Таблице </w:t>
      </w:r>
      <w:r w:rsidR="00A36116" w:rsidRPr="00CE6296">
        <w:rPr>
          <w:rFonts w:ascii="Times New Roman" w:hAnsi="Times New Roman" w:cs="Times New Roman"/>
          <w:sz w:val="24"/>
          <w:szCs w:val="24"/>
        </w:rPr>
        <w:t>1</w:t>
      </w:r>
      <w:r w:rsidR="00B47362" w:rsidRPr="00CE6296">
        <w:rPr>
          <w:rFonts w:ascii="Times New Roman" w:hAnsi="Times New Roman" w:cs="Times New Roman"/>
          <w:sz w:val="24"/>
          <w:szCs w:val="24"/>
        </w:rPr>
        <w:t>.1.2</w:t>
      </w:r>
      <w:r w:rsidR="00155D14" w:rsidRPr="00CE6296">
        <w:rPr>
          <w:rFonts w:ascii="Times New Roman" w:hAnsi="Times New Roman" w:cs="Times New Roman"/>
          <w:sz w:val="24"/>
          <w:szCs w:val="24"/>
        </w:rPr>
        <w:t>.</w:t>
      </w:r>
    </w:p>
    <w:p w:rsidR="007B42F7" w:rsidRPr="00CE6296" w:rsidRDefault="002B5652" w:rsidP="00F84AB3">
      <w:pPr>
        <w:pStyle w:val="ConsPlusNormal"/>
        <w:ind w:firstLine="539"/>
        <w:jc w:val="both"/>
        <w:rPr>
          <w:rFonts w:ascii="Times New Roman" w:hAnsi="Times New Roman" w:cs="Times New Roman"/>
          <w:sz w:val="24"/>
          <w:szCs w:val="24"/>
        </w:rPr>
      </w:pPr>
      <w:r w:rsidRPr="00CE6296">
        <w:rPr>
          <w:rFonts w:ascii="Times New Roman" w:hAnsi="Times New Roman" w:cs="Times New Roman"/>
          <w:sz w:val="24"/>
          <w:szCs w:val="24"/>
        </w:rPr>
        <w:t>В пределах территории памятника природы запрещаются:</w:t>
      </w:r>
    </w:p>
    <w:p w:rsidR="007B42F7" w:rsidRPr="00CE6296" w:rsidRDefault="002B5652" w:rsidP="00F84AB3">
      <w:pPr>
        <w:pStyle w:val="ConsPlusNormal"/>
        <w:ind w:firstLine="539"/>
        <w:jc w:val="both"/>
        <w:rPr>
          <w:rFonts w:ascii="Times New Roman" w:hAnsi="Times New Roman" w:cs="Times New Roman"/>
          <w:sz w:val="24"/>
          <w:szCs w:val="24"/>
        </w:rPr>
      </w:pPr>
      <w:r w:rsidRPr="00CE6296">
        <w:rPr>
          <w:rFonts w:ascii="Times New Roman" w:hAnsi="Times New Roman" w:cs="Times New Roman"/>
          <w:sz w:val="24"/>
          <w:szCs w:val="24"/>
        </w:rPr>
        <w:t>- проведение сплошных и выборочных рубок, кроме проводимых при осуществлении мероприятий, предусмотренных абзацем шестым раздела 3 режима особой охраны памятника природы;</w:t>
      </w:r>
    </w:p>
    <w:p w:rsidR="007B42F7" w:rsidRPr="00CE6296" w:rsidRDefault="002B5652" w:rsidP="00F84AB3">
      <w:pPr>
        <w:pStyle w:val="ConsPlusNormal"/>
        <w:ind w:firstLine="539"/>
        <w:jc w:val="both"/>
        <w:rPr>
          <w:rFonts w:ascii="Times New Roman" w:hAnsi="Times New Roman" w:cs="Times New Roman"/>
          <w:sz w:val="24"/>
          <w:szCs w:val="24"/>
        </w:rPr>
      </w:pPr>
      <w:r w:rsidRPr="00CE6296">
        <w:rPr>
          <w:rFonts w:ascii="Times New Roman" w:hAnsi="Times New Roman" w:cs="Times New Roman"/>
          <w:sz w:val="24"/>
          <w:szCs w:val="24"/>
        </w:rPr>
        <w:t>- подсочка лесных насаждений, в том числе для сбора древесных соков;</w:t>
      </w:r>
    </w:p>
    <w:p w:rsidR="007B42F7" w:rsidRPr="00CE6296" w:rsidRDefault="002B5652" w:rsidP="00F84AB3">
      <w:pPr>
        <w:pStyle w:val="ConsPlusNormal"/>
        <w:ind w:firstLine="539"/>
        <w:jc w:val="both"/>
        <w:rPr>
          <w:rFonts w:ascii="Times New Roman" w:hAnsi="Times New Roman" w:cs="Times New Roman"/>
          <w:sz w:val="24"/>
          <w:szCs w:val="24"/>
        </w:rPr>
      </w:pPr>
      <w:r w:rsidRPr="00CE6296">
        <w:rPr>
          <w:rFonts w:ascii="Times New Roman" w:hAnsi="Times New Roman" w:cs="Times New Roman"/>
          <w:sz w:val="24"/>
          <w:szCs w:val="24"/>
        </w:rPr>
        <w:t>- заготовка и сбор недревесных лесных ресурсов;</w:t>
      </w:r>
    </w:p>
    <w:p w:rsidR="007B42F7" w:rsidRPr="00CE6296" w:rsidRDefault="002B5652" w:rsidP="00F84AB3">
      <w:pPr>
        <w:pStyle w:val="ConsPlusNormal"/>
        <w:ind w:firstLine="539"/>
        <w:jc w:val="both"/>
        <w:rPr>
          <w:rFonts w:ascii="Times New Roman" w:hAnsi="Times New Roman" w:cs="Times New Roman"/>
          <w:sz w:val="24"/>
          <w:szCs w:val="24"/>
        </w:rPr>
      </w:pPr>
      <w:r w:rsidRPr="00CE6296">
        <w:rPr>
          <w:rFonts w:ascii="Times New Roman" w:hAnsi="Times New Roman" w:cs="Times New Roman"/>
          <w:sz w:val="24"/>
          <w:szCs w:val="24"/>
        </w:rPr>
        <w:t>- заготовка пищевых лесных ресурсов и сбор лекарственных растений, за исключением предусмотренных абзацем четвертым раздела 3 режима особой охраны памятника природы;</w:t>
      </w:r>
    </w:p>
    <w:p w:rsidR="007B42F7" w:rsidRPr="00CE6296" w:rsidRDefault="002B5652" w:rsidP="00F84AB3">
      <w:pPr>
        <w:pStyle w:val="ConsPlusNormal"/>
        <w:ind w:firstLine="539"/>
        <w:jc w:val="both"/>
        <w:rPr>
          <w:rFonts w:ascii="Times New Roman" w:hAnsi="Times New Roman" w:cs="Times New Roman"/>
          <w:sz w:val="24"/>
          <w:szCs w:val="24"/>
        </w:rPr>
      </w:pPr>
      <w:r w:rsidRPr="00CE6296">
        <w:rPr>
          <w:rFonts w:ascii="Times New Roman" w:hAnsi="Times New Roman" w:cs="Times New Roman"/>
          <w:sz w:val="24"/>
          <w:szCs w:val="24"/>
        </w:rPr>
        <w:t>- добывание объектов животного мира, не относящихся к объектам охоты;</w:t>
      </w:r>
    </w:p>
    <w:p w:rsidR="007B42F7" w:rsidRPr="00CE6296" w:rsidRDefault="002B5652" w:rsidP="00F84AB3">
      <w:pPr>
        <w:pStyle w:val="ConsPlusNormal"/>
        <w:ind w:firstLine="539"/>
        <w:jc w:val="both"/>
        <w:rPr>
          <w:rFonts w:ascii="Times New Roman" w:hAnsi="Times New Roman" w:cs="Times New Roman"/>
          <w:sz w:val="24"/>
          <w:szCs w:val="24"/>
        </w:rPr>
      </w:pPr>
      <w:r w:rsidRPr="00CE6296">
        <w:rPr>
          <w:rFonts w:ascii="Times New Roman" w:hAnsi="Times New Roman" w:cs="Times New Roman"/>
          <w:sz w:val="24"/>
          <w:szCs w:val="24"/>
        </w:rPr>
        <w:t xml:space="preserve">- спортивная и любительская охота на птиц в </w:t>
      </w:r>
      <w:proofErr w:type="spellStart"/>
      <w:r w:rsidRPr="00CE6296">
        <w:rPr>
          <w:rFonts w:ascii="Times New Roman" w:hAnsi="Times New Roman" w:cs="Times New Roman"/>
          <w:sz w:val="24"/>
          <w:szCs w:val="24"/>
        </w:rPr>
        <w:t>предгнездовой</w:t>
      </w:r>
      <w:proofErr w:type="spellEnd"/>
      <w:r w:rsidRPr="00CE6296">
        <w:rPr>
          <w:rFonts w:ascii="Times New Roman" w:hAnsi="Times New Roman" w:cs="Times New Roman"/>
          <w:sz w:val="24"/>
          <w:szCs w:val="24"/>
        </w:rPr>
        <w:t>, гнездовой и высоководный периоды (с 1 апреля по 15 июля);</w:t>
      </w:r>
    </w:p>
    <w:p w:rsidR="007B42F7" w:rsidRPr="00CE6296" w:rsidRDefault="002B5652" w:rsidP="00F84AB3">
      <w:pPr>
        <w:pStyle w:val="ConsPlusNormal"/>
        <w:ind w:firstLine="539"/>
        <w:jc w:val="both"/>
        <w:rPr>
          <w:rFonts w:ascii="Times New Roman" w:hAnsi="Times New Roman" w:cs="Times New Roman"/>
          <w:sz w:val="24"/>
          <w:szCs w:val="24"/>
        </w:rPr>
      </w:pPr>
      <w:r w:rsidRPr="00CE6296">
        <w:rPr>
          <w:rFonts w:ascii="Times New Roman" w:hAnsi="Times New Roman" w:cs="Times New Roman"/>
          <w:sz w:val="24"/>
          <w:szCs w:val="24"/>
        </w:rPr>
        <w:t>- ведение сельского хозяйства;</w:t>
      </w:r>
    </w:p>
    <w:p w:rsidR="007B42F7" w:rsidRPr="00CE6296" w:rsidRDefault="002B5652" w:rsidP="00F84AB3">
      <w:pPr>
        <w:pStyle w:val="ConsPlusNormal"/>
        <w:ind w:firstLine="539"/>
        <w:jc w:val="both"/>
        <w:rPr>
          <w:rFonts w:ascii="Times New Roman" w:hAnsi="Times New Roman" w:cs="Times New Roman"/>
          <w:sz w:val="24"/>
          <w:szCs w:val="24"/>
        </w:rPr>
      </w:pPr>
      <w:r w:rsidRPr="00CE6296">
        <w:rPr>
          <w:rFonts w:ascii="Times New Roman" w:hAnsi="Times New Roman" w:cs="Times New Roman"/>
          <w:sz w:val="24"/>
          <w:szCs w:val="24"/>
        </w:rPr>
        <w:t>- создание лесных плантаций и их эксплуатация;</w:t>
      </w:r>
    </w:p>
    <w:p w:rsidR="007B42F7" w:rsidRPr="00CE6296" w:rsidRDefault="002B5652" w:rsidP="00F84AB3">
      <w:pPr>
        <w:pStyle w:val="ConsPlusNormal"/>
        <w:ind w:firstLine="539"/>
        <w:jc w:val="both"/>
        <w:rPr>
          <w:rFonts w:ascii="Times New Roman" w:hAnsi="Times New Roman" w:cs="Times New Roman"/>
          <w:sz w:val="24"/>
          <w:szCs w:val="24"/>
        </w:rPr>
      </w:pPr>
      <w:r w:rsidRPr="00CE6296">
        <w:rPr>
          <w:rFonts w:ascii="Times New Roman" w:hAnsi="Times New Roman" w:cs="Times New Roman"/>
          <w:sz w:val="24"/>
          <w:szCs w:val="24"/>
        </w:rPr>
        <w:t>- выполнение работ по геологическому изучению недр, разработка месторождений полезных ископаемых;</w:t>
      </w:r>
    </w:p>
    <w:p w:rsidR="007B42F7" w:rsidRPr="00CE6296" w:rsidRDefault="002B5652" w:rsidP="00F84AB3">
      <w:pPr>
        <w:pStyle w:val="ConsPlusNormal"/>
        <w:ind w:firstLine="539"/>
        <w:jc w:val="both"/>
        <w:rPr>
          <w:rFonts w:ascii="Times New Roman" w:hAnsi="Times New Roman" w:cs="Times New Roman"/>
          <w:sz w:val="24"/>
          <w:szCs w:val="24"/>
        </w:rPr>
      </w:pPr>
      <w:r w:rsidRPr="00CE6296">
        <w:rPr>
          <w:rFonts w:ascii="Times New Roman" w:hAnsi="Times New Roman" w:cs="Times New Roman"/>
          <w:sz w:val="24"/>
          <w:szCs w:val="24"/>
        </w:rPr>
        <w:t>- строительство линий электропередачи, линий связи, дорог, трубопроводов и других линейных объектов;</w:t>
      </w:r>
    </w:p>
    <w:p w:rsidR="007B42F7" w:rsidRPr="00CE6296" w:rsidRDefault="002B5652" w:rsidP="00F84AB3">
      <w:pPr>
        <w:pStyle w:val="ConsPlusNormal"/>
        <w:ind w:firstLine="539"/>
        <w:jc w:val="both"/>
        <w:rPr>
          <w:rFonts w:ascii="Times New Roman" w:hAnsi="Times New Roman" w:cs="Times New Roman"/>
          <w:sz w:val="24"/>
          <w:szCs w:val="24"/>
        </w:rPr>
      </w:pPr>
      <w:r w:rsidRPr="00CE6296">
        <w:rPr>
          <w:rFonts w:ascii="Times New Roman" w:hAnsi="Times New Roman" w:cs="Times New Roman"/>
          <w:sz w:val="24"/>
          <w:szCs w:val="24"/>
        </w:rPr>
        <w:t>- предоставление земельных участков под строительство;</w:t>
      </w:r>
    </w:p>
    <w:p w:rsidR="007B42F7" w:rsidRPr="00CE6296" w:rsidRDefault="002B5652" w:rsidP="00F84AB3">
      <w:pPr>
        <w:pStyle w:val="ConsPlusNormal"/>
        <w:ind w:firstLine="539"/>
        <w:jc w:val="both"/>
        <w:rPr>
          <w:rFonts w:ascii="Times New Roman" w:hAnsi="Times New Roman" w:cs="Times New Roman"/>
          <w:sz w:val="24"/>
          <w:szCs w:val="24"/>
        </w:rPr>
      </w:pPr>
      <w:r w:rsidRPr="00CE6296">
        <w:rPr>
          <w:rFonts w:ascii="Times New Roman" w:hAnsi="Times New Roman" w:cs="Times New Roman"/>
          <w:sz w:val="24"/>
          <w:szCs w:val="24"/>
        </w:rPr>
        <w:t>- проезд и стоянка автотранспорта вне дорог общего пользования;</w:t>
      </w:r>
    </w:p>
    <w:p w:rsidR="007B42F7" w:rsidRPr="00CE6296" w:rsidRDefault="002B5652" w:rsidP="00F84AB3">
      <w:pPr>
        <w:pStyle w:val="ConsPlusNormal"/>
        <w:ind w:firstLine="539"/>
        <w:jc w:val="both"/>
        <w:rPr>
          <w:rFonts w:ascii="Times New Roman" w:hAnsi="Times New Roman" w:cs="Times New Roman"/>
          <w:sz w:val="24"/>
          <w:szCs w:val="24"/>
        </w:rPr>
      </w:pPr>
      <w:r w:rsidRPr="00CE6296">
        <w:rPr>
          <w:rFonts w:ascii="Times New Roman" w:hAnsi="Times New Roman" w:cs="Times New Roman"/>
          <w:sz w:val="24"/>
          <w:szCs w:val="24"/>
        </w:rPr>
        <w:t>- изменение гидрологического режима территории, проведение гидромелиоративных работ;</w:t>
      </w:r>
    </w:p>
    <w:p w:rsidR="007B42F7" w:rsidRPr="00CE6296" w:rsidRDefault="002B5652" w:rsidP="00F84AB3">
      <w:pPr>
        <w:pStyle w:val="ConsPlusNormal"/>
        <w:ind w:firstLine="539"/>
        <w:jc w:val="both"/>
        <w:rPr>
          <w:rFonts w:ascii="Times New Roman" w:hAnsi="Times New Roman" w:cs="Times New Roman"/>
          <w:sz w:val="24"/>
          <w:szCs w:val="24"/>
        </w:rPr>
      </w:pPr>
      <w:r w:rsidRPr="00CE6296">
        <w:rPr>
          <w:rFonts w:ascii="Times New Roman" w:hAnsi="Times New Roman" w:cs="Times New Roman"/>
          <w:sz w:val="24"/>
          <w:szCs w:val="24"/>
        </w:rPr>
        <w:t>- сенокошение, прогон и выпас скота;</w:t>
      </w:r>
    </w:p>
    <w:p w:rsidR="007B42F7" w:rsidRPr="00CE6296" w:rsidRDefault="002B5652" w:rsidP="00F84AB3">
      <w:pPr>
        <w:pStyle w:val="ConsPlusNormal"/>
        <w:ind w:firstLine="539"/>
        <w:jc w:val="both"/>
        <w:rPr>
          <w:rFonts w:ascii="Times New Roman" w:hAnsi="Times New Roman" w:cs="Times New Roman"/>
          <w:sz w:val="24"/>
          <w:szCs w:val="24"/>
        </w:rPr>
      </w:pPr>
      <w:r w:rsidRPr="00CE6296">
        <w:rPr>
          <w:rFonts w:ascii="Times New Roman" w:hAnsi="Times New Roman" w:cs="Times New Roman"/>
          <w:sz w:val="24"/>
          <w:szCs w:val="24"/>
        </w:rPr>
        <w:t>- выжигание растительности, разорение птичьих гнезд, уничтожение редких и исчезающих видов растений и животных;</w:t>
      </w:r>
    </w:p>
    <w:p w:rsidR="007B42F7" w:rsidRPr="00CE6296" w:rsidRDefault="002B5652" w:rsidP="00F84AB3">
      <w:pPr>
        <w:pStyle w:val="ConsPlusNormal"/>
        <w:ind w:firstLine="539"/>
        <w:jc w:val="both"/>
        <w:rPr>
          <w:rFonts w:ascii="Times New Roman" w:hAnsi="Times New Roman" w:cs="Times New Roman"/>
          <w:sz w:val="24"/>
          <w:szCs w:val="24"/>
        </w:rPr>
      </w:pPr>
      <w:r w:rsidRPr="00CE6296">
        <w:rPr>
          <w:rFonts w:ascii="Times New Roman" w:hAnsi="Times New Roman" w:cs="Times New Roman"/>
          <w:sz w:val="24"/>
          <w:szCs w:val="24"/>
        </w:rPr>
        <w:t>- сбор зоологических, ботанических коллекций;</w:t>
      </w:r>
    </w:p>
    <w:p w:rsidR="007B42F7" w:rsidRPr="00CE6296" w:rsidRDefault="002B5652" w:rsidP="00F84AB3">
      <w:pPr>
        <w:pStyle w:val="ConsPlusNormal"/>
        <w:ind w:firstLine="539"/>
        <w:jc w:val="both"/>
        <w:rPr>
          <w:rFonts w:ascii="Times New Roman" w:hAnsi="Times New Roman" w:cs="Times New Roman"/>
          <w:sz w:val="24"/>
          <w:szCs w:val="24"/>
        </w:rPr>
      </w:pPr>
      <w:r w:rsidRPr="00CE6296">
        <w:rPr>
          <w:rFonts w:ascii="Times New Roman" w:hAnsi="Times New Roman" w:cs="Times New Roman"/>
          <w:sz w:val="24"/>
          <w:szCs w:val="24"/>
        </w:rPr>
        <w:t>- применение ядохимикатов, минеральных удобрений, химических средств защиты растений и стимуляторов роста;</w:t>
      </w:r>
    </w:p>
    <w:p w:rsidR="007B42F7" w:rsidRPr="00CE6296" w:rsidRDefault="002B5652" w:rsidP="00F84AB3">
      <w:pPr>
        <w:pStyle w:val="ConsPlusNormal"/>
        <w:ind w:firstLine="539"/>
        <w:jc w:val="both"/>
        <w:rPr>
          <w:rFonts w:ascii="Times New Roman" w:hAnsi="Times New Roman" w:cs="Times New Roman"/>
          <w:sz w:val="24"/>
          <w:szCs w:val="24"/>
        </w:rPr>
      </w:pPr>
      <w:r w:rsidRPr="00CE6296">
        <w:rPr>
          <w:rFonts w:ascii="Times New Roman" w:hAnsi="Times New Roman" w:cs="Times New Roman"/>
          <w:sz w:val="24"/>
          <w:szCs w:val="24"/>
        </w:rPr>
        <w:t>- размещение мест складирования и захоронения промышленных, бытовых и сельскохозяйственных отходов, кладбищ и скотомогильников, накопителей сточных вод;</w:t>
      </w:r>
    </w:p>
    <w:p w:rsidR="007B42F7" w:rsidRPr="00CE6296" w:rsidRDefault="002B5652" w:rsidP="00F84AB3">
      <w:pPr>
        <w:pStyle w:val="ConsPlusNormal"/>
        <w:ind w:firstLine="539"/>
        <w:jc w:val="both"/>
        <w:rPr>
          <w:rFonts w:ascii="Times New Roman" w:hAnsi="Times New Roman" w:cs="Times New Roman"/>
          <w:sz w:val="24"/>
          <w:szCs w:val="24"/>
        </w:rPr>
      </w:pPr>
      <w:r w:rsidRPr="00CE6296">
        <w:rPr>
          <w:rFonts w:ascii="Times New Roman" w:hAnsi="Times New Roman" w:cs="Times New Roman"/>
          <w:sz w:val="24"/>
          <w:szCs w:val="24"/>
        </w:rPr>
        <w:t>- устройство привалов, бивуаков, туристических стоянок и лагерей, разведение костров вне специально отведенных мест.</w:t>
      </w:r>
    </w:p>
    <w:p w:rsidR="007B42F7" w:rsidRPr="00CE6296" w:rsidRDefault="002B5652" w:rsidP="00F84AB3">
      <w:pPr>
        <w:pStyle w:val="ConsPlusNormal"/>
        <w:ind w:firstLine="539"/>
        <w:jc w:val="both"/>
        <w:rPr>
          <w:rFonts w:ascii="Times New Roman" w:hAnsi="Times New Roman" w:cs="Times New Roman"/>
          <w:sz w:val="24"/>
          <w:szCs w:val="24"/>
        </w:rPr>
      </w:pPr>
      <w:r w:rsidRPr="00CE6296">
        <w:rPr>
          <w:rFonts w:ascii="Times New Roman" w:hAnsi="Times New Roman" w:cs="Times New Roman"/>
          <w:sz w:val="24"/>
          <w:szCs w:val="24"/>
        </w:rPr>
        <w:lastRenderedPageBreak/>
        <w:t>На территории памятников природы</w:t>
      </w:r>
      <w:r w:rsidR="003603CF">
        <w:rPr>
          <w:rFonts w:ascii="Times New Roman" w:hAnsi="Times New Roman" w:cs="Times New Roman"/>
          <w:sz w:val="24"/>
          <w:szCs w:val="24"/>
        </w:rPr>
        <w:t xml:space="preserve"> запрещается</w:t>
      </w:r>
      <w:r w:rsidRPr="00CE6296">
        <w:rPr>
          <w:rFonts w:ascii="Times New Roman" w:hAnsi="Times New Roman" w:cs="Times New Roman"/>
          <w:sz w:val="24"/>
          <w:szCs w:val="24"/>
        </w:rPr>
        <w:t>:</w:t>
      </w:r>
    </w:p>
    <w:p w:rsidR="007B42F7" w:rsidRPr="00CE6296" w:rsidRDefault="002B5652" w:rsidP="00F84AB3">
      <w:pPr>
        <w:pStyle w:val="ConsPlusNormal"/>
        <w:ind w:firstLine="539"/>
        <w:jc w:val="both"/>
        <w:rPr>
          <w:rFonts w:ascii="Times New Roman" w:hAnsi="Times New Roman" w:cs="Times New Roman"/>
          <w:sz w:val="24"/>
          <w:szCs w:val="24"/>
        </w:rPr>
      </w:pPr>
      <w:r w:rsidRPr="00CE6296">
        <w:rPr>
          <w:rFonts w:ascii="Times New Roman" w:hAnsi="Times New Roman" w:cs="Times New Roman"/>
          <w:sz w:val="24"/>
          <w:szCs w:val="24"/>
        </w:rPr>
        <w:t>- осуществление рекреационной деятельности, не противоречащей установленным мерам охраны;</w:t>
      </w:r>
    </w:p>
    <w:p w:rsidR="007B42F7" w:rsidRPr="00CE6296" w:rsidRDefault="002B5652" w:rsidP="00F84AB3">
      <w:pPr>
        <w:pStyle w:val="ConsPlusNormal"/>
        <w:ind w:firstLine="539"/>
        <w:jc w:val="both"/>
        <w:rPr>
          <w:rFonts w:ascii="Times New Roman" w:hAnsi="Times New Roman" w:cs="Times New Roman"/>
          <w:sz w:val="24"/>
          <w:szCs w:val="24"/>
        </w:rPr>
      </w:pPr>
      <w:r w:rsidRPr="00CE6296">
        <w:rPr>
          <w:rFonts w:ascii="Times New Roman" w:hAnsi="Times New Roman" w:cs="Times New Roman"/>
          <w:sz w:val="24"/>
          <w:szCs w:val="24"/>
        </w:rPr>
        <w:t>- спортивная и любительская охота на виды, разрешенные к добыче в соответствии с действующим законодательством, за исключением периода с 1 апреля по 15 июля;</w:t>
      </w:r>
    </w:p>
    <w:p w:rsidR="007B42F7" w:rsidRPr="00CE6296" w:rsidRDefault="002B5652" w:rsidP="00F84AB3">
      <w:pPr>
        <w:pStyle w:val="ConsPlusNormal"/>
        <w:ind w:firstLine="539"/>
        <w:jc w:val="both"/>
        <w:rPr>
          <w:rFonts w:ascii="Times New Roman" w:hAnsi="Times New Roman" w:cs="Times New Roman"/>
          <w:sz w:val="24"/>
          <w:szCs w:val="24"/>
        </w:rPr>
      </w:pPr>
      <w:r w:rsidRPr="00CE6296">
        <w:rPr>
          <w:rFonts w:ascii="Times New Roman" w:hAnsi="Times New Roman" w:cs="Times New Roman"/>
          <w:sz w:val="24"/>
          <w:szCs w:val="24"/>
        </w:rPr>
        <w:t>- заготовка гражданами пищевых лесных ресурсов (кроме березового сока) и сбор лекарственных растений для собственных нужд в порядке, установленном действующим законодательством;</w:t>
      </w:r>
    </w:p>
    <w:p w:rsidR="007B42F7" w:rsidRPr="00CE6296" w:rsidRDefault="002B5652" w:rsidP="00F84AB3">
      <w:pPr>
        <w:pStyle w:val="ConsPlusNormal"/>
        <w:ind w:firstLine="539"/>
        <w:jc w:val="both"/>
        <w:rPr>
          <w:rFonts w:ascii="Times New Roman" w:hAnsi="Times New Roman" w:cs="Times New Roman"/>
          <w:sz w:val="24"/>
          <w:szCs w:val="24"/>
        </w:rPr>
      </w:pPr>
      <w:r w:rsidRPr="00CE6296">
        <w:rPr>
          <w:rFonts w:ascii="Times New Roman" w:hAnsi="Times New Roman" w:cs="Times New Roman"/>
          <w:sz w:val="24"/>
          <w:szCs w:val="24"/>
        </w:rPr>
        <w:t>- осуществление научно-исследовательской и образовательной деятельности, не противоречащей установленным мерам охраны в соответствии с лесным законодательством;</w:t>
      </w:r>
    </w:p>
    <w:p w:rsidR="007B42F7" w:rsidRPr="00CE6296" w:rsidRDefault="002B5652" w:rsidP="00F84AB3">
      <w:pPr>
        <w:pStyle w:val="ConsPlusNormal"/>
        <w:ind w:firstLine="539"/>
        <w:jc w:val="both"/>
        <w:rPr>
          <w:rFonts w:ascii="Times New Roman" w:hAnsi="Times New Roman" w:cs="Times New Roman"/>
          <w:sz w:val="24"/>
          <w:szCs w:val="24"/>
        </w:rPr>
      </w:pPr>
      <w:r w:rsidRPr="00CE6296">
        <w:rPr>
          <w:rFonts w:ascii="Times New Roman" w:hAnsi="Times New Roman" w:cs="Times New Roman"/>
          <w:sz w:val="24"/>
          <w:szCs w:val="24"/>
        </w:rPr>
        <w:t>- проведение противопожарных и лесозащитных мероприятий в соответствии с Правилами пожарной безопасности в лесах, утвержденными поста</w:t>
      </w:r>
      <w:r w:rsidR="00E14190">
        <w:rPr>
          <w:rFonts w:ascii="Times New Roman" w:hAnsi="Times New Roman" w:cs="Times New Roman"/>
          <w:sz w:val="24"/>
          <w:szCs w:val="24"/>
        </w:rPr>
        <w:t>новлением Правительства РФ от 07.10.2020</w:t>
      </w:r>
      <w:r w:rsidRPr="00CE6296">
        <w:rPr>
          <w:rFonts w:ascii="Times New Roman" w:hAnsi="Times New Roman" w:cs="Times New Roman"/>
          <w:sz w:val="24"/>
          <w:szCs w:val="24"/>
        </w:rPr>
        <w:t xml:space="preserve"> </w:t>
      </w:r>
      <w:r w:rsidR="00BF6949" w:rsidRPr="00CE6296">
        <w:rPr>
          <w:rFonts w:ascii="Times New Roman" w:hAnsi="Times New Roman" w:cs="Times New Roman"/>
          <w:sz w:val="24"/>
          <w:szCs w:val="24"/>
        </w:rPr>
        <w:t>№</w:t>
      </w:r>
      <w:r w:rsidR="00E14190">
        <w:rPr>
          <w:rFonts w:ascii="Times New Roman" w:hAnsi="Times New Roman" w:cs="Times New Roman"/>
          <w:sz w:val="24"/>
          <w:szCs w:val="24"/>
        </w:rPr>
        <w:t xml:space="preserve"> 1614</w:t>
      </w:r>
      <w:r w:rsidR="00BA506C">
        <w:rPr>
          <w:rFonts w:ascii="Times New Roman" w:hAnsi="Times New Roman" w:cs="Times New Roman"/>
          <w:sz w:val="24"/>
          <w:szCs w:val="24"/>
        </w:rPr>
        <w:t xml:space="preserve"> </w:t>
      </w:r>
      <w:r w:rsidR="00410DBD">
        <w:rPr>
          <w:rFonts w:ascii="Times New Roman" w:hAnsi="Times New Roman" w:cs="Times New Roman"/>
          <w:sz w:val="24"/>
          <w:szCs w:val="24"/>
        </w:rPr>
        <w:t>«</w:t>
      </w:r>
      <w:r w:rsidRPr="00CE6296">
        <w:rPr>
          <w:rFonts w:ascii="Times New Roman" w:hAnsi="Times New Roman" w:cs="Times New Roman"/>
          <w:sz w:val="24"/>
          <w:szCs w:val="24"/>
        </w:rPr>
        <w:t>Об утверждении Прави</w:t>
      </w:r>
      <w:r w:rsidR="00BA506C">
        <w:rPr>
          <w:rFonts w:ascii="Times New Roman" w:hAnsi="Times New Roman" w:cs="Times New Roman"/>
          <w:sz w:val="24"/>
          <w:szCs w:val="24"/>
        </w:rPr>
        <w:t>л пожарной безопасности в лесах</w:t>
      </w:r>
      <w:r w:rsidR="00410DBD">
        <w:rPr>
          <w:rFonts w:ascii="Times New Roman" w:hAnsi="Times New Roman" w:cs="Times New Roman"/>
          <w:sz w:val="24"/>
          <w:szCs w:val="24"/>
        </w:rPr>
        <w:t>»</w:t>
      </w:r>
      <w:r w:rsidRPr="00CE6296">
        <w:rPr>
          <w:rFonts w:ascii="Times New Roman" w:hAnsi="Times New Roman" w:cs="Times New Roman"/>
          <w:sz w:val="24"/>
          <w:szCs w:val="24"/>
        </w:rPr>
        <w:t>, и Правилами санитарной безопасности в лесах, утвержденными постановление</w:t>
      </w:r>
      <w:r w:rsidR="001A24D0">
        <w:rPr>
          <w:rFonts w:ascii="Times New Roman" w:hAnsi="Times New Roman" w:cs="Times New Roman"/>
          <w:sz w:val="24"/>
          <w:szCs w:val="24"/>
        </w:rPr>
        <w:t xml:space="preserve">м Правительства РФ от 09.12.2020 </w:t>
      </w:r>
      <w:r w:rsidR="00BF6949" w:rsidRPr="00CE6296">
        <w:rPr>
          <w:rFonts w:ascii="Times New Roman" w:hAnsi="Times New Roman" w:cs="Times New Roman"/>
          <w:sz w:val="24"/>
          <w:szCs w:val="24"/>
        </w:rPr>
        <w:t>№</w:t>
      </w:r>
      <w:r w:rsidR="001A24D0">
        <w:rPr>
          <w:rFonts w:ascii="Times New Roman" w:hAnsi="Times New Roman" w:cs="Times New Roman"/>
          <w:sz w:val="24"/>
          <w:szCs w:val="24"/>
        </w:rPr>
        <w:t xml:space="preserve"> 2047</w:t>
      </w:r>
      <w:r w:rsidR="001060A0">
        <w:rPr>
          <w:rFonts w:ascii="Times New Roman" w:hAnsi="Times New Roman" w:cs="Times New Roman"/>
          <w:sz w:val="24"/>
          <w:szCs w:val="24"/>
        </w:rPr>
        <w:t xml:space="preserve"> </w:t>
      </w:r>
      <w:r w:rsidR="00410DBD">
        <w:rPr>
          <w:rFonts w:ascii="Times New Roman" w:hAnsi="Times New Roman" w:cs="Times New Roman"/>
          <w:sz w:val="24"/>
          <w:szCs w:val="24"/>
        </w:rPr>
        <w:t>«</w:t>
      </w:r>
      <w:r w:rsidR="00EC0956">
        <w:rPr>
          <w:rFonts w:ascii="Times New Roman" w:hAnsi="Times New Roman" w:cs="Times New Roman"/>
          <w:sz w:val="24"/>
          <w:szCs w:val="24"/>
        </w:rPr>
        <w:t>О п</w:t>
      </w:r>
      <w:r w:rsidRPr="00CE6296">
        <w:rPr>
          <w:rFonts w:ascii="Times New Roman" w:hAnsi="Times New Roman" w:cs="Times New Roman"/>
          <w:sz w:val="24"/>
          <w:szCs w:val="24"/>
        </w:rPr>
        <w:t>равил</w:t>
      </w:r>
      <w:r w:rsidR="00EC0956">
        <w:rPr>
          <w:rFonts w:ascii="Times New Roman" w:hAnsi="Times New Roman" w:cs="Times New Roman"/>
          <w:sz w:val="24"/>
          <w:szCs w:val="24"/>
        </w:rPr>
        <w:t>ах</w:t>
      </w:r>
      <w:r w:rsidR="002727A4">
        <w:rPr>
          <w:rFonts w:ascii="Times New Roman" w:hAnsi="Times New Roman" w:cs="Times New Roman"/>
          <w:sz w:val="24"/>
          <w:szCs w:val="24"/>
        </w:rPr>
        <w:t xml:space="preserve"> </w:t>
      </w:r>
      <w:r w:rsidR="001060A0">
        <w:rPr>
          <w:rFonts w:ascii="Times New Roman" w:hAnsi="Times New Roman" w:cs="Times New Roman"/>
          <w:sz w:val="24"/>
          <w:szCs w:val="24"/>
        </w:rPr>
        <w:t>санитарной безопасности в лесах</w:t>
      </w:r>
      <w:r w:rsidR="00410DBD">
        <w:rPr>
          <w:rFonts w:ascii="Times New Roman" w:hAnsi="Times New Roman" w:cs="Times New Roman"/>
          <w:sz w:val="24"/>
          <w:szCs w:val="24"/>
        </w:rPr>
        <w:t>»</w:t>
      </w:r>
      <w:r w:rsidRPr="00CE6296">
        <w:rPr>
          <w:rFonts w:ascii="Times New Roman" w:hAnsi="Times New Roman" w:cs="Times New Roman"/>
          <w:sz w:val="24"/>
          <w:szCs w:val="24"/>
        </w:rPr>
        <w:t>.</w:t>
      </w:r>
    </w:p>
    <w:p w:rsidR="007B42F7" w:rsidRPr="00CE6296" w:rsidRDefault="002B5652" w:rsidP="00F84AB3">
      <w:pPr>
        <w:pStyle w:val="ConsPlusNormal"/>
        <w:ind w:firstLine="539"/>
        <w:jc w:val="both"/>
        <w:rPr>
          <w:rFonts w:ascii="Times New Roman" w:hAnsi="Times New Roman" w:cs="Times New Roman"/>
          <w:sz w:val="24"/>
          <w:szCs w:val="24"/>
        </w:rPr>
      </w:pPr>
      <w:r w:rsidRPr="00CE6296">
        <w:rPr>
          <w:rFonts w:ascii="Times New Roman" w:hAnsi="Times New Roman" w:cs="Times New Roman"/>
          <w:sz w:val="24"/>
          <w:szCs w:val="24"/>
        </w:rPr>
        <w:t>Очистка лесов памятника природы от захламления производится в случае, если создается угроза возникновения очагов вредных организмов, или в целях пожарной безопасности в лесах. Решение о проведении санитарно-оздоровительных мероприятий применяется на основании результатов лесопатологического обследования по согласованию с уполномоченным органом исполнительной власти области в сфере охраны окружающей среды и природопользования.</w:t>
      </w:r>
    </w:p>
    <w:p w:rsidR="003A0B3F" w:rsidRPr="00FF068E" w:rsidRDefault="00AE052D" w:rsidP="00F84AB3">
      <w:pPr>
        <w:pStyle w:val="ConsPlusNormal"/>
        <w:ind w:firstLine="539"/>
        <w:jc w:val="both"/>
        <w:rPr>
          <w:rFonts w:ascii="Times New Roman" w:hAnsi="Times New Roman" w:cs="Times New Roman"/>
          <w:sz w:val="24"/>
          <w:szCs w:val="24"/>
        </w:rPr>
      </w:pPr>
      <w:r w:rsidRPr="00CE6296">
        <w:rPr>
          <w:rFonts w:ascii="Times New Roman" w:hAnsi="Times New Roman" w:cs="Times New Roman"/>
          <w:sz w:val="24"/>
          <w:szCs w:val="24"/>
        </w:rPr>
        <w:t>Леса национального наследия в Пинюгском лесничестве не проектируются.</w:t>
      </w:r>
    </w:p>
    <w:p w:rsidR="003A0B3F" w:rsidRPr="00FF068E" w:rsidRDefault="003A0B3F" w:rsidP="00E27C2B">
      <w:pPr>
        <w:pStyle w:val="ConsPlusNormal"/>
        <w:jc w:val="both"/>
        <w:rPr>
          <w:rFonts w:ascii="Times New Roman" w:hAnsi="Times New Roman" w:cs="Times New Roman"/>
          <w:sz w:val="24"/>
          <w:szCs w:val="24"/>
        </w:rPr>
      </w:pPr>
    </w:p>
    <w:p w:rsidR="003A0B3F" w:rsidRPr="00FF068E" w:rsidRDefault="003A0B3F" w:rsidP="00E27C2B">
      <w:pPr>
        <w:pStyle w:val="ConsPlusNormal"/>
        <w:jc w:val="both"/>
        <w:rPr>
          <w:rFonts w:ascii="Times New Roman" w:hAnsi="Times New Roman" w:cs="Times New Roman"/>
          <w:sz w:val="24"/>
          <w:szCs w:val="24"/>
        </w:rPr>
        <w:sectPr w:rsidR="003A0B3F" w:rsidRPr="00FF068E" w:rsidSect="003375D9">
          <w:pgSz w:w="11906" w:h="16838"/>
          <w:pgMar w:top="567" w:right="567" w:bottom="567" w:left="1134" w:header="397" w:footer="397" w:gutter="0"/>
          <w:cols w:space="720"/>
          <w:noEndnote/>
          <w:docGrid w:linePitch="299"/>
        </w:sectPr>
      </w:pPr>
    </w:p>
    <w:p w:rsidR="00EC1394" w:rsidRPr="00FF068E" w:rsidRDefault="00EC1394" w:rsidP="00EF1A9B">
      <w:pPr>
        <w:pStyle w:val="06"/>
      </w:pPr>
      <w:r w:rsidRPr="00FF068E">
        <w:lastRenderedPageBreak/>
        <w:t xml:space="preserve">Таблица </w:t>
      </w:r>
      <w:r w:rsidR="002E60D3">
        <w:t>1</w:t>
      </w:r>
      <w:r w:rsidR="00B47362" w:rsidRPr="00FF068E">
        <w:t>.1.1</w:t>
      </w:r>
    </w:p>
    <w:p w:rsidR="00B47362" w:rsidRPr="00FF068E" w:rsidRDefault="00B47362" w:rsidP="00B47362">
      <w:pPr>
        <w:spacing w:after="0" w:line="240" w:lineRule="auto"/>
        <w:jc w:val="center"/>
        <w:rPr>
          <w:rFonts w:ascii="Times New Roman" w:hAnsi="Times New Roman"/>
          <w:sz w:val="24"/>
        </w:rPr>
      </w:pPr>
      <w:r w:rsidRPr="00FF068E">
        <w:rPr>
          <w:rFonts w:ascii="Times New Roman" w:hAnsi="Times New Roman"/>
          <w:sz w:val="24"/>
        </w:rPr>
        <w:t>Характеристика имеющихся особо охраняемых природных территорий Пинюгского лесничества</w:t>
      </w:r>
    </w:p>
    <w:tbl>
      <w:tblPr>
        <w:tblW w:w="4721" w:type="pct"/>
        <w:tblLayout w:type="fixed"/>
        <w:tblCellMar>
          <w:top w:w="102" w:type="dxa"/>
          <w:left w:w="62" w:type="dxa"/>
          <w:bottom w:w="102" w:type="dxa"/>
          <w:right w:w="62" w:type="dxa"/>
        </w:tblCellMar>
        <w:tblLook w:val="0000" w:firstRow="0" w:lastRow="0" w:firstColumn="0" w:lastColumn="0" w:noHBand="0" w:noVBand="0"/>
      </w:tblPr>
      <w:tblGrid>
        <w:gridCol w:w="443"/>
        <w:gridCol w:w="1447"/>
        <w:gridCol w:w="1409"/>
        <w:gridCol w:w="2104"/>
        <w:gridCol w:w="1375"/>
        <w:gridCol w:w="2561"/>
        <w:gridCol w:w="2249"/>
        <w:gridCol w:w="3230"/>
      </w:tblGrid>
      <w:tr w:rsidR="00526C33" w:rsidRPr="00FF068E" w:rsidTr="00AE6E31">
        <w:trPr>
          <w:tblHeader/>
        </w:trPr>
        <w:tc>
          <w:tcPr>
            <w:tcW w:w="149" w:type="pct"/>
            <w:tcBorders>
              <w:top w:val="single" w:sz="4" w:space="0" w:color="auto"/>
              <w:left w:val="single" w:sz="4" w:space="0" w:color="auto"/>
              <w:bottom w:val="single" w:sz="4" w:space="0" w:color="auto"/>
              <w:right w:val="single" w:sz="4" w:space="0" w:color="auto"/>
            </w:tcBorders>
            <w:vAlign w:val="center"/>
          </w:tcPr>
          <w:p w:rsidR="003A0B3F" w:rsidRPr="00FF068E" w:rsidRDefault="00BF6949"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r w:rsidR="003A0B3F" w:rsidRPr="00FF068E">
              <w:rPr>
                <w:rFonts w:ascii="Times New Roman" w:hAnsi="Times New Roman" w:cs="Times New Roman"/>
                <w:sz w:val="24"/>
                <w:szCs w:val="24"/>
              </w:rPr>
              <w:t xml:space="preserve"> п/п</w:t>
            </w:r>
          </w:p>
        </w:tc>
        <w:tc>
          <w:tcPr>
            <w:tcW w:w="488"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Наименование ООПТ</w:t>
            </w:r>
          </w:p>
        </w:tc>
        <w:tc>
          <w:tcPr>
            <w:tcW w:w="475"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Категория, уровень значимости</w:t>
            </w:r>
          </w:p>
        </w:tc>
        <w:tc>
          <w:tcPr>
            <w:tcW w:w="710"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Участковое лесничество, квартал (выдел)</w:t>
            </w:r>
          </w:p>
        </w:tc>
        <w:tc>
          <w:tcPr>
            <w:tcW w:w="464"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 га</w:t>
            </w:r>
          </w:p>
        </w:tc>
        <w:tc>
          <w:tcPr>
            <w:tcW w:w="864"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Правоустанавливающий документ об организации ООПТ</w:t>
            </w:r>
          </w:p>
        </w:tc>
        <w:tc>
          <w:tcPr>
            <w:tcW w:w="759"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Цель создания</w:t>
            </w:r>
          </w:p>
        </w:tc>
        <w:tc>
          <w:tcPr>
            <w:tcW w:w="1090"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Режим охраны и использования</w:t>
            </w:r>
          </w:p>
        </w:tc>
      </w:tr>
      <w:tr w:rsidR="00526C33" w:rsidRPr="00FF068E" w:rsidTr="00AE6E31">
        <w:trPr>
          <w:tblHeader/>
        </w:trPr>
        <w:tc>
          <w:tcPr>
            <w:tcW w:w="149"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488"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475"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710"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464"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c>
          <w:tcPr>
            <w:tcW w:w="864"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w:t>
            </w:r>
          </w:p>
        </w:tc>
        <w:tc>
          <w:tcPr>
            <w:tcW w:w="759"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w:t>
            </w:r>
          </w:p>
        </w:tc>
        <w:tc>
          <w:tcPr>
            <w:tcW w:w="1090"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w:t>
            </w:r>
          </w:p>
        </w:tc>
      </w:tr>
      <w:tr w:rsidR="00526C33" w:rsidRPr="00FF068E" w:rsidTr="00AE6E31">
        <w:tc>
          <w:tcPr>
            <w:tcW w:w="149"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488"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Устьянский</w:t>
            </w:r>
            <w:proofErr w:type="spellEnd"/>
            <w:r w:rsidRPr="00FF068E">
              <w:rPr>
                <w:rFonts w:ascii="Times New Roman" w:hAnsi="Times New Roman" w:cs="Times New Roman"/>
                <w:sz w:val="24"/>
                <w:szCs w:val="24"/>
              </w:rPr>
              <w:t xml:space="preserve"> бор</w:t>
            </w:r>
          </w:p>
        </w:tc>
        <w:tc>
          <w:tcPr>
            <w:tcW w:w="475"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Памятник природы регионального значения</w:t>
            </w:r>
          </w:p>
        </w:tc>
        <w:tc>
          <w:tcPr>
            <w:tcW w:w="710"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Подосиновское</w:t>
            </w:r>
            <w:proofErr w:type="spellEnd"/>
            <w:r w:rsidRPr="00FF068E">
              <w:rPr>
                <w:rFonts w:ascii="Times New Roman" w:hAnsi="Times New Roman" w:cs="Times New Roman"/>
                <w:sz w:val="24"/>
                <w:szCs w:val="24"/>
              </w:rPr>
              <w:t xml:space="preserve"> (сельское):</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267;</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268, </w:t>
            </w:r>
            <w:proofErr w:type="spellStart"/>
            <w:r w:rsidRPr="00FF068E">
              <w:rPr>
                <w:rFonts w:ascii="Times New Roman" w:hAnsi="Times New Roman" w:cs="Times New Roman"/>
                <w:sz w:val="24"/>
                <w:szCs w:val="24"/>
              </w:rPr>
              <w:t>выд</w:t>
            </w:r>
            <w:proofErr w:type="spellEnd"/>
            <w:r w:rsidRPr="00FF068E">
              <w:rPr>
                <w:rFonts w:ascii="Times New Roman" w:hAnsi="Times New Roman" w:cs="Times New Roman"/>
                <w:sz w:val="24"/>
                <w:szCs w:val="24"/>
              </w:rPr>
              <w:t>. 6, 7, 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21, 26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28, 30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36;</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269, </w:t>
            </w:r>
            <w:proofErr w:type="spellStart"/>
            <w:r w:rsidRPr="00FF068E">
              <w:rPr>
                <w:rFonts w:ascii="Times New Roman" w:hAnsi="Times New Roman" w:cs="Times New Roman"/>
                <w:sz w:val="24"/>
                <w:szCs w:val="24"/>
              </w:rPr>
              <w:t>выд</w:t>
            </w:r>
            <w:proofErr w:type="spellEnd"/>
            <w:r w:rsidRPr="00FF068E">
              <w:rPr>
                <w:rFonts w:ascii="Times New Roman" w:hAnsi="Times New Roman" w:cs="Times New Roman"/>
                <w:sz w:val="24"/>
                <w:szCs w:val="24"/>
              </w:rPr>
              <w:t>.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22, 24;</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270, </w:t>
            </w:r>
            <w:proofErr w:type="spellStart"/>
            <w:r w:rsidRPr="00FF068E">
              <w:rPr>
                <w:rFonts w:ascii="Times New Roman" w:hAnsi="Times New Roman" w:cs="Times New Roman"/>
                <w:sz w:val="24"/>
                <w:szCs w:val="24"/>
              </w:rPr>
              <w:t>выд</w:t>
            </w:r>
            <w:proofErr w:type="spellEnd"/>
            <w:r w:rsidRPr="00FF068E">
              <w:rPr>
                <w:rFonts w:ascii="Times New Roman" w:hAnsi="Times New Roman" w:cs="Times New Roman"/>
                <w:sz w:val="24"/>
                <w:szCs w:val="24"/>
              </w:rPr>
              <w:t>. 17, 22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24, 29, 30</w:t>
            </w:r>
          </w:p>
        </w:tc>
        <w:tc>
          <w:tcPr>
            <w:tcW w:w="464"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403,57 (охраняемая площадь 290 га)</w:t>
            </w:r>
          </w:p>
        </w:tc>
        <w:tc>
          <w:tcPr>
            <w:tcW w:w="864" w:type="pct"/>
            <w:tcBorders>
              <w:top w:val="single" w:sz="4" w:space="0" w:color="auto"/>
              <w:left w:val="single" w:sz="4" w:space="0" w:color="auto"/>
              <w:bottom w:val="single" w:sz="4" w:space="0" w:color="auto"/>
              <w:right w:val="single" w:sz="4" w:space="0" w:color="auto"/>
            </w:tcBorders>
            <w:vAlign w:val="center"/>
          </w:tcPr>
          <w:p w:rsidR="003A0B3F" w:rsidRPr="00FF068E" w:rsidRDefault="005026FB" w:rsidP="00523028">
            <w:pPr>
              <w:pStyle w:val="ConsPlusNormal"/>
              <w:jc w:val="center"/>
              <w:rPr>
                <w:rFonts w:ascii="Times New Roman" w:hAnsi="Times New Roman" w:cs="Times New Roman"/>
                <w:sz w:val="24"/>
                <w:szCs w:val="24"/>
              </w:rPr>
            </w:pPr>
            <w:hyperlink r:id="rId26" w:tooltip="Решение Кировского областного Совета народных депутатов от 29.10.1990 N 498 (с изм. от 04.04.1991) &quot;О мерах по оптимизации сети охраняемых природных территорий области&quot;{КонсультантПлюс}" w:history="1">
              <w:r w:rsidR="003A0B3F" w:rsidRPr="00FF068E">
                <w:rPr>
                  <w:rFonts w:ascii="Times New Roman" w:hAnsi="Times New Roman" w:cs="Times New Roman"/>
                  <w:sz w:val="24"/>
                  <w:szCs w:val="24"/>
                </w:rPr>
                <w:t>Решение</w:t>
              </w:r>
            </w:hyperlink>
            <w:r w:rsidR="003A0B3F" w:rsidRPr="00FF068E">
              <w:rPr>
                <w:rFonts w:ascii="Times New Roman" w:hAnsi="Times New Roman" w:cs="Times New Roman"/>
                <w:sz w:val="24"/>
                <w:szCs w:val="24"/>
              </w:rPr>
              <w:t xml:space="preserve"> исполкома областного Совета народных депутатов от 29.10.1990 </w:t>
            </w:r>
            <w:r w:rsidR="00BF6949" w:rsidRPr="00FF068E">
              <w:rPr>
                <w:rFonts w:ascii="Times New Roman" w:hAnsi="Times New Roman" w:cs="Times New Roman"/>
                <w:sz w:val="24"/>
                <w:szCs w:val="24"/>
              </w:rPr>
              <w:t>№</w:t>
            </w:r>
            <w:r w:rsidR="00CD3684">
              <w:rPr>
                <w:rFonts w:ascii="Times New Roman" w:hAnsi="Times New Roman" w:cs="Times New Roman"/>
                <w:sz w:val="24"/>
                <w:szCs w:val="24"/>
              </w:rPr>
              <w:t xml:space="preserve"> 498 </w:t>
            </w:r>
            <w:r w:rsidR="00410DBD">
              <w:rPr>
                <w:rFonts w:ascii="Times New Roman" w:hAnsi="Times New Roman" w:cs="Times New Roman"/>
                <w:sz w:val="24"/>
                <w:szCs w:val="24"/>
              </w:rPr>
              <w:t>«</w:t>
            </w:r>
            <w:r w:rsidR="003A0B3F" w:rsidRPr="00FF068E">
              <w:rPr>
                <w:rFonts w:ascii="Times New Roman" w:hAnsi="Times New Roman" w:cs="Times New Roman"/>
                <w:sz w:val="24"/>
                <w:szCs w:val="24"/>
              </w:rPr>
              <w:t xml:space="preserve">О мерах по оптимизации сети </w:t>
            </w:r>
            <w:r w:rsidR="00CD3684">
              <w:rPr>
                <w:rFonts w:ascii="Times New Roman" w:hAnsi="Times New Roman" w:cs="Times New Roman"/>
                <w:sz w:val="24"/>
                <w:szCs w:val="24"/>
              </w:rPr>
              <w:t>охраняемых природных территорий</w:t>
            </w:r>
            <w:r w:rsidR="00410DBD">
              <w:rPr>
                <w:rFonts w:ascii="Times New Roman" w:hAnsi="Times New Roman" w:cs="Times New Roman"/>
                <w:sz w:val="24"/>
                <w:szCs w:val="24"/>
              </w:rPr>
              <w:t>»</w:t>
            </w:r>
          </w:p>
        </w:tc>
        <w:tc>
          <w:tcPr>
            <w:tcW w:w="759"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Сохранение комплекса растительности Двинско-Вычегодского лесного района</w:t>
            </w:r>
          </w:p>
        </w:tc>
        <w:tc>
          <w:tcPr>
            <w:tcW w:w="1090" w:type="pct"/>
            <w:tcBorders>
              <w:top w:val="single" w:sz="4" w:space="0" w:color="auto"/>
              <w:left w:val="single" w:sz="4" w:space="0" w:color="auto"/>
              <w:bottom w:val="single" w:sz="4" w:space="0" w:color="auto"/>
              <w:right w:val="single" w:sz="4" w:space="0" w:color="auto"/>
            </w:tcBorders>
            <w:vAlign w:val="center"/>
          </w:tcPr>
          <w:p w:rsidR="003A0B3F" w:rsidRPr="00FF068E" w:rsidRDefault="00155D14" w:rsidP="00155D14">
            <w:pPr>
              <w:pStyle w:val="ConsPlusNormal"/>
              <w:jc w:val="center"/>
              <w:rPr>
                <w:rFonts w:ascii="Times New Roman" w:hAnsi="Times New Roman" w:cs="Times New Roman"/>
                <w:sz w:val="24"/>
                <w:szCs w:val="24"/>
                <w:highlight w:val="yellow"/>
              </w:rPr>
            </w:pPr>
            <w:r w:rsidRPr="00FF068E">
              <w:rPr>
                <w:rFonts w:ascii="Times New Roman" w:hAnsi="Times New Roman" w:cs="Times New Roman"/>
                <w:sz w:val="24"/>
                <w:szCs w:val="24"/>
              </w:rPr>
              <w:t>Не допускать порчи и вырубки деревьев, прогона и выпаса скота, прокладки дорог, разведения костров, строительства зданий и сооружений</w:t>
            </w:r>
          </w:p>
        </w:tc>
      </w:tr>
      <w:tr w:rsidR="00526C33" w:rsidRPr="00FF068E" w:rsidTr="00AE6E31">
        <w:tc>
          <w:tcPr>
            <w:tcW w:w="149"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488"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Окуловский бор</w:t>
            </w:r>
          </w:p>
        </w:tc>
        <w:tc>
          <w:tcPr>
            <w:tcW w:w="475"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Памятник природы регионального значения</w:t>
            </w:r>
          </w:p>
        </w:tc>
        <w:tc>
          <w:tcPr>
            <w:tcW w:w="710"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Яхреньгское (сельское):</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67, </w:t>
            </w:r>
            <w:proofErr w:type="spellStart"/>
            <w:r w:rsidRPr="00FF068E">
              <w:rPr>
                <w:rFonts w:ascii="Times New Roman" w:hAnsi="Times New Roman" w:cs="Times New Roman"/>
                <w:sz w:val="24"/>
                <w:szCs w:val="24"/>
              </w:rPr>
              <w:t>выд</w:t>
            </w:r>
            <w:proofErr w:type="spellEnd"/>
            <w:r w:rsidRPr="00FF068E">
              <w:rPr>
                <w:rFonts w:ascii="Times New Roman" w:hAnsi="Times New Roman" w:cs="Times New Roman"/>
                <w:sz w:val="24"/>
                <w:szCs w:val="24"/>
              </w:rPr>
              <w:t>. 13, 18, 19, 20, 27;</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68, </w:t>
            </w:r>
            <w:proofErr w:type="spellStart"/>
            <w:r w:rsidRPr="00FF068E">
              <w:rPr>
                <w:rFonts w:ascii="Times New Roman" w:hAnsi="Times New Roman" w:cs="Times New Roman"/>
                <w:sz w:val="24"/>
                <w:szCs w:val="24"/>
              </w:rPr>
              <w:t>выд</w:t>
            </w:r>
            <w:proofErr w:type="spellEnd"/>
            <w:r w:rsidRPr="00FF068E">
              <w:rPr>
                <w:rFonts w:ascii="Times New Roman" w:hAnsi="Times New Roman" w:cs="Times New Roman"/>
                <w:sz w:val="24"/>
                <w:szCs w:val="24"/>
              </w:rPr>
              <w:t>. 14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21;</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92, </w:t>
            </w:r>
            <w:proofErr w:type="spellStart"/>
            <w:r w:rsidRPr="00FF068E">
              <w:rPr>
                <w:rFonts w:ascii="Times New Roman" w:hAnsi="Times New Roman" w:cs="Times New Roman"/>
                <w:sz w:val="24"/>
                <w:szCs w:val="24"/>
              </w:rPr>
              <w:t>выд</w:t>
            </w:r>
            <w:proofErr w:type="spellEnd"/>
            <w:r w:rsidRPr="00FF068E">
              <w:rPr>
                <w:rFonts w:ascii="Times New Roman" w:hAnsi="Times New Roman" w:cs="Times New Roman"/>
                <w:sz w:val="24"/>
                <w:szCs w:val="24"/>
              </w:rPr>
              <w:t>.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w:t>
            </w:r>
          </w:p>
        </w:tc>
        <w:tc>
          <w:tcPr>
            <w:tcW w:w="464"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177,64 (охраняемая площадь 59 га)</w:t>
            </w:r>
          </w:p>
        </w:tc>
        <w:tc>
          <w:tcPr>
            <w:tcW w:w="864" w:type="pct"/>
            <w:tcBorders>
              <w:top w:val="single" w:sz="4" w:space="0" w:color="auto"/>
              <w:left w:val="single" w:sz="4" w:space="0" w:color="auto"/>
              <w:bottom w:val="single" w:sz="4" w:space="0" w:color="auto"/>
              <w:right w:val="single" w:sz="4" w:space="0" w:color="auto"/>
            </w:tcBorders>
            <w:vAlign w:val="center"/>
          </w:tcPr>
          <w:p w:rsidR="003A0B3F" w:rsidRPr="00FF068E" w:rsidRDefault="005026FB" w:rsidP="00CD3684">
            <w:pPr>
              <w:pStyle w:val="ConsPlusNormal"/>
              <w:jc w:val="center"/>
              <w:rPr>
                <w:rFonts w:ascii="Times New Roman" w:hAnsi="Times New Roman" w:cs="Times New Roman"/>
                <w:sz w:val="24"/>
                <w:szCs w:val="24"/>
              </w:rPr>
            </w:pPr>
            <w:hyperlink r:id="rId27" w:tooltip="Решение Кировского областного Совета народных депутатов от 29.10.1990 N 498 (с изм. от 04.04.1991) &quot;О мерах по оптимизации сети охраняемых природных территорий области&quot;{КонсультантПлюс}" w:history="1">
              <w:r w:rsidR="003A0B3F" w:rsidRPr="00FF068E">
                <w:rPr>
                  <w:rFonts w:ascii="Times New Roman" w:hAnsi="Times New Roman" w:cs="Times New Roman"/>
                  <w:sz w:val="24"/>
                  <w:szCs w:val="24"/>
                </w:rPr>
                <w:t>Решение</w:t>
              </w:r>
            </w:hyperlink>
            <w:r w:rsidR="003A0B3F" w:rsidRPr="00FF068E">
              <w:rPr>
                <w:rFonts w:ascii="Times New Roman" w:hAnsi="Times New Roman" w:cs="Times New Roman"/>
                <w:sz w:val="24"/>
                <w:szCs w:val="24"/>
              </w:rPr>
              <w:t xml:space="preserve"> исполкома областного Совета народных депутатов от 29.10.1990 </w:t>
            </w:r>
            <w:r w:rsidR="00BF6949" w:rsidRPr="00FF068E">
              <w:rPr>
                <w:rFonts w:ascii="Times New Roman" w:hAnsi="Times New Roman" w:cs="Times New Roman"/>
                <w:sz w:val="24"/>
                <w:szCs w:val="24"/>
              </w:rPr>
              <w:t>№</w:t>
            </w:r>
            <w:r w:rsidR="00CD3684">
              <w:rPr>
                <w:rFonts w:ascii="Times New Roman" w:hAnsi="Times New Roman" w:cs="Times New Roman"/>
                <w:sz w:val="24"/>
                <w:szCs w:val="24"/>
              </w:rPr>
              <w:t xml:space="preserve"> 498 </w:t>
            </w:r>
            <w:r w:rsidR="00410DBD">
              <w:rPr>
                <w:rFonts w:ascii="Times New Roman" w:hAnsi="Times New Roman" w:cs="Times New Roman"/>
                <w:sz w:val="24"/>
                <w:szCs w:val="24"/>
              </w:rPr>
              <w:t>«</w:t>
            </w:r>
            <w:r w:rsidR="003A0B3F" w:rsidRPr="00FF068E">
              <w:rPr>
                <w:rFonts w:ascii="Times New Roman" w:hAnsi="Times New Roman" w:cs="Times New Roman"/>
                <w:sz w:val="24"/>
                <w:szCs w:val="24"/>
              </w:rPr>
              <w:t>О мерах по оптимизации сети охраняемых природных территорий</w:t>
            </w:r>
            <w:r w:rsidR="00410DBD">
              <w:rPr>
                <w:rFonts w:ascii="Times New Roman" w:hAnsi="Times New Roman" w:cs="Times New Roman"/>
                <w:sz w:val="24"/>
                <w:szCs w:val="24"/>
              </w:rPr>
              <w:t>»</w:t>
            </w:r>
          </w:p>
        </w:tc>
        <w:tc>
          <w:tcPr>
            <w:tcW w:w="759"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Сохранение комплекса растительности Двинско-Вычегодского лесного района с природоохранной и рекреационной целью</w:t>
            </w:r>
          </w:p>
        </w:tc>
        <w:tc>
          <w:tcPr>
            <w:tcW w:w="1090"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Не допускать порчи и вырубки деревьев, прогона и выпаса скота, прокладки дорог, разведения костров, строительства зданий и сооружений</w:t>
            </w:r>
          </w:p>
        </w:tc>
      </w:tr>
      <w:tr w:rsidR="00526C33" w:rsidRPr="00FF068E" w:rsidTr="00AE6E31">
        <w:tc>
          <w:tcPr>
            <w:tcW w:w="149" w:type="pct"/>
            <w:tcBorders>
              <w:top w:val="single" w:sz="4" w:space="0" w:color="auto"/>
              <w:left w:val="single" w:sz="4" w:space="0" w:color="auto"/>
              <w:bottom w:val="single" w:sz="4" w:space="0" w:color="auto"/>
              <w:right w:val="single" w:sz="4" w:space="0" w:color="auto"/>
            </w:tcBorders>
            <w:vAlign w:val="center"/>
          </w:tcPr>
          <w:p w:rsidR="003A0B3F" w:rsidRPr="00FF068E" w:rsidRDefault="00FD1E75" w:rsidP="00523028">
            <w:pPr>
              <w:pStyle w:val="ConsPlusNormal"/>
              <w:jc w:val="center"/>
              <w:rPr>
                <w:rFonts w:ascii="Times New Roman" w:hAnsi="Times New Roman" w:cs="Times New Roman"/>
                <w:sz w:val="24"/>
                <w:szCs w:val="24"/>
              </w:rPr>
            </w:pPr>
            <w:r>
              <w:rPr>
                <w:rFonts w:ascii="Times New Roman" w:hAnsi="Times New Roman" w:cs="Times New Roman"/>
                <w:sz w:val="24"/>
                <w:szCs w:val="24"/>
              </w:rPr>
              <w:t>3.</w:t>
            </w:r>
          </w:p>
        </w:tc>
        <w:tc>
          <w:tcPr>
            <w:tcW w:w="488"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Октябрьский бор</w:t>
            </w:r>
          </w:p>
        </w:tc>
        <w:tc>
          <w:tcPr>
            <w:tcW w:w="475"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Памятник природы регионального значения</w:t>
            </w:r>
          </w:p>
        </w:tc>
        <w:tc>
          <w:tcPr>
            <w:tcW w:w="710"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Щеткинское</w:t>
            </w:r>
            <w:proofErr w:type="spellEnd"/>
            <w:r w:rsidRPr="00FF068E">
              <w:rPr>
                <w:rFonts w:ascii="Times New Roman" w:hAnsi="Times New Roman" w:cs="Times New Roman"/>
                <w:sz w:val="24"/>
                <w:szCs w:val="24"/>
              </w:rPr>
              <w:t xml:space="preserve"> (сельское):</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98, </w:t>
            </w:r>
            <w:proofErr w:type="spellStart"/>
            <w:r w:rsidRPr="00FF068E">
              <w:rPr>
                <w:rFonts w:ascii="Times New Roman" w:hAnsi="Times New Roman" w:cs="Times New Roman"/>
                <w:sz w:val="24"/>
                <w:szCs w:val="24"/>
              </w:rPr>
              <w:t>выд</w:t>
            </w:r>
            <w:proofErr w:type="spellEnd"/>
            <w:r w:rsidRPr="00FF068E">
              <w:rPr>
                <w:rFonts w:ascii="Times New Roman" w:hAnsi="Times New Roman" w:cs="Times New Roman"/>
                <w:sz w:val="24"/>
                <w:szCs w:val="24"/>
              </w:rPr>
              <w:t>. 50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56</w:t>
            </w:r>
          </w:p>
        </w:tc>
        <w:tc>
          <w:tcPr>
            <w:tcW w:w="464"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27,5 (охраняемая площадь 20 га)</w:t>
            </w:r>
          </w:p>
        </w:tc>
        <w:tc>
          <w:tcPr>
            <w:tcW w:w="864" w:type="pct"/>
            <w:tcBorders>
              <w:top w:val="single" w:sz="4" w:space="0" w:color="auto"/>
              <w:left w:val="single" w:sz="4" w:space="0" w:color="auto"/>
              <w:bottom w:val="single" w:sz="4" w:space="0" w:color="auto"/>
              <w:right w:val="single" w:sz="4" w:space="0" w:color="auto"/>
            </w:tcBorders>
            <w:vAlign w:val="center"/>
          </w:tcPr>
          <w:p w:rsidR="003A0B3F" w:rsidRPr="00FF068E" w:rsidRDefault="005026FB" w:rsidP="00CD3684">
            <w:pPr>
              <w:pStyle w:val="ConsPlusNormal"/>
              <w:jc w:val="center"/>
              <w:rPr>
                <w:rFonts w:ascii="Times New Roman" w:hAnsi="Times New Roman" w:cs="Times New Roman"/>
                <w:sz w:val="24"/>
                <w:szCs w:val="24"/>
              </w:rPr>
            </w:pPr>
            <w:hyperlink r:id="rId28" w:tooltip="Решение Кировского областного Совета народных депутатов от 29.10.1990 N 498 (с изм. от 04.04.1991) &quot;О мерах по оптимизации сети охраняемых природных территорий области&quot;{КонсультантПлюс}" w:history="1">
              <w:r w:rsidR="003A0B3F" w:rsidRPr="00FF068E">
                <w:rPr>
                  <w:rFonts w:ascii="Times New Roman" w:hAnsi="Times New Roman" w:cs="Times New Roman"/>
                  <w:sz w:val="24"/>
                  <w:szCs w:val="24"/>
                </w:rPr>
                <w:t>Решение</w:t>
              </w:r>
            </w:hyperlink>
            <w:r w:rsidR="003A0B3F" w:rsidRPr="00FF068E">
              <w:rPr>
                <w:rFonts w:ascii="Times New Roman" w:hAnsi="Times New Roman" w:cs="Times New Roman"/>
                <w:sz w:val="24"/>
                <w:szCs w:val="24"/>
              </w:rPr>
              <w:t xml:space="preserve"> исполкома областного Совета народных депутатов от 29.10.1990 </w:t>
            </w:r>
            <w:r w:rsidR="00BF6949" w:rsidRPr="00FF068E">
              <w:rPr>
                <w:rFonts w:ascii="Times New Roman" w:hAnsi="Times New Roman" w:cs="Times New Roman"/>
                <w:sz w:val="24"/>
                <w:szCs w:val="24"/>
              </w:rPr>
              <w:t>№</w:t>
            </w:r>
            <w:r w:rsidR="003A0B3F" w:rsidRPr="00FF068E">
              <w:rPr>
                <w:rFonts w:ascii="Times New Roman" w:hAnsi="Times New Roman" w:cs="Times New Roman"/>
                <w:sz w:val="24"/>
                <w:szCs w:val="24"/>
              </w:rPr>
              <w:t xml:space="preserve"> 498 </w:t>
            </w:r>
            <w:r w:rsidR="00410DBD">
              <w:rPr>
                <w:rFonts w:ascii="Times New Roman" w:hAnsi="Times New Roman" w:cs="Times New Roman"/>
                <w:sz w:val="24"/>
                <w:szCs w:val="24"/>
              </w:rPr>
              <w:t>«</w:t>
            </w:r>
            <w:r w:rsidR="003A0B3F" w:rsidRPr="00FF068E">
              <w:rPr>
                <w:rFonts w:ascii="Times New Roman" w:hAnsi="Times New Roman" w:cs="Times New Roman"/>
                <w:sz w:val="24"/>
                <w:szCs w:val="24"/>
              </w:rPr>
              <w:t xml:space="preserve">О мерах по оптимизации сети </w:t>
            </w:r>
            <w:r w:rsidR="00CD3684">
              <w:rPr>
                <w:rFonts w:ascii="Times New Roman" w:hAnsi="Times New Roman" w:cs="Times New Roman"/>
                <w:sz w:val="24"/>
                <w:szCs w:val="24"/>
              </w:rPr>
              <w:t>охраняемых природных территорий</w:t>
            </w:r>
            <w:r w:rsidR="00410DBD">
              <w:rPr>
                <w:rFonts w:ascii="Times New Roman" w:hAnsi="Times New Roman" w:cs="Times New Roman"/>
                <w:sz w:val="24"/>
                <w:szCs w:val="24"/>
              </w:rPr>
              <w:t>»</w:t>
            </w:r>
          </w:p>
        </w:tc>
        <w:tc>
          <w:tcPr>
            <w:tcW w:w="759"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3603C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Сохранение комплекса растительности Двинско-Вычегодского лесного района с природоохранной целью</w:t>
            </w:r>
          </w:p>
        </w:tc>
        <w:tc>
          <w:tcPr>
            <w:tcW w:w="1090"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Не допускать порчи и вырубки деревьев, прогона и выпаса скота, разведения костров, строительства зданий и сооружений</w:t>
            </w:r>
          </w:p>
        </w:tc>
      </w:tr>
      <w:tr w:rsidR="00526C33" w:rsidRPr="00FF068E" w:rsidTr="00AE6E31">
        <w:tc>
          <w:tcPr>
            <w:tcW w:w="149" w:type="pct"/>
            <w:tcBorders>
              <w:top w:val="single" w:sz="4" w:space="0" w:color="auto"/>
              <w:left w:val="single" w:sz="4" w:space="0" w:color="auto"/>
              <w:bottom w:val="single" w:sz="4" w:space="0" w:color="auto"/>
              <w:right w:val="single" w:sz="4" w:space="0" w:color="auto"/>
            </w:tcBorders>
            <w:vAlign w:val="center"/>
          </w:tcPr>
          <w:p w:rsidR="003A0B3F" w:rsidRPr="00FF068E" w:rsidRDefault="00FD1E75" w:rsidP="00523028">
            <w:pPr>
              <w:pStyle w:val="ConsPlusNormal"/>
              <w:jc w:val="center"/>
              <w:rPr>
                <w:rFonts w:ascii="Times New Roman" w:hAnsi="Times New Roman" w:cs="Times New Roman"/>
                <w:sz w:val="24"/>
                <w:szCs w:val="24"/>
              </w:rPr>
            </w:pPr>
            <w:r>
              <w:rPr>
                <w:rFonts w:ascii="Times New Roman" w:hAnsi="Times New Roman" w:cs="Times New Roman"/>
                <w:sz w:val="24"/>
                <w:szCs w:val="24"/>
              </w:rPr>
              <w:lastRenderedPageBreak/>
              <w:t>4.</w:t>
            </w:r>
          </w:p>
        </w:tc>
        <w:tc>
          <w:tcPr>
            <w:tcW w:w="488"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Грибинский</w:t>
            </w:r>
            <w:proofErr w:type="spellEnd"/>
            <w:r w:rsidRPr="00FF068E">
              <w:rPr>
                <w:rFonts w:ascii="Times New Roman" w:hAnsi="Times New Roman" w:cs="Times New Roman"/>
                <w:sz w:val="24"/>
                <w:szCs w:val="24"/>
              </w:rPr>
              <w:t xml:space="preserve"> бор</w:t>
            </w:r>
          </w:p>
        </w:tc>
        <w:tc>
          <w:tcPr>
            <w:tcW w:w="475"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Памятник природы регионального значения</w:t>
            </w:r>
          </w:p>
        </w:tc>
        <w:tc>
          <w:tcPr>
            <w:tcW w:w="710"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Подосиновское</w:t>
            </w:r>
            <w:proofErr w:type="spellEnd"/>
            <w:r w:rsidRPr="00FF068E">
              <w:rPr>
                <w:rFonts w:ascii="Times New Roman" w:hAnsi="Times New Roman" w:cs="Times New Roman"/>
                <w:sz w:val="24"/>
                <w:szCs w:val="24"/>
              </w:rPr>
              <w:t xml:space="preserve"> (сельское):</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57, </w:t>
            </w:r>
            <w:proofErr w:type="spellStart"/>
            <w:r w:rsidRPr="00FF068E">
              <w:rPr>
                <w:rFonts w:ascii="Times New Roman" w:hAnsi="Times New Roman" w:cs="Times New Roman"/>
                <w:sz w:val="24"/>
                <w:szCs w:val="24"/>
              </w:rPr>
              <w:t>выд</w:t>
            </w:r>
            <w:proofErr w:type="spellEnd"/>
            <w:r w:rsidRPr="00FF068E">
              <w:rPr>
                <w:rFonts w:ascii="Times New Roman" w:hAnsi="Times New Roman" w:cs="Times New Roman"/>
                <w:sz w:val="24"/>
                <w:szCs w:val="24"/>
              </w:rPr>
              <w:t>. 26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32;</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73, </w:t>
            </w:r>
            <w:proofErr w:type="spellStart"/>
            <w:r w:rsidRPr="00FF068E">
              <w:rPr>
                <w:rFonts w:ascii="Times New Roman" w:hAnsi="Times New Roman" w:cs="Times New Roman"/>
                <w:sz w:val="24"/>
                <w:szCs w:val="24"/>
              </w:rPr>
              <w:t>выд</w:t>
            </w:r>
            <w:proofErr w:type="spellEnd"/>
            <w:r w:rsidRPr="00FF068E">
              <w:rPr>
                <w:rFonts w:ascii="Times New Roman" w:hAnsi="Times New Roman" w:cs="Times New Roman"/>
                <w:sz w:val="24"/>
                <w:szCs w:val="24"/>
              </w:rPr>
              <w:t>. 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9, 10, 11, 25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28;</w:t>
            </w:r>
          </w:p>
          <w:p w:rsidR="003A0B3F" w:rsidRPr="00FF068E" w:rsidRDefault="003A0B3F" w:rsidP="00523028">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Подосиновское</w:t>
            </w:r>
            <w:proofErr w:type="spellEnd"/>
            <w:r w:rsidRPr="00FF068E">
              <w:rPr>
                <w:rFonts w:ascii="Times New Roman" w:hAnsi="Times New Roman" w:cs="Times New Roman"/>
                <w:sz w:val="24"/>
                <w:szCs w:val="24"/>
              </w:rPr>
              <w:t>:</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2, </w:t>
            </w:r>
            <w:proofErr w:type="spellStart"/>
            <w:r w:rsidRPr="00FF068E">
              <w:rPr>
                <w:rFonts w:ascii="Times New Roman" w:hAnsi="Times New Roman" w:cs="Times New Roman"/>
                <w:sz w:val="24"/>
                <w:szCs w:val="24"/>
              </w:rPr>
              <w:t>выд</w:t>
            </w:r>
            <w:proofErr w:type="spellEnd"/>
            <w:r w:rsidRPr="00FF068E">
              <w:rPr>
                <w:rFonts w:ascii="Times New Roman" w:hAnsi="Times New Roman" w:cs="Times New Roman"/>
                <w:sz w:val="24"/>
                <w:szCs w:val="24"/>
              </w:rPr>
              <w:t>. 31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52;</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3, </w:t>
            </w:r>
            <w:proofErr w:type="spellStart"/>
            <w:r w:rsidRPr="00FF068E">
              <w:rPr>
                <w:rFonts w:ascii="Times New Roman" w:hAnsi="Times New Roman" w:cs="Times New Roman"/>
                <w:sz w:val="24"/>
                <w:szCs w:val="24"/>
              </w:rPr>
              <w:t>выд</w:t>
            </w:r>
            <w:proofErr w:type="spellEnd"/>
            <w:r w:rsidRPr="00FF068E">
              <w:rPr>
                <w:rFonts w:ascii="Times New Roman" w:hAnsi="Times New Roman" w:cs="Times New Roman"/>
                <w:sz w:val="24"/>
                <w:szCs w:val="24"/>
              </w:rPr>
              <w:t>. 34, 37, 38, 43, 44, 48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52, 56, 57, 59, 61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63, 65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67, 69</w:t>
            </w:r>
          </w:p>
        </w:tc>
        <w:tc>
          <w:tcPr>
            <w:tcW w:w="464"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1144,27 (охраняемая площадь 190 га)</w:t>
            </w:r>
          </w:p>
        </w:tc>
        <w:tc>
          <w:tcPr>
            <w:tcW w:w="864" w:type="pct"/>
            <w:tcBorders>
              <w:top w:val="single" w:sz="4" w:space="0" w:color="auto"/>
              <w:left w:val="single" w:sz="4" w:space="0" w:color="auto"/>
              <w:bottom w:val="single" w:sz="4" w:space="0" w:color="auto"/>
              <w:right w:val="single" w:sz="4" w:space="0" w:color="auto"/>
            </w:tcBorders>
            <w:vAlign w:val="center"/>
          </w:tcPr>
          <w:p w:rsidR="003A0B3F" w:rsidRPr="00FF068E" w:rsidRDefault="005026FB" w:rsidP="00523028">
            <w:pPr>
              <w:pStyle w:val="ConsPlusNormal"/>
              <w:jc w:val="center"/>
              <w:rPr>
                <w:rFonts w:ascii="Times New Roman" w:hAnsi="Times New Roman" w:cs="Times New Roman"/>
                <w:sz w:val="24"/>
                <w:szCs w:val="24"/>
              </w:rPr>
            </w:pPr>
            <w:hyperlink r:id="rId29" w:tooltip="Решение Кировского областного Совета народных депутатов от 29.10.1990 N 498 (с изм. от 04.04.1991) &quot;О мерах по оптимизации сети охраняемых природных территорий области&quot;{КонсультантПлюс}" w:history="1">
              <w:r w:rsidR="003A0B3F" w:rsidRPr="00FF068E">
                <w:rPr>
                  <w:rFonts w:ascii="Times New Roman" w:hAnsi="Times New Roman" w:cs="Times New Roman"/>
                  <w:sz w:val="24"/>
                  <w:szCs w:val="24"/>
                </w:rPr>
                <w:t>Решение</w:t>
              </w:r>
            </w:hyperlink>
            <w:r w:rsidR="003A0B3F" w:rsidRPr="00FF068E">
              <w:rPr>
                <w:rFonts w:ascii="Times New Roman" w:hAnsi="Times New Roman" w:cs="Times New Roman"/>
                <w:sz w:val="24"/>
                <w:szCs w:val="24"/>
              </w:rPr>
              <w:t xml:space="preserve"> исполкома областного Совета народных депутатов от 29.10.1990 </w:t>
            </w:r>
            <w:r w:rsidR="00BF6949" w:rsidRPr="00FF068E">
              <w:rPr>
                <w:rFonts w:ascii="Times New Roman" w:hAnsi="Times New Roman" w:cs="Times New Roman"/>
                <w:sz w:val="24"/>
                <w:szCs w:val="24"/>
              </w:rPr>
              <w:t>№</w:t>
            </w:r>
            <w:r w:rsidR="00CD3684">
              <w:rPr>
                <w:rFonts w:ascii="Times New Roman" w:hAnsi="Times New Roman" w:cs="Times New Roman"/>
                <w:sz w:val="24"/>
                <w:szCs w:val="24"/>
              </w:rPr>
              <w:t xml:space="preserve"> 498 </w:t>
            </w:r>
            <w:r w:rsidR="00410DBD">
              <w:rPr>
                <w:rFonts w:ascii="Times New Roman" w:hAnsi="Times New Roman" w:cs="Times New Roman"/>
                <w:sz w:val="24"/>
                <w:szCs w:val="24"/>
              </w:rPr>
              <w:t>«</w:t>
            </w:r>
            <w:r w:rsidR="003A0B3F" w:rsidRPr="00FF068E">
              <w:rPr>
                <w:rFonts w:ascii="Times New Roman" w:hAnsi="Times New Roman" w:cs="Times New Roman"/>
                <w:sz w:val="24"/>
                <w:szCs w:val="24"/>
              </w:rPr>
              <w:t xml:space="preserve">О мерах по оптимизации сети </w:t>
            </w:r>
            <w:r w:rsidR="00CD3684">
              <w:rPr>
                <w:rFonts w:ascii="Times New Roman" w:hAnsi="Times New Roman" w:cs="Times New Roman"/>
                <w:sz w:val="24"/>
                <w:szCs w:val="24"/>
              </w:rPr>
              <w:t>охраняемых природных территорий</w:t>
            </w:r>
            <w:r w:rsidR="00410DBD">
              <w:rPr>
                <w:rFonts w:ascii="Times New Roman" w:hAnsi="Times New Roman" w:cs="Times New Roman"/>
                <w:sz w:val="24"/>
                <w:szCs w:val="24"/>
              </w:rPr>
              <w:t>»</w:t>
            </w:r>
          </w:p>
        </w:tc>
        <w:tc>
          <w:tcPr>
            <w:tcW w:w="759"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Сохранение комплекса Двинско-Вычегодского лесного района, имеет природоохранное значение</w:t>
            </w:r>
          </w:p>
        </w:tc>
        <w:tc>
          <w:tcPr>
            <w:tcW w:w="1090"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Не допускать порчи и вырубки деревьев, прогона и выпаса скота, разведения костров, подсочки сосен</w:t>
            </w:r>
          </w:p>
        </w:tc>
      </w:tr>
      <w:tr w:rsidR="00526C33" w:rsidRPr="00FF068E" w:rsidTr="00AE6E31">
        <w:tc>
          <w:tcPr>
            <w:tcW w:w="149" w:type="pct"/>
            <w:tcBorders>
              <w:top w:val="single" w:sz="4" w:space="0" w:color="auto"/>
              <w:left w:val="single" w:sz="4" w:space="0" w:color="auto"/>
              <w:bottom w:val="single" w:sz="4" w:space="0" w:color="auto"/>
              <w:right w:val="single" w:sz="4" w:space="0" w:color="auto"/>
            </w:tcBorders>
            <w:vAlign w:val="center"/>
          </w:tcPr>
          <w:p w:rsidR="003A0B3F" w:rsidRPr="00FF068E" w:rsidRDefault="00FD1E75" w:rsidP="00523028">
            <w:pPr>
              <w:pStyle w:val="ConsPlusNormal"/>
              <w:jc w:val="center"/>
              <w:rPr>
                <w:rFonts w:ascii="Times New Roman" w:hAnsi="Times New Roman" w:cs="Times New Roman"/>
                <w:sz w:val="24"/>
                <w:szCs w:val="24"/>
              </w:rPr>
            </w:pPr>
            <w:r>
              <w:rPr>
                <w:rFonts w:ascii="Times New Roman" w:hAnsi="Times New Roman" w:cs="Times New Roman"/>
                <w:sz w:val="24"/>
                <w:szCs w:val="24"/>
              </w:rPr>
              <w:t>5.</w:t>
            </w:r>
          </w:p>
        </w:tc>
        <w:tc>
          <w:tcPr>
            <w:tcW w:w="488"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Пуртовский</w:t>
            </w:r>
            <w:proofErr w:type="spellEnd"/>
            <w:r w:rsidRPr="00FF068E">
              <w:rPr>
                <w:rFonts w:ascii="Times New Roman" w:hAnsi="Times New Roman" w:cs="Times New Roman"/>
                <w:sz w:val="24"/>
                <w:szCs w:val="24"/>
              </w:rPr>
              <w:t xml:space="preserve"> бор</w:t>
            </w:r>
          </w:p>
        </w:tc>
        <w:tc>
          <w:tcPr>
            <w:tcW w:w="475"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Памятник природы регионального значения</w:t>
            </w:r>
          </w:p>
        </w:tc>
        <w:tc>
          <w:tcPr>
            <w:tcW w:w="710"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Подосиновское</w:t>
            </w:r>
            <w:proofErr w:type="spellEnd"/>
            <w:r w:rsidRPr="00FF068E">
              <w:rPr>
                <w:rFonts w:ascii="Times New Roman" w:hAnsi="Times New Roman" w:cs="Times New Roman"/>
                <w:sz w:val="24"/>
                <w:szCs w:val="24"/>
              </w:rPr>
              <w:t xml:space="preserve"> (сельское):</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65, </w:t>
            </w:r>
            <w:proofErr w:type="spellStart"/>
            <w:r w:rsidRPr="00FF068E">
              <w:rPr>
                <w:rFonts w:ascii="Times New Roman" w:hAnsi="Times New Roman" w:cs="Times New Roman"/>
                <w:sz w:val="24"/>
                <w:szCs w:val="24"/>
              </w:rPr>
              <w:t>выд</w:t>
            </w:r>
            <w:proofErr w:type="spellEnd"/>
            <w:r w:rsidRPr="00FF068E">
              <w:rPr>
                <w:rFonts w:ascii="Times New Roman" w:hAnsi="Times New Roman" w:cs="Times New Roman"/>
                <w:sz w:val="24"/>
                <w:szCs w:val="24"/>
              </w:rPr>
              <w:t>. 6;</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66, </w:t>
            </w:r>
            <w:proofErr w:type="spellStart"/>
            <w:r w:rsidRPr="00FF068E">
              <w:rPr>
                <w:rFonts w:ascii="Times New Roman" w:hAnsi="Times New Roman" w:cs="Times New Roman"/>
                <w:sz w:val="24"/>
                <w:szCs w:val="24"/>
              </w:rPr>
              <w:t>выд</w:t>
            </w:r>
            <w:proofErr w:type="spellEnd"/>
            <w:r w:rsidRPr="00FF068E">
              <w:rPr>
                <w:rFonts w:ascii="Times New Roman" w:hAnsi="Times New Roman" w:cs="Times New Roman"/>
                <w:sz w:val="24"/>
                <w:szCs w:val="24"/>
              </w:rPr>
              <w:t>. 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16</w:t>
            </w:r>
          </w:p>
        </w:tc>
        <w:tc>
          <w:tcPr>
            <w:tcW w:w="464"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52,14 (охраняемая площадь 27 га)</w:t>
            </w:r>
          </w:p>
        </w:tc>
        <w:tc>
          <w:tcPr>
            <w:tcW w:w="864" w:type="pct"/>
            <w:tcBorders>
              <w:top w:val="single" w:sz="4" w:space="0" w:color="auto"/>
              <w:left w:val="single" w:sz="4" w:space="0" w:color="auto"/>
              <w:bottom w:val="single" w:sz="4" w:space="0" w:color="auto"/>
              <w:right w:val="single" w:sz="4" w:space="0" w:color="auto"/>
            </w:tcBorders>
            <w:vAlign w:val="center"/>
          </w:tcPr>
          <w:p w:rsidR="003A0B3F" w:rsidRPr="00FF068E" w:rsidRDefault="005026FB" w:rsidP="00523028">
            <w:pPr>
              <w:pStyle w:val="ConsPlusNormal"/>
              <w:jc w:val="center"/>
              <w:rPr>
                <w:rFonts w:ascii="Times New Roman" w:hAnsi="Times New Roman" w:cs="Times New Roman"/>
                <w:sz w:val="24"/>
                <w:szCs w:val="24"/>
              </w:rPr>
            </w:pPr>
            <w:hyperlink r:id="rId30" w:tooltip="Решение Кировского областного Совета народных депутатов от 29.10.1990 N 498 (с изм. от 04.04.1991) &quot;О мерах по оптимизации сети охраняемых природных территорий области&quot;{КонсультантПлюс}" w:history="1">
              <w:r w:rsidR="003A0B3F" w:rsidRPr="00FF068E">
                <w:rPr>
                  <w:rFonts w:ascii="Times New Roman" w:hAnsi="Times New Roman" w:cs="Times New Roman"/>
                  <w:sz w:val="24"/>
                  <w:szCs w:val="24"/>
                </w:rPr>
                <w:t>Решение</w:t>
              </w:r>
            </w:hyperlink>
            <w:r w:rsidR="003A0B3F" w:rsidRPr="00FF068E">
              <w:rPr>
                <w:rFonts w:ascii="Times New Roman" w:hAnsi="Times New Roman" w:cs="Times New Roman"/>
                <w:sz w:val="24"/>
                <w:szCs w:val="24"/>
              </w:rPr>
              <w:t xml:space="preserve"> исполкома областного Совета народных депутатов от 29.10.1990 </w:t>
            </w:r>
            <w:r w:rsidR="00BF6949" w:rsidRPr="00FF068E">
              <w:rPr>
                <w:rFonts w:ascii="Times New Roman" w:hAnsi="Times New Roman" w:cs="Times New Roman"/>
                <w:sz w:val="24"/>
                <w:szCs w:val="24"/>
              </w:rPr>
              <w:t>№</w:t>
            </w:r>
            <w:r w:rsidR="00CD3684">
              <w:rPr>
                <w:rFonts w:ascii="Times New Roman" w:hAnsi="Times New Roman" w:cs="Times New Roman"/>
                <w:sz w:val="24"/>
                <w:szCs w:val="24"/>
              </w:rPr>
              <w:t xml:space="preserve"> 498 </w:t>
            </w:r>
            <w:r w:rsidR="00410DBD">
              <w:rPr>
                <w:rFonts w:ascii="Times New Roman" w:hAnsi="Times New Roman" w:cs="Times New Roman"/>
                <w:sz w:val="24"/>
                <w:szCs w:val="24"/>
              </w:rPr>
              <w:t>«</w:t>
            </w:r>
            <w:r w:rsidR="003A0B3F" w:rsidRPr="00FF068E">
              <w:rPr>
                <w:rFonts w:ascii="Times New Roman" w:hAnsi="Times New Roman" w:cs="Times New Roman"/>
                <w:sz w:val="24"/>
                <w:szCs w:val="24"/>
              </w:rPr>
              <w:t xml:space="preserve">О мерах по оптимизации сети </w:t>
            </w:r>
            <w:r w:rsidR="00CD3684">
              <w:rPr>
                <w:rFonts w:ascii="Times New Roman" w:hAnsi="Times New Roman" w:cs="Times New Roman"/>
                <w:sz w:val="24"/>
                <w:szCs w:val="24"/>
              </w:rPr>
              <w:t>охраняемых природных территорий</w:t>
            </w:r>
            <w:r w:rsidR="00410DBD">
              <w:rPr>
                <w:rFonts w:ascii="Times New Roman" w:hAnsi="Times New Roman" w:cs="Times New Roman"/>
                <w:sz w:val="24"/>
                <w:szCs w:val="24"/>
              </w:rPr>
              <w:t>»</w:t>
            </w:r>
          </w:p>
        </w:tc>
        <w:tc>
          <w:tcPr>
            <w:tcW w:w="759"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Сохранение комплекса растительности Двинско-Вычегодского лесного района с природоохранной целью</w:t>
            </w:r>
          </w:p>
        </w:tc>
        <w:tc>
          <w:tcPr>
            <w:tcW w:w="1090"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Не допускать порчи и вырубки деревьев, прогона и выпаса скота, возведения зданий и любого рода сооружений</w:t>
            </w:r>
          </w:p>
        </w:tc>
      </w:tr>
      <w:tr w:rsidR="00526C33" w:rsidRPr="00FF068E" w:rsidTr="00AE6E31">
        <w:tc>
          <w:tcPr>
            <w:tcW w:w="149" w:type="pct"/>
            <w:tcBorders>
              <w:top w:val="single" w:sz="4" w:space="0" w:color="auto"/>
              <w:left w:val="single" w:sz="4" w:space="0" w:color="auto"/>
              <w:bottom w:val="single" w:sz="4" w:space="0" w:color="auto"/>
              <w:right w:val="single" w:sz="4" w:space="0" w:color="auto"/>
            </w:tcBorders>
            <w:vAlign w:val="center"/>
          </w:tcPr>
          <w:p w:rsidR="003A0B3F" w:rsidRPr="00FF068E" w:rsidRDefault="00FD1E75" w:rsidP="00523028">
            <w:pPr>
              <w:pStyle w:val="ConsPlusNormal"/>
              <w:jc w:val="center"/>
              <w:rPr>
                <w:rFonts w:ascii="Times New Roman" w:hAnsi="Times New Roman" w:cs="Times New Roman"/>
                <w:sz w:val="24"/>
                <w:szCs w:val="24"/>
              </w:rPr>
            </w:pPr>
            <w:r>
              <w:rPr>
                <w:rFonts w:ascii="Times New Roman" w:hAnsi="Times New Roman" w:cs="Times New Roman"/>
                <w:sz w:val="24"/>
                <w:szCs w:val="24"/>
              </w:rPr>
              <w:t>6.</w:t>
            </w:r>
          </w:p>
        </w:tc>
        <w:tc>
          <w:tcPr>
            <w:tcW w:w="488"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Хомяковский</w:t>
            </w:r>
            <w:proofErr w:type="spellEnd"/>
            <w:r w:rsidRPr="00FF068E">
              <w:rPr>
                <w:rFonts w:ascii="Times New Roman" w:hAnsi="Times New Roman" w:cs="Times New Roman"/>
                <w:sz w:val="24"/>
                <w:szCs w:val="24"/>
              </w:rPr>
              <w:t xml:space="preserve"> бор</w:t>
            </w:r>
          </w:p>
        </w:tc>
        <w:tc>
          <w:tcPr>
            <w:tcW w:w="475"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Памятник природы регионального значения</w:t>
            </w:r>
          </w:p>
        </w:tc>
        <w:tc>
          <w:tcPr>
            <w:tcW w:w="710"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Яхреньгское (сельское):</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142, </w:t>
            </w:r>
            <w:proofErr w:type="spellStart"/>
            <w:r w:rsidRPr="00FF068E">
              <w:rPr>
                <w:rFonts w:ascii="Times New Roman" w:hAnsi="Times New Roman" w:cs="Times New Roman"/>
                <w:sz w:val="24"/>
                <w:szCs w:val="24"/>
              </w:rPr>
              <w:t>выд</w:t>
            </w:r>
            <w:proofErr w:type="spellEnd"/>
            <w:r w:rsidRPr="00FF068E">
              <w:rPr>
                <w:rFonts w:ascii="Times New Roman" w:hAnsi="Times New Roman" w:cs="Times New Roman"/>
                <w:sz w:val="24"/>
                <w:szCs w:val="24"/>
              </w:rPr>
              <w:t>.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5, 11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19, 21;</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143, </w:t>
            </w:r>
            <w:proofErr w:type="spellStart"/>
            <w:r w:rsidRPr="00FF068E">
              <w:rPr>
                <w:rFonts w:ascii="Times New Roman" w:hAnsi="Times New Roman" w:cs="Times New Roman"/>
                <w:sz w:val="24"/>
                <w:szCs w:val="24"/>
              </w:rPr>
              <w:t>выд</w:t>
            </w:r>
            <w:proofErr w:type="spellEnd"/>
            <w:r w:rsidRPr="00FF068E">
              <w:rPr>
                <w:rFonts w:ascii="Times New Roman" w:hAnsi="Times New Roman" w:cs="Times New Roman"/>
                <w:sz w:val="24"/>
                <w:szCs w:val="24"/>
              </w:rPr>
              <w:t>.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17, 24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w:t>
            </w:r>
          </w:p>
        </w:tc>
        <w:tc>
          <w:tcPr>
            <w:tcW w:w="464"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198,04 (охраняемая площадь 113 га)</w:t>
            </w:r>
          </w:p>
        </w:tc>
        <w:tc>
          <w:tcPr>
            <w:tcW w:w="864" w:type="pct"/>
            <w:tcBorders>
              <w:top w:val="single" w:sz="4" w:space="0" w:color="auto"/>
              <w:left w:val="single" w:sz="4" w:space="0" w:color="auto"/>
              <w:bottom w:val="single" w:sz="4" w:space="0" w:color="auto"/>
              <w:right w:val="single" w:sz="4" w:space="0" w:color="auto"/>
            </w:tcBorders>
            <w:vAlign w:val="center"/>
          </w:tcPr>
          <w:p w:rsidR="003A0B3F" w:rsidRPr="00FF068E" w:rsidRDefault="005026FB" w:rsidP="00523028">
            <w:pPr>
              <w:pStyle w:val="ConsPlusNormal"/>
              <w:jc w:val="center"/>
              <w:rPr>
                <w:rFonts w:ascii="Times New Roman" w:hAnsi="Times New Roman" w:cs="Times New Roman"/>
                <w:sz w:val="24"/>
                <w:szCs w:val="24"/>
              </w:rPr>
            </w:pPr>
            <w:hyperlink r:id="rId31" w:tooltip="Решение Кировского областного Совета народных депутатов от 29.10.1990 N 498 (с изм. от 04.04.1991) &quot;О мерах по оптимизации сети охраняемых природных территорий области&quot;{КонсультантПлюс}" w:history="1">
              <w:r w:rsidR="003A0B3F" w:rsidRPr="00FF068E">
                <w:rPr>
                  <w:rFonts w:ascii="Times New Roman" w:hAnsi="Times New Roman" w:cs="Times New Roman"/>
                  <w:sz w:val="24"/>
                  <w:szCs w:val="24"/>
                </w:rPr>
                <w:t>Решение</w:t>
              </w:r>
            </w:hyperlink>
            <w:r w:rsidR="003A0B3F" w:rsidRPr="00FF068E">
              <w:rPr>
                <w:rFonts w:ascii="Times New Roman" w:hAnsi="Times New Roman" w:cs="Times New Roman"/>
                <w:sz w:val="24"/>
                <w:szCs w:val="24"/>
              </w:rPr>
              <w:t xml:space="preserve"> исполкома областного Совета народных депутатов от 29.10.1990 </w:t>
            </w:r>
            <w:r w:rsidR="00BF6949" w:rsidRPr="00FF068E">
              <w:rPr>
                <w:rFonts w:ascii="Times New Roman" w:hAnsi="Times New Roman" w:cs="Times New Roman"/>
                <w:sz w:val="24"/>
                <w:szCs w:val="24"/>
              </w:rPr>
              <w:t>№</w:t>
            </w:r>
            <w:r w:rsidR="003A0B3F" w:rsidRPr="00FF068E">
              <w:rPr>
                <w:rFonts w:ascii="Times New Roman" w:hAnsi="Times New Roman" w:cs="Times New Roman"/>
                <w:sz w:val="24"/>
                <w:szCs w:val="24"/>
              </w:rPr>
              <w:t xml:space="preserve"> 498 </w:t>
            </w:r>
            <w:r w:rsidR="00410DBD">
              <w:rPr>
                <w:rFonts w:ascii="Times New Roman" w:hAnsi="Times New Roman" w:cs="Times New Roman"/>
                <w:sz w:val="24"/>
                <w:szCs w:val="24"/>
              </w:rPr>
              <w:t>«</w:t>
            </w:r>
            <w:r w:rsidR="003A0B3F" w:rsidRPr="00FF068E">
              <w:rPr>
                <w:rFonts w:ascii="Times New Roman" w:hAnsi="Times New Roman" w:cs="Times New Roman"/>
                <w:sz w:val="24"/>
                <w:szCs w:val="24"/>
              </w:rPr>
              <w:t>О мерах по оптимизации сети охраняемых природных территорий</w:t>
            </w:r>
            <w:r w:rsidR="00410DBD">
              <w:rPr>
                <w:rFonts w:ascii="Times New Roman" w:hAnsi="Times New Roman" w:cs="Times New Roman"/>
                <w:sz w:val="24"/>
                <w:szCs w:val="24"/>
              </w:rPr>
              <w:t>»</w:t>
            </w:r>
          </w:p>
        </w:tc>
        <w:tc>
          <w:tcPr>
            <w:tcW w:w="759"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Сохранение комплекса растительности Двинско-Вычегодского лесного района с природоохранной целью</w:t>
            </w:r>
          </w:p>
        </w:tc>
        <w:tc>
          <w:tcPr>
            <w:tcW w:w="1090"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Не допускать порчи и вырубки деревьев, прогона и выпаса скота, разведения костров, прокладки дорог, строительства зданий и сооружений</w:t>
            </w:r>
          </w:p>
        </w:tc>
      </w:tr>
      <w:tr w:rsidR="00526C33" w:rsidRPr="00FF068E" w:rsidTr="00AE6E31">
        <w:tc>
          <w:tcPr>
            <w:tcW w:w="149" w:type="pct"/>
            <w:tcBorders>
              <w:top w:val="single" w:sz="4" w:space="0" w:color="auto"/>
              <w:left w:val="single" w:sz="4" w:space="0" w:color="auto"/>
              <w:bottom w:val="single" w:sz="4" w:space="0" w:color="auto"/>
              <w:right w:val="single" w:sz="4" w:space="0" w:color="auto"/>
            </w:tcBorders>
            <w:vAlign w:val="center"/>
          </w:tcPr>
          <w:p w:rsidR="003A0B3F" w:rsidRPr="00FF068E" w:rsidRDefault="00FD1E75" w:rsidP="00523028">
            <w:pPr>
              <w:pStyle w:val="ConsPlusNormal"/>
              <w:jc w:val="center"/>
              <w:rPr>
                <w:rFonts w:ascii="Times New Roman" w:hAnsi="Times New Roman" w:cs="Times New Roman"/>
                <w:sz w:val="24"/>
                <w:szCs w:val="24"/>
              </w:rPr>
            </w:pPr>
            <w:r>
              <w:rPr>
                <w:rFonts w:ascii="Times New Roman" w:hAnsi="Times New Roman" w:cs="Times New Roman"/>
                <w:sz w:val="24"/>
                <w:szCs w:val="24"/>
              </w:rPr>
              <w:lastRenderedPageBreak/>
              <w:t>7.</w:t>
            </w:r>
          </w:p>
        </w:tc>
        <w:tc>
          <w:tcPr>
            <w:tcW w:w="488"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Будринский</w:t>
            </w:r>
            <w:proofErr w:type="spellEnd"/>
            <w:r w:rsidRPr="00FF068E">
              <w:rPr>
                <w:rFonts w:ascii="Times New Roman" w:hAnsi="Times New Roman" w:cs="Times New Roman"/>
                <w:sz w:val="24"/>
                <w:szCs w:val="24"/>
              </w:rPr>
              <w:t xml:space="preserve"> бор</w:t>
            </w:r>
          </w:p>
        </w:tc>
        <w:tc>
          <w:tcPr>
            <w:tcW w:w="475"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Памятник природы регионального значения</w:t>
            </w:r>
          </w:p>
        </w:tc>
        <w:tc>
          <w:tcPr>
            <w:tcW w:w="710"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Щеткинское</w:t>
            </w:r>
            <w:proofErr w:type="spellEnd"/>
            <w:r w:rsidRPr="00FF068E">
              <w:rPr>
                <w:rFonts w:ascii="Times New Roman" w:hAnsi="Times New Roman" w:cs="Times New Roman"/>
                <w:sz w:val="24"/>
                <w:szCs w:val="24"/>
              </w:rPr>
              <w:t xml:space="preserve"> (сельское):</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107, </w:t>
            </w:r>
            <w:proofErr w:type="spellStart"/>
            <w:r w:rsidRPr="00FF068E">
              <w:rPr>
                <w:rFonts w:ascii="Times New Roman" w:hAnsi="Times New Roman" w:cs="Times New Roman"/>
                <w:sz w:val="24"/>
                <w:szCs w:val="24"/>
              </w:rPr>
              <w:t>выд</w:t>
            </w:r>
            <w:proofErr w:type="spellEnd"/>
            <w:r w:rsidRPr="00FF068E">
              <w:rPr>
                <w:rFonts w:ascii="Times New Roman" w:hAnsi="Times New Roman" w:cs="Times New Roman"/>
                <w:sz w:val="24"/>
                <w:szCs w:val="24"/>
              </w:rPr>
              <w:t>. 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6, 8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16, 18, 19, 21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24</w:t>
            </w:r>
          </w:p>
        </w:tc>
        <w:tc>
          <w:tcPr>
            <w:tcW w:w="464"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163</w:t>
            </w:r>
          </w:p>
        </w:tc>
        <w:tc>
          <w:tcPr>
            <w:tcW w:w="864" w:type="pct"/>
            <w:tcBorders>
              <w:top w:val="single" w:sz="4" w:space="0" w:color="auto"/>
              <w:left w:val="single" w:sz="4" w:space="0" w:color="auto"/>
              <w:bottom w:val="single" w:sz="4" w:space="0" w:color="auto"/>
              <w:right w:val="single" w:sz="4" w:space="0" w:color="auto"/>
            </w:tcBorders>
            <w:vAlign w:val="center"/>
          </w:tcPr>
          <w:p w:rsidR="003A0B3F" w:rsidRPr="00FF068E" w:rsidRDefault="005026FB" w:rsidP="00523028">
            <w:pPr>
              <w:pStyle w:val="ConsPlusNormal"/>
              <w:jc w:val="center"/>
              <w:rPr>
                <w:rFonts w:ascii="Times New Roman" w:hAnsi="Times New Roman" w:cs="Times New Roman"/>
                <w:sz w:val="24"/>
                <w:szCs w:val="24"/>
              </w:rPr>
            </w:pPr>
            <w:hyperlink r:id="rId32" w:tooltip="Решение Кировского областного Совета народных депутатов от 29.10.1990 N 498 (с изм. от 04.04.1991) &quot;О мерах по оптимизации сети охраняемых природных территорий области&quot;{КонсультантПлюс}" w:history="1">
              <w:r w:rsidR="003A0B3F" w:rsidRPr="00FF068E">
                <w:rPr>
                  <w:rFonts w:ascii="Times New Roman" w:hAnsi="Times New Roman" w:cs="Times New Roman"/>
                  <w:sz w:val="24"/>
                  <w:szCs w:val="24"/>
                </w:rPr>
                <w:t>Решение</w:t>
              </w:r>
            </w:hyperlink>
            <w:r w:rsidR="003A0B3F" w:rsidRPr="00FF068E">
              <w:rPr>
                <w:rFonts w:ascii="Times New Roman" w:hAnsi="Times New Roman" w:cs="Times New Roman"/>
                <w:sz w:val="24"/>
                <w:szCs w:val="24"/>
              </w:rPr>
              <w:t xml:space="preserve"> исполкома областного Совета народных депутатов от 29.10.1990 </w:t>
            </w:r>
            <w:r w:rsidR="00BF6949" w:rsidRPr="00FF068E">
              <w:rPr>
                <w:rFonts w:ascii="Times New Roman" w:hAnsi="Times New Roman" w:cs="Times New Roman"/>
                <w:sz w:val="24"/>
                <w:szCs w:val="24"/>
              </w:rPr>
              <w:t>№</w:t>
            </w:r>
            <w:r w:rsidR="003A0B3F" w:rsidRPr="00FF068E">
              <w:rPr>
                <w:rFonts w:ascii="Times New Roman" w:hAnsi="Times New Roman" w:cs="Times New Roman"/>
                <w:sz w:val="24"/>
                <w:szCs w:val="24"/>
              </w:rPr>
              <w:t xml:space="preserve"> 498 </w:t>
            </w:r>
            <w:r w:rsidR="00410DBD">
              <w:rPr>
                <w:rFonts w:ascii="Times New Roman" w:hAnsi="Times New Roman" w:cs="Times New Roman"/>
                <w:sz w:val="24"/>
                <w:szCs w:val="24"/>
              </w:rPr>
              <w:t>«</w:t>
            </w:r>
            <w:r w:rsidR="003A0B3F" w:rsidRPr="00FF068E">
              <w:rPr>
                <w:rFonts w:ascii="Times New Roman" w:hAnsi="Times New Roman" w:cs="Times New Roman"/>
                <w:sz w:val="24"/>
                <w:szCs w:val="24"/>
              </w:rPr>
              <w:t>О мерах по оптимизации сети охраняемых природных территорий</w:t>
            </w:r>
            <w:r w:rsidR="00410DBD">
              <w:rPr>
                <w:rFonts w:ascii="Times New Roman" w:hAnsi="Times New Roman" w:cs="Times New Roman"/>
                <w:sz w:val="24"/>
                <w:szCs w:val="24"/>
              </w:rPr>
              <w:t>»</w:t>
            </w:r>
          </w:p>
        </w:tc>
        <w:tc>
          <w:tcPr>
            <w:tcW w:w="759"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ООПТ создана с целью сохранения азонального комплекса растительности Двинско-Вычегодского лесного района, с природоохранной, рекреационной целью</w:t>
            </w:r>
          </w:p>
        </w:tc>
        <w:tc>
          <w:tcPr>
            <w:tcW w:w="1090"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Не допускать подсочки и вырубки леса, кроме санитарной (без применения гусеничной техники), выпаса и прогона скота</w:t>
            </w:r>
          </w:p>
        </w:tc>
      </w:tr>
      <w:tr w:rsidR="00526C33" w:rsidRPr="00FF068E" w:rsidTr="00AE6E31">
        <w:tc>
          <w:tcPr>
            <w:tcW w:w="149" w:type="pct"/>
            <w:tcBorders>
              <w:top w:val="single" w:sz="4" w:space="0" w:color="auto"/>
              <w:left w:val="single" w:sz="4" w:space="0" w:color="auto"/>
              <w:bottom w:val="single" w:sz="4" w:space="0" w:color="auto"/>
              <w:right w:val="single" w:sz="4" w:space="0" w:color="auto"/>
            </w:tcBorders>
            <w:shd w:val="clear" w:color="auto" w:fill="auto"/>
            <w:vAlign w:val="center"/>
          </w:tcPr>
          <w:p w:rsidR="003A0B3F" w:rsidRPr="00FF068E" w:rsidRDefault="00FD1E75" w:rsidP="00523028">
            <w:pPr>
              <w:pStyle w:val="ConsPlusNormal"/>
              <w:jc w:val="center"/>
              <w:rPr>
                <w:rFonts w:ascii="Times New Roman" w:hAnsi="Times New Roman" w:cs="Times New Roman"/>
                <w:sz w:val="24"/>
                <w:szCs w:val="24"/>
              </w:rPr>
            </w:pPr>
            <w:r>
              <w:rPr>
                <w:rFonts w:ascii="Times New Roman" w:hAnsi="Times New Roman" w:cs="Times New Roman"/>
                <w:sz w:val="24"/>
                <w:szCs w:val="24"/>
              </w:rPr>
              <w:t>8.</w:t>
            </w:r>
          </w:p>
        </w:tc>
        <w:tc>
          <w:tcPr>
            <w:tcW w:w="488" w:type="pct"/>
            <w:tcBorders>
              <w:top w:val="single" w:sz="4" w:space="0" w:color="auto"/>
              <w:left w:val="single" w:sz="4" w:space="0" w:color="auto"/>
              <w:bottom w:val="single" w:sz="4" w:space="0" w:color="auto"/>
              <w:right w:val="single" w:sz="4" w:space="0" w:color="auto"/>
            </w:tcBorders>
            <w:shd w:val="clear" w:color="auto" w:fill="auto"/>
            <w:vAlign w:val="center"/>
          </w:tcPr>
          <w:p w:rsidR="003A0B3F" w:rsidRPr="00FF068E" w:rsidRDefault="00BA37E7" w:rsidP="00BA37E7">
            <w:pPr>
              <w:pStyle w:val="ConsPlusNormal"/>
              <w:jc w:val="center"/>
              <w:rPr>
                <w:rFonts w:ascii="Times New Roman" w:hAnsi="Times New Roman" w:cs="Times New Roman"/>
                <w:sz w:val="24"/>
                <w:szCs w:val="24"/>
              </w:rPr>
            </w:pPr>
            <w:r>
              <w:rPr>
                <w:rFonts w:ascii="Times New Roman" w:hAnsi="Times New Roman" w:cs="Times New Roman"/>
                <w:sz w:val="24"/>
                <w:szCs w:val="24"/>
              </w:rPr>
              <w:t>Кайское болото</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Памятник природы регионального значения</w:t>
            </w:r>
          </w:p>
        </w:tc>
        <w:tc>
          <w:tcPr>
            <w:tcW w:w="710" w:type="pct"/>
            <w:tcBorders>
              <w:top w:val="single" w:sz="4" w:space="0" w:color="auto"/>
              <w:left w:val="single" w:sz="4" w:space="0" w:color="auto"/>
              <w:bottom w:val="single" w:sz="4" w:space="0" w:color="auto"/>
              <w:right w:val="single" w:sz="4" w:space="0" w:color="auto"/>
            </w:tcBorders>
            <w:shd w:val="clear" w:color="auto" w:fill="auto"/>
            <w:vAlign w:val="center"/>
          </w:tcPr>
          <w:p w:rsidR="003A0B3F" w:rsidRPr="00FF068E" w:rsidRDefault="003A0B3F" w:rsidP="00523028">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Кичугское</w:t>
            </w:r>
            <w:proofErr w:type="spellEnd"/>
            <w:r w:rsidRPr="00FF068E">
              <w:rPr>
                <w:rFonts w:ascii="Times New Roman" w:hAnsi="Times New Roman" w:cs="Times New Roman"/>
                <w:sz w:val="24"/>
                <w:szCs w:val="24"/>
              </w:rPr>
              <w:t>:</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33, </w:t>
            </w:r>
            <w:proofErr w:type="spellStart"/>
            <w:r w:rsidRPr="00FF068E">
              <w:rPr>
                <w:rFonts w:ascii="Times New Roman" w:hAnsi="Times New Roman" w:cs="Times New Roman"/>
                <w:sz w:val="24"/>
                <w:szCs w:val="24"/>
              </w:rPr>
              <w:t>выд</w:t>
            </w:r>
            <w:proofErr w:type="spellEnd"/>
            <w:r w:rsidRPr="00FF068E">
              <w:rPr>
                <w:rFonts w:ascii="Times New Roman" w:hAnsi="Times New Roman" w:cs="Times New Roman"/>
                <w:sz w:val="24"/>
                <w:szCs w:val="24"/>
              </w:rPr>
              <w:t>. 28, 33;</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34, </w:t>
            </w:r>
            <w:proofErr w:type="spellStart"/>
            <w:r w:rsidRPr="00FF068E">
              <w:rPr>
                <w:rFonts w:ascii="Times New Roman" w:hAnsi="Times New Roman" w:cs="Times New Roman"/>
                <w:sz w:val="24"/>
                <w:szCs w:val="24"/>
              </w:rPr>
              <w:t>выд</w:t>
            </w:r>
            <w:proofErr w:type="spellEnd"/>
            <w:r w:rsidRPr="00FF068E">
              <w:rPr>
                <w:rFonts w:ascii="Times New Roman" w:hAnsi="Times New Roman" w:cs="Times New Roman"/>
                <w:sz w:val="24"/>
                <w:szCs w:val="24"/>
              </w:rPr>
              <w:t>. 17, 19, 21, 22, 23, 25,26;</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35, </w:t>
            </w:r>
            <w:proofErr w:type="spellStart"/>
            <w:r w:rsidRPr="00FF068E">
              <w:rPr>
                <w:rFonts w:ascii="Times New Roman" w:hAnsi="Times New Roman" w:cs="Times New Roman"/>
                <w:sz w:val="24"/>
                <w:szCs w:val="24"/>
              </w:rPr>
              <w:t>выд</w:t>
            </w:r>
            <w:proofErr w:type="spellEnd"/>
            <w:r w:rsidRPr="00FF068E">
              <w:rPr>
                <w:rFonts w:ascii="Times New Roman" w:hAnsi="Times New Roman" w:cs="Times New Roman"/>
                <w:sz w:val="24"/>
                <w:szCs w:val="24"/>
              </w:rPr>
              <w:t>. 21;</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36, </w:t>
            </w:r>
            <w:proofErr w:type="spellStart"/>
            <w:r w:rsidRPr="00FF068E">
              <w:rPr>
                <w:rFonts w:ascii="Times New Roman" w:hAnsi="Times New Roman" w:cs="Times New Roman"/>
                <w:sz w:val="24"/>
                <w:szCs w:val="24"/>
              </w:rPr>
              <w:t>выд</w:t>
            </w:r>
            <w:proofErr w:type="spellEnd"/>
            <w:r w:rsidRPr="00FF068E">
              <w:rPr>
                <w:rFonts w:ascii="Times New Roman" w:hAnsi="Times New Roman" w:cs="Times New Roman"/>
                <w:sz w:val="24"/>
                <w:szCs w:val="24"/>
              </w:rPr>
              <w:t>. 1, 6, 7, 8;</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37, </w:t>
            </w:r>
            <w:proofErr w:type="spellStart"/>
            <w:r w:rsidRPr="00FF068E">
              <w:rPr>
                <w:rFonts w:ascii="Times New Roman" w:hAnsi="Times New Roman" w:cs="Times New Roman"/>
                <w:sz w:val="24"/>
                <w:szCs w:val="24"/>
              </w:rPr>
              <w:t>выд</w:t>
            </w:r>
            <w:proofErr w:type="spellEnd"/>
            <w:r w:rsidRPr="00FF068E">
              <w:rPr>
                <w:rFonts w:ascii="Times New Roman" w:hAnsi="Times New Roman" w:cs="Times New Roman"/>
                <w:sz w:val="24"/>
                <w:szCs w:val="24"/>
              </w:rPr>
              <w:t>. 3, 6, 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38, </w:t>
            </w:r>
            <w:proofErr w:type="spellStart"/>
            <w:r w:rsidRPr="00FF068E">
              <w:rPr>
                <w:rFonts w:ascii="Times New Roman" w:hAnsi="Times New Roman" w:cs="Times New Roman"/>
                <w:sz w:val="24"/>
                <w:szCs w:val="24"/>
              </w:rPr>
              <w:t>выд</w:t>
            </w:r>
            <w:proofErr w:type="spellEnd"/>
            <w:r w:rsidRPr="00FF068E">
              <w:rPr>
                <w:rFonts w:ascii="Times New Roman" w:hAnsi="Times New Roman" w:cs="Times New Roman"/>
                <w:sz w:val="24"/>
                <w:szCs w:val="24"/>
              </w:rPr>
              <w:t>. 6, 8, 10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14, 16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18;</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39, </w:t>
            </w:r>
            <w:proofErr w:type="spellStart"/>
            <w:r w:rsidRPr="00FF068E">
              <w:rPr>
                <w:rFonts w:ascii="Times New Roman" w:hAnsi="Times New Roman" w:cs="Times New Roman"/>
                <w:sz w:val="24"/>
                <w:szCs w:val="24"/>
              </w:rPr>
              <w:t>выд</w:t>
            </w:r>
            <w:proofErr w:type="spellEnd"/>
            <w:r w:rsidRPr="00FF068E">
              <w:rPr>
                <w:rFonts w:ascii="Times New Roman" w:hAnsi="Times New Roman" w:cs="Times New Roman"/>
                <w:sz w:val="24"/>
                <w:szCs w:val="24"/>
              </w:rPr>
              <w:t>. 26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33;</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51, </w:t>
            </w:r>
            <w:proofErr w:type="spellStart"/>
            <w:r w:rsidRPr="00FF068E">
              <w:rPr>
                <w:rFonts w:ascii="Times New Roman" w:hAnsi="Times New Roman" w:cs="Times New Roman"/>
                <w:sz w:val="24"/>
                <w:szCs w:val="24"/>
              </w:rPr>
              <w:t>выд</w:t>
            </w:r>
            <w:proofErr w:type="spellEnd"/>
            <w:r w:rsidRPr="00FF068E">
              <w:rPr>
                <w:rFonts w:ascii="Times New Roman" w:hAnsi="Times New Roman" w:cs="Times New Roman"/>
                <w:sz w:val="24"/>
                <w:szCs w:val="24"/>
              </w:rPr>
              <w:t>. 10, 11, 16, 18, 24, 33, 34, 50;</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52, </w:t>
            </w:r>
            <w:proofErr w:type="spellStart"/>
            <w:r w:rsidRPr="00FF068E">
              <w:rPr>
                <w:rFonts w:ascii="Times New Roman" w:hAnsi="Times New Roman" w:cs="Times New Roman"/>
                <w:sz w:val="24"/>
                <w:szCs w:val="24"/>
              </w:rPr>
              <w:t>выд</w:t>
            </w:r>
            <w:proofErr w:type="spellEnd"/>
            <w:r w:rsidRPr="00FF068E">
              <w:rPr>
                <w:rFonts w:ascii="Times New Roman" w:hAnsi="Times New Roman" w:cs="Times New Roman"/>
                <w:sz w:val="24"/>
                <w:szCs w:val="24"/>
              </w:rPr>
              <w:t>. 10;</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53, </w:t>
            </w:r>
            <w:proofErr w:type="spellStart"/>
            <w:r w:rsidRPr="00FF068E">
              <w:rPr>
                <w:rFonts w:ascii="Times New Roman" w:hAnsi="Times New Roman" w:cs="Times New Roman"/>
                <w:sz w:val="24"/>
                <w:szCs w:val="24"/>
              </w:rPr>
              <w:t>выд</w:t>
            </w:r>
            <w:proofErr w:type="spellEnd"/>
            <w:r w:rsidRPr="00FF068E">
              <w:rPr>
                <w:rFonts w:ascii="Times New Roman" w:hAnsi="Times New Roman" w:cs="Times New Roman"/>
                <w:sz w:val="24"/>
                <w:szCs w:val="24"/>
              </w:rPr>
              <w:t>. 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lastRenderedPageBreak/>
              <w:t>7;</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54, </w:t>
            </w:r>
            <w:proofErr w:type="spellStart"/>
            <w:r w:rsidRPr="00FF068E">
              <w:rPr>
                <w:rFonts w:ascii="Times New Roman" w:hAnsi="Times New Roman" w:cs="Times New Roman"/>
                <w:sz w:val="24"/>
                <w:szCs w:val="24"/>
              </w:rPr>
              <w:t>выд</w:t>
            </w:r>
            <w:proofErr w:type="spellEnd"/>
            <w:r w:rsidRPr="00FF068E">
              <w:rPr>
                <w:rFonts w:ascii="Times New Roman" w:hAnsi="Times New Roman" w:cs="Times New Roman"/>
                <w:sz w:val="24"/>
                <w:szCs w:val="24"/>
              </w:rPr>
              <w:t>.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55, </w:t>
            </w:r>
            <w:proofErr w:type="spellStart"/>
            <w:r w:rsidRPr="00FF068E">
              <w:rPr>
                <w:rFonts w:ascii="Times New Roman" w:hAnsi="Times New Roman" w:cs="Times New Roman"/>
                <w:sz w:val="24"/>
                <w:szCs w:val="24"/>
              </w:rPr>
              <w:t>выд</w:t>
            </w:r>
            <w:proofErr w:type="spellEnd"/>
            <w:r w:rsidRPr="00FF068E">
              <w:rPr>
                <w:rFonts w:ascii="Times New Roman" w:hAnsi="Times New Roman" w:cs="Times New Roman"/>
                <w:sz w:val="24"/>
                <w:szCs w:val="24"/>
              </w:rPr>
              <w:t>.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 10;</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56, </w:t>
            </w:r>
            <w:proofErr w:type="spellStart"/>
            <w:r w:rsidRPr="00FF068E">
              <w:rPr>
                <w:rFonts w:ascii="Times New Roman" w:hAnsi="Times New Roman" w:cs="Times New Roman"/>
                <w:sz w:val="24"/>
                <w:szCs w:val="24"/>
              </w:rPr>
              <w:t>выд</w:t>
            </w:r>
            <w:proofErr w:type="spellEnd"/>
            <w:r w:rsidRPr="00FF068E">
              <w:rPr>
                <w:rFonts w:ascii="Times New Roman" w:hAnsi="Times New Roman" w:cs="Times New Roman"/>
                <w:sz w:val="24"/>
                <w:szCs w:val="24"/>
              </w:rPr>
              <w:t>. 1, 2, 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 10, 19;</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22, </w:t>
            </w:r>
            <w:proofErr w:type="spellStart"/>
            <w:r w:rsidRPr="00FF068E">
              <w:rPr>
                <w:rFonts w:ascii="Times New Roman" w:hAnsi="Times New Roman" w:cs="Times New Roman"/>
                <w:sz w:val="24"/>
                <w:szCs w:val="24"/>
              </w:rPr>
              <w:t>выд</w:t>
            </w:r>
            <w:proofErr w:type="spellEnd"/>
            <w:r w:rsidRPr="00FF068E">
              <w:rPr>
                <w:rFonts w:ascii="Times New Roman" w:hAnsi="Times New Roman" w:cs="Times New Roman"/>
                <w:sz w:val="24"/>
                <w:szCs w:val="24"/>
              </w:rPr>
              <w:t>. 12, 13;</w:t>
            </w:r>
            <w:r w:rsidR="005B7DB5">
              <w:rPr>
                <w:rFonts w:ascii="Times New Roman" w:hAnsi="Times New Roman" w:cs="Times New Roman"/>
                <w:sz w:val="24"/>
                <w:szCs w:val="24"/>
              </w:rPr>
              <w:t xml:space="preserve"> </w:t>
            </w: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19, </w:t>
            </w:r>
            <w:proofErr w:type="spellStart"/>
            <w:r w:rsidRPr="00FF068E">
              <w:rPr>
                <w:rFonts w:ascii="Times New Roman" w:hAnsi="Times New Roman" w:cs="Times New Roman"/>
                <w:sz w:val="24"/>
                <w:szCs w:val="24"/>
              </w:rPr>
              <w:t>выд</w:t>
            </w:r>
            <w:proofErr w:type="spellEnd"/>
            <w:r w:rsidRPr="00FF068E">
              <w:rPr>
                <w:rFonts w:ascii="Times New Roman" w:hAnsi="Times New Roman" w:cs="Times New Roman"/>
                <w:sz w:val="24"/>
                <w:szCs w:val="24"/>
              </w:rPr>
              <w:t>. 19;</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40, </w:t>
            </w:r>
            <w:proofErr w:type="spellStart"/>
            <w:r w:rsidRPr="00FF068E">
              <w:rPr>
                <w:rFonts w:ascii="Times New Roman" w:hAnsi="Times New Roman" w:cs="Times New Roman"/>
                <w:sz w:val="24"/>
                <w:szCs w:val="24"/>
              </w:rPr>
              <w:t>выд</w:t>
            </w:r>
            <w:proofErr w:type="spellEnd"/>
            <w:r w:rsidRPr="00FF068E">
              <w:rPr>
                <w:rFonts w:ascii="Times New Roman" w:hAnsi="Times New Roman" w:cs="Times New Roman"/>
                <w:sz w:val="24"/>
                <w:szCs w:val="24"/>
              </w:rPr>
              <w:t>. 22;</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20, </w:t>
            </w:r>
            <w:proofErr w:type="spellStart"/>
            <w:r w:rsidRPr="00FF068E">
              <w:rPr>
                <w:rFonts w:ascii="Times New Roman" w:hAnsi="Times New Roman" w:cs="Times New Roman"/>
                <w:sz w:val="24"/>
                <w:szCs w:val="24"/>
              </w:rPr>
              <w:t>выд</w:t>
            </w:r>
            <w:proofErr w:type="spellEnd"/>
            <w:r w:rsidRPr="00FF068E">
              <w:rPr>
                <w:rFonts w:ascii="Times New Roman" w:hAnsi="Times New Roman" w:cs="Times New Roman"/>
                <w:sz w:val="24"/>
                <w:szCs w:val="24"/>
              </w:rPr>
              <w:t>. 19, 23</w:t>
            </w:r>
          </w:p>
        </w:tc>
        <w:tc>
          <w:tcPr>
            <w:tcW w:w="464"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lastRenderedPageBreak/>
              <w:t>10517 (охраняемая площадь)</w:t>
            </w:r>
          </w:p>
        </w:tc>
        <w:tc>
          <w:tcPr>
            <w:tcW w:w="864" w:type="pct"/>
            <w:tcBorders>
              <w:top w:val="single" w:sz="4" w:space="0" w:color="auto"/>
              <w:left w:val="single" w:sz="4" w:space="0" w:color="auto"/>
              <w:bottom w:val="single" w:sz="4" w:space="0" w:color="auto"/>
              <w:right w:val="single" w:sz="4" w:space="0" w:color="auto"/>
            </w:tcBorders>
            <w:vAlign w:val="center"/>
          </w:tcPr>
          <w:p w:rsidR="003A0B3F" w:rsidRPr="00FF068E" w:rsidRDefault="005026FB" w:rsidP="00523028">
            <w:pPr>
              <w:pStyle w:val="ConsPlusNormal"/>
              <w:jc w:val="center"/>
              <w:rPr>
                <w:rFonts w:ascii="Times New Roman" w:hAnsi="Times New Roman" w:cs="Times New Roman"/>
                <w:sz w:val="24"/>
                <w:szCs w:val="24"/>
              </w:rPr>
            </w:pPr>
            <w:hyperlink r:id="rId33" w:tooltip="Решение Кировского областного Совета народных депутатов от 29.10.1990 N 498 (с изм. от 04.04.1991) &quot;О мерах по оптимизации сети охраняемых природных территорий области&quot;{КонсультантПлюс}" w:history="1">
              <w:r w:rsidR="003A0B3F" w:rsidRPr="00FF068E">
                <w:rPr>
                  <w:rFonts w:ascii="Times New Roman" w:hAnsi="Times New Roman" w:cs="Times New Roman"/>
                  <w:sz w:val="24"/>
                  <w:szCs w:val="24"/>
                </w:rPr>
                <w:t>Решение</w:t>
              </w:r>
            </w:hyperlink>
            <w:r w:rsidR="003A0B3F" w:rsidRPr="00FF068E">
              <w:rPr>
                <w:rFonts w:ascii="Times New Roman" w:hAnsi="Times New Roman" w:cs="Times New Roman"/>
                <w:sz w:val="24"/>
                <w:szCs w:val="24"/>
              </w:rPr>
              <w:t xml:space="preserve"> исполкома областного Совета народных депутатов от 29.10.1990 </w:t>
            </w:r>
            <w:r w:rsidR="00BF6949" w:rsidRPr="00FF068E">
              <w:rPr>
                <w:rFonts w:ascii="Times New Roman" w:hAnsi="Times New Roman" w:cs="Times New Roman"/>
                <w:sz w:val="24"/>
                <w:szCs w:val="24"/>
              </w:rPr>
              <w:t>№</w:t>
            </w:r>
            <w:r w:rsidR="003A0B3F" w:rsidRPr="00FF068E">
              <w:rPr>
                <w:rFonts w:ascii="Times New Roman" w:hAnsi="Times New Roman" w:cs="Times New Roman"/>
                <w:sz w:val="24"/>
                <w:szCs w:val="24"/>
              </w:rPr>
              <w:t xml:space="preserve"> 498 </w:t>
            </w:r>
            <w:r w:rsidR="00410DBD">
              <w:rPr>
                <w:rFonts w:ascii="Times New Roman" w:hAnsi="Times New Roman" w:cs="Times New Roman"/>
                <w:sz w:val="24"/>
                <w:szCs w:val="24"/>
              </w:rPr>
              <w:t>«</w:t>
            </w:r>
            <w:r w:rsidR="003A0B3F" w:rsidRPr="00FF068E">
              <w:rPr>
                <w:rFonts w:ascii="Times New Roman" w:hAnsi="Times New Roman" w:cs="Times New Roman"/>
                <w:sz w:val="24"/>
                <w:szCs w:val="24"/>
              </w:rPr>
              <w:t>О мерах по оптимизации сети охраняемых природных территорий</w:t>
            </w:r>
            <w:r w:rsidR="00410DBD">
              <w:rPr>
                <w:rFonts w:ascii="Times New Roman" w:hAnsi="Times New Roman" w:cs="Times New Roman"/>
                <w:sz w:val="24"/>
                <w:szCs w:val="24"/>
              </w:rPr>
              <w:t>»</w:t>
            </w:r>
          </w:p>
        </w:tc>
        <w:tc>
          <w:tcPr>
            <w:tcW w:w="759"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ООПТ создана в целях сохранения болотного комплекса</w:t>
            </w:r>
          </w:p>
        </w:tc>
        <w:tc>
          <w:tcPr>
            <w:tcW w:w="1090"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Не допускать мелиоративных (осушительных) работ, вырубки леса, добычи торфа и других полезных ископаемых, сбора ягод брусники и клюквы до их полного созревания</w:t>
            </w:r>
          </w:p>
        </w:tc>
      </w:tr>
      <w:tr w:rsidR="00526C33" w:rsidRPr="00FF068E" w:rsidTr="00AE6E31">
        <w:tc>
          <w:tcPr>
            <w:tcW w:w="149" w:type="pct"/>
            <w:tcBorders>
              <w:top w:val="single" w:sz="4" w:space="0" w:color="auto"/>
              <w:left w:val="single" w:sz="4" w:space="0" w:color="auto"/>
              <w:bottom w:val="single" w:sz="4" w:space="0" w:color="auto"/>
              <w:right w:val="single" w:sz="4" w:space="0" w:color="auto"/>
            </w:tcBorders>
            <w:vAlign w:val="center"/>
          </w:tcPr>
          <w:p w:rsidR="00526C33" w:rsidRPr="00FF068E" w:rsidRDefault="00FD1E75" w:rsidP="00523028">
            <w:pPr>
              <w:pStyle w:val="ConsPlusNormal"/>
              <w:jc w:val="center"/>
              <w:rPr>
                <w:rFonts w:ascii="Times New Roman" w:hAnsi="Times New Roman" w:cs="Times New Roman"/>
                <w:sz w:val="24"/>
                <w:szCs w:val="24"/>
              </w:rPr>
            </w:pPr>
            <w:r>
              <w:rPr>
                <w:rFonts w:ascii="Times New Roman" w:hAnsi="Times New Roman" w:cs="Times New Roman"/>
                <w:sz w:val="24"/>
                <w:szCs w:val="24"/>
              </w:rPr>
              <w:t>9.</w:t>
            </w:r>
          </w:p>
        </w:tc>
        <w:tc>
          <w:tcPr>
            <w:tcW w:w="488" w:type="pct"/>
            <w:tcBorders>
              <w:top w:val="single" w:sz="4" w:space="0" w:color="auto"/>
              <w:left w:val="single" w:sz="4" w:space="0" w:color="auto"/>
              <w:bottom w:val="single" w:sz="4" w:space="0" w:color="auto"/>
              <w:right w:val="single" w:sz="4" w:space="0" w:color="auto"/>
            </w:tcBorders>
            <w:vAlign w:val="center"/>
          </w:tcPr>
          <w:p w:rsidR="00526C33" w:rsidRPr="00526C33" w:rsidRDefault="00526C33" w:rsidP="000A29CA">
            <w:pPr>
              <w:pStyle w:val="ConsPlusNormal"/>
              <w:jc w:val="center"/>
              <w:rPr>
                <w:rFonts w:ascii="Times New Roman" w:hAnsi="Times New Roman" w:cs="Times New Roman"/>
                <w:sz w:val="24"/>
                <w:szCs w:val="24"/>
              </w:rPr>
            </w:pPr>
            <w:proofErr w:type="spellStart"/>
            <w:r w:rsidRPr="00526C33">
              <w:rPr>
                <w:rFonts w:ascii="Times New Roman" w:hAnsi="Times New Roman" w:cs="Times New Roman"/>
                <w:sz w:val="24"/>
                <w:szCs w:val="24"/>
              </w:rPr>
              <w:t>Ульское</w:t>
            </w:r>
            <w:proofErr w:type="spellEnd"/>
            <w:r w:rsidRPr="00526C33">
              <w:rPr>
                <w:rFonts w:ascii="Times New Roman" w:hAnsi="Times New Roman" w:cs="Times New Roman"/>
                <w:sz w:val="24"/>
                <w:szCs w:val="24"/>
              </w:rPr>
              <w:t xml:space="preserve"> бо</w:t>
            </w:r>
            <w:r w:rsidR="00CD3684">
              <w:rPr>
                <w:rFonts w:ascii="Times New Roman" w:hAnsi="Times New Roman" w:cs="Times New Roman"/>
                <w:sz w:val="24"/>
                <w:szCs w:val="24"/>
              </w:rPr>
              <w:t>лото</w:t>
            </w:r>
          </w:p>
        </w:tc>
        <w:tc>
          <w:tcPr>
            <w:tcW w:w="475" w:type="pct"/>
            <w:tcBorders>
              <w:top w:val="single" w:sz="4" w:space="0" w:color="auto"/>
              <w:left w:val="single" w:sz="4" w:space="0" w:color="auto"/>
              <w:bottom w:val="single" w:sz="4" w:space="0" w:color="auto"/>
              <w:right w:val="single" w:sz="4" w:space="0" w:color="auto"/>
            </w:tcBorders>
            <w:vAlign w:val="center"/>
          </w:tcPr>
          <w:p w:rsidR="00526C33" w:rsidRPr="00526C33" w:rsidRDefault="00526C33" w:rsidP="000A29CA">
            <w:pPr>
              <w:pStyle w:val="ConsPlusNormal"/>
              <w:jc w:val="center"/>
              <w:rPr>
                <w:rFonts w:ascii="Times New Roman" w:hAnsi="Times New Roman" w:cs="Times New Roman"/>
                <w:sz w:val="24"/>
                <w:szCs w:val="24"/>
              </w:rPr>
            </w:pPr>
            <w:r w:rsidRPr="00526C33">
              <w:rPr>
                <w:rFonts w:ascii="Times New Roman" w:hAnsi="Times New Roman" w:cs="Times New Roman"/>
                <w:sz w:val="24"/>
                <w:szCs w:val="24"/>
              </w:rPr>
              <w:t>Памятник природы регионального значения</w:t>
            </w:r>
          </w:p>
        </w:tc>
        <w:tc>
          <w:tcPr>
            <w:tcW w:w="710" w:type="pct"/>
            <w:tcBorders>
              <w:top w:val="single" w:sz="4" w:space="0" w:color="auto"/>
              <w:left w:val="single" w:sz="4" w:space="0" w:color="auto"/>
              <w:bottom w:val="single" w:sz="4" w:space="0" w:color="auto"/>
              <w:right w:val="single" w:sz="4" w:space="0" w:color="auto"/>
            </w:tcBorders>
            <w:vAlign w:val="center"/>
          </w:tcPr>
          <w:p w:rsidR="00526C33" w:rsidRPr="00526C33" w:rsidRDefault="00526C33" w:rsidP="000A29CA">
            <w:pPr>
              <w:pStyle w:val="ConsPlusNormal"/>
              <w:jc w:val="center"/>
              <w:rPr>
                <w:rFonts w:ascii="Times New Roman" w:hAnsi="Times New Roman" w:cs="Times New Roman"/>
                <w:i/>
                <w:sz w:val="24"/>
                <w:szCs w:val="24"/>
              </w:rPr>
            </w:pPr>
            <w:proofErr w:type="spellStart"/>
            <w:r w:rsidRPr="00526C33">
              <w:rPr>
                <w:rFonts w:ascii="Times New Roman" w:hAnsi="Times New Roman" w:cs="Times New Roman"/>
                <w:i/>
                <w:sz w:val="24"/>
                <w:szCs w:val="24"/>
              </w:rPr>
              <w:t>Пинюгское</w:t>
            </w:r>
            <w:proofErr w:type="spellEnd"/>
            <w:r w:rsidRPr="00526C33">
              <w:rPr>
                <w:rFonts w:ascii="Times New Roman" w:hAnsi="Times New Roman" w:cs="Times New Roman"/>
                <w:i/>
                <w:sz w:val="24"/>
                <w:szCs w:val="24"/>
              </w:rPr>
              <w:t xml:space="preserve"> лесничество </w:t>
            </w:r>
            <w:proofErr w:type="spellStart"/>
            <w:r w:rsidRPr="00526C33">
              <w:rPr>
                <w:rFonts w:ascii="Times New Roman" w:hAnsi="Times New Roman" w:cs="Times New Roman"/>
                <w:i/>
                <w:sz w:val="24"/>
                <w:szCs w:val="24"/>
              </w:rPr>
              <w:t>Пинюгское</w:t>
            </w:r>
            <w:proofErr w:type="spellEnd"/>
            <w:r w:rsidRPr="00526C33">
              <w:rPr>
                <w:rFonts w:ascii="Times New Roman" w:hAnsi="Times New Roman" w:cs="Times New Roman"/>
                <w:i/>
                <w:sz w:val="24"/>
                <w:szCs w:val="24"/>
              </w:rPr>
              <w:t xml:space="preserve"> участковое лесничество, кварталы 23(ч), 24-28;</w:t>
            </w:r>
          </w:p>
          <w:p w:rsidR="00526C33" w:rsidRPr="00526C33" w:rsidRDefault="00526C33" w:rsidP="000A29CA">
            <w:pPr>
              <w:pStyle w:val="ConsPlusNormal"/>
              <w:jc w:val="center"/>
              <w:rPr>
                <w:rFonts w:ascii="Times New Roman" w:hAnsi="Times New Roman" w:cs="Times New Roman"/>
                <w:i/>
                <w:sz w:val="24"/>
                <w:szCs w:val="24"/>
              </w:rPr>
            </w:pPr>
            <w:r w:rsidRPr="00526C33">
              <w:rPr>
                <w:rFonts w:ascii="Times New Roman" w:hAnsi="Times New Roman" w:cs="Times New Roman"/>
                <w:i/>
                <w:sz w:val="24"/>
                <w:szCs w:val="24"/>
              </w:rPr>
              <w:t xml:space="preserve"> </w:t>
            </w:r>
            <w:proofErr w:type="spellStart"/>
            <w:r w:rsidRPr="00526C33">
              <w:rPr>
                <w:rFonts w:ascii="Times New Roman" w:hAnsi="Times New Roman" w:cs="Times New Roman"/>
                <w:i/>
                <w:sz w:val="24"/>
                <w:szCs w:val="24"/>
              </w:rPr>
              <w:t>Пушемское</w:t>
            </w:r>
            <w:proofErr w:type="spellEnd"/>
            <w:r w:rsidRPr="00526C33">
              <w:rPr>
                <w:rFonts w:ascii="Times New Roman" w:hAnsi="Times New Roman" w:cs="Times New Roman"/>
                <w:i/>
                <w:sz w:val="24"/>
                <w:szCs w:val="24"/>
              </w:rPr>
              <w:t xml:space="preserve"> участковое лесничество, кварталы 1(ч), 2-7, 23(ч), 24(ч), 25 (ч); </w:t>
            </w:r>
            <w:proofErr w:type="spellStart"/>
            <w:r w:rsidRPr="00526C33">
              <w:rPr>
                <w:rFonts w:ascii="Times New Roman" w:hAnsi="Times New Roman" w:cs="Times New Roman"/>
                <w:i/>
                <w:sz w:val="24"/>
                <w:szCs w:val="24"/>
              </w:rPr>
              <w:t>Опаринское</w:t>
            </w:r>
            <w:proofErr w:type="spellEnd"/>
            <w:r w:rsidRPr="00526C33">
              <w:rPr>
                <w:rFonts w:ascii="Times New Roman" w:hAnsi="Times New Roman" w:cs="Times New Roman"/>
                <w:i/>
                <w:sz w:val="24"/>
                <w:szCs w:val="24"/>
              </w:rPr>
              <w:t xml:space="preserve"> лесничество, </w:t>
            </w:r>
            <w:proofErr w:type="spellStart"/>
            <w:r w:rsidRPr="00526C33">
              <w:rPr>
                <w:rFonts w:ascii="Times New Roman" w:hAnsi="Times New Roman" w:cs="Times New Roman"/>
                <w:i/>
                <w:sz w:val="24"/>
                <w:szCs w:val="24"/>
              </w:rPr>
              <w:t>Альмежское</w:t>
            </w:r>
            <w:proofErr w:type="spellEnd"/>
            <w:r w:rsidRPr="00526C33">
              <w:rPr>
                <w:rFonts w:ascii="Times New Roman" w:hAnsi="Times New Roman" w:cs="Times New Roman"/>
                <w:i/>
                <w:sz w:val="24"/>
                <w:szCs w:val="24"/>
              </w:rPr>
              <w:t xml:space="preserve"> участковое лесничество, кварталы 1-5, 6(ч), 7(ч), 8(ч), 9(ч), 10(ч), 11(ч);</w:t>
            </w:r>
          </w:p>
          <w:p w:rsidR="00526C33" w:rsidRPr="00526C33" w:rsidRDefault="00526C33" w:rsidP="000A29CA">
            <w:pPr>
              <w:pStyle w:val="ConsPlusNormal"/>
              <w:jc w:val="center"/>
              <w:rPr>
                <w:rFonts w:ascii="Times New Roman" w:hAnsi="Times New Roman" w:cs="Times New Roman"/>
                <w:sz w:val="24"/>
                <w:szCs w:val="24"/>
              </w:rPr>
            </w:pPr>
            <w:r w:rsidRPr="00526C33">
              <w:rPr>
                <w:rFonts w:ascii="Times New Roman" w:hAnsi="Times New Roman" w:cs="Times New Roman"/>
                <w:sz w:val="24"/>
                <w:szCs w:val="24"/>
              </w:rPr>
              <w:lastRenderedPageBreak/>
              <w:t xml:space="preserve"> </w:t>
            </w:r>
            <w:proofErr w:type="spellStart"/>
            <w:r w:rsidRPr="00526C33">
              <w:rPr>
                <w:rFonts w:ascii="Times New Roman" w:hAnsi="Times New Roman" w:cs="Times New Roman"/>
                <w:sz w:val="24"/>
                <w:szCs w:val="24"/>
              </w:rPr>
              <w:t>Лузское</w:t>
            </w:r>
            <w:proofErr w:type="spellEnd"/>
            <w:r w:rsidRPr="00526C33">
              <w:rPr>
                <w:rFonts w:ascii="Times New Roman" w:hAnsi="Times New Roman" w:cs="Times New Roman"/>
                <w:sz w:val="24"/>
                <w:szCs w:val="24"/>
              </w:rPr>
              <w:t xml:space="preserve"> лесничество, </w:t>
            </w:r>
            <w:proofErr w:type="spellStart"/>
            <w:r w:rsidRPr="00526C33">
              <w:rPr>
                <w:rFonts w:ascii="Times New Roman" w:hAnsi="Times New Roman" w:cs="Times New Roman"/>
                <w:sz w:val="24"/>
                <w:szCs w:val="24"/>
              </w:rPr>
              <w:t>Вымское</w:t>
            </w:r>
            <w:proofErr w:type="spellEnd"/>
            <w:r w:rsidRPr="00526C33">
              <w:rPr>
                <w:rFonts w:ascii="Times New Roman" w:hAnsi="Times New Roman" w:cs="Times New Roman"/>
                <w:sz w:val="24"/>
                <w:szCs w:val="24"/>
              </w:rPr>
              <w:t xml:space="preserve"> участковое лесничество, кварталы:</w:t>
            </w:r>
            <w:r w:rsidRPr="00526C33">
              <w:rPr>
                <w:rFonts w:ascii="Times New Roman" w:hAnsi="Times New Roman" w:cs="Times New Roman"/>
                <w:sz w:val="24"/>
                <w:szCs w:val="24"/>
              </w:rPr>
              <w:br/>
              <w:t xml:space="preserve"> 43-48, 54-56</w:t>
            </w:r>
          </w:p>
        </w:tc>
        <w:tc>
          <w:tcPr>
            <w:tcW w:w="464" w:type="pct"/>
            <w:tcBorders>
              <w:top w:val="single" w:sz="4" w:space="0" w:color="auto"/>
              <w:left w:val="single" w:sz="4" w:space="0" w:color="auto"/>
              <w:bottom w:val="single" w:sz="4" w:space="0" w:color="auto"/>
              <w:right w:val="single" w:sz="4" w:space="0" w:color="auto"/>
            </w:tcBorders>
            <w:vAlign w:val="center"/>
          </w:tcPr>
          <w:p w:rsidR="00526C33" w:rsidRPr="00526C33" w:rsidRDefault="00526C33" w:rsidP="000A29CA">
            <w:pPr>
              <w:pStyle w:val="ConsPlusNormal"/>
              <w:jc w:val="center"/>
              <w:rPr>
                <w:rFonts w:ascii="Times New Roman" w:hAnsi="Times New Roman" w:cs="Times New Roman"/>
                <w:sz w:val="24"/>
                <w:szCs w:val="24"/>
              </w:rPr>
            </w:pPr>
            <w:r w:rsidRPr="00526C33">
              <w:rPr>
                <w:rFonts w:ascii="Times New Roman" w:hAnsi="Times New Roman" w:cs="Times New Roman"/>
                <w:sz w:val="24"/>
                <w:szCs w:val="24"/>
              </w:rPr>
              <w:lastRenderedPageBreak/>
              <w:t>30635,11</w:t>
            </w:r>
          </w:p>
        </w:tc>
        <w:tc>
          <w:tcPr>
            <w:tcW w:w="864" w:type="pct"/>
            <w:tcBorders>
              <w:top w:val="single" w:sz="4" w:space="0" w:color="auto"/>
              <w:left w:val="single" w:sz="4" w:space="0" w:color="auto"/>
              <w:bottom w:val="single" w:sz="4" w:space="0" w:color="auto"/>
              <w:right w:val="single" w:sz="4" w:space="0" w:color="auto"/>
            </w:tcBorders>
            <w:vAlign w:val="center"/>
          </w:tcPr>
          <w:p w:rsidR="00526C33" w:rsidRPr="00526C33" w:rsidRDefault="00526C33" w:rsidP="000A29CA">
            <w:pPr>
              <w:pStyle w:val="ConsPlusNormal"/>
              <w:jc w:val="center"/>
              <w:rPr>
                <w:rFonts w:ascii="Times New Roman" w:hAnsi="Times New Roman" w:cs="Times New Roman"/>
                <w:sz w:val="24"/>
                <w:szCs w:val="24"/>
              </w:rPr>
            </w:pPr>
            <w:r w:rsidRPr="00526C33">
              <w:rPr>
                <w:rFonts w:ascii="Times New Roman" w:hAnsi="Times New Roman" w:cs="Times New Roman"/>
                <w:sz w:val="24"/>
                <w:szCs w:val="24"/>
              </w:rPr>
              <w:t>Постановление Правительства Кировской области от 28.07.2020</w:t>
            </w:r>
            <w:r w:rsidRPr="00526C33">
              <w:rPr>
                <w:rFonts w:ascii="Times New Roman" w:hAnsi="Times New Roman" w:cs="Times New Roman"/>
                <w:sz w:val="24"/>
                <w:szCs w:val="24"/>
              </w:rPr>
              <w:br/>
              <w:t xml:space="preserve"> № 403-П </w:t>
            </w:r>
            <w:r w:rsidR="00410DBD">
              <w:rPr>
                <w:rFonts w:ascii="Times New Roman" w:hAnsi="Times New Roman" w:cs="Times New Roman"/>
                <w:sz w:val="24"/>
                <w:szCs w:val="24"/>
              </w:rPr>
              <w:t>«</w:t>
            </w:r>
            <w:r w:rsidRPr="00526C33">
              <w:rPr>
                <w:rFonts w:ascii="Times New Roman" w:hAnsi="Times New Roman" w:cs="Times New Roman"/>
                <w:sz w:val="24"/>
                <w:szCs w:val="24"/>
              </w:rPr>
              <w:t xml:space="preserve">О расширении памятника природы регионального значения </w:t>
            </w:r>
            <w:r w:rsidR="00410DBD">
              <w:rPr>
                <w:rFonts w:ascii="Times New Roman" w:hAnsi="Times New Roman" w:cs="Times New Roman"/>
                <w:sz w:val="24"/>
                <w:szCs w:val="24"/>
              </w:rPr>
              <w:t>«</w:t>
            </w:r>
            <w:proofErr w:type="spellStart"/>
            <w:r w:rsidRPr="00526C33">
              <w:rPr>
                <w:rFonts w:ascii="Times New Roman" w:hAnsi="Times New Roman" w:cs="Times New Roman"/>
                <w:sz w:val="24"/>
                <w:szCs w:val="24"/>
              </w:rPr>
              <w:t>Ульское</w:t>
            </w:r>
            <w:proofErr w:type="spellEnd"/>
            <w:r w:rsidRPr="00526C33">
              <w:rPr>
                <w:rFonts w:ascii="Times New Roman" w:hAnsi="Times New Roman" w:cs="Times New Roman"/>
                <w:sz w:val="24"/>
                <w:szCs w:val="24"/>
              </w:rPr>
              <w:t xml:space="preserve"> болото</w:t>
            </w:r>
            <w:r w:rsidR="008228E6">
              <w:rPr>
                <w:rFonts w:ascii="Times New Roman" w:hAnsi="Times New Roman" w:cs="Times New Roman"/>
                <w:sz w:val="24"/>
                <w:szCs w:val="24"/>
              </w:rPr>
              <w:t>»</w:t>
            </w:r>
          </w:p>
        </w:tc>
        <w:tc>
          <w:tcPr>
            <w:tcW w:w="759" w:type="pct"/>
            <w:tcBorders>
              <w:top w:val="single" w:sz="4" w:space="0" w:color="auto"/>
              <w:left w:val="single" w:sz="4" w:space="0" w:color="auto"/>
              <w:bottom w:val="single" w:sz="4" w:space="0" w:color="auto"/>
              <w:right w:val="single" w:sz="4" w:space="0" w:color="auto"/>
            </w:tcBorders>
            <w:vAlign w:val="center"/>
          </w:tcPr>
          <w:p w:rsidR="00526C33" w:rsidRPr="00526C33" w:rsidRDefault="00FD1E75" w:rsidP="000A29CA">
            <w:pPr>
              <w:pStyle w:val="ConsPlusNormal"/>
              <w:jc w:val="center"/>
              <w:rPr>
                <w:rFonts w:ascii="Times New Roman" w:hAnsi="Times New Roman" w:cs="Times New Roman"/>
                <w:sz w:val="24"/>
                <w:szCs w:val="24"/>
              </w:rPr>
            </w:pPr>
            <w:r>
              <w:rPr>
                <w:rFonts w:ascii="Times New Roman" w:hAnsi="Times New Roman" w:cs="Times New Roman"/>
                <w:sz w:val="24"/>
                <w:szCs w:val="24"/>
              </w:rPr>
              <w:t>С</w:t>
            </w:r>
            <w:r w:rsidR="00526C33" w:rsidRPr="00526C33">
              <w:rPr>
                <w:rFonts w:ascii="Times New Roman" w:hAnsi="Times New Roman" w:cs="Times New Roman"/>
                <w:sz w:val="24"/>
                <w:szCs w:val="24"/>
              </w:rPr>
              <w:t xml:space="preserve">оздан в целях сохранения природных таежных комплексов и верховых болот на водоразделе рек бассейна Северного Ледовитого океана Ула и Ильина. </w:t>
            </w:r>
          </w:p>
        </w:tc>
        <w:tc>
          <w:tcPr>
            <w:tcW w:w="1090" w:type="pct"/>
            <w:tcBorders>
              <w:top w:val="single" w:sz="4" w:space="0" w:color="auto"/>
              <w:left w:val="single" w:sz="4" w:space="0" w:color="auto"/>
              <w:bottom w:val="single" w:sz="4" w:space="0" w:color="auto"/>
              <w:right w:val="single" w:sz="4" w:space="0" w:color="auto"/>
            </w:tcBorders>
            <w:vAlign w:val="center"/>
          </w:tcPr>
          <w:p w:rsidR="00526C33" w:rsidRPr="00526C33" w:rsidRDefault="00526C33" w:rsidP="000A29CA">
            <w:pPr>
              <w:pStyle w:val="ConsPlusNormal"/>
              <w:jc w:val="center"/>
              <w:rPr>
                <w:rFonts w:ascii="Times New Roman" w:hAnsi="Times New Roman" w:cs="Times New Roman"/>
                <w:sz w:val="24"/>
                <w:szCs w:val="24"/>
              </w:rPr>
            </w:pPr>
            <w:r w:rsidRPr="00526C33">
              <w:rPr>
                <w:rFonts w:ascii="Times New Roman" w:hAnsi="Times New Roman" w:cs="Times New Roman"/>
                <w:sz w:val="24"/>
                <w:szCs w:val="24"/>
              </w:rPr>
              <w:t>В соответствии с режимом, установленным правовым актом</w:t>
            </w:r>
          </w:p>
          <w:p w:rsidR="00526C33" w:rsidRPr="00526C33" w:rsidRDefault="00526C33" w:rsidP="000A29CA">
            <w:pPr>
              <w:pStyle w:val="ConsPlusNormal"/>
              <w:jc w:val="center"/>
              <w:rPr>
                <w:rFonts w:ascii="Times New Roman" w:hAnsi="Times New Roman" w:cs="Times New Roman"/>
                <w:sz w:val="24"/>
                <w:szCs w:val="24"/>
              </w:rPr>
            </w:pPr>
          </w:p>
          <w:p w:rsidR="00526C33" w:rsidRPr="00526C33" w:rsidRDefault="00526C33" w:rsidP="000A29CA">
            <w:pPr>
              <w:pStyle w:val="ConsPlusNormal"/>
              <w:jc w:val="center"/>
              <w:rPr>
                <w:rFonts w:ascii="Times New Roman" w:hAnsi="Times New Roman" w:cs="Times New Roman"/>
                <w:sz w:val="24"/>
                <w:szCs w:val="24"/>
              </w:rPr>
            </w:pPr>
            <w:r w:rsidRPr="00526C33">
              <w:rPr>
                <w:rFonts w:ascii="Times New Roman" w:hAnsi="Times New Roman" w:cs="Times New Roman"/>
                <w:sz w:val="24"/>
                <w:szCs w:val="24"/>
              </w:rPr>
              <w:t>Запрещается всякая деятельность, влекущая за собой нарушение сохранности памятника природы &lt;***&gt;</w:t>
            </w:r>
          </w:p>
        </w:tc>
      </w:tr>
      <w:tr w:rsidR="00526C33" w:rsidRPr="00FF068E" w:rsidTr="00FD1E75">
        <w:tc>
          <w:tcPr>
            <w:tcW w:w="149" w:type="pct"/>
            <w:tcBorders>
              <w:top w:val="single" w:sz="4" w:space="0" w:color="auto"/>
              <w:left w:val="single" w:sz="4" w:space="0" w:color="auto"/>
              <w:bottom w:val="single" w:sz="4" w:space="0" w:color="auto"/>
              <w:right w:val="single" w:sz="4" w:space="0" w:color="auto"/>
            </w:tcBorders>
            <w:shd w:val="clear" w:color="auto" w:fill="auto"/>
            <w:vAlign w:val="center"/>
          </w:tcPr>
          <w:p w:rsidR="003A0B3F" w:rsidRPr="00FD1E75" w:rsidRDefault="00FD1E75" w:rsidP="00523028">
            <w:pPr>
              <w:pStyle w:val="ConsPlusNormal"/>
              <w:jc w:val="center"/>
              <w:rPr>
                <w:rFonts w:ascii="Times New Roman" w:hAnsi="Times New Roman" w:cs="Times New Roman"/>
                <w:sz w:val="24"/>
                <w:szCs w:val="24"/>
              </w:rPr>
            </w:pPr>
            <w:r w:rsidRPr="00FD1E75">
              <w:rPr>
                <w:rFonts w:ascii="Times New Roman" w:hAnsi="Times New Roman" w:cs="Times New Roman"/>
                <w:sz w:val="24"/>
                <w:szCs w:val="24"/>
              </w:rPr>
              <w:t>10.</w:t>
            </w:r>
          </w:p>
        </w:tc>
        <w:tc>
          <w:tcPr>
            <w:tcW w:w="488" w:type="pct"/>
            <w:tcBorders>
              <w:top w:val="single" w:sz="4" w:space="0" w:color="auto"/>
              <w:left w:val="single" w:sz="4" w:space="0" w:color="auto"/>
              <w:bottom w:val="single" w:sz="4" w:space="0" w:color="auto"/>
              <w:right w:val="single" w:sz="4" w:space="0" w:color="auto"/>
            </w:tcBorders>
            <w:shd w:val="clear" w:color="auto" w:fill="auto"/>
            <w:vAlign w:val="center"/>
          </w:tcPr>
          <w:p w:rsidR="003A0B3F" w:rsidRPr="00FD1E75" w:rsidRDefault="00CD3684" w:rsidP="00523028">
            <w:pPr>
              <w:pStyle w:val="ConsPlusNormal"/>
              <w:jc w:val="center"/>
              <w:rPr>
                <w:rFonts w:ascii="Times New Roman" w:hAnsi="Times New Roman" w:cs="Times New Roman"/>
                <w:sz w:val="24"/>
                <w:szCs w:val="24"/>
              </w:rPr>
            </w:pPr>
            <w:r w:rsidRPr="00FD1E75">
              <w:rPr>
                <w:rFonts w:ascii="Times New Roman" w:hAnsi="Times New Roman" w:cs="Times New Roman"/>
                <w:sz w:val="24"/>
                <w:szCs w:val="24"/>
              </w:rPr>
              <w:t>Былина</w:t>
            </w:r>
          </w:p>
        </w:tc>
        <w:tc>
          <w:tcPr>
            <w:tcW w:w="475"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Государственный природный заказник регионального значения</w:t>
            </w:r>
          </w:p>
        </w:tc>
        <w:tc>
          <w:tcPr>
            <w:tcW w:w="710"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Кичугское</w:t>
            </w:r>
            <w:proofErr w:type="spellEnd"/>
            <w:r w:rsidRPr="00FF068E">
              <w:rPr>
                <w:rFonts w:ascii="Times New Roman" w:hAnsi="Times New Roman" w:cs="Times New Roman"/>
                <w:sz w:val="24"/>
                <w:szCs w:val="24"/>
              </w:rPr>
              <w:t>:</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кв. 18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21, 30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36, 49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53, 62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67, 76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83;</w:t>
            </w:r>
          </w:p>
          <w:p w:rsidR="003A0B3F" w:rsidRPr="00FF068E" w:rsidRDefault="003A0B3F" w:rsidP="00523028">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Подосиновское</w:t>
            </w:r>
            <w:proofErr w:type="spellEnd"/>
            <w:r w:rsidRPr="00FF068E">
              <w:rPr>
                <w:rFonts w:ascii="Times New Roman" w:hAnsi="Times New Roman" w:cs="Times New Roman"/>
                <w:sz w:val="24"/>
                <w:szCs w:val="24"/>
              </w:rPr>
              <w:t xml:space="preserve"> (гос.):</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кв. 30, 31;</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Яхреньгское:</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73, 94, 116, 117, 118, 136, 137, 157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161;</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57, </w:t>
            </w:r>
            <w:proofErr w:type="spellStart"/>
            <w:r w:rsidRPr="00FF068E">
              <w:rPr>
                <w:rFonts w:ascii="Times New Roman" w:hAnsi="Times New Roman" w:cs="Times New Roman"/>
                <w:sz w:val="24"/>
                <w:szCs w:val="24"/>
              </w:rPr>
              <w:t>выд</w:t>
            </w:r>
            <w:proofErr w:type="spellEnd"/>
            <w:r w:rsidRPr="00FF068E">
              <w:rPr>
                <w:rFonts w:ascii="Times New Roman" w:hAnsi="Times New Roman" w:cs="Times New Roman"/>
                <w:sz w:val="24"/>
                <w:szCs w:val="24"/>
              </w:rPr>
              <w:t>. 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14, 17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21;</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58, </w:t>
            </w:r>
            <w:proofErr w:type="spellStart"/>
            <w:r w:rsidRPr="00FF068E">
              <w:rPr>
                <w:rFonts w:ascii="Times New Roman" w:hAnsi="Times New Roman" w:cs="Times New Roman"/>
                <w:sz w:val="24"/>
                <w:szCs w:val="24"/>
              </w:rPr>
              <w:t>выд</w:t>
            </w:r>
            <w:proofErr w:type="spellEnd"/>
            <w:r w:rsidRPr="00FF068E">
              <w:rPr>
                <w:rFonts w:ascii="Times New Roman" w:hAnsi="Times New Roman" w:cs="Times New Roman"/>
                <w:sz w:val="24"/>
                <w:szCs w:val="24"/>
              </w:rPr>
              <w:t>. 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10, 13, 14, 18, 26, 30, 33, 35, 36;</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72, </w:t>
            </w:r>
            <w:proofErr w:type="spellStart"/>
            <w:r w:rsidRPr="00FF068E">
              <w:rPr>
                <w:rFonts w:ascii="Times New Roman" w:hAnsi="Times New Roman" w:cs="Times New Roman"/>
                <w:sz w:val="24"/>
                <w:szCs w:val="24"/>
              </w:rPr>
              <w:t>выд</w:t>
            </w:r>
            <w:proofErr w:type="spellEnd"/>
            <w:r w:rsidRPr="00FF068E">
              <w:rPr>
                <w:rFonts w:ascii="Times New Roman" w:hAnsi="Times New Roman" w:cs="Times New Roman"/>
                <w:sz w:val="24"/>
                <w:szCs w:val="24"/>
              </w:rPr>
              <w:t>. 8, 14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17, 20, 21, 23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115, </w:t>
            </w:r>
            <w:proofErr w:type="spellStart"/>
            <w:r w:rsidRPr="00FF068E">
              <w:rPr>
                <w:rFonts w:ascii="Times New Roman" w:hAnsi="Times New Roman" w:cs="Times New Roman"/>
                <w:sz w:val="24"/>
                <w:szCs w:val="24"/>
              </w:rPr>
              <w:t>выд</w:t>
            </w:r>
            <w:proofErr w:type="spellEnd"/>
            <w:r w:rsidRPr="00FF068E">
              <w:rPr>
                <w:rFonts w:ascii="Times New Roman" w:hAnsi="Times New Roman" w:cs="Times New Roman"/>
                <w:sz w:val="24"/>
                <w:szCs w:val="24"/>
              </w:rPr>
              <w:t>. 2, 3, 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12;</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114, </w:t>
            </w:r>
            <w:proofErr w:type="spellStart"/>
            <w:r w:rsidRPr="00FF068E">
              <w:rPr>
                <w:rFonts w:ascii="Times New Roman" w:hAnsi="Times New Roman" w:cs="Times New Roman"/>
                <w:sz w:val="24"/>
                <w:szCs w:val="24"/>
              </w:rPr>
              <w:t>выд</w:t>
            </w:r>
            <w:proofErr w:type="spellEnd"/>
            <w:r w:rsidRPr="00FF068E">
              <w:rPr>
                <w:rFonts w:ascii="Times New Roman" w:hAnsi="Times New Roman" w:cs="Times New Roman"/>
                <w:sz w:val="24"/>
                <w:szCs w:val="24"/>
              </w:rPr>
              <w:t>. 17, 21, 24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135, </w:t>
            </w:r>
            <w:proofErr w:type="spellStart"/>
            <w:r w:rsidRPr="00FF068E">
              <w:rPr>
                <w:rFonts w:ascii="Times New Roman" w:hAnsi="Times New Roman" w:cs="Times New Roman"/>
                <w:sz w:val="24"/>
                <w:szCs w:val="24"/>
              </w:rPr>
              <w:t>выд</w:t>
            </w:r>
            <w:proofErr w:type="spellEnd"/>
            <w:r w:rsidRPr="00FF068E">
              <w:rPr>
                <w:rFonts w:ascii="Times New Roman" w:hAnsi="Times New Roman" w:cs="Times New Roman"/>
                <w:sz w:val="24"/>
                <w:szCs w:val="24"/>
              </w:rPr>
              <w:t>. 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lastRenderedPageBreak/>
              <w:t>18;</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156, </w:t>
            </w:r>
            <w:proofErr w:type="spellStart"/>
            <w:r w:rsidRPr="00FF068E">
              <w:rPr>
                <w:rFonts w:ascii="Times New Roman" w:hAnsi="Times New Roman" w:cs="Times New Roman"/>
                <w:sz w:val="24"/>
                <w:szCs w:val="24"/>
              </w:rPr>
              <w:t>выд</w:t>
            </w:r>
            <w:proofErr w:type="spellEnd"/>
            <w:r w:rsidRPr="00FF068E">
              <w:rPr>
                <w:rFonts w:ascii="Times New Roman" w:hAnsi="Times New Roman" w:cs="Times New Roman"/>
                <w:sz w:val="24"/>
                <w:szCs w:val="24"/>
              </w:rPr>
              <w:t>. 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20;</w:t>
            </w:r>
          </w:p>
          <w:p w:rsidR="003A0B3F" w:rsidRPr="00FF068E" w:rsidRDefault="003A0B3F" w:rsidP="00523028">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Подосиновское</w:t>
            </w:r>
            <w:proofErr w:type="spellEnd"/>
            <w:r w:rsidRPr="00FF068E">
              <w:rPr>
                <w:rFonts w:ascii="Times New Roman" w:hAnsi="Times New Roman" w:cs="Times New Roman"/>
                <w:sz w:val="24"/>
                <w:szCs w:val="24"/>
              </w:rPr>
              <w:t xml:space="preserve"> (сельское):</w:t>
            </w:r>
          </w:p>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кв. </w:t>
            </w:r>
            <w:r w:rsidR="00BF6949" w:rsidRPr="00FF068E">
              <w:rPr>
                <w:rFonts w:ascii="Times New Roman" w:hAnsi="Times New Roman" w:cs="Times New Roman"/>
                <w:sz w:val="24"/>
                <w:szCs w:val="24"/>
              </w:rPr>
              <w:t>№№</w:t>
            </w:r>
            <w:r w:rsidRPr="00FF068E">
              <w:rPr>
                <w:rFonts w:ascii="Times New Roman" w:hAnsi="Times New Roman" w:cs="Times New Roman"/>
                <w:sz w:val="24"/>
                <w:szCs w:val="24"/>
              </w:rPr>
              <w:t xml:space="preserve"> 294, 299, 300, 307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310, 315</w:t>
            </w:r>
          </w:p>
        </w:tc>
        <w:tc>
          <w:tcPr>
            <w:tcW w:w="464"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lastRenderedPageBreak/>
              <w:t>32050,4</w:t>
            </w:r>
          </w:p>
        </w:tc>
        <w:tc>
          <w:tcPr>
            <w:tcW w:w="864" w:type="pct"/>
            <w:tcBorders>
              <w:top w:val="single" w:sz="4" w:space="0" w:color="auto"/>
              <w:left w:val="single" w:sz="4" w:space="0" w:color="auto"/>
              <w:bottom w:val="single" w:sz="4" w:space="0" w:color="auto"/>
              <w:right w:val="single" w:sz="4" w:space="0" w:color="auto"/>
            </w:tcBorders>
            <w:vAlign w:val="center"/>
          </w:tcPr>
          <w:p w:rsidR="003A0B3F" w:rsidRPr="00FF068E" w:rsidRDefault="005026FB" w:rsidP="00523028">
            <w:pPr>
              <w:pStyle w:val="ConsPlusNormal"/>
              <w:jc w:val="center"/>
              <w:rPr>
                <w:rFonts w:ascii="Times New Roman" w:hAnsi="Times New Roman" w:cs="Times New Roman"/>
                <w:sz w:val="24"/>
                <w:szCs w:val="24"/>
              </w:rPr>
            </w:pPr>
            <w:hyperlink r:id="rId34" w:tooltip="Постановление Кировской областной Думы от 22.11.1994 N 7/61 &quot;Об организации государственного природного заказника &quot;Былина&quot; регионального значения в Подосиновском районе и ликвидации Альмежского охотничьего заказника&quot; (ред. от 02.12.1999){КонсультантПлюс}" w:history="1">
              <w:r w:rsidR="003A0B3F" w:rsidRPr="00FF068E">
                <w:rPr>
                  <w:rFonts w:ascii="Times New Roman" w:hAnsi="Times New Roman" w:cs="Times New Roman"/>
                  <w:sz w:val="24"/>
                  <w:szCs w:val="24"/>
                </w:rPr>
                <w:t>Постановление</w:t>
              </w:r>
            </w:hyperlink>
            <w:r w:rsidR="003A0B3F" w:rsidRPr="00FF068E">
              <w:rPr>
                <w:rFonts w:ascii="Times New Roman" w:hAnsi="Times New Roman" w:cs="Times New Roman"/>
                <w:sz w:val="24"/>
                <w:szCs w:val="24"/>
              </w:rPr>
              <w:t xml:space="preserve"> областной Думы </w:t>
            </w:r>
            <w:r w:rsidR="00410DBD">
              <w:rPr>
                <w:rFonts w:ascii="Times New Roman" w:hAnsi="Times New Roman" w:cs="Times New Roman"/>
                <w:sz w:val="24"/>
                <w:szCs w:val="24"/>
              </w:rPr>
              <w:t>«</w:t>
            </w:r>
            <w:r w:rsidR="003A0B3F" w:rsidRPr="00FF068E">
              <w:rPr>
                <w:rFonts w:ascii="Times New Roman" w:hAnsi="Times New Roman" w:cs="Times New Roman"/>
                <w:sz w:val="24"/>
                <w:szCs w:val="24"/>
              </w:rPr>
              <w:t xml:space="preserve">Об организации комплексного природного заказника </w:t>
            </w:r>
            <w:r w:rsidR="00410DBD">
              <w:rPr>
                <w:rFonts w:ascii="Times New Roman" w:hAnsi="Times New Roman" w:cs="Times New Roman"/>
                <w:sz w:val="24"/>
                <w:szCs w:val="24"/>
              </w:rPr>
              <w:t>«</w:t>
            </w:r>
            <w:r w:rsidR="003A0B3F" w:rsidRPr="00FF068E">
              <w:rPr>
                <w:rFonts w:ascii="Times New Roman" w:hAnsi="Times New Roman" w:cs="Times New Roman"/>
                <w:sz w:val="24"/>
                <w:szCs w:val="24"/>
              </w:rPr>
              <w:t>Былина</w:t>
            </w:r>
            <w:r w:rsidR="00410DBD">
              <w:rPr>
                <w:rFonts w:ascii="Times New Roman" w:hAnsi="Times New Roman" w:cs="Times New Roman"/>
                <w:sz w:val="24"/>
                <w:szCs w:val="24"/>
              </w:rPr>
              <w:t>»</w:t>
            </w:r>
            <w:r w:rsidR="003A0B3F" w:rsidRPr="00FF068E">
              <w:rPr>
                <w:rFonts w:ascii="Times New Roman" w:hAnsi="Times New Roman" w:cs="Times New Roman"/>
                <w:sz w:val="24"/>
                <w:szCs w:val="24"/>
              </w:rPr>
              <w:t xml:space="preserve"> в Подосиновском районе и ликвидации </w:t>
            </w:r>
            <w:proofErr w:type="spellStart"/>
            <w:r w:rsidR="003A0B3F" w:rsidRPr="00FF068E">
              <w:rPr>
                <w:rFonts w:ascii="Times New Roman" w:hAnsi="Times New Roman" w:cs="Times New Roman"/>
                <w:sz w:val="24"/>
                <w:szCs w:val="24"/>
              </w:rPr>
              <w:t>Альмежского</w:t>
            </w:r>
            <w:proofErr w:type="spellEnd"/>
            <w:r w:rsidR="003A0B3F" w:rsidRPr="00FF068E">
              <w:rPr>
                <w:rFonts w:ascii="Times New Roman" w:hAnsi="Times New Roman" w:cs="Times New Roman"/>
                <w:sz w:val="24"/>
                <w:szCs w:val="24"/>
              </w:rPr>
              <w:t xml:space="preserve"> охотничьего заказника</w:t>
            </w:r>
            <w:r w:rsidR="00410DBD">
              <w:rPr>
                <w:rFonts w:ascii="Times New Roman" w:hAnsi="Times New Roman" w:cs="Times New Roman"/>
                <w:sz w:val="24"/>
                <w:szCs w:val="24"/>
              </w:rPr>
              <w:t>»</w:t>
            </w:r>
            <w:r w:rsidR="003A0B3F" w:rsidRPr="00FF068E">
              <w:rPr>
                <w:rFonts w:ascii="Times New Roman" w:hAnsi="Times New Roman" w:cs="Times New Roman"/>
                <w:sz w:val="24"/>
                <w:szCs w:val="24"/>
              </w:rPr>
              <w:t xml:space="preserve"> от 22.11.1994 </w:t>
            </w:r>
            <w:r w:rsidR="00BF6949" w:rsidRPr="00FF068E">
              <w:rPr>
                <w:rFonts w:ascii="Times New Roman" w:hAnsi="Times New Roman" w:cs="Times New Roman"/>
                <w:sz w:val="24"/>
                <w:szCs w:val="24"/>
              </w:rPr>
              <w:t>№</w:t>
            </w:r>
            <w:r w:rsidR="003A0B3F" w:rsidRPr="00FF068E">
              <w:rPr>
                <w:rFonts w:ascii="Times New Roman" w:hAnsi="Times New Roman" w:cs="Times New Roman"/>
                <w:sz w:val="24"/>
                <w:szCs w:val="24"/>
              </w:rPr>
              <w:t xml:space="preserve"> 7/61</w:t>
            </w:r>
          </w:p>
        </w:tc>
        <w:tc>
          <w:tcPr>
            <w:tcW w:w="759"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Поддержание экологического баланса в северо-западной части Кировской области; сохранение природных комплексов Двинско-Вычегодского лесного района и верховых болот на водоразделе рек бассейнов Северного Ледовитого океана и Каспийского моря в естественном состоянии; сохранение редких и исчезающих видов животных и растений и мест их обитания (произрастания) на территории заказника</w:t>
            </w:r>
          </w:p>
        </w:tc>
        <w:tc>
          <w:tcPr>
            <w:tcW w:w="1090" w:type="pct"/>
            <w:tcBorders>
              <w:top w:val="single" w:sz="4" w:space="0" w:color="auto"/>
              <w:left w:val="single" w:sz="4" w:space="0" w:color="auto"/>
              <w:bottom w:val="single" w:sz="4" w:space="0" w:color="auto"/>
              <w:right w:val="single" w:sz="4" w:space="0" w:color="auto"/>
            </w:tcBorders>
          </w:tcPr>
          <w:p w:rsidR="00AE6E31" w:rsidRPr="00FF068E" w:rsidRDefault="00AE6E31" w:rsidP="00AE6E31">
            <w:pPr>
              <w:pStyle w:val="ConsPlusNormal"/>
              <w:jc w:val="center"/>
              <w:rPr>
                <w:rFonts w:ascii="Times New Roman" w:hAnsi="Times New Roman" w:cs="Times New Roman"/>
                <w:sz w:val="24"/>
                <w:szCs w:val="24"/>
              </w:rPr>
            </w:pPr>
            <w:r>
              <w:rPr>
                <w:rFonts w:ascii="Times New Roman" w:hAnsi="Times New Roman" w:cs="Times New Roman"/>
                <w:sz w:val="24"/>
                <w:szCs w:val="24"/>
              </w:rPr>
              <w:t>С</w:t>
            </w:r>
            <w:r w:rsidRPr="00AE6E31">
              <w:rPr>
                <w:rFonts w:ascii="Times New Roman" w:hAnsi="Times New Roman" w:cs="Times New Roman"/>
                <w:sz w:val="24"/>
                <w:szCs w:val="24"/>
              </w:rPr>
              <w:t>огласно Положению, утвержденному постановлением администрации Кировской области от 11.04.2000 № 133 «Об утверждении Положения о государственном природном заказнике «Былина» регионального значения»</w:t>
            </w:r>
          </w:p>
        </w:tc>
      </w:tr>
      <w:tr w:rsidR="00526C33" w:rsidRPr="00FF068E" w:rsidTr="00AE6E31">
        <w:tc>
          <w:tcPr>
            <w:tcW w:w="149" w:type="pct"/>
            <w:tcBorders>
              <w:top w:val="single" w:sz="4" w:space="0" w:color="auto"/>
              <w:left w:val="single" w:sz="4" w:space="0" w:color="auto"/>
              <w:bottom w:val="single" w:sz="4" w:space="0" w:color="auto"/>
              <w:right w:val="single" w:sz="4" w:space="0" w:color="auto"/>
            </w:tcBorders>
            <w:vAlign w:val="center"/>
          </w:tcPr>
          <w:p w:rsidR="003A0B3F" w:rsidRPr="00FD1E75" w:rsidRDefault="00FD1E75" w:rsidP="00523028">
            <w:pPr>
              <w:pStyle w:val="ConsPlusNormal"/>
              <w:jc w:val="center"/>
              <w:rPr>
                <w:rFonts w:ascii="Times New Roman" w:hAnsi="Times New Roman" w:cs="Times New Roman"/>
                <w:sz w:val="24"/>
                <w:szCs w:val="24"/>
              </w:rPr>
            </w:pPr>
            <w:r w:rsidRPr="00FD1E75">
              <w:rPr>
                <w:rFonts w:ascii="Times New Roman" w:hAnsi="Times New Roman" w:cs="Times New Roman"/>
                <w:sz w:val="24"/>
                <w:szCs w:val="24"/>
              </w:rPr>
              <w:t>11.</w:t>
            </w:r>
          </w:p>
        </w:tc>
        <w:tc>
          <w:tcPr>
            <w:tcW w:w="488" w:type="pct"/>
            <w:tcBorders>
              <w:top w:val="single" w:sz="4" w:space="0" w:color="auto"/>
              <w:left w:val="single" w:sz="4" w:space="0" w:color="auto"/>
              <w:bottom w:val="single" w:sz="4" w:space="0" w:color="auto"/>
              <w:right w:val="single" w:sz="4" w:space="0" w:color="auto"/>
            </w:tcBorders>
            <w:vAlign w:val="center"/>
          </w:tcPr>
          <w:p w:rsidR="003A0B3F" w:rsidRPr="00FD1E75" w:rsidRDefault="003A0B3F" w:rsidP="00523028">
            <w:pPr>
              <w:pStyle w:val="ConsPlusNormal"/>
              <w:jc w:val="center"/>
              <w:rPr>
                <w:rFonts w:ascii="Times New Roman" w:hAnsi="Times New Roman" w:cs="Times New Roman"/>
                <w:sz w:val="24"/>
                <w:szCs w:val="24"/>
              </w:rPr>
            </w:pPr>
            <w:proofErr w:type="spellStart"/>
            <w:r w:rsidRPr="00FD1E75">
              <w:rPr>
                <w:rFonts w:ascii="Times New Roman" w:hAnsi="Times New Roman" w:cs="Times New Roman"/>
                <w:sz w:val="24"/>
                <w:szCs w:val="24"/>
              </w:rPr>
              <w:t>Малогорский</w:t>
            </w:r>
            <w:proofErr w:type="spellEnd"/>
            <w:r w:rsidRPr="00FD1E75">
              <w:rPr>
                <w:rFonts w:ascii="Times New Roman" w:hAnsi="Times New Roman" w:cs="Times New Roman"/>
                <w:sz w:val="24"/>
                <w:szCs w:val="24"/>
              </w:rPr>
              <w:t xml:space="preserve"> бор</w:t>
            </w:r>
          </w:p>
        </w:tc>
        <w:tc>
          <w:tcPr>
            <w:tcW w:w="475"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Памятник природы регионального значения</w:t>
            </w:r>
          </w:p>
        </w:tc>
        <w:tc>
          <w:tcPr>
            <w:tcW w:w="710"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Яхреньгское сельское (у д. Малая Горка)</w:t>
            </w:r>
          </w:p>
        </w:tc>
        <w:tc>
          <w:tcPr>
            <w:tcW w:w="464"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 (охраняемая площадь)</w:t>
            </w:r>
          </w:p>
        </w:tc>
        <w:tc>
          <w:tcPr>
            <w:tcW w:w="864" w:type="pct"/>
            <w:tcBorders>
              <w:top w:val="single" w:sz="4" w:space="0" w:color="auto"/>
              <w:left w:val="single" w:sz="4" w:space="0" w:color="auto"/>
              <w:bottom w:val="single" w:sz="4" w:space="0" w:color="auto"/>
              <w:right w:val="single" w:sz="4" w:space="0" w:color="auto"/>
            </w:tcBorders>
            <w:vAlign w:val="center"/>
          </w:tcPr>
          <w:p w:rsidR="003A0B3F" w:rsidRPr="00FF068E" w:rsidRDefault="005026FB" w:rsidP="00523028">
            <w:pPr>
              <w:pStyle w:val="ConsPlusNormal"/>
              <w:jc w:val="center"/>
              <w:rPr>
                <w:rFonts w:ascii="Times New Roman" w:hAnsi="Times New Roman" w:cs="Times New Roman"/>
                <w:sz w:val="24"/>
                <w:szCs w:val="24"/>
              </w:rPr>
            </w:pPr>
            <w:hyperlink r:id="rId35" w:tooltip="Решение Кировского областного Совета народных депутатов от 29.10.1990 N 498 (с изм. от 04.04.1991) &quot;О мерах по оптимизации сети охраняемых природных территорий области&quot;{КонсультантПлюс}" w:history="1">
              <w:r w:rsidR="003A0B3F" w:rsidRPr="00FF068E">
                <w:rPr>
                  <w:rFonts w:ascii="Times New Roman" w:hAnsi="Times New Roman" w:cs="Times New Roman"/>
                  <w:sz w:val="24"/>
                  <w:szCs w:val="24"/>
                </w:rPr>
                <w:t>Решение</w:t>
              </w:r>
            </w:hyperlink>
            <w:r w:rsidR="003A0B3F" w:rsidRPr="00FF068E">
              <w:rPr>
                <w:rFonts w:ascii="Times New Roman" w:hAnsi="Times New Roman" w:cs="Times New Roman"/>
                <w:sz w:val="24"/>
                <w:szCs w:val="24"/>
              </w:rPr>
              <w:t xml:space="preserve"> исполкома областного Совета народных депутатов от 29.10.1990 </w:t>
            </w:r>
            <w:r w:rsidR="00BF6949" w:rsidRPr="00FF068E">
              <w:rPr>
                <w:rFonts w:ascii="Times New Roman" w:hAnsi="Times New Roman" w:cs="Times New Roman"/>
                <w:sz w:val="24"/>
                <w:szCs w:val="24"/>
              </w:rPr>
              <w:t>№</w:t>
            </w:r>
            <w:r w:rsidR="003A0B3F" w:rsidRPr="00FF068E">
              <w:rPr>
                <w:rFonts w:ascii="Times New Roman" w:hAnsi="Times New Roman" w:cs="Times New Roman"/>
                <w:sz w:val="24"/>
                <w:szCs w:val="24"/>
              </w:rPr>
              <w:t xml:space="preserve"> 498 </w:t>
            </w:r>
            <w:r w:rsidR="00410DBD">
              <w:rPr>
                <w:rFonts w:ascii="Times New Roman" w:hAnsi="Times New Roman" w:cs="Times New Roman"/>
                <w:sz w:val="24"/>
                <w:szCs w:val="24"/>
              </w:rPr>
              <w:t>«</w:t>
            </w:r>
            <w:r w:rsidR="003A0B3F" w:rsidRPr="00FF068E">
              <w:rPr>
                <w:rFonts w:ascii="Times New Roman" w:hAnsi="Times New Roman" w:cs="Times New Roman"/>
                <w:sz w:val="24"/>
                <w:szCs w:val="24"/>
              </w:rPr>
              <w:t>О мерах по оптимизации сети охраняемых природных территорий</w:t>
            </w:r>
            <w:r w:rsidR="00410DBD">
              <w:rPr>
                <w:rFonts w:ascii="Times New Roman" w:hAnsi="Times New Roman" w:cs="Times New Roman"/>
                <w:sz w:val="24"/>
                <w:szCs w:val="24"/>
              </w:rPr>
              <w:t>»</w:t>
            </w:r>
          </w:p>
        </w:tc>
        <w:tc>
          <w:tcPr>
            <w:tcW w:w="759"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Сохранение комплекса растительности Двинско-Вычегодского лесного района</w:t>
            </w:r>
          </w:p>
        </w:tc>
        <w:tc>
          <w:tcPr>
            <w:tcW w:w="1090"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Не допускать порчи и вырубки деревьев, прогона и выпаса скота, разведения костров, строительства зданий и сооружений</w:t>
            </w:r>
          </w:p>
        </w:tc>
      </w:tr>
      <w:tr w:rsidR="00526C33" w:rsidRPr="00FF068E" w:rsidTr="00AE6E31">
        <w:tc>
          <w:tcPr>
            <w:tcW w:w="149" w:type="pct"/>
            <w:tcBorders>
              <w:top w:val="single" w:sz="4" w:space="0" w:color="auto"/>
              <w:left w:val="single" w:sz="4" w:space="0" w:color="auto"/>
              <w:bottom w:val="single" w:sz="4" w:space="0" w:color="auto"/>
              <w:right w:val="single" w:sz="4" w:space="0" w:color="auto"/>
            </w:tcBorders>
            <w:vAlign w:val="center"/>
          </w:tcPr>
          <w:p w:rsidR="003A0B3F" w:rsidRPr="00FF068E" w:rsidRDefault="00FD1E75" w:rsidP="00523028">
            <w:pPr>
              <w:pStyle w:val="ConsPlusNormal"/>
              <w:jc w:val="center"/>
              <w:rPr>
                <w:rFonts w:ascii="Times New Roman" w:hAnsi="Times New Roman" w:cs="Times New Roman"/>
                <w:sz w:val="24"/>
                <w:szCs w:val="24"/>
              </w:rPr>
            </w:pPr>
            <w:r>
              <w:rPr>
                <w:rFonts w:ascii="Times New Roman" w:hAnsi="Times New Roman" w:cs="Times New Roman"/>
                <w:sz w:val="24"/>
                <w:szCs w:val="24"/>
              </w:rPr>
              <w:t>12.</w:t>
            </w:r>
          </w:p>
        </w:tc>
        <w:tc>
          <w:tcPr>
            <w:tcW w:w="488" w:type="pct"/>
            <w:tcBorders>
              <w:top w:val="single" w:sz="4" w:space="0" w:color="auto"/>
              <w:left w:val="single" w:sz="4" w:space="0" w:color="auto"/>
              <w:bottom w:val="single" w:sz="4" w:space="0" w:color="auto"/>
              <w:right w:val="single" w:sz="4" w:space="0" w:color="auto"/>
            </w:tcBorders>
            <w:vAlign w:val="center"/>
          </w:tcPr>
          <w:p w:rsidR="003A0B3F" w:rsidRPr="00FF068E" w:rsidRDefault="00CD3684" w:rsidP="00BA37E7">
            <w:pPr>
              <w:pStyle w:val="ConsPlusNormal"/>
              <w:jc w:val="center"/>
              <w:rPr>
                <w:rFonts w:ascii="Times New Roman" w:hAnsi="Times New Roman" w:cs="Times New Roman"/>
                <w:sz w:val="24"/>
                <w:szCs w:val="24"/>
              </w:rPr>
            </w:pPr>
            <w:r>
              <w:rPr>
                <w:rFonts w:ascii="Times New Roman" w:hAnsi="Times New Roman" w:cs="Times New Roman"/>
                <w:sz w:val="24"/>
                <w:szCs w:val="24"/>
              </w:rPr>
              <w:t xml:space="preserve">Озеро </w:t>
            </w:r>
            <w:r w:rsidR="00410DBD">
              <w:rPr>
                <w:rFonts w:ascii="Times New Roman" w:hAnsi="Times New Roman" w:cs="Times New Roman"/>
                <w:sz w:val="24"/>
                <w:szCs w:val="24"/>
              </w:rPr>
              <w:t>«</w:t>
            </w:r>
            <w:r w:rsidR="00BA37E7">
              <w:rPr>
                <w:rFonts w:ascii="Times New Roman" w:hAnsi="Times New Roman" w:cs="Times New Roman"/>
                <w:sz w:val="24"/>
                <w:szCs w:val="24"/>
              </w:rPr>
              <w:t>Круглое</w:t>
            </w:r>
            <w:r w:rsidR="00410DBD">
              <w:rPr>
                <w:rFonts w:ascii="Times New Roman" w:hAnsi="Times New Roman" w:cs="Times New Roman"/>
                <w:sz w:val="24"/>
                <w:szCs w:val="24"/>
              </w:rPr>
              <w:t>»</w:t>
            </w:r>
          </w:p>
        </w:tc>
        <w:tc>
          <w:tcPr>
            <w:tcW w:w="475"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Памятник природы регионального значения</w:t>
            </w:r>
          </w:p>
        </w:tc>
        <w:tc>
          <w:tcPr>
            <w:tcW w:w="710"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Правый берег р. Пушмы выше д. Борок в 13 км от п. Подосиновец по дороге на Пинюг</w:t>
            </w:r>
          </w:p>
        </w:tc>
        <w:tc>
          <w:tcPr>
            <w:tcW w:w="464"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 (охраняемая площадь)</w:t>
            </w:r>
          </w:p>
        </w:tc>
        <w:tc>
          <w:tcPr>
            <w:tcW w:w="864" w:type="pct"/>
            <w:tcBorders>
              <w:top w:val="single" w:sz="4" w:space="0" w:color="auto"/>
              <w:left w:val="single" w:sz="4" w:space="0" w:color="auto"/>
              <w:bottom w:val="single" w:sz="4" w:space="0" w:color="auto"/>
              <w:right w:val="single" w:sz="4" w:space="0" w:color="auto"/>
            </w:tcBorders>
            <w:vAlign w:val="center"/>
          </w:tcPr>
          <w:p w:rsidR="003A0B3F" w:rsidRPr="00FF068E" w:rsidRDefault="005026FB" w:rsidP="00523028">
            <w:pPr>
              <w:pStyle w:val="ConsPlusNormal"/>
              <w:jc w:val="center"/>
              <w:rPr>
                <w:rFonts w:ascii="Times New Roman" w:hAnsi="Times New Roman" w:cs="Times New Roman"/>
                <w:sz w:val="24"/>
                <w:szCs w:val="24"/>
              </w:rPr>
            </w:pPr>
            <w:hyperlink r:id="rId36" w:tooltip="Решение Кировского областного Совета народных депутатов от 29.10.1990 N 498 (с изм. от 04.04.1991) &quot;О мерах по оптимизации сети охраняемых природных территорий области&quot;{КонсультантПлюс}" w:history="1">
              <w:r w:rsidR="003A0B3F" w:rsidRPr="00FF068E">
                <w:rPr>
                  <w:rFonts w:ascii="Times New Roman" w:hAnsi="Times New Roman" w:cs="Times New Roman"/>
                  <w:sz w:val="24"/>
                  <w:szCs w:val="24"/>
                </w:rPr>
                <w:t>Решение</w:t>
              </w:r>
            </w:hyperlink>
            <w:r w:rsidR="003A0B3F" w:rsidRPr="00FF068E">
              <w:rPr>
                <w:rFonts w:ascii="Times New Roman" w:hAnsi="Times New Roman" w:cs="Times New Roman"/>
                <w:sz w:val="24"/>
                <w:szCs w:val="24"/>
              </w:rPr>
              <w:t xml:space="preserve"> исполкома областного Совета народных депутатов от 29.10.1990 </w:t>
            </w:r>
            <w:r w:rsidR="00BF6949" w:rsidRPr="00FF068E">
              <w:rPr>
                <w:rFonts w:ascii="Times New Roman" w:hAnsi="Times New Roman" w:cs="Times New Roman"/>
                <w:sz w:val="24"/>
                <w:szCs w:val="24"/>
              </w:rPr>
              <w:t>№</w:t>
            </w:r>
            <w:r w:rsidR="003A0B3F" w:rsidRPr="00FF068E">
              <w:rPr>
                <w:rFonts w:ascii="Times New Roman" w:hAnsi="Times New Roman" w:cs="Times New Roman"/>
                <w:sz w:val="24"/>
                <w:szCs w:val="24"/>
              </w:rPr>
              <w:t xml:space="preserve"> 498 </w:t>
            </w:r>
            <w:r w:rsidR="00410DBD">
              <w:rPr>
                <w:rFonts w:ascii="Times New Roman" w:hAnsi="Times New Roman" w:cs="Times New Roman"/>
                <w:sz w:val="24"/>
                <w:szCs w:val="24"/>
              </w:rPr>
              <w:t>«</w:t>
            </w:r>
            <w:r w:rsidR="003A0B3F" w:rsidRPr="00FF068E">
              <w:rPr>
                <w:rFonts w:ascii="Times New Roman" w:hAnsi="Times New Roman" w:cs="Times New Roman"/>
                <w:sz w:val="24"/>
                <w:szCs w:val="24"/>
              </w:rPr>
              <w:t>О мерах по оптимизации сети охраняемых природных территорий</w:t>
            </w:r>
            <w:r w:rsidR="00410DBD">
              <w:rPr>
                <w:rFonts w:ascii="Times New Roman" w:hAnsi="Times New Roman" w:cs="Times New Roman"/>
                <w:sz w:val="24"/>
                <w:szCs w:val="24"/>
              </w:rPr>
              <w:t>»</w:t>
            </w:r>
          </w:p>
        </w:tc>
        <w:tc>
          <w:tcPr>
            <w:tcW w:w="759"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ООПТ создано для сохранения озера суффозионного происхождения с природоохранной, научно-познавательной целью</w:t>
            </w:r>
          </w:p>
        </w:tc>
        <w:tc>
          <w:tcPr>
            <w:tcW w:w="1090"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Не допускать загрязнения и захламления озера и его берегов, выпаса и водопоя скота, вырубки деревьев и кустарников, осушительных работ в радиусе 1 км, возведения любого рода построек и сооружений в охранной зоне</w:t>
            </w:r>
          </w:p>
        </w:tc>
      </w:tr>
      <w:tr w:rsidR="00526C33" w:rsidRPr="00FF068E" w:rsidTr="00AE6E31">
        <w:tc>
          <w:tcPr>
            <w:tcW w:w="149" w:type="pct"/>
            <w:tcBorders>
              <w:top w:val="single" w:sz="4" w:space="0" w:color="auto"/>
              <w:left w:val="single" w:sz="4" w:space="0" w:color="auto"/>
              <w:bottom w:val="single" w:sz="4" w:space="0" w:color="auto"/>
              <w:right w:val="single" w:sz="4" w:space="0" w:color="auto"/>
            </w:tcBorders>
            <w:vAlign w:val="center"/>
          </w:tcPr>
          <w:p w:rsidR="003A0B3F" w:rsidRPr="00FF068E" w:rsidRDefault="00FD1E75" w:rsidP="00523028">
            <w:pPr>
              <w:pStyle w:val="ConsPlusNormal"/>
              <w:jc w:val="center"/>
              <w:rPr>
                <w:rFonts w:ascii="Times New Roman" w:hAnsi="Times New Roman" w:cs="Times New Roman"/>
                <w:sz w:val="24"/>
                <w:szCs w:val="24"/>
              </w:rPr>
            </w:pPr>
            <w:r>
              <w:rPr>
                <w:rFonts w:ascii="Times New Roman" w:hAnsi="Times New Roman" w:cs="Times New Roman"/>
                <w:sz w:val="24"/>
                <w:szCs w:val="24"/>
              </w:rPr>
              <w:t>13.</w:t>
            </w:r>
          </w:p>
        </w:tc>
        <w:tc>
          <w:tcPr>
            <w:tcW w:w="488" w:type="pct"/>
            <w:tcBorders>
              <w:top w:val="single" w:sz="4" w:space="0" w:color="auto"/>
              <w:left w:val="single" w:sz="4" w:space="0" w:color="auto"/>
              <w:bottom w:val="single" w:sz="4" w:space="0" w:color="auto"/>
              <w:right w:val="single" w:sz="4" w:space="0" w:color="auto"/>
            </w:tcBorders>
            <w:vAlign w:val="center"/>
          </w:tcPr>
          <w:p w:rsidR="003A0B3F" w:rsidRPr="00FF068E" w:rsidRDefault="00BA37E7" w:rsidP="00BA37E7">
            <w:pPr>
              <w:pStyle w:val="ConsPlusNormal"/>
              <w:jc w:val="center"/>
              <w:rPr>
                <w:rFonts w:ascii="Times New Roman" w:hAnsi="Times New Roman" w:cs="Times New Roman"/>
                <w:sz w:val="24"/>
                <w:szCs w:val="24"/>
              </w:rPr>
            </w:pPr>
            <w:proofErr w:type="spellStart"/>
            <w:r>
              <w:rPr>
                <w:rFonts w:ascii="Times New Roman" w:hAnsi="Times New Roman" w:cs="Times New Roman"/>
                <w:sz w:val="24"/>
                <w:szCs w:val="24"/>
              </w:rPr>
              <w:t>Костылевское</w:t>
            </w:r>
            <w:proofErr w:type="spellEnd"/>
            <w:r>
              <w:rPr>
                <w:rFonts w:ascii="Times New Roman" w:hAnsi="Times New Roman" w:cs="Times New Roman"/>
                <w:sz w:val="24"/>
                <w:szCs w:val="24"/>
              </w:rPr>
              <w:t xml:space="preserve"> болото</w:t>
            </w:r>
          </w:p>
        </w:tc>
        <w:tc>
          <w:tcPr>
            <w:tcW w:w="475"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Памятник природы регионального значения</w:t>
            </w:r>
          </w:p>
        </w:tc>
        <w:tc>
          <w:tcPr>
            <w:tcW w:w="710"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 19 км севернее п. Подосиновец</w:t>
            </w:r>
          </w:p>
        </w:tc>
        <w:tc>
          <w:tcPr>
            <w:tcW w:w="464"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143 (охраняемая площадь)</w:t>
            </w:r>
          </w:p>
        </w:tc>
        <w:tc>
          <w:tcPr>
            <w:tcW w:w="864" w:type="pct"/>
            <w:tcBorders>
              <w:top w:val="single" w:sz="4" w:space="0" w:color="auto"/>
              <w:left w:val="single" w:sz="4" w:space="0" w:color="auto"/>
              <w:bottom w:val="single" w:sz="4" w:space="0" w:color="auto"/>
              <w:right w:val="single" w:sz="4" w:space="0" w:color="auto"/>
            </w:tcBorders>
            <w:vAlign w:val="center"/>
          </w:tcPr>
          <w:p w:rsidR="003A0B3F" w:rsidRPr="00FF068E" w:rsidRDefault="005026FB" w:rsidP="00523028">
            <w:pPr>
              <w:pStyle w:val="ConsPlusNormal"/>
              <w:jc w:val="center"/>
              <w:rPr>
                <w:rFonts w:ascii="Times New Roman" w:hAnsi="Times New Roman" w:cs="Times New Roman"/>
                <w:sz w:val="24"/>
                <w:szCs w:val="24"/>
              </w:rPr>
            </w:pPr>
            <w:hyperlink r:id="rId37" w:tooltip="Решение Кировского областного Совета народных депутатов от 29.10.1990 N 498 (с изм. от 04.04.1991) &quot;О мерах по оптимизации сети охраняемых природных территорий области&quot;{КонсультантПлюс}" w:history="1">
              <w:r w:rsidR="003A0B3F" w:rsidRPr="00FF068E">
                <w:rPr>
                  <w:rFonts w:ascii="Times New Roman" w:hAnsi="Times New Roman" w:cs="Times New Roman"/>
                  <w:sz w:val="24"/>
                  <w:szCs w:val="24"/>
                </w:rPr>
                <w:t>Решение</w:t>
              </w:r>
            </w:hyperlink>
            <w:r w:rsidR="003A0B3F" w:rsidRPr="00FF068E">
              <w:rPr>
                <w:rFonts w:ascii="Times New Roman" w:hAnsi="Times New Roman" w:cs="Times New Roman"/>
                <w:sz w:val="24"/>
                <w:szCs w:val="24"/>
              </w:rPr>
              <w:t xml:space="preserve"> исполкома областного Совета народных депутатов от 29.10.1990 </w:t>
            </w:r>
            <w:r w:rsidR="00BF6949" w:rsidRPr="00FF068E">
              <w:rPr>
                <w:rFonts w:ascii="Times New Roman" w:hAnsi="Times New Roman" w:cs="Times New Roman"/>
                <w:sz w:val="24"/>
                <w:szCs w:val="24"/>
              </w:rPr>
              <w:t>№</w:t>
            </w:r>
            <w:r w:rsidR="003A0B3F" w:rsidRPr="00FF068E">
              <w:rPr>
                <w:rFonts w:ascii="Times New Roman" w:hAnsi="Times New Roman" w:cs="Times New Roman"/>
                <w:sz w:val="24"/>
                <w:szCs w:val="24"/>
              </w:rPr>
              <w:t xml:space="preserve"> 498 </w:t>
            </w:r>
            <w:r w:rsidR="00410DBD">
              <w:rPr>
                <w:rFonts w:ascii="Times New Roman" w:hAnsi="Times New Roman" w:cs="Times New Roman"/>
                <w:sz w:val="24"/>
                <w:szCs w:val="24"/>
              </w:rPr>
              <w:t>«</w:t>
            </w:r>
            <w:r w:rsidR="003A0B3F" w:rsidRPr="00FF068E">
              <w:rPr>
                <w:rFonts w:ascii="Times New Roman" w:hAnsi="Times New Roman" w:cs="Times New Roman"/>
                <w:sz w:val="24"/>
                <w:szCs w:val="24"/>
              </w:rPr>
              <w:t xml:space="preserve">О мерах по оптимизации </w:t>
            </w:r>
            <w:r w:rsidR="003A0B3F" w:rsidRPr="00FF068E">
              <w:rPr>
                <w:rFonts w:ascii="Times New Roman" w:hAnsi="Times New Roman" w:cs="Times New Roman"/>
                <w:sz w:val="24"/>
                <w:szCs w:val="24"/>
              </w:rPr>
              <w:lastRenderedPageBreak/>
              <w:t>сети охраняемых природных территорий</w:t>
            </w:r>
            <w:r w:rsidR="00410DBD">
              <w:rPr>
                <w:rFonts w:ascii="Times New Roman" w:hAnsi="Times New Roman" w:cs="Times New Roman"/>
                <w:sz w:val="24"/>
                <w:szCs w:val="24"/>
              </w:rPr>
              <w:t>»</w:t>
            </w:r>
          </w:p>
        </w:tc>
        <w:tc>
          <w:tcPr>
            <w:tcW w:w="759"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lastRenderedPageBreak/>
              <w:t>Водоохранная, природоохранная, ресурсосберегающая</w:t>
            </w:r>
          </w:p>
        </w:tc>
        <w:tc>
          <w:tcPr>
            <w:tcW w:w="1090" w:type="pct"/>
            <w:tcBorders>
              <w:top w:val="single" w:sz="4" w:space="0" w:color="auto"/>
              <w:left w:val="single" w:sz="4" w:space="0" w:color="auto"/>
              <w:bottom w:val="single" w:sz="4" w:space="0" w:color="auto"/>
              <w:right w:val="single" w:sz="4" w:space="0" w:color="auto"/>
            </w:tcBorders>
            <w:vAlign w:val="center"/>
          </w:tcPr>
          <w:p w:rsidR="003A0B3F" w:rsidRPr="00FF068E" w:rsidRDefault="003A0B3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Не допускать осушительных и других мелиоративных работ, вырубки леса, добычи торфа и других полезных ископаемых, сбора до их полного созревания</w:t>
            </w:r>
          </w:p>
        </w:tc>
      </w:tr>
      <w:tr w:rsidR="00526C33" w:rsidRPr="00FF068E" w:rsidTr="00AE6E31">
        <w:tc>
          <w:tcPr>
            <w:tcW w:w="149" w:type="pct"/>
            <w:tcBorders>
              <w:top w:val="single" w:sz="4" w:space="0" w:color="auto"/>
              <w:left w:val="single" w:sz="4" w:space="0" w:color="auto"/>
              <w:bottom w:val="single" w:sz="4" w:space="0" w:color="auto"/>
              <w:right w:val="single" w:sz="4" w:space="0" w:color="auto"/>
            </w:tcBorders>
            <w:vAlign w:val="center"/>
          </w:tcPr>
          <w:p w:rsidR="00A86738" w:rsidRPr="00FF068E" w:rsidRDefault="00FD1E75" w:rsidP="00523028">
            <w:pPr>
              <w:pStyle w:val="ConsPlusNormal"/>
              <w:jc w:val="center"/>
              <w:rPr>
                <w:rFonts w:ascii="Times New Roman" w:hAnsi="Times New Roman" w:cs="Times New Roman"/>
                <w:sz w:val="24"/>
                <w:szCs w:val="24"/>
              </w:rPr>
            </w:pPr>
            <w:r>
              <w:rPr>
                <w:rFonts w:ascii="Times New Roman" w:hAnsi="Times New Roman" w:cs="Times New Roman"/>
                <w:sz w:val="24"/>
                <w:szCs w:val="24"/>
              </w:rPr>
              <w:t>14.</w:t>
            </w:r>
          </w:p>
        </w:tc>
        <w:tc>
          <w:tcPr>
            <w:tcW w:w="488" w:type="pct"/>
            <w:tcBorders>
              <w:top w:val="single" w:sz="4" w:space="0" w:color="auto"/>
              <w:left w:val="single" w:sz="4" w:space="0" w:color="auto"/>
              <w:bottom w:val="single" w:sz="4" w:space="0" w:color="auto"/>
              <w:right w:val="single" w:sz="4" w:space="0" w:color="auto"/>
            </w:tcBorders>
            <w:vAlign w:val="center"/>
          </w:tcPr>
          <w:p w:rsidR="00A86738" w:rsidRPr="00FF068E" w:rsidRDefault="00A86738"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Болотный массив </w:t>
            </w:r>
            <w:r w:rsidR="00410DBD">
              <w:rPr>
                <w:rFonts w:ascii="Times New Roman" w:hAnsi="Times New Roman" w:cs="Times New Roman"/>
                <w:sz w:val="24"/>
                <w:szCs w:val="24"/>
              </w:rPr>
              <w:t>«</w:t>
            </w:r>
            <w:r w:rsidRPr="00FF068E">
              <w:rPr>
                <w:rFonts w:ascii="Times New Roman" w:hAnsi="Times New Roman" w:cs="Times New Roman"/>
                <w:sz w:val="24"/>
                <w:szCs w:val="24"/>
              </w:rPr>
              <w:t>Поскотино-Калище</w:t>
            </w:r>
            <w:r w:rsidR="00410DBD">
              <w:rPr>
                <w:rFonts w:ascii="Times New Roman" w:hAnsi="Times New Roman" w:cs="Times New Roman"/>
                <w:sz w:val="24"/>
                <w:szCs w:val="24"/>
              </w:rPr>
              <w:t>»</w:t>
            </w:r>
          </w:p>
        </w:tc>
        <w:tc>
          <w:tcPr>
            <w:tcW w:w="475" w:type="pct"/>
            <w:tcBorders>
              <w:top w:val="single" w:sz="4" w:space="0" w:color="auto"/>
              <w:left w:val="single" w:sz="4" w:space="0" w:color="auto"/>
              <w:bottom w:val="single" w:sz="4" w:space="0" w:color="auto"/>
              <w:right w:val="single" w:sz="4" w:space="0" w:color="auto"/>
            </w:tcBorders>
            <w:vAlign w:val="center"/>
          </w:tcPr>
          <w:p w:rsidR="00A86738" w:rsidRPr="00FF068E" w:rsidRDefault="00A86738"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Памятник природы регионального значения</w:t>
            </w:r>
          </w:p>
        </w:tc>
        <w:tc>
          <w:tcPr>
            <w:tcW w:w="710" w:type="pct"/>
            <w:tcBorders>
              <w:top w:val="single" w:sz="4" w:space="0" w:color="auto"/>
              <w:left w:val="single" w:sz="4" w:space="0" w:color="auto"/>
              <w:bottom w:val="single" w:sz="4" w:space="0" w:color="auto"/>
              <w:right w:val="single" w:sz="4" w:space="0" w:color="auto"/>
            </w:tcBorders>
            <w:vAlign w:val="center"/>
          </w:tcPr>
          <w:p w:rsidR="00A86738" w:rsidRPr="00FF068E" w:rsidRDefault="00A86738" w:rsidP="003375D9">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Щет</w:t>
            </w:r>
            <w:r w:rsidR="003375D9" w:rsidRPr="00FF068E">
              <w:rPr>
                <w:rFonts w:ascii="Times New Roman" w:hAnsi="Times New Roman" w:cs="Times New Roman"/>
                <w:sz w:val="24"/>
                <w:szCs w:val="24"/>
              </w:rPr>
              <w:t>к</w:t>
            </w:r>
            <w:r w:rsidRPr="00FF068E">
              <w:rPr>
                <w:rFonts w:ascii="Times New Roman" w:hAnsi="Times New Roman" w:cs="Times New Roman"/>
                <w:sz w:val="24"/>
                <w:szCs w:val="24"/>
              </w:rPr>
              <w:t>инское</w:t>
            </w:r>
            <w:proofErr w:type="spellEnd"/>
            <w:r w:rsidRPr="00FF068E">
              <w:rPr>
                <w:rFonts w:ascii="Times New Roman" w:hAnsi="Times New Roman" w:cs="Times New Roman"/>
                <w:sz w:val="24"/>
                <w:szCs w:val="24"/>
              </w:rPr>
              <w:t xml:space="preserve"> сельское участковое лесничество, кв. 127ч, 128ч</w:t>
            </w:r>
          </w:p>
        </w:tc>
        <w:tc>
          <w:tcPr>
            <w:tcW w:w="464" w:type="pct"/>
            <w:tcBorders>
              <w:top w:val="single" w:sz="4" w:space="0" w:color="auto"/>
              <w:left w:val="single" w:sz="4" w:space="0" w:color="auto"/>
              <w:bottom w:val="single" w:sz="4" w:space="0" w:color="auto"/>
              <w:right w:val="single" w:sz="4" w:space="0" w:color="auto"/>
            </w:tcBorders>
            <w:vAlign w:val="center"/>
          </w:tcPr>
          <w:p w:rsidR="00A86738" w:rsidRPr="00FF068E" w:rsidRDefault="00A86738"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100</w:t>
            </w:r>
          </w:p>
        </w:tc>
        <w:tc>
          <w:tcPr>
            <w:tcW w:w="864" w:type="pct"/>
            <w:tcBorders>
              <w:top w:val="single" w:sz="4" w:space="0" w:color="auto"/>
              <w:left w:val="single" w:sz="4" w:space="0" w:color="auto"/>
              <w:bottom w:val="single" w:sz="4" w:space="0" w:color="auto"/>
              <w:right w:val="single" w:sz="4" w:space="0" w:color="auto"/>
            </w:tcBorders>
            <w:vAlign w:val="center"/>
          </w:tcPr>
          <w:p w:rsidR="00A86738" w:rsidRPr="00FF068E" w:rsidRDefault="005026FB" w:rsidP="00523028">
            <w:pPr>
              <w:pStyle w:val="ConsPlusNormal"/>
              <w:jc w:val="center"/>
              <w:rPr>
                <w:rFonts w:ascii="Times New Roman" w:hAnsi="Times New Roman" w:cs="Times New Roman"/>
                <w:sz w:val="24"/>
                <w:szCs w:val="24"/>
              </w:rPr>
            </w:pPr>
            <w:hyperlink r:id="rId38" w:tooltip="Решение Кировского областного Совета народных депутатов от 29.10.1990 N 498 (с изм. от 04.04.1991) &quot;О мерах по оптимизации сети охраняемых природных территорий области&quot;{КонсультантПлюс}" w:history="1">
              <w:r w:rsidR="00A86738" w:rsidRPr="00FF068E">
                <w:rPr>
                  <w:rFonts w:ascii="Times New Roman" w:hAnsi="Times New Roman" w:cs="Times New Roman"/>
                  <w:sz w:val="24"/>
                  <w:szCs w:val="24"/>
                </w:rPr>
                <w:t>Решение</w:t>
              </w:r>
            </w:hyperlink>
            <w:r w:rsidR="00A86738" w:rsidRPr="00FF068E">
              <w:rPr>
                <w:rFonts w:ascii="Times New Roman" w:hAnsi="Times New Roman" w:cs="Times New Roman"/>
                <w:sz w:val="24"/>
                <w:szCs w:val="24"/>
              </w:rPr>
              <w:t xml:space="preserve"> исполкома областного Совета народных депутатов от 29.10.1990 </w:t>
            </w:r>
            <w:r w:rsidR="00BF6949" w:rsidRPr="00FF068E">
              <w:rPr>
                <w:rFonts w:ascii="Times New Roman" w:hAnsi="Times New Roman" w:cs="Times New Roman"/>
                <w:sz w:val="24"/>
                <w:szCs w:val="24"/>
              </w:rPr>
              <w:t>№</w:t>
            </w:r>
            <w:r w:rsidR="00A86738" w:rsidRPr="00FF068E">
              <w:rPr>
                <w:rFonts w:ascii="Times New Roman" w:hAnsi="Times New Roman" w:cs="Times New Roman"/>
                <w:sz w:val="24"/>
                <w:szCs w:val="24"/>
              </w:rPr>
              <w:t xml:space="preserve"> 498 </w:t>
            </w:r>
            <w:r w:rsidR="00410DBD">
              <w:rPr>
                <w:rFonts w:ascii="Times New Roman" w:hAnsi="Times New Roman" w:cs="Times New Roman"/>
                <w:sz w:val="24"/>
                <w:szCs w:val="24"/>
              </w:rPr>
              <w:t>«</w:t>
            </w:r>
            <w:r w:rsidR="00A86738" w:rsidRPr="00FF068E">
              <w:rPr>
                <w:rFonts w:ascii="Times New Roman" w:hAnsi="Times New Roman" w:cs="Times New Roman"/>
                <w:sz w:val="24"/>
                <w:szCs w:val="24"/>
              </w:rPr>
              <w:t>О мерах по оптимизации сети охраняемых природных территорий</w:t>
            </w:r>
            <w:r w:rsidR="00410DBD">
              <w:rPr>
                <w:rFonts w:ascii="Times New Roman" w:hAnsi="Times New Roman" w:cs="Times New Roman"/>
                <w:sz w:val="24"/>
                <w:szCs w:val="24"/>
              </w:rPr>
              <w:t>»</w:t>
            </w:r>
          </w:p>
        </w:tc>
        <w:tc>
          <w:tcPr>
            <w:tcW w:w="759" w:type="pct"/>
            <w:tcBorders>
              <w:top w:val="single" w:sz="4" w:space="0" w:color="auto"/>
              <w:left w:val="single" w:sz="4" w:space="0" w:color="auto"/>
              <w:bottom w:val="single" w:sz="4" w:space="0" w:color="auto"/>
              <w:right w:val="single" w:sz="4" w:space="0" w:color="auto"/>
            </w:tcBorders>
            <w:vAlign w:val="center"/>
          </w:tcPr>
          <w:p w:rsidR="00A86738" w:rsidRPr="00FF068E" w:rsidRDefault="00A86738"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Природоохранная, водоохранная, научная и ресурсосберегающая</w:t>
            </w:r>
          </w:p>
        </w:tc>
        <w:tc>
          <w:tcPr>
            <w:tcW w:w="1090" w:type="pct"/>
            <w:tcBorders>
              <w:top w:val="single" w:sz="4" w:space="0" w:color="auto"/>
              <w:left w:val="single" w:sz="4" w:space="0" w:color="auto"/>
              <w:bottom w:val="single" w:sz="4" w:space="0" w:color="auto"/>
              <w:right w:val="single" w:sz="4" w:space="0" w:color="auto"/>
            </w:tcBorders>
            <w:vAlign w:val="center"/>
          </w:tcPr>
          <w:p w:rsidR="00A86738" w:rsidRPr="00FF068E" w:rsidRDefault="00A86738"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Не допускать осушительных и других мелиоративных работ, вырубки леса, добычи торфа и других полезных ископаемых, сбора ягод брусники и клюквы до их полного созревания</w:t>
            </w:r>
          </w:p>
        </w:tc>
      </w:tr>
      <w:tr w:rsidR="00526C33" w:rsidRPr="00FF068E" w:rsidTr="00AE6E31">
        <w:tc>
          <w:tcPr>
            <w:tcW w:w="149" w:type="pct"/>
            <w:tcBorders>
              <w:top w:val="single" w:sz="4" w:space="0" w:color="auto"/>
              <w:left w:val="single" w:sz="4" w:space="0" w:color="auto"/>
              <w:bottom w:val="single" w:sz="4" w:space="0" w:color="auto"/>
              <w:right w:val="single" w:sz="4" w:space="0" w:color="auto"/>
            </w:tcBorders>
            <w:vAlign w:val="center"/>
          </w:tcPr>
          <w:p w:rsidR="00660FFC" w:rsidRPr="00FF068E" w:rsidRDefault="00FD1E75" w:rsidP="00523028">
            <w:pPr>
              <w:pStyle w:val="ConsPlusNormal"/>
              <w:jc w:val="center"/>
              <w:rPr>
                <w:rFonts w:ascii="Times New Roman" w:hAnsi="Times New Roman" w:cs="Times New Roman"/>
                <w:sz w:val="24"/>
                <w:szCs w:val="24"/>
              </w:rPr>
            </w:pPr>
            <w:r>
              <w:rPr>
                <w:rFonts w:ascii="Times New Roman" w:hAnsi="Times New Roman" w:cs="Times New Roman"/>
                <w:sz w:val="24"/>
                <w:szCs w:val="24"/>
              </w:rPr>
              <w:t>15.</w:t>
            </w:r>
          </w:p>
        </w:tc>
        <w:tc>
          <w:tcPr>
            <w:tcW w:w="488" w:type="pct"/>
            <w:tcBorders>
              <w:top w:val="single" w:sz="4" w:space="0" w:color="auto"/>
              <w:left w:val="single" w:sz="4" w:space="0" w:color="auto"/>
              <w:bottom w:val="single" w:sz="4" w:space="0" w:color="auto"/>
              <w:right w:val="single" w:sz="4" w:space="0" w:color="auto"/>
            </w:tcBorders>
            <w:vAlign w:val="center"/>
          </w:tcPr>
          <w:p w:rsidR="00660FFC" w:rsidRPr="00FF068E" w:rsidRDefault="00660FFC"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Гладкое болото</w:t>
            </w:r>
          </w:p>
        </w:tc>
        <w:tc>
          <w:tcPr>
            <w:tcW w:w="475" w:type="pct"/>
            <w:tcBorders>
              <w:top w:val="single" w:sz="4" w:space="0" w:color="auto"/>
              <w:left w:val="single" w:sz="4" w:space="0" w:color="auto"/>
              <w:bottom w:val="single" w:sz="4" w:space="0" w:color="auto"/>
              <w:right w:val="single" w:sz="4" w:space="0" w:color="auto"/>
            </w:tcBorders>
            <w:vAlign w:val="center"/>
          </w:tcPr>
          <w:p w:rsidR="00660FFC" w:rsidRPr="00FF068E" w:rsidRDefault="00660FFC"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Памятник природы регионального значения</w:t>
            </w:r>
          </w:p>
        </w:tc>
        <w:tc>
          <w:tcPr>
            <w:tcW w:w="710" w:type="pct"/>
            <w:tcBorders>
              <w:top w:val="single" w:sz="4" w:space="0" w:color="auto"/>
              <w:left w:val="single" w:sz="4" w:space="0" w:color="auto"/>
              <w:bottom w:val="single" w:sz="4" w:space="0" w:color="auto"/>
              <w:right w:val="single" w:sz="4" w:space="0" w:color="auto"/>
            </w:tcBorders>
            <w:vAlign w:val="center"/>
          </w:tcPr>
          <w:p w:rsidR="00660FFC" w:rsidRPr="00FF068E" w:rsidRDefault="00660FFC" w:rsidP="00523028">
            <w:pPr>
              <w:pStyle w:val="ConsPlusNormal"/>
              <w:jc w:val="center"/>
              <w:rPr>
                <w:rFonts w:ascii="Times New Roman" w:hAnsi="Times New Roman" w:cs="Times New Roman"/>
                <w:sz w:val="24"/>
                <w:szCs w:val="24"/>
              </w:rPr>
            </w:pPr>
          </w:p>
        </w:tc>
        <w:tc>
          <w:tcPr>
            <w:tcW w:w="464" w:type="pct"/>
            <w:tcBorders>
              <w:top w:val="single" w:sz="4" w:space="0" w:color="auto"/>
              <w:left w:val="single" w:sz="4" w:space="0" w:color="auto"/>
              <w:bottom w:val="single" w:sz="4" w:space="0" w:color="auto"/>
              <w:right w:val="single" w:sz="4" w:space="0" w:color="auto"/>
            </w:tcBorders>
            <w:vAlign w:val="center"/>
          </w:tcPr>
          <w:p w:rsidR="00660FFC" w:rsidRPr="00FF068E" w:rsidRDefault="00EF6F1F"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29,78</w:t>
            </w:r>
          </w:p>
        </w:tc>
        <w:tc>
          <w:tcPr>
            <w:tcW w:w="864" w:type="pct"/>
            <w:tcBorders>
              <w:top w:val="single" w:sz="4" w:space="0" w:color="auto"/>
              <w:left w:val="single" w:sz="4" w:space="0" w:color="auto"/>
              <w:bottom w:val="single" w:sz="4" w:space="0" w:color="auto"/>
              <w:right w:val="single" w:sz="4" w:space="0" w:color="auto"/>
            </w:tcBorders>
            <w:vAlign w:val="center"/>
          </w:tcPr>
          <w:p w:rsidR="00660FFC" w:rsidRPr="00FF068E" w:rsidRDefault="005026FB" w:rsidP="00523028">
            <w:pPr>
              <w:pStyle w:val="ConsPlusNormal"/>
              <w:jc w:val="center"/>
              <w:rPr>
                <w:rFonts w:ascii="Times New Roman" w:hAnsi="Times New Roman" w:cs="Times New Roman"/>
                <w:sz w:val="24"/>
                <w:szCs w:val="24"/>
              </w:rPr>
            </w:pPr>
            <w:hyperlink r:id="rId39" w:tooltip="Решение Кировского областного Совета народных депутатов от 29.10.1990 N 498 (с изм. от 04.04.1991) &quot;О мерах по оптимизации сети охраняемых природных территорий области&quot;{КонсультантПлюс}" w:history="1">
              <w:r w:rsidR="00660FFC" w:rsidRPr="00FF068E">
                <w:rPr>
                  <w:rFonts w:ascii="Times New Roman" w:hAnsi="Times New Roman" w:cs="Times New Roman"/>
                  <w:sz w:val="24"/>
                  <w:szCs w:val="24"/>
                </w:rPr>
                <w:t>Решение</w:t>
              </w:r>
            </w:hyperlink>
            <w:r w:rsidR="00660FFC" w:rsidRPr="00FF068E">
              <w:rPr>
                <w:rFonts w:ascii="Times New Roman" w:hAnsi="Times New Roman" w:cs="Times New Roman"/>
                <w:sz w:val="24"/>
                <w:szCs w:val="24"/>
              </w:rPr>
              <w:t xml:space="preserve"> исполкома областного Совета народных депутатов от 29.10.1990 </w:t>
            </w:r>
            <w:r w:rsidR="00BF6949" w:rsidRPr="00FF068E">
              <w:rPr>
                <w:rFonts w:ascii="Times New Roman" w:hAnsi="Times New Roman" w:cs="Times New Roman"/>
                <w:sz w:val="24"/>
                <w:szCs w:val="24"/>
              </w:rPr>
              <w:t>№</w:t>
            </w:r>
            <w:r w:rsidR="00660FFC" w:rsidRPr="00FF068E">
              <w:rPr>
                <w:rFonts w:ascii="Times New Roman" w:hAnsi="Times New Roman" w:cs="Times New Roman"/>
                <w:sz w:val="24"/>
                <w:szCs w:val="24"/>
              </w:rPr>
              <w:t xml:space="preserve"> 498 </w:t>
            </w:r>
            <w:r w:rsidR="00410DBD">
              <w:rPr>
                <w:rFonts w:ascii="Times New Roman" w:hAnsi="Times New Roman" w:cs="Times New Roman"/>
                <w:sz w:val="24"/>
                <w:szCs w:val="24"/>
              </w:rPr>
              <w:t>«</w:t>
            </w:r>
            <w:r w:rsidR="00660FFC" w:rsidRPr="00FF068E">
              <w:rPr>
                <w:rFonts w:ascii="Times New Roman" w:hAnsi="Times New Roman" w:cs="Times New Roman"/>
                <w:sz w:val="24"/>
                <w:szCs w:val="24"/>
              </w:rPr>
              <w:t>О мерах по оптимизации сети охраняемых природных территорий</w:t>
            </w:r>
            <w:r w:rsidR="00410DBD">
              <w:rPr>
                <w:rFonts w:ascii="Times New Roman" w:hAnsi="Times New Roman" w:cs="Times New Roman"/>
                <w:sz w:val="24"/>
                <w:szCs w:val="24"/>
              </w:rPr>
              <w:t>»</w:t>
            </w:r>
          </w:p>
        </w:tc>
        <w:tc>
          <w:tcPr>
            <w:tcW w:w="759" w:type="pct"/>
            <w:tcBorders>
              <w:top w:val="single" w:sz="4" w:space="0" w:color="auto"/>
              <w:left w:val="single" w:sz="4" w:space="0" w:color="auto"/>
              <w:bottom w:val="single" w:sz="4" w:space="0" w:color="auto"/>
              <w:right w:val="single" w:sz="4" w:space="0" w:color="auto"/>
            </w:tcBorders>
            <w:vAlign w:val="center"/>
          </w:tcPr>
          <w:p w:rsidR="00660FFC" w:rsidRPr="00FF068E" w:rsidRDefault="00660FFC"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Природоохранная, водоохранная, научная и ресурсосберегающая</w:t>
            </w:r>
          </w:p>
        </w:tc>
        <w:tc>
          <w:tcPr>
            <w:tcW w:w="1090" w:type="pct"/>
            <w:tcBorders>
              <w:top w:val="single" w:sz="4" w:space="0" w:color="auto"/>
              <w:left w:val="single" w:sz="4" w:space="0" w:color="auto"/>
              <w:bottom w:val="single" w:sz="4" w:space="0" w:color="auto"/>
              <w:right w:val="single" w:sz="4" w:space="0" w:color="auto"/>
            </w:tcBorders>
            <w:vAlign w:val="center"/>
          </w:tcPr>
          <w:p w:rsidR="00660FFC" w:rsidRPr="00FF068E" w:rsidRDefault="00660FFC" w:rsidP="00523028">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Не допускать осушительных и других мелиоративных работ, вырубки леса, добычи торфа и других полезных ископаемых, сбора ягод брусники и клюквы до их полного созревания</w:t>
            </w:r>
          </w:p>
        </w:tc>
      </w:tr>
    </w:tbl>
    <w:p w:rsidR="0004354D" w:rsidRPr="00FF068E" w:rsidRDefault="0004354D" w:rsidP="00E27C2B">
      <w:pPr>
        <w:pStyle w:val="ConsPlusNormal"/>
        <w:jc w:val="both"/>
        <w:rPr>
          <w:rFonts w:ascii="Times New Roman" w:hAnsi="Times New Roman" w:cs="Times New Roman"/>
          <w:sz w:val="24"/>
          <w:szCs w:val="24"/>
        </w:rPr>
      </w:pPr>
    </w:p>
    <w:p w:rsidR="00D13E69" w:rsidRDefault="00D13E69" w:rsidP="00EF1A9B">
      <w:pPr>
        <w:pStyle w:val="06"/>
        <w:sectPr w:rsidR="00D13E69" w:rsidSect="00BE430B">
          <w:pgSz w:w="16838" w:h="11906" w:orient="landscape"/>
          <w:pgMar w:top="1134" w:right="567" w:bottom="567" w:left="567" w:header="397" w:footer="397" w:gutter="0"/>
          <w:cols w:space="720"/>
          <w:noEndnote/>
          <w:docGrid w:linePitch="299"/>
        </w:sectPr>
      </w:pPr>
    </w:p>
    <w:p w:rsidR="00EC1394" w:rsidRPr="00FF068E" w:rsidRDefault="00EC1394" w:rsidP="00EF1A9B">
      <w:pPr>
        <w:pStyle w:val="06"/>
        <w:rPr>
          <w:b/>
        </w:rPr>
      </w:pPr>
      <w:r w:rsidRPr="00FF068E">
        <w:lastRenderedPageBreak/>
        <w:t>Таблица</w:t>
      </w:r>
      <w:r w:rsidR="00BD3ABA">
        <w:t>1</w:t>
      </w:r>
      <w:r w:rsidR="00B47362" w:rsidRPr="00FF068E">
        <w:t>.1.2</w:t>
      </w:r>
    </w:p>
    <w:p w:rsidR="00FF6544" w:rsidRDefault="00FF6544" w:rsidP="00FF6544">
      <w:pPr>
        <w:pStyle w:val="ConsPlusNormal"/>
        <w:jc w:val="center"/>
        <w:rPr>
          <w:rFonts w:ascii="Times New Roman" w:hAnsi="Times New Roman"/>
          <w:sz w:val="24"/>
          <w:szCs w:val="24"/>
        </w:rPr>
      </w:pPr>
      <w:r w:rsidRPr="00043A13">
        <w:rPr>
          <w:rFonts w:ascii="Times New Roman" w:hAnsi="Times New Roman" w:cs="Times New Roman"/>
          <w:sz w:val="24"/>
          <w:szCs w:val="24"/>
        </w:rPr>
        <w:t xml:space="preserve">Характеристика особо охраняемых природных территорий, планируемые к созданию в соответствии с </w:t>
      </w:r>
      <w:r>
        <w:rPr>
          <w:rFonts w:ascii="Times New Roman" w:hAnsi="Times New Roman"/>
          <w:sz w:val="24"/>
          <w:szCs w:val="24"/>
        </w:rPr>
        <w:t xml:space="preserve">концепцией </w:t>
      </w:r>
      <w:r w:rsidRPr="00043A13">
        <w:rPr>
          <w:rFonts w:ascii="Times New Roman" w:hAnsi="Times New Roman" w:cs="Times New Roman"/>
          <w:sz w:val="24"/>
          <w:szCs w:val="24"/>
        </w:rPr>
        <w:t>развития особо охраняемых природных территорий Кировской области на период до 20</w:t>
      </w:r>
      <w:r>
        <w:rPr>
          <w:rFonts w:ascii="Times New Roman" w:hAnsi="Times New Roman"/>
          <w:sz w:val="24"/>
          <w:szCs w:val="24"/>
        </w:rPr>
        <w:t>30 года и перспективной</w:t>
      </w:r>
      <w:r w:rsidR="001A24D0">
        <w:rPr>
          <w:rFonts w:ascii="Times New Roman" w:hAnsi="Times New Roman"/>
          <w:sz w:val="24"/>
          <w:szCs w:val="24"/>
        </w:rPr>
        <w:t xml:space="preserve"> </w:t>
      </w:r>
      <w:r>
        <w:rPr>
          <w:rFonts w:ascii="Times New Roman" w:hAnsi="Times New Roman"/>
          <w:sz w:val="24"/>
          <w:szCs w:val="24"/>
        </w:rPr>
        <w:t xml:space="preserve">схемой </w:t>
      </w:r>
      <w:r w:rsidRPr="00043A13">
        <w:rPr>
          <w:rFonts w:ascii="Times New Roman" w:hAnsi="Times New Roman" w:cs="Times New Roman"/>
          <w:sz w:val="24"/>
          <w:szCs w:val="24"/>
        </w:rPr>
        <w:t>развития особо охраняемых природных территорий регионального значения Кировской области на период до 2030 года, утвержденной распоряжением Правительства К</w:t>
      </w:r>
      <w:r>
        <w:rPr>
          <w:rFonts w:ascii="Times New Roman" w:hAnsi="Times New Roman"/>
          <w:sz w:val="24"/>
          <w:szCs w:val="24"/>
        </w:rPr>
        <w:t xml:space="preserve">ировской области </w:t>
      </w:r>
    </w:p>
    <w:p w:rsidR="00A82AA0" w:rsidRPr="00FF068E" w:rsidRDefault="00FF6544" w:rsidP="00FF6544">
      <w:pPr>
        <w:pStyle w:val="ConsPlusNormal"/>
        <w:jc w:val="center"/>
        <w:rPr>
          <w:rFonts w:ascii="Times New Roman" w:hAnsi="Times New Roman" w:cs="Times New Roman"/>
          <w:sz w:val="24"/>
          <w:szCs w:val="24"/>
        </w:rPr>
      </w:pPr>
      <w:r>
        <w:rPr>
          <w:rFonts w:ascii="Times New Roman" w:hAnsi="Times New Roman"/>
          <w:sz w:val="24"/>
          <w:szCs w:val="24"/>
        </w:rPr>
        <w:t>от 20.09.2019</w:t>
      </w:r>
      <w:r w:rsidRPr="00043A13">
        <w:rPr>
          <w:rFonts w:ascii="Times New Roman" w:hAnsi="Times New Roman" w:cs="Times New Roman"/>
          <w:sz w:val="24"/>
          <w:szCs w:val="24"/>
        </w:rPr>
        <w:t xml:space="preserve"> №</w:t>
      </w:r>
      <w:r>
        <w:rPr>
          <w:rFonts w:ascii="Times New Roman" w:hAnsi="Times New Roman" w:cs="Times New Roman"/>
          <w:sz w:val="24"/>
          <w:szCs w:val="24"/>
        </w:rPr>
        <w:t xml:space="preserve"> 251</w:t>
      </w:r>
    </w:p>
    <w:tbl>
      <w:tblPr>
        <w:tblW w:w="474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
        <w:gridCol w:w="513"/>
        <w:gridCol w:w="17"/>
        <w:gridCol w:w="2776"/>
        <w:gridCol w:w="21"/>
        <w:gridCol w:w="2633"/>
        <w:gridCol w:w="21"/>
        <w:gridCol w:w="1796"/>
        <w:gridCol w:w="21"/>
        <w:gridCol w:w="3053"/>
        <w:gridCol w:w="21"/>
        <w:gridCol w:w="3980"/>
        <w:gridCol w:w="15"/>
      </w:tblGrid>
      <w:tr w:rsidR="00D13E69" w:rsidRPr="00FF068E" w:rsidTr="00D13E69">
        <w:trPr>
          <w:gridAfter w:val="1"/>
          <w:wAfter w:w="5" w:type="pct"/>
          <w:trHeight w:val="623"/>
          <w:tblHeader/>
          <w:jc w:val="center"/>
        </w:trPr>
        <w:tc>
          <w:tcPr>
            <w:tcW w:w="181" w:type="pct"/>
            <w:gridSpan w:val="2"/>
            <w:vAlign w:val="center"/>
          </w:tcPr>
          <w:p w:rsidR="00D13E69" w:rsidRPr="00FF068E" w:rsidRDefault="00D13E69" w:rsidP="00FB4F5B">
            <w:pPr>
              <w:jc w:val="center"/>
              <w:rPr>
                <w:rFonts w:ascii="Times New Roman" w:hAnsi="Times New Roman"/>
                <w:iCs/>
                <w:sz w:val="24"/>
                <w:szCs w:val="24"/>
              </w:rPr>
            </w:pPr>
            <w:r w:rsidRPr="00FF068E">
              <w:rPr>
                <w:rFonts w:ascii="Times New Roman" w:hAnsi="Times New Roman"/>
                <w:iCs/>
                <w:sz w:val="24"/>
                <w:szCs w:val="24"/>
              </w:rPr>
              <w:t>№ п/п</w:t>
            </w:r>
          </w:p>
        </w:tc>
        <w:tc>
          <w:tcPr>
            <w:tcW w:w="938" w:type="pct"/>
            <w:gridSpan w:val="2"/>
            <w:vAlign w:val="center"/>
          </w:tcPr>
          <w:p w:rsidR="00D13E69" w:rsidRPr="00FF068E" w:rsidRDefault="00D13E69" w:rsidP="00FB4F5B">
            <w:pPr>
              <w:jc w:val="center"/>
              <w:rPr>
                <w:rFonts w:ascii="Times New Roman" w:hAnsi="Times New Roman"/>
                <w:iCs/>
                <w:sz w:val="24"/>
                <w:szCs w:val="24"/>
              </w:rPr>
            </w:pPr>
            <w:r w:rsidRPr="00FF068E">
              <w:rPr>
                <w:rFonts w:ascii="Times New Roman" w:hAnsi="Times New Roman"/>
                <w:iCs/>
                <w:sz w:val="24"/>
                <w:szCs w:val="24"/>
              </w:rPr>
              <w:t>Наименование существующей ООПТ, условное наименование перспективной ООПТ</w:t>
            </w:r>
          </w:p>
        </w:tc>
        <w:tc>
          <w:tcPr>
            <w:tcW w:w="891" w:type="pct"/>
            <w:gridSpan w:val="2"/>
            <w:vAlign w:val="center"/>
          </w:tcPr>
          <w:p w:rsidR="00D13E69" w:rsidRPr="006227FA" w:rsidRDefault="00D13E69" w:rsidP="00FB4F5B">
            <w:pPr>
              <w:jc w:val="center"/>
              <w:rPr>
                <w:rFonts w:ascii="Times New Roman" w:hAnsi="Times New Roman"/>
                <w:iCs/>
                <w:sz w:val="24"/>
                <w:szCs w:val="24"/>
              </w:rPr>
            </w:pPr>
            <w:r w:rsidRPr="006227FA">
              <w:rPr>
                <w:rFonts w:ascii="Times New Roman" w:hAnsi="Times New Roman"/>
                <w:sz w:val="24"/>
                <w:szCs w:val="24"/>
              </w:rPr>
              <w:t>Ориентировочное местоположение (участковое лесничество, №№ кварталов)</w:t>
            </w:r>
          </w:p>
        </w:tc>
        <w:tc>
          <w:tcPr>
            <w:tcW w:w="610" w:type="pct"/>
            <w:gridSpan w:val="2"/>
            <w:vAlign w:val="center"/>
          </w:tcPr>
          <w:p w:rsidR="00D13E69" w:rsidRPr="00FF068E" w:rsidRDefault="00D13E69" w:rsidP="00FB4F5B">
            <w:pPr>
              <w:jc w:val="center"/>
              <w:rPr>
                <w:rFonts w:ascii="Times New Roman" w:hAnsi="Times New Roman"/>
                <w:iCs/>
                <w:sz w:val="24"/>
                <w:szCs w:val="24"/>
              </w:rPr>
            </w:pPr>
            <w:r w:rsidRPr="00FF068E">
              <w:rPr>
                <w:rFonts w:ascii="Times New Roman" w:hAnsi="Times New Roman"/>
                <w:iCs/>
                <w:sz w:val="24"/>
                <w:szCs w:val="24"/>
              </w:rPr>
              <w:t>Ориенти</w:t>
            </w:r>
            <w:r w:rsidRPr="00FF068E">
              <w:rPr>
                <w:rFonts w:ascii="Times New Roman" w:hAnsi="Times New Roman"/>
                <w:iCs/>
                <w:sz w:val="24"/>
                <w:szCs w:val="24"/>
              </w:rPr>
              <w:softHyphen/>
              <w:t>ровочная площадь, га</w:t>
            </w:r>
          </w:p>
        </w:tc>
        <w:tc>
          <w:tcPr>
            <w:tcW w:w="1032" w:type="pct"/>
            <w:gridSpan w:val="2"/>
            <w:vAlign w:val="center"/>
          </w:tcPr>
          <w:p w:rsidR="00D13E69" w:rsidRPr="006227FA" w:rsidRDefault="00D13E69" w:rsidP="00FB4F5B">
            <w:pPr>
              <w:jc w:val="center"/>
              <w:rPr>
                <w:rFonts w:ascii="Times New Roman" w:hAnsi="Times New Roman"/>
                <w:iCs/>
                <w:sz w:val="24"/>
                <w:szCs w:val="24"/>
              </w:rPr>
            </w:pPr>
            <w:r w:rsidRPr="006227FA">
              <w:rPr>
                <w:rFonts w:ascii="Times New Roman" w:hAnsi="Times New Roman"/>
                <w:sz w:val="24"/>
                <w:szCs w:val="24"/>
              </w:rPr>
              <w:t>Основные параметры, характеристика</w:t>
            </w:r>
          </w:p>
        </w:tc>
        <w:tc>
          <w:tcPr>
            <w:tcW w:w="1343" w:type="pct"/>
            <w:gridSpan w:val="2"/>
          </w:tcPr>
          <w:p w:rsidR="00D13E69" w:rsidRPr="006227FA" w:rsidRDefault="00D13E69" w:rsidP="00FB4F5B">
            <w:pPr>
              <w:jc w:val="center"/>
              <w:rPr>
                <w:rFonts w:ascii="Times New Roman" w:hAnsi="Times New Roman"/>
                <w:sz w:val="24"/>
                <w:szCs w:val="24"/>
              </w:rPr>
            </w:pPr>
            <w:r w:rsidRPr="00D13E69">
              <w:rPr>
                <w:rFonts w:ascii="Times New Roman" w:hAnsi="Times New Roman"/>
                <w:sz w:val="24"/>
                <w:szCs w:val="24"/>
              </w:rPr>
              <w:t>Рекомендуемый режим особой охраны (для всех перспективных ООПТ</w:t>
            </w:r>
            <w:r w:rsidRPr="00652732">
              <w:rPr>
                <w:rFonts w:ascii="Times New Roman" w:hAnsi="Times New Roman"/>
              </w:rPr>
              <w:t>)</w:t>
            </w:r>
          </w:p>
        </w:tc>
      </w:tr>
      <w:tr w:rsidR="00D13E69" w:rsidRPr="00FF068E" w:rsidTr="00D13E69">
        <w:trPr>
          <w:gridBefore w:val="1"/>
          <w:wBefore w:w="9" w:type="pct"/>
          <w:trHeight w:val="270"/>
          <w:tblHeader/>
          <w:jc w:val="center"/>
        </w:trPr>
        <w:tc>
          <w:tcPr>
            <w:tcW w:w="178" w:type="pct"/>
            <w:gridSpan w:val="2"/>
            <w:vAlign w:val="center"/>
          </w:tcPr>
          <w:p w:rsidR="00D13E69" w:rsidRPr="00FF068E" w:rsidRDefault="00D13E69" w:rsidP="00FB4F5B">
            <w:pPr>
              <w:jc w:val="center"/>
              <w:rPr>
                <w:rFonts w:ascii="Times New Roman" w:hAnsi="Times New Roman"/>
                <w:iCs/>
                <w:sz w:val="24"/>
                <w:szCs w:val="24"/>
              </w:rPr>
            </w:pPr>
            <w:r w:rsidRPr="00FF068E">
              <w:rPr>
                <w:rFonts w:ascii="Times New Roman" w:hAnsi="Times New Roman"/>
                <w:iCs/>
                <w:sz w:val="24"/>
                <w:szCs w:val="24"/>
              </w:rPr>
              <w:t>1</w:t>
            </w:r>
          </w:p>
        </w:tc>
        <w:tc>
          <w:tcPr>
            <w:tcW w:w="939" w:type="pct"/>
            <w:gridSpan w:val="2"/>
            <w:vAlign w:val="center"/>
          </w:tcPr>
          <w:p w:rsidR="00D13E69" w:rsidRPr="00FF068E" w:rsidRDefault="00D13E69" w:rsidP="00FB4F5B">
            <w:pPr>
              <w:jc w:val="center"/>
              <w:rPr>
                <w:rFonts w:ascii="Times New Roman" w:hAnsi="Times New Roman"/>
                <w:iCs/>
                <w:sz w:val="24"/>
                <w:szCs w:val="24"/>
              </w:rPr>
            </w:pPr>
            <w:r w:rsidRPr="00FF068E">
              <w:rPr>
                <w:rFonts w:ascii="Times New Roman" w:hAnsi="Times New Roman"/>
                <w:iCs/>
                <w:sz w:val="24"/>
                <w:szCs w:val="24"/>
              </w:rPr>
              <w:t>2</w:t>
            </w:r>
          </w:p>
        </w:tc>
        <w:tc>
          <w:tcPr>
            <w:tcW w:w="891" w:type="pct"/>
            <w:gridSpan w:val="2"/>
            <w:vAlign w:val="center"/>
          </w:tcPr>
          <w:p w:rsidR="00D13E69" w:rsidRPr="00FF068E" w:rsidRDefault="00D13E69" w:rsidP="00FB4F5B">
            <w:pPr>
              <w:jc w:val="center"/>
              <w:rPr>
                <w:rFonts w:ascii="Times New Roman" w:hAnsi="Times New Roman"/>
                <w:iCs/>
                <w:sz w:val="24"/>
                <w:szCs w:val="24"/>
              </w:rPr>
            </w:pPr>
            <w:r w:rsidRPr="00FF068E">
              <w:rPr>
                <w:rFonts w:ascii="Times New Roman" w:hAnsi="Times New Roman"/>
                <w:iCs/>
                <w:sz w:val="24"/>
                <w:szCs w:val="24"/>
              </w:rPr>
              <w:t>3</w:t>
            </w:r>
          </w:p>
        </w:tc>
        <w:tc>
          <w:tcPr>
            <w:tcW w:w="610" w:type="pct"/>
            <w:gridSpan w:val="2"/>
            <w:vAlign w:val="center"/>
          </w:tcPr>
          <w:p w:rsidR="00D13E69" w:rsidRPr="00FF068E" w:rsidRDefault="00D13E69" w:rsidP="00FB4F5B">
            <w:pPr>
              <w:jc w:val="center"/>
              <w:rPr>
                <w:rFonts w:ascii="Times New Roman" w:hAnsi="Times New Roman"/>
                <w:iCs/>
                <w:sz w:val="24"/>
                <w:szCs w:val="24"/>
              </w:rPr>
            </w:pPr>
            <w:r w:rsidRPr="00FF068E">
              <w:rPr>
                <w:rFonts w:ascii="Times New Roman" w:hAnsi="Times New Roman"/>
                <w:iCs/>
                <w:sz w:val="24"/>
                <w:szCs w:val="24"/>
              </w:rPr>
              <w:t>4</w:t>
            </w:r>
          </w:p>
        </w:tc>
        <w:tc>
          <w:tcPr>
            <w:tcW w:w="1032" w:type="pct"/>
            <w:gridSpan w:val="2"/>
          </w:tcPr>
          <w:p w:rsidR="00D13E69" w:rsidRPr="00FF068E" w:rsidRDefault="00D13E69" w:rsidP="00FB4F5B">
            <w:pPr>
              <w:jc w:val="center"/>
              <w:rPr>
                <w:rFonts w:ascii="Times New Roman" w:hAnsi="Times New Roman"/>
                <w:iCs/>
                <w:sz w:val="24"/>
                <w:szCs w:val="24"/>
              </w:rPr>
            </w:pPr>
          </w:p>
        </w:tc>
        <w:tc>
          <w:tcPr>
            <w:tcW w:w="1341" w:type="pct"/>
            <w:gridSpan w:val="2"/>
            <w:vAlign w:val="center"/>
          </w:tcPr>
          <w:p w:rsidR="00D13E69" w:rsidRPr="00FF068E" w:rsidRDefault="00D13E69" w:rsidP="00FB4F5B">
            <w:pPr>
              <w:jc w:val="center"/>
              <w:rPr>
                <w:rFonts w:ascii="Times New Roman" w:hAnsi="Times New Roman"/>
                <w:iCs/>
                <w:sz w:val="24"/>
                <w:szCs w:val="24"/>
              </w:rPr>
            </w:pPr>
            <w:r w:rsidRPr="00FF068E">
              <w:rPr>
                <w:rFonts w:ascii="Times New Roman" w:hAnsi="Times New Roman"/>
                <w:iCs/>
                <w:sz w:val="24"/>
                <w:szCs w:val="24"/>
              </w:rPr>
              <w:t>5</w:t>
            </w:r>
          </w:p>
        </w:tc>
      </w:tr>
      <w:tr w:rsidR="00D13E69" w:rsidRPr="00FF068E" w:rsidTr="00D13E69">
        <w:trPr>
          <w:gridBefore w:val="1"/>
          <w:wBefore w:w="9" w:type="pct"/>
          <w:jc w:val="center"/>
        </w:trPr>
        <w:tc>
          <w:tcPr>
            <w:tcW w:w="178" w:type="pct"/>
            <w:gridSpan w:val="2"/>
          </w:tcPr>
          <w:p w:rsidR="00D13E69" w:rsidRPr="00FF068E" w:rsidRDefault="00D13E69" w:rsidP="00D13E69">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1</w:t>
            </w:r>
          </w:p>
        </w:tc>
        <w:tc>
          <w:tcPr>
            <w:tcW w:w="939" w:type="pct"/>
            <w:gridSpan w:val="2"/>
          </w:tcPr>
          <w:p w:rsidR="00D13E69" w:rsidRPr="00FF068E" w:rsidRDefault="00D13E69" w:rsidP="00D13E69">
            <w:pPr>
              <w:autoSpaceDE w:val="0"/>
              <w:autoSpaceDN w:val="0"/>
              <w:adjustRightInd w:val="0"/>
              <w:spacing w:after="0" w:line="240" w:lineRule="auto"/>
              <w:rPr>
                <w:rFonts w:ascii="Times New Roman" w:hAnsi="Times New Roman"/>
                <w:snapToGrid w:val="0"/>
                <w:sz w:val="24"/>
                <w:szCs w:val="24"/>
              </w:rPr>
            </w:pPr>
            <w:r w:rsidRPr="00FF068E">
              <w:rPr>
                <w:rFonts w:ascii="Times New Roman" w:hAnsi="Times New Roman"/>
                <w:sz w:val="24"/>
                <w:szCs w:val="24"/>
              </w:rPr>
              <w:t xml:space="preserve">Расширение территории памятника природы </w:t>
            </w:r>
            <w:r w:rsidR="00410DBD">
              <w:rPr>
                <w:rFonts w:ascii="Times New Roman" w:hAnsi="Times New Roman"/>
                <w:sz w:val="24"/>
                <w:szCs w:val="24"/>
              </w:rPr>
              <w:t>«</w:t>
            </w:r>
            <w:r w:rsidRPr="00FF068E">
              <w:rPr>
                <w:rFonts w:ascii="Times New Roman" w:hAnsi="Times New Roman"/>
                <w:sz w:val="24"/>
                <w:szCs w:val="24"/>
              </w:rPr>
              <w:t>Кайское болото</w:t>
            </w:r>
            <w:r w:rsidR="00410DBD">
              <w:rPr>
                <w:rFonts w:ascii="Times New Roman" w:hAnsi="Times New Roman"/>
                <w:sz w:val="24"/>
                <w:szCs w:val="24"/>
              </w:rPr>
              <w:t>»</w:t>
            </w:r>
            <w:r w:rsidRPr="00FF068E">
              <w:rPr>
                <w:rFonts w:ascii="Times New Roman" w:hAnsi="Times New Roman"/>
                <w:sz w:val="24"/>
                <w:szCs w:val="24"/>
              </w:rPr>
              <w:t xml:space="preserve"> с последующим включением всей территории в границы государственного природного заказника </w:t>
            </w:r>
            <w:r w:rsidR="00410DBD">
              <w:rPr>
                <w:rFonts w:ascii="Times New Roman" w:hAnsi="Times New Roman"/>
                <w:sz w:val="24"/>
                <w:szCs w:val="24"/>
              </w:rPr>
              <w:t>«</w:t>
            </w:r>
            <w:r w:rsidRPr="00FF068E">
              <w:rPr>
                <w:rFonts w:ascii="Times New Roman" w:hAnsi="Times New Roman"/>
                <w:sz w:val="24"/>
                <w:szCs w:val="24"/>
              </w:rPr>
              <w:t>Былина</w:t>
            </w:r>
            <w:r w:rsidR="00410DBD">
              <w:rPr>
                <w:rFonts w:ascii="Times New Roman" w:hAnsi="Times New Roman"/>
                <w:sz w:val="24"/>
                <w:szCs w:val="24"/>
              </w:rPr>
              <w:t>»</w:t>
            </w:r>
          </w:p>
        </w:tc>
        <w:tc>
          <w:tcPr>
            <w:tcW w:w="891" w:type="pct"/>
            <w:gridSpan w:val="2"/>
          </w:tcPr>
          <w:p w:rsidR="00D13E69" w:rsidRPr="00FF068E" w:rsidRDefault="00D13E69" w:rsidP="00D13E69">
            <w:pPr>
              <w:autoSpaceDE w:val="0"/>
              <w:autoSpaceDN w:val="0"/>
              <w:adjustRightInd w:val="0"/>
              <w:spacing w:after="0" w:line="240" w:lineRule="auto"/>
              <w:rPr>
                <w:rFonts w:ascii="Times New Roman" w:hAnsi="Times New Roman"/>
                <w:sz w:val="24"/>
                <w:szCs w:val="24"/>
              </w:rPr>
            </w:pPr>
            <w:proofErr w:type="spellStart"/>
            <w:r w:rsidRPr="00FF068E">
              <w:rPr>
                <w:rFonts w:ascii="Times New Roman" w:hAnsi="Times New Roman"/>
                <w:sz w:val="24"/>
                <w:szCs w:val="24"/>
              </w:rPr>
              <w:t>Пинюгское</w:t>
            </w:r>
            <w:proofErr w:type="spellEnd"/>
            <w:r w:rsidRPr="00FF068E">
              <w:rPr>
                <w:rFonts w:ascii="Times New Roman" w:hAnsi="Times New Roman"/>
                <w:sz w:val="24"/>
                <w:szCs w:val="24"/>
              </w:rPr>
              <w:t xml:space="preserve"> лесничество: </w:t>
            </w:r>
            <w:proofErr w:type="spellStart"/>
            <w:r w:rsidRPr="00FF068E">
              <w:rPr>
                <w:rFonts w:ascii="Times New Roman" w:hAnsi="Times New Roman"/>
                <w:sz w:val="24"/>
                <w:szCs w:val="24"/>
              </w:rPr>
              <w:t>Кичугское</w:t>
            </w:r>
            <w:proofErr w:type="spellEnd"/>
            <w:r w:rsidRPr="00FF068E">
              <w:rPr>
                <w:rFonts w:ascii="Times New Roman" w:hAnsi="Times New Roman"/>
                <w:sz w:val="24"/>
                <w:szCs w:val="24"/>
              </w:rPr>
              <w:t xml:space="preserve"> участковое лесничество, кварталы 19 - 22, 33 - 40, 51 - 56, 57 (частично), 66, 67; </w:t>
            </w:r>
            <w:proofErr w:type="spellStart"/>
            <w:r w:rsidRPr="00FF068E">
              <w:rPr>
                <w:rFonts w:ascii="Times New Roman" w:hAnsi="Times New Roman"/>
                <w:sz w:val="24"/>
                <w:szCs w:val="24"/>
              </w:rPr>
              <w:t>Щеткинское</w:t>
            </w:r>
            <w:proofErr w:type="spellEnd"/>
            <w:r w:rsidRPr="00FF068E">
              <w:rPr>
                <w:rFonts w:ascii="Times New Roman" w:hAnsi="Times New Roman"/>
                <w:sz w:val="24"/>
                <w:szCs w:val="24"/>
              </w:rPr>
              <w:t xml:space="preserve"> сельское участковое лесничество, кварталы 195 (частично), 196 (частично)</w:t>
            </w:r>
          </w:p>
        </w:tc>
        <w:tc>
          <w:tcPr>
            <w:tcW w:w="610" w:type="pct"/>
            <w:gridSpan w:val="2"/>
          </w:tcPr>
          <w:p w:rsidR="00D13E69" w:rsidRPr="00FF068E" w:rsidRDefault="00D13E69" w:rsidP="00D13E69">
            <w:pPr>
              <w:rPr>
                <w:rFonts w:ascii="Times New Roman" w:hAnsi="Times New Roman"/>
                <w:sz w:val="24"/>
                <w:szCs w:val="24"/>
              </w:rPr>
            </w:pPr>
            <w:r>
              <w:rPr>
                <w:rFonts w:ascii="Times New Roman" w:hAnsi="Times New Roman"/>
                <w:sz w:val="24"/>
                <w:szCs w:val="24"/>
              </w:rPr>
              <w:t>в границах нулевой глубины торфяной залежи до 10517 гектаров</w:t>
            </w:r>
          </w:p>
        </w:tc>
        <w:tc>
          <w:tcPr>
            <w:tcW w:w="1032" w:type="pct"/>
            <w:gridSpan w:val="2"/>
          </w:tcPr>
          <w:p w:rsidR="00D13E69" w:rsidRDefault="00D13E69" w:rsidP="00D13E6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природный комплекс, прилегающий к территории существующего памятника природы </w:t>
            </w:r>
            <w:r w:rsidR="00410DBD">
              <w:rPr>
                <w:rFonts w:ascii="Times New Roman" w:hAnsi="Times New Roman"/>
                <w:sz w:val="24"/>
                <w:szCs w:val="24"/>
              </w:rPr>
              <w:t>«</w:t>
            </w:r>
            <w:r>
              <w:rPr>
                <w:rFonts w:ascii="Times New Roman" w:hAnsi="Times New Roman"/>
                <w:sz w:val="24"/>
                <w:szCs w:val="24"/>
              </w:rPr>
              <w:t>Кайское болото</w:t>
            </w:r>
            <w:r w:rsidR="00410DBD">
              <w:rPr>
                <w:rFonts w:ascii="Times New Roman" w:hAnsi="Times New Roman"/>
                <w:sz w:val="24"/>
                <w:szCs w:val="24"/>
              </w:rPr>
              <w:t>»</w:t>
            </w:r>
            <w:r>
              <w:rPr>
                <w:rFonts w:ascii="Times New Roman" w:hAnsi="Times New Roman"/>
                <w:sz w:val="24"/>
                <w:szCs w:val="24"/>
              </w:rPr>
              <w:t>, в целях обеспечения сохранности целостного болотного массива, являющегося местом обитания и гнездования ряда редких видов птиц, а также местом произрастания растений, занесенных в Красные книги различного ранга</w:t>
            </w:r>
          </w:p>
          <w:p w:rsidR="00D13E69" w:rsidRPr="00FF068E" w:rsidRDefault="00D13E69" w:rsidP="00D13E69">
            <w:pPr>
              <w:rPr>
                <w:rFonts w:ascii="Times New Roman" w:hAnsi="Times New Roman"/>
                <w:sz w:val="24"/>
                <w:szCs w:val="24"/>
              </w:rPr>
            </w:pPr>
          </w:p>
        </w:tc>
        <w:tc>
          <w:tcPr>
            <w:tcW w:w="1341" w:type="pct"/>
            <w:gridSpan w:val="2"/>
            <w:vMerge w:val="restart"/>
          </w:tcPr>
          <w:p w:rsidR="00D13E69" w:rsidRPr="008361AB" w:rsidRDefault="00D13E69" w:rsidP="00D13E69">
            <w:pPr>
              <w:pStyle w:val="ConsPlusNormal"/>
              <w:rPr>
                <w:rFonts w:ascii="Times New Roman" w:hAnsi="Times New Roman" w:cs="Times New Roman"/>
                <w:sz w:val="22"/>
                <w:szCs w:val="22"/>
              </w:rPr>
            </w:pPr>
            <w:r w:rsidRPr="008361AB">
              <w:rPr>
                <w:rFonts w:ascii="Times New Roman" w:hAnsi="Times New Roman" w:cs="Times New Roman"/>
                <w:sz w:val="22"/>
                <w:szCs w:val="22"/>
              </w:rPr>
              <w:t>- исключить сплошные рубки;</w:t>
            </w:r>
          </w:p>
          <w:p w:rsidR="00D13E69" w:rsidRPr="008361AB" w:rsidRDefault="00D13E69" w:rsidP="00D13E69">
            <w:pPr>
              <w:pStyle w:val="ConsPlusNormal"/>
              <w:rPr>
                <w:rFonts w:ascii="Times New Roman" w:hAnsi="Times New Roman" w:cs="Times New Roman"/>
                <w:sz w:val="22"/>
                <w:szCs w:val="22"/>
              </w:rPr>
            </w:pPr>
            <w:r w:rsidRPr="008361AB">
              <w:rPr>
                <w:rFonts w:ascii="Times New Roman" w:hAnsi="Times New Roman" w:cs="Times New Roman"/>
                <w:sz w:val="22"/>
                <w:szCs w:val="22"/>
              </w:rPr>
              <w:t>- ограничить интенсивность выборочных и иных видов рубок до 30%;</w:t>
            </w:r>
          </w:p>
          <w:p w:rsidR="00D13E69" w:rsidRPr="008361AB" w:rsidRDefault="00D13E69" w:rsidP="00D13E69">
            <w:pPr>
              <w:pStyle w:val="ConsPlusNormal"/>
              <w:rPr>
                <w:rFonts w:ascii="Times New Roman" w:hAnsi="Times New Roman" w:cs="Times New Roman"/>
                <w:sz w:val="22"/>
                <w:szCs w:val="22"/>
              </w:rPr>
            </w:pPr>
            <w:r w:rsidRPr="008361AB">
              <w:rPr>
                <w:rFonts w:ascii="Times New Roman" w:hAnsi="Times New Roman" w:cs="Times New Roman"/>
                <w:sz w:val="22"/>
                <w:szCs w:val="22"/>
              </w:rPr>
              <w:t>- при проведении рубок оставлять на корню дуплистые деревья;</w:t>
            </w:r>
          </w:p>
          <w:p w:rsidR="00D13E69" w:rsidRPr="008361AB" w:rsidRDefault="00D13E69" w:rsidP="00D13E69">
            <w:pPr>
              <w:pStyle w:val="ConsPlusNormal"/>
              <w:rPr>
                <w:rFonts w:ascii="Times New Roman" w:hAnsi="Times New Roman" w:cs="Times New Roman"/>
                <w:sz w:val="22"/>
                <w:szCs w:val="22"/>
              </w:rPr>
            </w:pPr>
            <w:r w:rsidRPr="008361AB">
              <w:rPr>
                <w:rFonts w:ascii="Times New Roman" w:hAnsi="Times New Roman" w:cs="Times New Roman"/>
                <w:sz w:val="22"/>
                <w:szCs w:val="22"/>
              </w:rPr>
              <w:t>- запретить подсочку, в том числе для сбора древесных соков;</w:t>
            </w:r>
          </w:p>
          <w:p w:rsidR="00D13E69" w:rsidRPr="008361AB" w:rsidRDefault="00D13E69" w:rsidP="00D13E69">
            <w:pPr>
              <w:pStyle w:val="ConsPlusNormal"/>
              <w:rPr>
                <w:rFonts w:ascii="Times New Roman" w:hAnsi="Times New Roman" w:cs="Times New Roman"/>
                <w:sz w:val="22"/>
                <w:szCs w:val="22"/>
              </w:rPr>
            </w:pPr>
            <w:r w:rsidRPr="008361AB">
              <w:rPr>
                <w:rFonts w:ascii="Times New Roman" w:hAnsi="Times New Roman" w:cs="Times New Roman"/>
                <w:sz w:val="22"/>
                <w:szCs w:val="22"/>
              </w:rPr>
              <w:t>- запретить выполнение работ по геологическому изучению недр, разработку месторождений полезных ископаемых;</w:t>
            </w:r>
          </w:p>
          <w:p w:rsidR="00D13E69" w:rsidRPr="008361AB" w:rsidRDefault="00D13E69" w:rsidP="00D13E69">
            <w:pPr>
              <w:pStyle w:val="ConsPlusNormal"/>
              <w:rPr>
                <w:rFonts w:ascii="Times New Roman" w:hAnsi="Times New Roman" w:cs="Times New Roman"/>
                <w:sz w:val="22"/>
                <w:szCs w:val="22"/>
              </w:rPr>
            </w:pPr>
            <w:r w:rsidRPr="008361AB">
              <w:rPr>
                <w:rFonts w:ascii="Times New Roman" w:hAnsi="Times New Roman" w:cs="Times New Roman"/>
                <w:sz w:val="22"/>
                <w:szCs w:val="22"/>
              </w:rPr>
              <w:t>- запретить предоставление участков под строительство сооружений, строительство и эксплуатацию водохранилищ;</w:t>
            </w:r>
          </w:p>
          <w:p w:rsidR="00D13E69" w:rsidRPr="008361AB" w:rsidRDefault="00D13E69" w:rsidP="00D13E69">
            <w:pPr>
              <w:pStyle w:val="ConsPlusNormal"/>
              <w:rPr>
                <w:rFonts w:ascii="Times New Roman" w:hAnsi="Times New Roman" w:cs="Times New Roman"/>
                <w:sz w:val="22"/>
                <w:szCs w:val="22"/>
              </w:rPr>
            </w:pPr>
            <w:r w:rsidRPr="008361AB">
              <w:rPr>
                <w:rFonts w:ascii="Times New Roman" w:hAnsi="Times New Roman" w:cs="Times New Roman"/>
                <w:sz w:val="22"/>
                <w:szCs w:val="22"/>
              </w:rPr>
              <w:t>- запретить выжигание растительности, разорение птичьих гнезд, уничтожение редких и исчезающих видов растений и животных;</w:t>
            </w:r>
          </w:p>
          <w:p w:rsidR="00D13E69" w:rsidRDefault="00D13E69" w:rsidP="00D13E69">
            <w:r w:rsidRPr="008361AB">
              <w:rPr>
                <w:rFonts w:ascii="Times New Roman" w:hAnsi="Times New Roman"/>
              </w:rPr>
              <w:t>- запретить размещение мест складирования и захоронения промышленных, бытовых и сельскохозяйственных отходов, кладбищ и скотомогильников, накопителей сточных вод</w:t>
            </w:r>
          </w:p>
          <w:p w:rsidR="00D13E69" w:rsidRPr="00FF068E" w:rsidRDefault="00D13E69" w:rsidP="00D13E69">
            <w:pPr>
              <w:rPr>
                <w:rFonts w:ascii="Times New Roman" w:hAnsi="Times New Roman"/>
                <w:sz w:val="24"/>
                <w:szCs w:val="24"/>
              </w:rPr>
            </w:pPr>
          </w:p>
        </w:tc>
      </w:tr>
      <w:tr w:rsidR="00D13E69" w:rsidRPr="00FF068E" w:rsidTr="00D13E69">
        <w:trPr>
          <w:gridBefore w:val="1"/>
          <w:wBefore w:w="9" w:type="pct"/>
          <w:jc w:val="center"/>
        </w:trPr>
        <w:tc>
          <w:tcPr>
            <w:tcW w:w="178" w:type="pct"/>
            <w:gridSpan w:val="2"/>
          </w:tcPr>
          <w:p w:rsidR="00D13E69" w:rsidRPr="00FF068E" w:rsidRDefault="00D13E69" w:rsidP="00D13E69">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2</w:t>
            </w:r>
          </w:p>
        </w:tc>
        <w:tc>
          <w:tcPr>
            <w:tcW w:w="939" w:type="pct"/>
            <w:gridSpan w:val="2"/>
          </w:tcPr>
          <w:p w:rsidR="00D13E69" w:rsidRPr="00FF068E" w:rsidRDefault="00D13E69" w:rsidP="00D13E69">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 xml:space="preserve">Объединение территорий памятников природы </w:t>
            </w:r>
            <w:r w:rsidR="00410DBD">
              <w:rPr>
                <w:rFonts w:ascii="Times New Roman" w:hAnsi="Times New Roman"/>
                <w:sz w:val="24"/>
                <w:szCs w:val="24"/>
              </w:rPr>
              <w:t>«</w:t>
            </w:r>
            <w:proofErr w:type="spellStart"/>
            <w:r w:rsidRPr="00FF068E">
              <w:rPr>
                <w:rFonts w:ascii="Times New Roman" w:hAnsi="Times New Roman"/>
                <w:sz w:val="24"/>
                <w:szCs w:val="24"/>
              </w:rPr>
              <w:t>Костылевское</w:t>
            </w:r>
            <w:proofErr w:type="spellEnd"/>
            <w:r w:rsidRPr="00FF068E">
              <w:rPr>
                <w:rFonts w:ascii="Times New Roman" w:hAnsi="Times New Roman"/>
                <w:sz w:val="24"/>
                <w:szCs w:val="24"/>
              </w:rPr>
              <w:t xml:space="preserve"> болото</w:t>
            </w:r>
            <w:r w:rsidR="00410DBD">
              <w:rPr>
                <w:rFonts w:ascii="Times New Roman" w:hAnsi="Times New Roman"/>
                <w:sz w:val="24"/>
                <w:szCs w:val="24"/>
              </w:rPr>
              <w:t>»</w:t>
            </w:r>
            <w:r w:rsidRPr="00FF068E">
              <w:rPr>
                <w:rFonts w:ascii="Times New Roman" w:hAnsi="Times New Roman"/>
                <w:sz w:val="24"/>
                <w:szCs w:val="24"/>
              </w:rPr>
              <w:t xml:space="preserve"> и </w:t>
            </w:r>
            <w:r w:rsidR="00410DBD">
              <w:rPr>
                <w:rFonts w:ascii="Times New Roman" w:hAnsi="Times New Roman"/>
                <w:sz w:val="24"/>
                <w:szCs w:val="24"/>
              </w:rPr>
              <w:t>«</w:t>
            </w:r>
            <w:proofErr w:type="spellStart"/>
            <w:r w:rsidRPr="00FF068E">
              <w:rPr>
                <w:rFonts w:ascii="Times New Roman" w:hAnsi="Times New Roman"/>
                <w:sz w:val="24"/>
                <w:szCs w:val="24"/>
              </w:rPr>
              <w:t>Грибинский</w:t>
            </w:r>
            <w:proofErr w:type="spellEnd"/>
            <w:r w:rsidRPr="00FF068E">
              <w:rPr>
                <w:rFonts w:ascii="Times New Roman" w:hAnsi="Times New Roman"/>
                <w:sz w:val="24"/>
                <w:szCs w:val="24"/>
              </w:rPr>
              <w:t xml:space="preserve"> бор</w:t>
            </w:r>
            <w:r w:rsidR="00410DBD">
              <w:rPr>
                <w:rFonts w:ascii="Times New Roman" w:hAnsi="Times New Roman"/>
                <w:sz w:val="24"/>
                <w:szCs w:val="24"/>
              </w:rPr>
              <w:t>»</w:t>
            </w:r>
          </w:p>
          <w:p w:rsidR="00D13E69" w:rsidRPr="00FF068E" w:rsidRDefault="00D13E69" w:rsidP="00D13E69">
            <w:pPr>
              <w:autoSpaceDE w:val="0"/>
              <w:autoSpaceDN w:val="0"/>
              <w:adjustRightInd w:val="0"/>
              <w:spacing w:after="0" w:line="240" w:lineRule="auto"/>
              <w:rPr>
                <w:rFonts w:ascii="Times New Roman" w:hAnsi="Times New Roman"/>
                <w:sz w:val="24"/>
                <w:szCs w:val="24"/>
              </w:rPr>
            </w:pPr>
          </w:p>
        </w:tc>
        <w:tc>
          <w:tcPr>
            <w:tcW w:w="891" w:type="pct"/>
            <w:gridSpan w:val="2"/>
          </w:tcPr>
          <w:p w:rsidR="00D13E69" w:rsidRPr="00FF068E" w:rsidRDefault="00D13E69" w:rsidP="00D13E69">
            <w:pPr>
              <w:autoSpaceDE w:val="0"/>
              <w:autoSpaceDN w:val="0"/>
              <w:adjustRightInd w:val="0"/>
              <w:spacing w:after="0" w:line="240" w:lineRule="auto"/>
              <w:rPr>
                <w:rFonts w:ascii="Times New Roman" w:hAnsi="Times New Roman"/>
                <w:sz w:val="24"/>
                <w:szCs w:val="24"/>
              </w:rPr>
            </w:pPr>
            <w:proofErr w:type="spellStart"/>
            <w:r w:rsidRPr="00FF068E">
              <w:rPr>
                <w:rFonts w:ascii="Times New Roman" w:hAnsi="Times New Roman"/>
                <w:sz w:val="24"/>
                <w:szCs w:val="24"/>
              </w:rPr>
              <w:t>Пинюгское</w:t>
            </w:r>
            <w:proofErr w:type="spellEnd"/>
            <w:r w:rsidRPr="00FF068E">
              <w:rPr>
                <w:rFonts w:ascii="Times New Roman" w:hAnsi="Times New Roman"/>
                <w:sz w:val="24"/>
                <w:szCs w:val="24"/>
              </w:rPr>
              <w:t xml:space="preserve"> лесничество: </w:t>
            </w:r>
            <w:proofErr w:type="spellStart"/>
            <w:r w:rsidRPr="00FF068E">
              <w:rPr>
                <w:rFonts w:ascii="Times New Roman" w:hAnsi="Times New Roman"/>
                <w:sz w:val="24"/>
                <w:szCs w:val="24"/>
              </w:rPr>
              <w:t>Подосиновское</w:t>
            </w:r>
            <w:proofErr w:type="spellEnd"/>
            <w:r w:rsidRPr="00FF068E">
              <w:rPr>
                <w:rFonts w:ascii="Times New Roman" w:hAnsi="Times New Roman"/>
                <w:sz w:val="24"/>
                <w:szCs w:val="24"/>
              </w:rPr>
              <w:t xml:space="preserve"> участковое лесничество, квартал 2 (частично); </w:t>
            </w:r>
            <w:proofErr w:type="spellStart"/>
            <w:r w:rsidRPr="00FF068E">
              <w:rPr>
                <w:rFonts w:ascii="Times New Roman" w:hAnsi="Times New Roman"/>
                <w:sz w:val="24"/>
                <w:szCs w:val="24"/>
              </w:rPr>
              <w:t>Подосиновское</w:t>
            </w:r>
            <w:proofErr w:type="spellEnd"/>
            <w:r w:rsidRPr="00FF068E">
              <w:rPr>
                <w:rFonts w:ascii="Times New Roman" w:hAnsi="Times New Roman"/>
                <w:sz w:val="24"/>
                <w:szCs w:val="24"/>
              </w:rPr>
              <w:t xml:space="preserve"> сельское участковое лесничество, квартал 73 (частично)</w:t>
            </w:r>
          </w:p>
        </w:tc>
        <w:tc>
          <w:tcPr>
            <w:tcW w:w="610" w:type="pct"/>
            <w:gridSpan w:val="2"/>
          </w:tcPr>
          <w:p w:rsidR="00D13E69" w:rsidRPr="00FF068E" w:rsidRDefault="00D13E69" w:rsidP="00D13E69">
            <w:pPr>
              <w:rPr>
                <w:rFonts w:ascii="Times New Roman" w:hAnsi="Times New Roman"/>
                <w:sz w:val="24"/>
                <w:szCs w:val="24"/>
              </w:rPr>
            </w:pPr>
            <w:r w:rsidRPr="00FF068E">
              <w:rPr>
                <w:rFonts w:ascii="Times New Roman" w:hAnsi="Times New Roman"/>
                <w:sz w:val="24"/>
                <w:szCs w:val="24"/>
              </w:rPr>
              <w:t>180 га</w:t>
            </w:r>
          </w:p>
        </w:tc>
        <w:tc>
          <w:tcPr>
            <w:tcW w:w="1032" w:type="pct"/>
            <w:gridSpan w:val="2"/>
          </w:tcPr>
          <w:p w:rsidR="00D13E69" w:rsidRDefault="00D13E69" w:rsidP="00D13E6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природный комплекс верхового болота с прилегающими участками соснового бора, являющийся местом произрастания редких видов растений</w:t>
            </w:r>
          </w:p>
          <w:p w:rsidR="00D13E69" w:rsidRPr="00FF068E" w:rsidRDefault="00D13E69" w:rsidP="00D13E69">
            <w:pPr>
              <w:rPr>
                <w:rFonts w:ascii="Times New Roman" w:hAnsi="Times New Roman"/>
                <w:sz w:val="24"/>
                <w:szCs w:val="24"/>
              </w:rPr>
            </w:pPr>
          </w:p>
        </w:tc>
        <w:tc>
          <w:tcPr>
            <w:tcW w:w="1341" w:type="pct"/>
            <w:gridSpan w:val="2"/>
            <w:vMerge/>
          </w:tcPr>
          <w:p w:rsidR="00D13E69" w:rsidRPr="00FF068E" w:rsidRDefault="00D13E69" w:rsidP="00D13E69">
            <w:pPr>
              <w:rPr>
                <w:rFonts w:ascii="Times New Roman" w:hAnsi="Times New Roman"/>
                <w:sz w:val="24"/>
                <w:szCs w:val="24"/>
              </w:rPr>
            </w:pPr>
          </w:p>
        </w:tc>
      </w:tr>
    </w:tbl>
    <w:p w:rsidR="003A0B3F" w:rsidRPr="00FF068E" w:rsidRDefault="003A0B3F" w:rsidP="00E27C2B">
      <w:pPr>
        <w:pStyle w:val="ConsPlusNormal"/>
        <w:jc w:val="both"/>
        <w:rPr>
          <w:rFonts w:ascii="Times New Roman" w:hAnsi="Times New Roman" w:cs="Times New Roman"/>
          <w:sz w:val="24"/>
          <w:szCs w:val="24"/>
        </w:rPr>
        <w:sectPr w:rsidR="003A0B3F" w:rsidRPr="00FF068E" w:rsidSect="00BE430B">
          <w:pgSz w:w="16838" w:h="11906" w:orient="landscape"/>
          <w:pgMar w:top="1134" w:right="567" w:bottom="567" w:left="567" w:header="397" w:footer="397" w:gutter="0"/>
          <w:cols w:space="720"/>
          <w:noEndnote/>
          <w:docGrid w:linePitch="299"/>
        </w:sectPr>
      </w:pPr>
    </w:p>
    <w:p w:rsidR="00EF3151" w:rsidRPr="00C20E87" w:rsidRDefault="00EF3151" w:rsidP="00A17C45">
      <w:pPr>
        <w:pStyle w:val="03"/>
      </w:pPr>
      <w:bookmarkStart w:id="71" w:name="Par957"/>
      <w:bookmarkStart w:id="72" w:name="_Toc507120270"/>
      <w:bookmarkStart w:id="73" w:name="_Toc520452675"/>
      <w:bookmarkStart w:id="74" w:name="_Toc520458407"/>
      <w:bookmarkStart w:id="75" w:name="_Toc219282205"/>
      <w:bookmarkStart w:id="76" w:name="_Hlk507732035"/>
      <w:bookmarkStart w:id="77" w:name="_Hlk507734369"/>
      <w:bookmarkStart w:id="78" w:name="_Hlk507736769"/>
      <w:bookmarkEnd w:id="71"/>
      <w:r w:rsidRPr="00C20E87">
        <w:lastRenderedPageBreak/>
        <w:t>Перечень видов биологического разнообразия и размеров буферных зон, подлежащих сохранению при осуществлении лесосечных работ</w:t>
      </w:r>
      <w:bookmarkEnd w:id="72"/>
      <w:bookmarkEnd w:id="73"/>
      <w:bookmarkEnd w:id="74"/>
      <w:bookmarkEnd w:id="75"/>
    </w:p>
    <w:p w:rsidR="00C20E87" w:rsidRDefault="00C20E87" w:rsidP="00FB4F5B">
      <w:pPr>
        <w:pStyle w:val="095"/>
      </w:pPr>
    </w:p>
    <w:p w:rsidR="00C20E87" w:rsidRPr="00202931" w:rsidRDefault="00C20E87" w:rsidP="00C20E87">
      <w:pPr>
        <w:spacing w:after="0" w:line="240" w:lineRule="auto"/>
        <w:ind w:firstLine="709"/>
        <w:jc w:val="both"/>
        <w:rPr>
          <w:rFonts w:ascii="Times New Roman" w:hAnsi="Times New Roman"/>
          <w:sz w:val="24"/>
          <w:szCs w:val="24"/>
        </w:rPr>
      </w:pPr>
      <w:r w:rsidRPr="00202931">
        <w:rPr>
          <w:rFonts w:ascii="Times New Roman" w:hAnsi="Times New Roman"/>
          <w:sz w:val="24"/>
          <w:szCs w:val="24"/>
        </w:rPr>
        <w:t>Российская классификация охраняемых природных территорий довольно обширная. Существуют ООПТ, водоохранные зоны рек и иных водных объектов, ОЗУ, правила рубок в которых меняются в зависимости от категории защитности участков. При лесозаготовках также необходимо учитывать сохранение экологических объектов (ключевых местообитаний), не включенных в указанные категории защитности, но способствующих сохранению биологического разнообразия. Сохранению в процессе лесозаготовок подлежат и те объекты, которые защищены российским законодательством, но фактически не выделяются при лесоустроительном планировании. Это в первую очередь касается участков леса в местах обитания и распространения редких и находящихся под угрозой исчезновения видов животных и растений.</w:t>
      </w:r>
    </w:p>
    <w:p w:rsidR="00C20E87" w:rsidRPr="00202931" w:rsidRDefault="00C20E87" w:rsidP="00C20E87">
      <w:pPr>
        <w:spacing w:after="0" w:line="240" w:lineRule="auto"/>
        <w:ind w:firstLine="709"/>
        <w:jc w:val="both"/>
        <w:rPr>
          <w:rFonts w:ascii="Times New Roman" w:hAnsi="Times New Roman"/>
          <w:sz w:val="24"/>
          <w:szCs w:val="24"/>
        </w:rPr>
      </w:pPr>
      <w:r w:rsidRPr="00202931">
        <w:rPr>
          <w:rFonts w:ascii="Times New Roman" w:hAnsi="Times New Roman"/>
          <w:sz w:val="24"/>
          <w:szCs w:val="24"/>
        </w:rPr>
        <w:t xml:space="preserve">Нормативы и признаки, размеры буферных зон и меры охраны объектов биологического разнообразия, подлежащих сохранению при осуществлении лесосечных работ в Кировской области применительно к местным условиям разработаны в Центре компетенций </w:t>
      </w:r>
      <w:r w:rsidR="00410DBD">
        <w:rPr>
          <w:rFonts w:ascii="Times New Roman" w:hAnsi="Times New Roman"/>
          <w:sz w:val="24"/>
          <w:szCs w:val="24"/>
        </w:rPr>
        <w:t>«</w:t>
      </w:r>
      <w:r w:rsidRPr="00202931">
        <w:rPr>
          <w:rFonts w:ascii="Times New Roman" w:hAnsi="Times New Roman"/>
          <w:sz w:val="24"/>
          <w:szCs w:val="24"/>
        </w:rPr>
        <w:t>Использование биологических ресурсов</w:t>
      </w:r>
      <w:r w:rsidR="00410DBD">
        <w:rPr>
          <w:rFonts w:ascii="Times New Roman" w:hAnsi="Times New Roman"/>
          <w:sz w:val="24"/>
          <w:szCs w:val="24"/>
        </w:rPr>
        <w:t>»</w:t>
      </w:r>
      <w:r w:rsidRPr="00202931">
        <w:rPr>
          <w:rFonts w:ascii="Times New Roman" w:hAnsi="Times New Roman"/>
          <w:sz w:val="24"/>
          <w:szCs w:val="24"/>
        </w:rPr>
        <w:t xml:space="preserve"> ФГБОУ ВО </w:t>
      </w:r>
      <w:r w:rsidR="00410DBD">
        <w:rPr>
          <w:rFonts w:ascii="Times New Roman" w:hAnsi="Times New Roman"/>
          <w:sz w:val="24"/>
          <w:szCs w:val="24"/>
        </w:rPr>
        <w:t>«</w:t>
      </w:r>
      <w:r w:rsidRPr="00202931">
        <w:rPr>
          <w:rFonts w:ascii="Times New Roman" w:hAnsi="Times New Roman"/>
          <w:sz w:val="24"/>
          <w:szCs w:val="24"/>
        </w:rPr>
        <w:t>Вятский государственный университет</w:t>
      </w:r>
      <w:r w:rsidR="00410DBD">
        <w:rPr>
          <w:rFonts w:ascii="Times New Roman" w:hAnsi="Times New Roman"/>
          <w:sz w:val="24"/>
          <w:szCs w:val="24"/>
        </w:rPr>
        <w:t>»</w:t>
      </w:r>
      <w:r w:rsidRPr="00202931">
        <w:rPr>
          <w:rFonts w:ascii="Times New Roman" w:hAnsi="Times New Roman"/>
          <w:sz w:val="24"/>
          <w:szCs w:val="24"/>
        </w:rPr>
        <w:t xml:space="preserve"> при сотрудничестве с ООО </w:t>
      </w:r>
      <w:r w:rsidR="00410DBD">
        <w:rPr>
          <w:rFonts w:ascii="Times New Roman" w:hAnsi="Times New Roman"/>
          <w:sz w:val="24"/>
          <w:szCs w:val="24"/>
        </w:rPr>
        <w:t>«</w:t>
      </w:r>
      <w:r w:rsidRPr="00202931">
        <w:rPr>
          <w:rFonts w:ascii="Times New Roman" w:hAnsi="Times New Roman"/>
          <w:sz w:val="24"/>
          <w:szCs w:val="24"/>
        </w:rPr>
        <w:t>Сорвижи лес</w:t>
      </w:r>
      <w:r w:rsidR="00410DBD">
        <w:rPr>
          <w:rFonts w:ascii="Times New Roman" w:hAnsi="Times New Roman"/>
          <w:sz w:val="24"/>
          <w:szCs w:val="24"/>
        </w:rPr>
        <w:t>»</w:t>
      </w:r>
      <w:r w:rsidRPr="00202931">
        <w:rPr>
          <w:rFonts w:ascii="Times New Roman" w:hAnsi="Times New Roman"/>
          <w:sz w:val="24"/>
          <w:szCs w:val="24"/>
        </w:rPr>
        <w:t xml:space="preserve"> и Ассоциацией </w:t>
      </w:r>
      <w:r w:rsidR="00410DBD">
        <w:rPr>
          <w:rFonts w:ascii="Times New Roman" w:hAnsi="Times New Roman"/>
          <w:sz w:val="24"/>
          <w:szCs w:val="24"/>
        </w:rPr>
        <w:t>«</w:t>
      </w:r>
      <w:r w:rsidRPr="00202931">
        <w:rPr>
          <w:rFonts w:ascii="Times New Roman" w:hAnsi="Times New Roman"/>
          <w:sz w:val="24"/>
          <w:szCs w:val="24"/>
        </w:rPr>
        <w:t>Кировская ассоциация лесной сертификации</w:t>
      </w:r>
      <w:r w:rsidR="00410DBD">
        <w:rPr>
          <w:rFonts w:ascii="Times New Roman" w:hAnsi="Times New Roman"/>
          <w:sz w:val="24"/>
          <w:szCs w:val="24"/>
        </w:rPr>
        <w:t>»</w:t>
      </w:r>
      <w:r w:rsidRPr="00202931">
        <w:rPr>
          <w:rFonts w:ascii="Times New Roman" w:hAnsi="Times New Roman"/>
          <w:sz w:val="24"/>
          <w:szCs w:val="24"/>
        </w:rPr>
        <w:t xml:space="preserve"> в соответствии с приказом Минприроды России от 27.02.2017 № 72 </w:t>
      </w:r>
      <w:r w:rsidR="00410DBD">
        <w:rPr>
          <w:rFonts w:ascii="Times New Roman" w:hAnsi="Times New Roman"/>
          <w:sz w:val="24"/>
          <w:szCs w:val="24"/>
        </w:rPr>
        <w:t>«</w:t>
      </w:r>
      <w:r w:rsidRPr="00202931">
        <w:rPr>
          <w:rFonts w:ascii="Times New Roman" w:hAnsi="Times New Roman"/>
          <w:sz w:val="24"/>
          <w:szCs w:val="24"/>
        </w:rPr>
        <w:t>Об утверждении состава лесохозяйственных регламентов, порядка их разработки, сроков их действия и порядка внесения в них изменений</w:t>
      </w:r>
      <w:r w:rsidR="00410DBD">
        <w:rPr>
          <w:rFonts w:ascii="Times New Roman" w:hAnsi="Times New Roman"/>
          <w:sz w:val="24"/>
          <w:szCs w:val="24"/>
        </w:rPr>
        <w:t>»</w:t>
      </w:r>
      <w:r w:rsidRPr="00202931">
        <w:rPr>
          <w:rFonts w:ascii="Times New Roman" w:hAnsi="Times New Roman"/>
          <w:sz w:val="24"/>
          <w:szCs w:val="24"/>
        </w:rPr>
        <w:t xml:space="preserve"> – таблица 20, поддержанных научно техническим советом министерства лесного хозяйства Кировской области (заседание 09.04.2019 г) и рекомендованных к включению в лесохозяйственные регламенты лесничеств Кировской области. Предлагаемые к сохранению объекты биологического разнообразия объединены в две группы: ключевые биотопы и ключевые элементы. </w:t>
      </w:r>
    </w:p>
    <w:p w:rsidR="00C20E87" w:rsidRPr="00202931" w:rsidRDefault="00C20E87" w:rsidP="00C20E87">
      <w:pPr>
        <w:spacing w:after="0" w:line="240" w:lineRule="auto"/>
        <w:ind w:firstLine="709"/>
        <w:jc w:val="both"/>
        <w:rPr>
          <w:rFonts w:ascii="Times New Roman" w:hAnsi="Times New Roman"/>
          <w:sz w:val="24"/>
          <w:szCs w:val="24"/>
        </w:rPr>
      </w:pPr>
      <w:r w:rsidRPr="00202931">
        <w:rPr>
          <w:rFonts w:ascii="Times New Roman" w:hAnsi="Times New Roman"/>
          <w:b/>
          <w:bCs/>
          <w:sz w:val="24"/>
          <w:szCs w:val="24"/>
        </w:rPr>
        <w:t>Ключевой биотоп</w:t>
      </w:r>
      <w:r w:rsidRPr="00202931">
        <w:rPr>
          <w:rFonts w:ascii="Times New Roman" w:hAnsi="Times New Roman"/>
          <w:sz w:val="24"/>
          <w:szCs w:val="24"/>
        </w:rPr>
        <w:t xml:space="preserve"> – участок леса, обладающий особыми свойствами и имеющий высокое значение для сохранения биоразнообразия: местообитания редких и находящихся под угрозой исчезновения видов растений и грибов;  малопродуктивные участки леса в пониженных местах; участки леса по окраинам болот; опушки леса;  островные леса среди болот; временные водотоки; участки леса вдоль постоянных водотоков, неучтенных при лесоустройстве, которые должны быть выделены как водоохранные полосы; окна распада со скоплениями </w:t>
      </w:r>
      <w:proofErr w:type="spellStart"/>
      <w:r w:rsidRPr="00202931">
        <w:rPr>
          <w:rFonts w:ascii="Times New Roman" w:hAnsi="Times New Roman"/>
          <w:sz w:val="24"/>
          <w:szCs w:val="24"/>
        </w:rPr>
        <w:t>валежа</w:t>
      </w:r>
      <w:proofErr w:type="spellEnd"/>
      <w:r w:rsidRPr="00202931">
        <w:rPr>
          <w:rFonts w:ascii="Times New Roman" w:hAnsi="Times New Roman"/>
          <w:sz w:val="24"/>
          <w:szCs w:val="24"/>
        </w:rPr>
        <w:t xml:space="preserve"> и </w:t>
      </w:r>
      <w:proofErr w:type="spellStart"/>
      <w:r w:rsidRPr="00202931">
        <w:rPr>
          <w:rFonts w:ascii="Times New Roman" w:hAnsi="Times New Roman"/>
          <w:sz w:val="24"/>
          <w:szCs w:val="24"/>
        </w:rPr>
        <w:t>ветровально</w:t>
      </w:r>
      <w:proofErr w:type="spellEnd"/>
      <w:r w:rsidRPr="00202931">
        <w:rPr>
          <w:rFonts w:ascii="Times New Roman" w:hAnsi="Times New Roman"/>
          <w:sz w:val="24"/>
          <w:szCs w:val="24"/>
        </w:rPr>
        <w:t xml:space="preserve">-почвенными комплексами (ВПК); места многолетнего </w:t>
      </w:r>
      <w:proofErr w:type="spellStart"/>
      <w:r w:rsidRPr="00202931">
        <w:rPr>
          <w:rFonts w:ascii="Times New Roman" w:hAnsi="Times New Roman"/>
          <w:sz w:val="24"/>
          <w:szCs w:val="24"/>
        </w:rPr>
        <w:t>норения</w:t>
      </w:r>
      <w:proofErr w:type="spellEnd"/>
      <w:r w:rsidRPr="00202931">
        <w:rPr>
          <w:rFonts w:ascii="Times New Roman" w:hAnsi="Times New Roman"/>
          <w:sz w:val="24"/>
          <w:szCs w:val="24"/>
        </w:rPr>
        <w:t xml:space="preserve"> барсуков, устройства медвежьих берлог (табл.</w:t>
      </w:r>
      <w:r w:rsidRPr="00202931">
        <w:rPr>
          <w:rFonts w:ascii="Times New Roman" w:hAnsi="Times New Roman"/>
          <w:sz w:val="24"/>
          <w:szCs w:val="24"/>
          <w:lang w:val="en-US"/>
        </w:rPr>
        <w:t>I</w:t>
      </w:r>
      <w:r w:rsidRPr="00202931">
        <w:rPr>
          <w:rFonts w:ascii="Times New Roman" w:hAnsi="Times New Roman"/>
          <w:sz w:val="24"/>
          <w:szCs w:val="24"/>
        </w:rPr>
        <w:t xml:space="preserve">.1.3 ). </w:t>
      </w:r>
    </w:p>
    <w:p w:rsidR="00C20E87" w:rsidRPr="00202931" w:rsidRDefault="00C20E87" w:rsidP="00C20E87">
      <w:pPr>
        <w:spacing w:after="0" w:line="240" w:lineRule="auto"/>
        <w:ind w:firstLine="709"/>
        <w:jc w:val="both"/>
        <w:rPr>
          <w:rFonts w:ascii="Times New Roman" w:hAnsi="Times New Roman"/>
          <w:sz w:val="24"/>
          <w:szCs w:val="24"/>
        </w:rPr>
      </w:pPr>
      <w:r w:rsidRPr="00202931">
        <w:rPr>
          <w:rFonts w:ascii="Times New Roman" w:hAnsi="Times New Roman"/>
          <w:b/>
          <w:bCs/>
          <w:sz w:val="24"/>
          <w:szCs w:val="24"/>
        </w:rPr>
        <w:t>Ключевой элемент</w:t>
      </w:r>
      <w:r w:rsidRPr="00202931">
        <w:rPr>
          <w:rFonts w:ascii="Times New Roman" w:hAnsi="Times New Roman"/>
          <w:sz w:val="24"/>
          <w:szCs w:val="24"/>
        </w:rPr>
        <w:t xml:space="preserve"> – отдельный объект живой и неживой природы, важный для сохранения биоразнообразия бла</w:t>
      </w:r>
      <w:r w:rsidR="008228E6">
        <w:rPr>
          <w:rFonts w:ascii="Times New Roman" w:hAnsi="Times New Roman"/>
          <w:sz w:val="24"/>
          <w:szCs w:val="24"/>
        </w:rPr>
        <w:t xml:space="preserve">годаря своим особым свойствам: </w:t>
      </w:r>
      <w:proofErr w:type="spellStart"/>
      <w:r w:rsidRPr="00202931">
        <w:rPr>
          <w:rFonts w:ascii="Times New Roman" w:hAnsi="Times New Roman"/>
          <w:sz w:val="24"/>
          <w:szCs w:val="24"/>
        </w:rPr>
        <w:t>старовозрастные</w:t>
      </w:r>
      <w:proofErr w:type="spellEnd"/>
      <w:r w:rsidRPr="00202931">
        <w:rPr>
          <w:rFonts w:ascii="Times New Roman" w:hAnsi="Times New Roman"/>
          <w:sz w:val="24"/>
          <w:szCs w:val="24"/>
        </w:rPr>
        <w:t xml:space="preserve"> деревья; деревья редких для Кировской области пород и их группы; мертвая древесина на разных стадиях разложения (сухостой, высокие пни, </w:t>
      </w:r>
      <w:proofErr w:type="spellStart"/>
      <w:r w:rsidRPr="00202931">
        <w:rPr>
          <w:rFonts w:ascii="Times New Roman" w:hAnsi="Times New Roman"/>
          <w:sz w:val="24"/>
          <w:szCs w:val="24"/>
        </w:rPr>
        <w:t>валеж</w:t>
      </w:r>
      <w:proofErr w:type="spellEnd"/>
      <w:r w:rsidRPr="00202931">
        <w:rPr>
          <w:rFonts w:ascii="Times New Roman" w:hAnsi="Times New Roman"/>
          <w:sz w:val="24"/>
          <w:szCs w:val="24"/>
        </w:rPr>
        <w:t>); деревья с гнездами и дуплами (табл.</w:t>
      </w:r>
      <w:r w:rsidRPr="00202931">
        <w:rPr>
          <w:rFonts w:ascii="Times New Roman" w:hAnsi="Times New Roman"/>
          <w:sz w:val="24"/>
          <w:szCs w:val="24"/>
          <w:lang w:val="en-US"/>
        </w:rPr>
        <w:t>I</w:t>
      </w:r>
      <w:r w:rsidRPr="00202931">
        <w:rPr>
          <w:rFonts w:ascii="Times New Roman" w:hAnsi="Times New Roman"/>
          <w:sz w:val="24"/>
          <w:szCs w:val="24"/>
        </w:rPr>
        <w:t>.1.3 ).</w:t>
      </w:r>
    </w:p>
    <w:p w:rsidR="00C20E87" w:rsidRPr="00202931" w:rsidRDefault="00C20E87" w:rsidP="00C20E87">
      <w:pPr>
        <w:spacing w:after="0" w:line="240" w:lineRule="auto"/>
        <w:ind w:firstLine="709"/>
        <w:jc w:val="both"/>
        <w:rPr>
          <w:rFonts w:ascii="Times New Roman" w:hAnsi="Times New Roman"/>
          <w:sz w:val="24"/>
          <w:szCs w:val="24"/>
        </w:rPr>
      </w:pPr>
      <w:r w:rsidRPr="00202931">
        <w:rPr>
          <w:rFonts w:ascii="Times New Roman" w:hAnsi="Times New Roman"/>
          <w:sz w:val="24"/>
          <w:szCs w:val="24"/>
        </w:rPr>
        <w:t>При характеристике объектов указаны описания, критерии для выделения и меры их охраны.</w:t>
      </w:r>
    </w:p>
    <w:p w:rsidR="005629EF" w:rsidRDefault="005629EF" w:rsidP="00EC1394">
      <w:pPr>
        <w:pStyle w:val="ConsPlusNormal"/>
        <w:ind w:firstLine="540"/>
        <w:rPr>
          <w:rFonts w:ascii="Times New Roman" w:hAnsi="Times New Roman" w:cs="Times New Roman"/>
          <w:sz w:val="22"/>
        </w:rPr>
      </w:pPr>
    </w:p>
    <w:p w:rsidR="005629EF" w:rsidRPr="00666FAE" w:rsidRDefault="005629EF" w:rsidP="005629EF">
      <w:pPr>
        <w:ind w:firstLine="709"/>
        <w:jc w:val="both"/>
        <w:rPr>
          <w:rFonts w:ascii="Times New Roman" w:hAnsi="Times New Roman"/>
          <w:sz w:val="24"/>
          <w:szCs w:val="24"/>
        </w:rPr>
      </w:pPr>
    </w:p>
    <w:p w:rsidR="005629EF" w:rsidRPr="00666FAE" w:rsidRDefault="005629EF" w:rsidP="005629EF">
      <w:pPr>
        <w:pStyle w:val="af7"/>
        <w:jc w:val="both"/>
        <w:rPr>
          <w:rFonts w:ascii="Times New Roman" w:hAnsi="Times New Roman"/>
          <w:sz w:val="24"/>
          <w:szCs w:val="24"/>
        </w:rPr>
      </w:pPr>
    </w:p>
    <w:p w:rsidR="005629EF" w:rsidRDefault="005629EF" w:rsidP="005629EF">
      <w:pPr>
        <w:pStyle w:val="af7"/>
        <w:jc w:val="both"/>
        <w:rPr>
          <w:rFonts w:ascii="Times New Roman" w:hAnsi="Times New Roman"/>
          <w:sz w:val="24"/>
        </w:rPr>
        <w:sectPr w:rsidR="005629EF" w:rsidSect="00FB4B72">
          <w:pgSz w:w="11906" w:h="16838"/>
          <w:pgMar w:top="1134" w:right="850" w:bottom="1134" w:left="1701" w:header="708" w:footer="708" w:gutter="0"/>
          <w:cols w:space="708"/>
          <w:docGrid w:linePitch="360"/>
        </w:sectPr>
      </w:pPr>
    </w:p>
    <w:p w:rsidR="00B8450C" w:rsidRPr="00FF068E" w:rsidRDefault="00B8450C" w:rsidP="00B8450C">
      <w:pPr>
        <w:pStyle w:val="06"/>
      </w:pPr>
      <w:r w:rsidRPr="00FF068E">
        <w:lastRenderedPageBreak/>
        <w:t xml:space="preserve">Таблица </w:t>
      </w:r>
      <w:r>
        <w:t>1</w:t>
      </w:r>
      <w:r w:rsidRPr="00FF068E">
        <w:t>.1.3</w:t>
      </w:r>
    </w:p>
    <w:p w:rsidR="00E773A4" w:rsidRPr="00E773A4" w:rsidRDefault="00E773A4" w:rsidP="00E773A4">
      <w:pPr>
        <w:pStyle w:val="af7"/>
        <w:spacing w:after="0" w:line="240" w:lineRule="auto"/>
        <w:ind w:left="0" w:firstLine="708"/>
        <w:mirrorIndents/>
        <w:jc w:val="center"/>
        <w:rPr>
          <w:rFonts w:ascii="Times New Roman" w:hAnsi="Times New Roman"/>
          <w:sz w:val="24"/>
          <w:szCs w:val="24"/>
        </w:rPr>
      </w:pPr>
      <w:r w:rsidRPr="00E773A4">
        <w:rPr>
          <w:rFonts w:ascii="Times New Roman" w:hAnsi="Times New Roman"/>
          <w:sz w:val="24"/>
          <w:szCs w:val="24"/>
        </w:rPr>
        <w:t>Нормативы и параметры объектов биологического разнообразия и буферных зон, подлежащих сохранению при осуществлении лесосечных работ</w:t>
      </w:r>
    </w:p>
    <w:p w:rsidR="00E773A4" w:rsidRPr="00930E15" w:rsidRDefault="00E773A4" w:rsidP="00E773A4">
      <w:pPr>
        <w:pStyle w:val="af7"/>
        <w:spacing w:after="0" w:line="240" w:lineRule="auto"/>
        <w:ind w:left="0" w:firstLine="708"/>
        <w:mirrorIndents/>
        <w:jc w:val="center"/>
        <w:rPr>
          <w:rFonts w:ascii="Times New Roman" w:hAnsi="Times New Roman"/>
          <w:sz w:val="28"/>
          <w:szCs w:val="28"/>
        </w:rPr>
      </w:pPr>
    </w:p>
    <w:tbl>
      <w:tblPr>
        <w:tblStyle w:val="afc"/>
        <w:tblW w:w="0" w:type="auto"/>
        <w:tblLook w:val="04A0" w:firstRow="1" w:lastRow="0" w:firstColumn="1" w:lastColumn="0" w:noHBand="0" w:noVBand="1"/>
      </w:tblPr>
      <w:tblGrid>
        <w:gridCol w:w="605"/>
        <w:gridCol w:w="2221"/>
        <w:gridCol w:w="4990"/>
        <w:gridCol w:w="2379"/>
      </w:tblGrid>
      <w:tr w:rsidR="00C20E87" w:rsidRPr="006F354E" w:rsidTr="007416E1">
        <w:trPr>
          <w:tblHeader/>
        </w:trPr>
        <w:tc>
          <w:tcPr>
            <w:tcW w:w="606" w:type="dxa"/>
          </w:tcPr>
          <w:p w:rsidR="00C20E87" w:rsidRDefault="00C20E87" w:rsidP="00C20E87">
            <w:pPr>
              <w:pStyle w:val="af7"/>
              <w:spacing w:after="0"/>
              <w:ind w:left="0"/>
              <w:mirrorIndents/>
              <w:jc w:val="center"/>
              <w:rPr>
                <w:rFonts w:ascii="Times New Roman" w:hAnsi="Times New Roman"/>
                <w:sz w:val="24"/>
              </w:rPr>
            </w:pPr>
            <w:r w:rsidRPr="006F354E">
              <w:rPr>
                <w:rFonts w:ascii="Times New Roman" w:hAnsi="Times New Roman"/>
                <w:sz w:val="24"/>
              </w:rPr>
              <w:t>№</w:t>
            </w:r>
          </w:p>
          <w:p w:rsidR="00C20E87" w:rsidRPr="006F354E" w:rsidRDefault="00C20E87" w:rsidP="00C20E87">
            <w:pPr>
              <w:pStyle w:val="af7"/>
              <w:spacing w:after="0"/>
              <w:ind w:left="0"/>
              <w:mirrorIndents/>
              <w:jc w:val="center"/>
              <w:rPr>
                <w:rFonts w:ascii="Times New Roman" w:hAnsi="Times New Roman"/>
                <w:sz w:val="24"/>
              </w:rPr>
            </w:pPr>
            <w:r>
              <w:rPr>
                <w:rFonts w:ascii="Times New Roman" w:hAnsi="Times New Roman"/>
                <w:sz w:val="24"/>
              </w:rPr>
              <w:t>п/п</w:t>
            </w:r>
          </w:p>
        </w:tc>
        <w:tc>
          <w:tcPr>
            <w:tcW w:w="2246" w:type="dxa"/>
          </w:tcPr>
          <w:p w:rsidR="00C20E87" w:rsidRPr="006F354E" w:rsidRDefault="00C20E87" w:rsidP="00C20E87">
            <w:pPr>
              <w:pStyle w:val="af7"/>
              <w:spacing w:after="0"/>
              <w:ind w:left="0"/>
              <w:mirrorIndents/>
              <w:jc w:val="center"/>
              <w:rPr>
                <w:rFonts w:ascii="Times New Roman" w:hAnsi="Times New Roman"/>
                <w:sz w:val="24"/>
              </w:rPr>
            </w:pPr>
            <w:r>
              <w:rPr>
                <w:rFonts w:ascii="Times New Roman" w:hAnsi="Times New Roman"/>
                <w:sz w:val="24"/>
              </w:rPr>
              <w:t>Наименование объектов биологического разнообразия</w:t>
            </w:r>
          </w:p>
        </w:tc>
        <w:tc>
          <w:tcPr>
            <w:tcW w:w="5053" w:type="dxa"/>
          </w:tcPr>
          <w:p w:rsidR="00C20E87" w:rsidRPr="006F354E" w:rsidRDefault="00C20E87" w:rsidP="00C20E87">
            <w:pPr>
              <w:pStyle w:val="af7"/>
              <w:spacing w:after="0"/>
              <w:ind w:left="0"/>
              <w:mirrorIndents/>
              <w:jc w:val="center"/>
              <w:rPr>
                <w:rFonts w:ascii="Times New Roman" w:hAnsi="Times New Roman"/>
                <w:sz w:val="24"/>
              </w:rPr>
            </w:pPr>
            <w:r>
              <w:rPr>
                <w:rFonts w:ascii="Times New Roman" w:hAnsi="Times New Roman"/>
                <w:sz w:val="24"/>
              </w:rPr>
              <w:t>Характеристика объекта биологического разнообразия</w:t>
            </w:r>
          </w:p>
        </w:tc>
        <w:tc>
          <w:tcPr>
            <w:tcW w:w="2409" w:type="dxa"/>
          </w:tcPr>
          <w:p w:rsidR="00C20E87" w:rsidRPr="006F354E" w:rsidRDefault="00C20E87" w:rsidP="00C20E87">
            <w:pPr>
              <w:pStyle w:val="af7"/>
              <w:spacing w:after="0"/>
              <w:ind w:left="0"/>
              <w:mirrorIndents/>
              <w:jc w:val="center"/>
              <w:rPr>
                <w:rFonts w:ascii="Times New Roman" w:hAnsi="Times New Roman"/>
                <w:sz w:val="24"/>
              </w:rPr>
            </w:pPr>
            <w:r>
              <w:rPr>
                <w:rFonts w:ascii="Times New Roman" w:hAnsi="Times New Roman"/>
                <w:sz w:val="24"/>
              </w:rPr>
              <w:t>Размеры буферных зон (по необходимости)</w:t>
            </w:r>
          </w:p>
        </w:tc>
      </w:tr>
      <w:tr w:rsidR="00C20E87" w:rsidRPr="00B92EF5" w:rsidTr="007416E1">
        <w:trPr>
          <w:tblHeader/>
        </w:trPr>
        <w:tc>
          <w:tcPr>
            <w:tcW w:w="606" w:type="dxa"/>
          </w:tcPr>
          <w:p w:rsidR="00C20E87" w:rsidRPr="00B92EF5" w:rsidRDefault="00C20E87" w:rsidP="00C20E87">
            <w:pPr>
              <w:pStyle w:val="af7"/>
              <w:spacing w:after="0"/>
              <w:ind w:left="0"/>
              <w:mirrorIndents/>
              <w:jc w:val="center"/>
              <w:rPr>
                <w:rFonts w:ascii="Times New Roman" w:hAnsi="Times New Roman"/>
                <w:b/>
                <w:bCs/>
                <w:sz w:val="24"/>
              </w:rPr>
            </w:pPr>
            <w:r w:rsidRPr="00B92EF5">
              <w:rPr>
                <w:rFonts w:ascii="Times New Roman" w:hAnsi="Times New Roman"/>
                <w:b/>
                <w:bCs/>
                <w:sz w:val="24"/>
              </w:rPr>
              <w:t>1</w:t>
            </w:r>
          </w:p>
        </w:tc>
        <w:tc>
          <w:tcPr>
            <w:tcW w:w="2246" w:type="dxa"/>
          </w:tcPr>
          <w:p w:rsidR="00C20E87" w:rsidRPr="00B92EF5" w:rsidRDefault="00C20E87" w:rsidP="00C20E87">
            <w:pPr>
              <w:pStyle w:val="af7"/>
              <w:spacing w:after="0"/>
              <w:ind w:left="0"/>
              <w:mirrorIndents/>
              <w:jc w:val="center"/>
              <w:rPr>
                <w:rFonts w:ascii="Times New Roman" w:hAnsi="Times New Roman"/>
                <w:b/>
                <w:bCs/>
                <w:sz w:val="24"/>
              </w:rPr>
            </w:pPr>
            <w:r w:rsidRPr="00B92EF5">
              <w:rPr>
                <w:rFonts w:ascii="Times New Roman" w:hAnsi="Times New Roman"/>
                <w:b/>
                <w:bCs/>
                <w:sz w:val="24"/>
              </w:rPr>
              <w:t>2</w:t>
            </w:r>
          </w:p>
        </w:tc>
        <w:tc>
          <w:tcPr>
            <w:tcW w:w="5053" w:type="dxa"/>
          </w:tcPr>
          <w:p w:rsidR="00C20E87" w:rsidRPr="00B92EF5" w:rsidRDefault="00C20E87" w:rsidP="00C20E87">
            <w:pPr>
              <w:pStyle w:val="af7"/>
              <w:spacing w:after="0"/>
              <w:ind w:left="0"/>
              <w:mirrorIndents/>
              <w:jc w:val="center"/>
              <w:rPr>
                <w:rFonts w:ascii="Times New Roman" w:hAnsi="Times New Roman"/>
                <w:b/>
                <w:bCs/>
                <w:sz w:val="24"/>
              </w:rPr>
            </w:pPr>
            <w:r w:rsidRPr="00B92EF5">
              <w:rPr>
                <w:rFonts w:ascii="Times New Roman" w:hAnsi="Times New Roman"/>
                <w:b/>
                <w:bCs/>
                <w:sz w:val="24"/>
              </w:rPr>
              <w:t>3</w:t>
            </w:r>
          </w:p>
        </w:tc>
        <w:tc>
          <w:tcPr>
            <w:tcW w:w="2409" w:type="dxa"/>
          </w:tcPr>
          <w:p w:rsidR="00C20E87" w:rsidRPr="00B92EF5" w:rsidRDefault="00C20E87" w:rsidP="00C20E87">
            <w:pPr>
              <w:pStyle w:val="af7"/>
              <w:spacing w:after="0"/>
              <w:ind w:left="0"/>
              <w:mirrorIndents/>
              <w:jc w:val="center"/>
              <w:rPr>
                <w:rFonts w:ascii="Times New Roman" w:hAnsi="Times New Roman"/>
                <w:b/>
                <w:bCs/>
                <w:sz w:val="24"/>
              </w:rPr>
            </w:pPr>
            <w:r w:rsidRPr="00B92EF5">
              <w:rPr>
                <w:rFonts w:ascii="Times New Roman" w:hAnsi="Times New Roman"/>
                <w:b/>
                <w:bCs/>
                <w:sz w:val="24"/>
              </w:rPr>
              <w:t>4</w:t>
            </w:r>
          </w:p>
        </w:tc>
      </w:tr>
      <w:tr w:rsidR="00C20E87" w:rsidRPr="00B92EF5" w:rsidTr="007416E1">
        <w:tc>
          <w:tcPr>
            <w:tcW w:w="10314" w:type="dxa"/>
            <w:gridSpan w:val="4"/>
          </w:tcPr>
          <w:p w:rsidR="00C20E87" w:rsidRPr="00B92EF5" w:rsidRDefault="00C20E87" w:rsidP="00C20E87">
            <w:pPr>
              <w:pStyle w:val="af7"/>
              <w:spacing w:after="0"/>
              <w:ind w:left="0"/>
              <w:mirrorIndents/>
              <w:jc w:val="center"/>
              <w:rPr>
                <w:rFonts w:ascii="Times New Roman" w:hAnsi="Times New Roman"/>
                <w:b/>
                <w:bCs/>
                <w:sz w:val="24"/>
              </w:rPr>
            </w:pPr>
            <w:r>
              <w:rPr>
                <w:rFonts w:ascii="Times New Roman" w:hAnsi="Times New Roman"/>
                <w:b/>
                <w:bCs/>
                <w:sz w:val="24"/>
              </w:rPr>
              <w:t>Ключевые биотопы</w:t>
            </w:r>
          </w:p>
        </w:tc>
      </w:tr>
      <w:tr w:rsidR="00C20E87" w:rsidRPr="006F354E" w:rsidTr="007416E1">
        <w:tc>
          <w:tcPr>
            <w:tcW w:w="606" w:type="dxa"/>
          </w:tcPr>
          <w:p w:rsidR="00C20E87" w:rsidRPr="006F354E" w:rsidRDefault="00C20E87" w:rsidP="00C20E87">
            <w:pPr>
              <w:pStyle w:val="af7"/>
              <w:spacing w:after="0"/>
              <w:ind w:left="0"/>
              <w:mirrorIndents/>
              <w:jc w:val="center"/>
              <w:rPr>
                <w:rFonts w:ascii="Times New Roman" w:hAnsi="Times New Roman"/>
                <w:sz w:val="24"/>
              </w:rPr>
            </w:pPr>
            <w:r>
              <w:rPr>
                <w:rFonts w:ascii="Times New Roman" w:hAnsi="Times New Roman"/>
                <w:sz w:val="24"/>
              </w:rPr>
              <w:t>1</w:t>
            </w:r>
          </w:p>
        </w:tc>
        <w:tc>
          <w:tcPr>
            <w:tcW w:w="2246" w:type="dxa"/>
          </w:tcPr>
          <w:p w:rsidR="00C20E87" w:rsidRPr="006F354E" w:rsidRDefault="00C20E87" w:rsidP="00C20E87">
            <w:pPr>
              <w:pStyle w:val="af7"/>
              <w:spacing w:after="0" w:line="240" w:lineRule="auto"/>
              <w:ind w:left="0"/>
              <w:mirrorIndents/>
              <w:jc w:val="both"/>
              <w:rPr>
                <w:rFonts w:ascii="Times New Roman" w:hAnsi="Times New Roman"/>
                <w:sz w:val="24"/>
              </w:rPr>
            </w:pPr>
            <w:r w:rsidRPr="00BA113F">
              <w:rPr>
                <w:rFonts w:ascii="Times New Roman" w:hAnsi="Times New Roman"/>
                <w:sz w:val="24"/>
              </w:rPr>
              <w:t>Местообитания редких и находящихся под угрозой исчезновения видов растений и грибов</w:t>
            </w:r>
          </w:p>
        </w:tc>
        <w:tc>
          <w:tcPr>
            <w:tcW w:w="5053" w:type="dxa"/>
          </w:tcPr>
          <w:p w:rsidR="00C20E87" w:rsidRPr="002A63F0" w:rsidRDefault="00C20E87" w:rsidP="00C20E87">
            <w:pPr>
              <w:pStyle w:val="af7"/>
              <w:spacing w:after="0" w:line="240" w:lineRule="auto"/>
              <w:ind w:left="0"/>
              <w:mirrorIndents/>
              <w:jc w:val="both"/>
              <w:rPr>
                <w:rFonts w:ascii="Times New Roman" w:hAnsi="Times New Roman"/>
                <w:b/>
                <w:bCs/>
                <w:sz w:val="24"/>
              </w:rPr>
            </w:pPr>
            <w:r w:rsidRPr="002A63F0">
              <w:rPr>
                <w:rFonts w:ascii="Times New Roman" w:hAnsi="Times New Roman"/>
                <w:b/>
                <w:bCs/>
                <w:sz w:val="24"/>
              </w:rPr>
              <w:t>Описание:</w:t>
            </w:r>
          </w:p>
          <w:p w:rsidR="00C20E87" w:rsidRDefault="00C20E87" w:rsidP="00C20E87">
            <w:pPr>
              <w:pStyle w:val="af7"/>
              <w:spacing w:after="0" w:line="240" w:lineRule="auto"/>
              <w:ind w:left="0"/>
              <w:mirrorIndents/>
              <w:jc w:val="both"/>
              <w:rPr>
                <w:rFonts w:ascii="Times New Roman" w:hAnsi="Times New Roman"/>
                <w:sz w:val="24"/>
              </w:rPr>
            </w:pPr>
            <w:r w:rsidRPr="00BA113F">
              <w:rPr>
                <w:rFonts w:ascii="Times New Roman" w:hAnsi="Times New Roman"/>
                <w:sz w:val="24"/>
              </w:rPr>
              <w:t>Участки леса с редкими и охраняемыми видами растений и грибов, занесенными в Красную Книгу Кировской области, вновь выявляемые.</w:t>
            </w:r>
          </w:p>
          <w:p w:rsidR="00C20E87" w:rsidRDefault="00C20E87" w:rsidP="00C20E87">
            <w:pPr>
              <w:pStyle w:val="af7"/>
              <w:spacing w:after="0" w:line="240" w:lineRule="auto"/>
              <w:ind w:left="0"/>
              <w:mirrorIndents/>
              <w:jc w:val="both"/>
              <w:rPr>
                <w:rFonts w:ascii="Times New Roman" w:hAnsi="Times New Roman"/>
                <w:sz w:val="24"/>
              </w:rPr>
            </w:pPr>
          </w:p>
          <w:p w:rsidR="00C20E87" w:rsidRPr="002A63F0" w:rsidRDefault="00C20E87" w:rsidP="00C20E87">
            <w:pPr>
              <w:pStyle w:val="af7"/>
              <w:spacing w:after="0" w:line="240" w:lineRule="auto"/>
              <w:ind w:left="0"/>
              <w:mirrorIndents/>
              <w:jc w:val="both"/>
              <w:rPr>
                <w:rFonts w:ascii="Times New Roman" w:hAnsi="Times New Roman"/>
                <w:b/>
                <w:bCs/>
                <w:sz w:val="24"/>
              </w:rPr>
            </w:pPr>
            <w:r w:rsidRPr="002A63F0">
              <w:rPr>
                <w:rFonts w:ascii="Times New Roman" w:hAnsi="Times New Roman"/>
                <w:b/>
                <w:bCs/>
                <w:sz w:val="24"/>
              </w:rPr>
              <w:t>Критерии выделения:</w:t>
            </w:r>
          </w:p>
          <w:p w:rsidR="00C20E87" w:rsidRPr="00BA113F" w:rsidRDefault="00C20E87" w:rsidP="00C20E87">
            <w:pPr>
              <w:spacing w:after="0" w:line="240" w:lineRule="auto"/>
              <w:jc w:val="both"/>
              <w:rPr>
                <w:rFonts w:ascii="Times New Roman" w:hAnsi="Times New Roman"/>
                <w:sz w:val="24"/>
              </w:rPr>
            </w:pPr>
            <w:r w:rsidRPr="00BA113F">
              <w:rPr>
                <w:rFonts w:ascii="Times New Roman" w:hAnsi="Times New Roman"/>
                <w:sz w:val="24"/>
              </w:rPr>
              <w:t>Наличие компактных групп особей редких и охраняемых видов растений и грибов в</w:t>
            </w:r>
          </w:p>
          <w:p w:rsidR="00C20E87" w:rsidRPr="00BA113F" w:rsidRDefault="00C20E87" w:rsidP="00C20E87">
            <w:pPr>
              <w:spacing w:after="0" w:line="240" w:lineRule="auto"/>
              <w:jc w:val="both"/>
              <w:rPr>
                <w:rFonts w:ascii="Times New Roman" w:hAnsi="Times New Roman"/>
                <w:sz w:val="24"/>
              </w:rPr>
            </w:pPr>
            <w:r w:rsidRPr="00BA113F">
              <w:rPr>
                <w:rFonts w:ascii="Times New Roman" w:hAnsi="Times New Roman"/>
                <w:sz w:val="24"/>
              </w:rPr>
              <w:t xml:space="preserve">– </w:t>
            </w:r>
            <w:r w:rsidRPr="002A63F0">
              <w:rPr>
                <w:rFonts w:ascii="Times New Roman" w:hAnsi="Times New Roman"/>
                <w:b/>
                <w:bCs/>
                <w:i/>
                <w:iCs/>
                <w:sz w:val="24"/>
              </w:rPr>
              <w:t>ельниках</w:t>
            </w:r>
            <w:r w:rsidRPr="00BA113F">
              <w:rPr>
                <w:rFonts w:ascii="Times New Roman" w:hAnsi="Times New Roman"/>
                <w:sz w:val="24"/>
              </w:rPr>
              <w:t xml:space="preserve">: калипсо луковичная, венерин башмачок настоящий и пятнистый, </w:t>
            </w:r>
            <w:proofErr w:type="spellStart"/>
            <w:r w:rsidRPr="00BA113F">
              <w:rPr>
                <w:rFonts w:ascii="Times New Roman" w:hAnsi="Times New Roman"/>
                <w:sz w:val="24"/>
              </w:rPr>
              <w:t>пальчатокоренники</w:t>
            </w:r>
            <w:proofErr w:type="spellEnd"/>
            <w:r w:rsidRPr="00BA113F">
              <w:rPr>
                <w:rFonts w:ascii="Times New Roman" w:hAnsi="Times New Roman"/>
                <w:sz w:val="24"/>
              </w:rPr>
              <w:t xml:space="preserve"> балтийский и пятнистый, тайник сердцевидный, </w:t>
            </w:r>
            <w:proofErr w:type="spellStart"/>
            <w:r w:rsidRPr="00BA113F">
              <w:rPr>
                <w:rFonts w:ascii="Times New Roman" w:hAnsi="Times New Roman"/>
                <w:sz w:val="24"/>
              </w:rPr>
              <w:t>кортуза</w:t>
            </w:r>
            <w:proofErr w:type="spellEnd"/>
            <w:r w:rsidRPr="00BA113F">
              <w:rPr>
                <w:rFonts w:ascii="Times New Roman" w:hAnsi="Times New Roman"/>
                <w:sz w:val="24"/>
              </w:rPr>
              <w:t xml:space="preserve"> </w:t>
            </w:r>
            <w:proofErr w:type="spellStart"/>
            <w:r w:rsidRPr="00BA113F">
              <w:rPr>
                <w:rFonts w:ascii="Times New Roman" w:hAnsi="Times New Roman"/>
                <w:sz w:val="24"/>
              </w:rPr>
              <w:t>Маттиоли</w:t>
            </w:r>
            <w:proofErr w:type="spellEnd"/>
            <w:r w:rsidRPr="00BA113F">
              <w:rPr>
                <w:rFonts w:ascii="Times New Roman" w:hAnsi="Times New Roman"/>
                <w:sz w:val="24"/>
              </w:rPr>
              <w:t xml:space="preserve">; </w:t>
            </w:r>
            <w:proofErr w:type="spellStart"/>
            <w:r w:rsidRPr="00BA113F">
              <w:rPr>
                <w:rFonts w:ascii="Times New Roman" w:hAnsi="Times New Roman"/>
                <w:sz w:val="24"/>
              </w:rPr>
              <w:t>саркосома</w:t>
            </w:r>
            <w:proofErr w:type="spellEnd"/>
            <w:r w:rsidRPr="00BA113F">
              <w:rPr>
                <w:rFonts w:ascii="Times New Roman" w:hAnsi="Times New Roman"/>
                <w:sz w:val="24"/>
              </w:rPr>
              <w:t xml:space="preserve"> шаровидная;</w:t>
            </w:r>
          </w:p>
          <w:p w:rsidR="00C20E87" w:rsidRPr="00BA113F" w:rsidRDefault="00C20E87" w:rsidP="00C20E87">
            <w:pPr>
              <w:spacing w:after="0" w:line="240" w:lineRule="auto"/>
              <w:jc w:val="both"/>
              <w:rPr>
                <w:rFonts w:ascii="Times New Roman" w:hAnsi="Times New Roman"/>
                <w:sz w:val="24"/>
              </w:rPr>
            </w:pPr>
            <w:r w:rsidRPr="002A63F0">
              <w:rPr>
                <w:rFonts w:ascii="Times New Roman" w:hAnsi="Times New Roman"/>
                <w:b/>
                <w:bCs/>
                <w:i/>
                <w:iCs/>
                <w:sz w:val="24"/>
              </w:rPr>
              <w:t>– сосняках</w:t>
            </w:r>
            <w:r w:rsidRPr="00BA113F">
              <w:rPr>
                <w:rFonts w:ascii="Times New Roman" w:hAnsi="Times New Roman"/>
                <w:sz w:val="24"/>
              </w:rPr>
              <w:t xml:space="preserve">: прострел желтеющий, ветреница лесная, горицвет сибирский, клевер люпиновый, </w:t>
            </w:r>
            <w:proofErr w:type="spellStart"/>
            <w:r w:rsidRPr="00BA113F">
              <w:rPr>
                <w:rFonts w:ascii="Times New Roman" w:hAnsi="Times New Roman"/>
                <w:sz w:val="24"/>
              </w:rPr>
              <w:t>качим</w:t>
            </w:r>
            <w:proofErr w:type="spellEnd"/>
            <w:r w:rsidRPr="00BA113F">
              <w:rPr>
                <w:rFonts w:ascii="Times New Roman" w:hAnsi="Times New Roman"/>
                <w:sz w:val="24"/>
              </w:rPr>
              <w:t xml:space="preserve"> метельчатый, </w:t>
            </w:r>
            <w:proofErr w:type="spellStart"/>
            <w:r w:rsidRPr="00BA113F">
              <w:rPr>
                <w:rFonts w:ascii="Times New Roman" w:hAnsi="Times New Roman"/>
                <w:sz w:val="24"/>
              </w:rPr>
              <w:t>наголоватка</w:t>
            </w:r>
            <w:proofErr w:type="spellEnd"/>
            <w:r w:rsidRPr="00BA113F">
              <w:rPr>
                <w:rFonts w:ascii="Times New Roman" w:hAnsi="Times New Roman"/>
                <w:sz w:val="24"/>
              </w:rPr>
              <w:t xml:space="preserve"> васильковая, василек сумской, вереск обыкновенный;</w:t>
            </w:r>
          </w:p>
          <w:p w:rsidR="00C20E87" w:rsidRPr="00BA113F" w:rsidRDefault="00C20E87" w:rsidP="00C20E87">
            <w:pPr>
              <w:spacing w:after="0" w:line="240" w:lineRule="auto"/>
              <w:jc w:val="both"/>
              <w:rPr>
                <w:rFonts w:ascii="Times New Roman" w:hAnsi="Times New Roman"/>
                <w:sz w:val="24"/>
              </w:rPr>
            </w:pPr>
            <w:r w:rsidRPr="002A63F0">
              <w:rPr>
                <w:rFonts w:ascii="Times New Roman" w:hAnsi="Times New Roman"/>
                <w:b/>
                <w:bCs/>
                <w:i/>
                <w:iCs/>
                <w:sz w:val="24"/>
              </w:rPr>
              <w:t>– осинниках</w:t>
            </w:r>
            <w:r w:rsidRPr="00BA113F">
              <w:rPr>
                <w:rFonts w:ascii="Times New Roman" w:hAnsi="Times New Roman"/>
                <w:sz w:val="24"/>
              </w:rPr>
              <w:t xml:space="preserve">: живокость клиновидная; </w:t>
            </w:r>
            <w:proofErr w:type="spellStart"/>
            <w:r w:rsidRPr="00BA113F">
              <w:rPr>
                <w:rFonts w:ascii="Times New Roman" w:hAnsi="Times New Roman"/>
                <w:sz w:val="24"/>
              </w:rPr>
              <w:t>лобария</w:t>
            </w:r>
            <w:proofErr w:type="spellEnd"/>
            <w:r w:rsidRPr="00BA113F">
              <w:rPr>
                <w:rFonts w:ascii="Times New Roman" w:hAnsi="Times New Roman"/>
                <w:sz w:val="24"/>
              </w:rPr>
              <w:t xml:space="preserve"> легочная, </w:t>
            </w:r>
            <w:proofErr w:type="spellStart"/>
            <w:r w:rsidRPr="00BA113F">
              <w:rPr>
                <w:rFonts w:ascii="Times New Roman" w:hAnsi="Times New Roman"/>
                <w:sz w:val="24"/>
              </w:rPr>
              <w:t>неккера</w:t>
            </w:r>
            <w:proofErr w:type="spellEnd"/>
            <w:r w:rsidRPr="00BA113F">
              <w:rPr>
                <w:rFonts w:ascii="Times New Roman" w:hAnsi="Times New Roman"/>
                <w:sz w:val="24"/>
              </w:rPr>
              <w:t xml:space="preserve"> перистая,</w:t>
            </w:r>
          </w:p>
          <w:p w:rsidR="00C20E87" w:rsidRDefault="00C20E87" w:rsidP="00C20E87">
            <w:pPr>
              <w:pStyle w:val="af7"/>
              <w:spacing w:after="0" w:line="240" w:lineRule="auto"/>
              <w:ind w:left="0"/>
              <w:mirrorIndents/>
              <w:jc w:val="both"/>
              <w:rPr>
                <w:rFonts w:ascii="Times New Roman" w:hAnsi="Times New Roman"/>
                <w:sz w:val="24"/>
              </w:rPr>
            </w:pPr>
            <w:r w:rsidRPr="00BA113F">
              <w:rPr>
                <w:rFonts w:ascii="Times New Roman" w:hAnsi="Times New Roman"/>
                <w:sz w:val="24"/>
              </w:rPr>
              <w:t xml:space="preserve">– </w:t>
            </w:r>
            <w:r w:rsidRPr="002A63F0">
              <w:rPr>
                <w:rFonts w:ascii="Times New Roman" w:hAnsi="Times New Roman"/>
                <w:b/>
                <w:bCs/>
                <w:i/>
                <w:iCs/>
                <w:sz w:val="24"/>
              </w:rPr>
              <w:t>широколиственных лесах</w:t>
            </w:r>
            <w:r w:rsidRPr="00BA113F">
              <w:rPr>
                <w:rFonts w:ascii="Times New Roman" w:hAnsi="Times New Roman"/>
                <w:sz w:val="24"/>
              </w:rPr>
              <w:t xml:space="preserve">: лилия кудреватая, наперстянка крупноцветная, </w:t>
            </w:r>
            <w:proofErr w:type="spellStart"/>
            <w:r w:rsidRPr="00BA113F">
              <w:rPr>
                <w:rFonts w:ascii="Times New Roman" w:hAnsi="Times New Roman"/>
                <w:sz w:val="24"/>
              </w:rPr>
              <w:t>василистник</w:t>
            </w:r>
            <w:proofErr w:type="spellEnd"/>
            <w:r w:rsidRPr="00BA113F">
              <w:rPr>
                <w:rFonts w:ascii="Times New Roman" w:hAnsi="Times New Roman"/>
                <w:sz w:val="24"/>
              </w:rPr>
              <w:t xml:space="preserve"> </w:t>
            </w:r>
            <w:proofErr w:type="spellStart"/>
            <w:r w:rsidRPr="00BA113F">
              <w:rPr>
                <w:rFonts w:ascii="Times New Roman" w:hAnsi="Times New Roman"/>
                <w:sz w:val="24"/>
              </w:rPr>
              <w:t>водосборолистный</w:t>
            </w:r>
            <w:proofErr w:type="spellEnd"/>
            <w:r w:rsidRPr="00BA113F">
              <w:rPr>
                <w:rFonts w:ascii="Times New Roman" w:hAnsi="Times New Roman"/>
                <w:sz w:val="24"/>
              </w:rPr>
              <w:t xml:space="preserve">, ежевики гребенчатый и коралловидный, </w:t>
            </w:r>
            <w:proofErr w:type="spellStart"/>
            <w:r w:rsidRPr="00BA113F">
              <w:rPr>
                <w:rFonts w:ascii="Times New Roman" w:hAnsi="Times New Roman"/>
                <w:sz w:val="24"/>
              </w:rPr>
              <w:t>лобария</w:t>
            </w:r>
            <w:proofErr w:type="spellEnd"/>
            <w:r w:rsidRPr="00BA113F">
              <w:rPr>
                <w:rFonts w:ascii="Times New Roman" w:hAnsi="Times New Roman"/>
                <w:sz w:val="24"/>
              </w:rPr>
              <w:t xml:space="preserve"> легочная, </w:t>
            </w:r>
            <w:proofErr w:type="spellStart"/>
            <w:r w:rsidRPr="00BA113F">
              <w:rPr>
                <w:rFonts w:ascii="Times New Roman" w:hAnsi="Times New Roman"/>
                <w:sz w:val="24"/>
              </w:rPr>
              <w:t>неккера</w:t>
            </w:r>
            <w:proofErr w:type="spellEnd"/>
            <w:r w:rsidRPr="00BA113F">
              <w:rPr>
                <w:rFonts w:ascii="Times New Roman" w:hAnsi="Times New Roman"/>
                <w:sz w:val="24"/>
              </w:rPr>
              <w:t xml:space="preserve"> перистая</w:t>
            </w:r>
            <w:r>
              <w:rPr>
                <w:rFonts w:ascii="Times New Roman" w:hAnsi="Times New Roman"/>
                <w:sz w:val="24"/>
              </w:rPr>
              <w:t>.</w:t>
            </w:r>
          </w:p>
          <w:p w:rsidR="00C20E87" w:rsidRDefault="00C20E87" w:rsidP="00C20E87">
            <w:pPr>
              <w:pStyle w:val="af7"/>
              <w:spacing w:after="0" w:line="240" w:lineRule="auto"/>
              <w:ind w:left="0"/>
              <w:mirrorIndents/>
              <w:jc w:val="both"/>
              <w:rPr>
                <w:rFonts w:ascii="Times New Roman" w:hAnsi="Times New Roman"/>
                <w:sz w:val="24"/>
              </w:rPr>
            </w:pPr>
          </w:p>
          <w:p w:rsidR="00C20E87" w:rsidRDefault="00C20E87" w:rsidP="00C20E87">
            <w:pPr>
              <w:pStyle w:val="af7"/>
              <w:spacing w:after="0" w:line="240" w:lineRule="auto"/>
              <w:ind w:left="0"/>
              <w:mirrorIndents/>
              <w:jc w:val="both"/>
              <w:rPr>
                <w:rFonts w:ascii="Times New Roman" w:hAnsi="Times New Roman"/>
                <w:b/>
                <w:bCs/>
                <w:sz w:val="24"/>
              </w:rPr>
            </w:pPr>
            <w:r w:rsidRPr="002A63F0">
              <w:rPr>
                <w:rFonts w:ascii="Times New Roman" w:hAnsi="Times New Roman"/>
                <w:b/>
                <w:bCs/>
                <w:sz w:val="24"/>
              </w:rPr>
              <w:t>Меры охраны:</w:t>
            </w:r>
          </w:p>
          <w:p w:rsidR="00C20E87" w:rsidRPr="00BA113F" w:rsidRDefault="00C20E87" w:rsidP="00C20E87">
            <w:pPr>
              <w:pStyle w:val="af7"/>
              <w:spacing w:after="0" w:line="240" w:lineRule="auto"/>
              <w:ind w:left="37"/>
              <w:jc w:val="both"/>
              <w:rPr>
                <w:rFonts w:ascii="Times New Roman" w:hAnsi="Times New Roman"/>
                <w:sz w:val="24"/>
              </w:rPr>
            </w:pPr>
            <w:r w:rsidRPr="00BA113F">
              <w:rPr>
                <w:rFonts w:ascii="Times New Roman" w:hAnsi="Times New Roman"/>
                <w:sz w:val="24"/>
              </w:rPr>
              <w:t>Не проводятся рубки, не создаются и не используются объекты лесной инфраструктуры, за исключением объектов, обеспечивающих пожарную безопасность.</w:t>
            </w:r>
          </w:p>
          <w:p w:rsidR="00C20E87" w:rsidRDefault="00C20E87" w:rsidP="00C20E87">
            <w:pPr>
              <w:pStyle w:val="af7"/>
              <w:spacing w:after="0" w:line="240" w:lineRule="auto"/>
              <w:ind w:left="37"/>
              <w:jc w:val="both"/>
              <w:rPr>
                <w:rFonts w:ascii="Times New Roman" w:hAnsi="Times New Roman"/>
                <w:sz w:val="24"/>
              </w:rPr>
            </w:pPr>
            <w:r w:rsidRPr="00BA113F">
              <w:rPr>
                <w:rFonts w:ascii="Times New Roman" w:hAnsi="Times New Roman"/>
                <w:sz w:val="24"/>
              </w:rPr>
              <w:t>При выявлении направлять информацию в министерство лесного хозяйства.</w:t>
            </w:r>
          </w:p>
          <w:p w:rsidR="00C20E87" w:rsidRDefault="00C20E87" w:rsidP="00C20E87">
            <w:pPr>
              <w:pStyle w:val="af7"/>
              <w:spacing w:after="0" w:line="240" w:lineRule="auto"/>
              <w:ind w:left="0"/>
              <w:mirrorIndents/>
              <w:jc w:val="both"/>
              <w:rPr>
                <w:rFonts w:ascii="Times New Roman" w:hAnsi="Times New Roman"/>
                <w:i/>
                <w:sz w:val="24"/>
              </w:rPr>
            </w:pPr>
            <w:r w:rsidRPr="00BA113F">
              <w:rPr>
                <w:rFonts w:ascii="Times New Roman" w:hAnsi="Times New Roman"/>
                <w:sz w:val="24"/>
              </w:rPr>
              <w:t>*</w:t>
            </w:r>
            <w:r w:rsidRPr="00BA113F">
              <w:rPr>
                <w:rFonts w:ascii="Times New Roman" w:hAnsi="Times New Roman"/>
                <w:i/>
                <w:sz w:val="24"/>
              </w:rPr>
              <w:t>Если для сохранения вида требуется иное (осветление и т.д.), то допускается проведение рубок по результатам натурных исследований специалисто</w:t>
            </w:r>
            <w:r>
              <w:rPr>
                <w:rFonts w:ascii="Times New Roman" w:hAnsi="Times New Roman"/>
                <w:i/>
                <w:sz w:val="24"/>
              </w:rPr>
              <w:t>в.</w:t>
            </w:r>
          </w:p>
          <w:p w:rsidR="00C20E87" w:rsidRPr="002A63F0" w:rsidRDefault="00C20E87" w:rsidP="00C20E87">
            <w:pPr>
              <w:pStyle w:val="af7"/>
              <w:spacing w:after="0" w:line="240" w:lineRule="auto"/>
              <w:ind w:left="0"/>
              <w:mirrorIndents/>
              <w:jc w:val="both"/>
              <w:rPr>
                <w:rFonts w:ascii="Times New Roman" w:hAnsi="Times New Roman"/>
                <w:b/>
                <w:bCs/>
                <w:sz w:val="24"/>
              </w:rPr>
            </w:pPr>
          </w:p>
        </w:tc>
        <w:tc>
          <w:tcPr>
            <w:tcW w:w="2409" w:type="dxa"/>
          </w:tcPr>
          <w:p w:rsidR="00C20E87" w:rsidRPr="006F354E" w:rsidRDefault="00C20E87" w:rsidP="00C20E87">
            <w:pPr>
              <w:pStyle w:val="af7"/>
              <w:spacing w:after="0"/>
              <w:ind w:left="0"/>
              <w:mirrorIndents/>
              <w:rPr>
                <w:rFonts w:ascii="Times New Roman" w:hAnsi="Times New Roman"/>
                <w:sz w:val="24"/>
              </w:rPr>
            </w:pPr>
            <w:r w:rsidRPr="00BA113F">
              <w:rPr>
                <w:rFonts w:ascii="Times New Roman" w:hAnsi="Times New Roman"/>
                <w:sz w:val="24"/>
              </w:rPr>
              <w:t>Если в соответствии с биологией вида не требуется иное, буферная зона должна составлять не менее 10 м от места произрастания крайних особей.</w:t>
            </w:r>
          </w:p>
        </w:tc>
      </w:tr>
      <w:tr w:rsidR="00C20E87" w:rsidRPr="006F354E" w:rsidTr="007416E1">
        <w:trPr>
          <w:trHeight w:val="8921"/>
        </w:trPr>
        <w:tc>
          <w:tcPr>
            <w:tcW w:w="606" w:type="dxa"/>
          </w:tcPr>
          <w:p w:rsidR="00C20E87" w:rsidRPr="006F354E" w:rsidRDefault="00C20E87" w:rsidP="00C20E87">
            <w:pPr>
              <w:pStyle w:val="af7"/>
              <w:spacing w:after="0"/>
              <w:ind w:left="0"/>
              <w:mirrorIndents/>
              <w:jc w:val="center"/>
              <w:rPr>
                <w:rFonts w:ascii="Times New Roman" w:hAnsi="Times New Roman"/>
                <w:sz w:val="24"/>
              </w:rPr>
            </w:pPr>
            <w:r>
              <w:rPr>
                <w:rFonts w:ascii="Times New Roman" w:hAnsi="Times New Roman"/>
                <w:sz w:val="24"/>
              </w:rPr>
              <w:lastRenderedPageBreak/>
              <w:t>2</w:t>
            </w:r>
          </w:p>
        </w:tc>
        <w:tc>
          <w:tcPr>
            <w:tcW w:w="2246" w:type="dxa"/>
          </w:tcPr>
          <w:p w:rsidR="00C20E87" w:rsidRPr="006F354E" w:rsidRDefault="00C20E87" w:rsidP="00C20E87">
            <w:pPr>
              <w:pStyle w:val="af7"/>
              <w:spacing w:after="0" w:line="240" w:lineRule="auto"/>
              <w:ind w:left="0"/>
              <w:mirrorIndents/>
              <w:jc w:val="both"/>
              <w:rPr>
                <w:rFonts w:ascii="Times New Roman" w:hAnsi="Times New Roman"/>
                <w:sz w:val="24"/>
              </w:rPr>
            </w:pPr>
            <w:r w:rsidRPr="00BA113F">
              <w:rPr>
                <w:rFonts w:ascii="Times New Roman" w:hAnsi="Times New Roman"/>
                <w:sz w:val="24"/>
              </w:rPr>
              <w:t>Малопродуктивные участки леса в пониженных местах, неучтенные при таксации лесов как болота</w:t>
            </w:r>
          </w:p>
        </w:tc>
        <w:tc>
          <w:tcPr>
            <w:tcW w:w="5053" w:type="dxa"/>
          </w:tcPr>
          <w:p w:rsidR="00C20E87" w:rsidRPr="002A63F0" w:rsidRDefault="00C20E87" w:rsidP="00C20E87">
            <w:pPr>
              <w:pStyle w:val="af7"/>
              <w:spacing w:after="0" w:line="240" w:lineRule="auto"/>
              <w:ind w:left="0"/>
              <w:mirrorIndents/>
              <w:jc w:val="both"/>
              <w:rPr>
                <w:rFonts w:ascii="Times New Roman" w:hAnsi="Times New Roman"/>
                <w:b/>
                <w:bCs/>
                <w:sz w:val="24"/>
              </w:rPr>
            </w:pPr>
            <w:r w:rsidRPr="002A63F0">
              <w:rPr>
                <w:rFonts w:ascii="Times New Roman" w:hAnsi="Times New Roman"/>
                <w:b/>
                <w:bCs/>
                <w:sz w:val="24"/>
              </w:rPr>
              <w:t>Описание:</w:t>
            </w:r>
          </w:p>
          <w:p w:rsidR="00C20E87" w:rsidRDefault="00C20E87" w:rsidP="00C20E87">
            <w:pPr>
              <w:pStyle w:val="af7"/>
              <w:spacing w:after="0" w:line="240" w:lineRule="auto"/>
              <w:ind w:left="0"/>
              <w:mirrorIndents/>
              <w:jc w:val="both"/>
              <w:rPr>
                <w:rFonts w:ascii="Times New Roman" w:hAnsi="Times New Roman"/>
                <w:sz w:val="24"/>
              </w:rPr>
            </w:pPr>
            <w:r w:rsidRPr="00BA113F">
              <w:rPr>
                <w:rFonts w:ascii="Times New Roman" w:hAnsi="Times New Roman"/>
                <w:sz w:val="24"/>
              </w:rPr>
              <w:t>Участки леса расположены в локальных бессточных понижениях рельефа с возможным присутствием временных мелких водоемов. Участок переувлажнен: вода стоит на поверхности или в течение всего вегетационного сезона, выделяется при надавливании ногой. По краю и в пределах участков древостой отсутствует, возможно наличие деревьев низкой товарности или кустарников</w:t>
            </w:r>
          </w:p>
          <w:p w:rsidR="00C20E87" w:rsidRPr="002A63F0" w:rsidRDefault="00C20E87" w:rsidP="00C20E87">
            <w:pPr>
              <w:pStyle w:val="af7"/>
              <w:spacing w:after="0" w:line="240" w:lineRule="auto"/>
              <w:ind w:left="0"/>
              <w:mirrorIndents/>
              <w:jc w:val="both"/>
              <w:rPr>
                <w:rFonts w:ascii="Times New Roman" w:hAnsi="Times New Roman"/>
                <w:b/>
                <w:bCs/>
                <w:sz w:val="24"/>
              </w:rPr>
            </w:pPr>
            <w:r w:rsidRPr="002A63F0">
              <w:rPr>
                <w:rFonts w:ascii="Times New Roman" w:hAnsi="Times New Roman"/>
                <w:b/>
                <w:bCs/>
                <w:sz w:val="24"/>
              </w:rPr>
              <w:t>Критерии выделения:</w:t>
            </w:r>
          </w:p>
          <w:p w:rsidR="00C20E87" w:rsidRPr="00BA113F" w:rsidRDefault="00C20E87" w:rsidP="00C20E87">
            <w:pPr>
              <w:spacing w:after="0" w:line="240" w:lineRule="auto"/>
              <w:jc w:val="both"/>
              <w:rPr>
                <w:rFonts w:ascii="Times New Roman" w:hAnsi="Times New Roman"/>
                <w:sz w:val="24"/>
              </w:rPr>
            </w:pPr>
            <w:r w:rsidRPr="00BA113F">
              <w:rPr>
                <w:rFonts w:ascii="Times New Roman" w:hAnsi="Times New Roman"/>
                <w:sz w:val="24"/>
              </w:rPr>
              <w:t>1) Почвы избыточно увлажненные (болотные, торфяные)</w:t>
            </w:r>
          </w:p>
          <w:p w:rsidR="00C20E87" w:rsidRPr="00BA113F" w:rsidRDefault="00C20E87" w:rsidP="00C20E87">
            <w:pPr>
              <w:spacing w:after="0" w:line="240" w:lineRule="auto"/>
              <w:jc w:val="both"/>
              <w:rPr>
                <w:rFonts w:ascii="Times New Roman" w:hAnsi="Times New Roman"/>
                <w:sz w:val="24"/>
              </w:rPr>
            </w:pPr>
            <w:r w:rsidRPr="00BA113F">
              <w:rPr>
                <w:rFonts w:ascii="Times New Roman" w:hAnsi="Times New Roman"/>
                <w:sz w:val="24"/>
              </w:rPr>
              <w:t xml:space="preserve">2) Древостой: класс бонитета </w:t>
            </w:r>
            <w:r w:rsidRPr="00BA113F">
              <w:rPr>
                <w:rFonts w:ascii="Times New Roman" w:hAnsi="Times New Roman"/>
                <w:sz w:val="24"/>
                <w:lang w:val="en-US"/>
              </w:rPr>
              <w:t>IV</w:t>
            </w:r>
            <w:r w:rsidRPr="00BA113F">
              <w:rPr>
                <w:rFonts w:ascii="Times New Roman" w:hAnsi="Times New Roman"/>
                <w:sz w:val="24"/>
              </w:rPr>
              <w:t xml:space="preserve"> и ниже, высокая </w:t>
            </w:r>
            <w:proofErr w:type="spellStart"/>
            <w:r w:rsidRPr="00BA113F">
              <w:rPr>
                <w:rFonts w:ascii="Times New Roman" w:hAnsi="Times New Roman"/>
                <w:sz w:val="24"/>
              </w:rPr>
              <w:t>фаутность</w:t>
            </w:r>
            <w:proofErr w:type="spellEnd"/>
            <w:r w:rsidRPr="00BA113F">
              <w:rPr>
                <w:rFonts w:ascii="Times New Roman" w:hAnsi="Times New Roman"/>
                <w:sz w:val="24"/>
              </w:rPr>
              <w:t>, класс товарности 3–4</w:t>
            </w:r>
          </w:p>
          <w:p w:rsidR="00C20E87" w:rsidRDefault="00C20E87" w:rsidP="00C20E87">
            <w:pPr>
              <w:pStyle w:val="af7"/>
              <w:spacing w:after="0" w:line="240" w:lineRule="auto"/>
              <w:ind w:left="0"/>
              <w:mirrorIndents/>
              <w:jc w:val="both"/>
              <w:rPr>
                <w:rFonts w:ascii="Times New Roman" w:hAnsi="Times New Roman"/>
                <w:sz w:val="24"/>
              </w:rPr>
            </w:pPr>
            <w:r w:rsidRPr="00BA113F">
              <w:rPr>
                <w:rFonts w:ascii="Times New Roman" w:hAnsi="Times New Roman"/>
                <w:sz w:val="24"/>
              </w:rPr>
              <w:t xml:space="preserve">3) Растительность болотного типа; преобладают сфагновые, осоково-сфагновые, </w:t>
            </w:r>
            <w:proofErr w:type="spellStart"/>
            <w:r w:rsidRPr="00BA113F">
              <w:rPr>
                <w:rFonts w:ascii="Times New Roman" w:hAnsi="Times New Roman"/>
                <w:sz w:val="24"/>
              </w:rPr>
              <w:t>долгомошниковые</w:t>
            </w:r>
            <w:proofErr w:type="spellEnd"/>
            <w:r w:rsidRPr="00BA113F">
              <w:rPr>
                <w:rFonts w:ascii="Times New Roman" w:hAnsi="Times New Roman"/>
                <w:sz w:val="24"/>
              </w:rPr>
              <w:t xml:space="preserve"> и </w:t>
            </w:r>
            <w:proofErr w:type="spellStart"/>
            <w:r w:rsidRPr="00BA113F">
              <w:rPr>
                <w:rFonts w:ascii="Times New Roman" w:hAnsi="Times New Roman"/>
                <w:sz w:val="24"/>
              </w:rPr>
              <w:t>зеленомошныетипы</w:t>
            </w:r>
            <w:proofErr w:type="spellEnd"/>
            <w:r w:rsidRPr="00BA113F">
              <w:rPr>
                <w:rFonts w:ascii="Times New Roman" w:hAnsi="Times New Roman"/>
                <w:sz w:val="24"/>
              </w:rPr>
              <w:t xml:space="preserve"> леса из сосны, березы с кустарничками (багульник болотный, мирт болотный) и травами (белокрыльник болотный, сабельный болотный, вахта трехлистная)</w:t>
            </w:r>
            <w:r>
              <w:rPr>
                <w:rFonts w:ascii="Times New Roman" w:hAnsi="Times New Roman"/>
                <w:sz w:val="24"/>
              </w:rPr>
              <w:t>.</w:t>
            </w:r>
          </w:p>
          <w:p w:rsidR="00C20E87" w:rsidRDefault="00C20E87" w:rsidP="00C20E87">
            <w:pPr>
              <w:pStyle w:val="af7"/>
              <w:spacing w:after="0" w:line="240" w:lineRule="auto"/>
              <w:ind w:left="0"/>
              <w:mirrorIndents/>
              <w:jc w:val="both"/>
              <w:rPr>
                <w:rFonts w:ascii="Times New Roman" w:hAnsi="Times New Roman"/>
                <w:b/>
                <w:bCs/>
                <w:sz w:val="24"/>
              </w:rPr>
            </w:pPr>
            <w:r w:rsidRPr="002A63F0">
              <w:rPr>
                <w:rFonts w:ascii="Times New Roman" w:hAnsi="Times New Roman"/>
                <w:b/>
                <w:bCs/>
                <w:sz w:val="24"/>
              </w:rPr>
              <w:t>Меры охраны:</w:t>
            </w:r>
          </w:p>
          <w:p w:rsidR="00C20E87" w:rsidRPr="00BA113F" w:rsidRDefault="00C20E87" w:rsidP="00C20E87">
            <w:pPr>
              <w:pStyle w:val="af7"/>
              <w:spacing w:after="0" w:line="240" w:lineRule="auto"/>
              <w:ind w:left="0"/>
              <w:jc w:val="both"/>
              <w:rPr>
                <w:rFonts w:ascii="Times New Roman" w:hAnsi="Times New Roman"/>
                <w:sz w:val="24"/>
              </w:rPr>
            </w:pPr>
            <w:r w:rsidRPr="00BA113F">
              <w:rPr>
                <w:rFonts w:ascii="Times New Roman" w:hAnsi="Times New Roman"/>
                <w:sz w:val="24"/>
              </w:rPr>
              <w:t>Не проводятся рубки, не создаются и не используются объекты лесной инфраструктуры.</w:t>
            </w:r>
          </w:p>
          <w:p w:rsidR="00C20E87" w:rsidRPr="006F354E" w:rsidRDefault="00C20E87" w:rsidP="00C20E87">
            <w:pPr>
              <w:pStyle w:val="af7"/>
              <w:spacing w:after="0" w:line="240" w:lineRule="auto"/>
              <w:ind w:left="0"/>
              <w:mirrorIndents/>
              <w:jc w:val="both"/>
              <w:rPr>
                <w:rFonts w:ascii="Times New Roman" w:hAnsi="Times New Roman"/>
                <w:sz w:val="24"/>
              </w:rPr>
            </w:pPr>
            <w:r w:rsidRPr="00BA113F">
              <w:rPr>
                <w:rFonts w:ascii="Times New Roman" w:hAnsi="Times New Roman"/>
                <w:sz w:val="24"/>
              </w:rPr>
              <w:t>В буферной зоне возможно изъятие коммерческой древесины с сохранением ветроустойчивых деревьев, подроста, подлеска, молодняка без заезда техники в отмеченные границы и прокладки волоков</w:t>
            </w:r>
          </w:p>
        </w:tc>
        <w:tc>
          <w:tcPr>
            <w:tcW w:w="2409" w:type="dxa"/>
          </w:tcPr>
          <w:p w:rsidR="00C20E87" w:rsidRPr="006F354E" w:rsidRDefault="00C20E87" w:rsidP="00C20E87">
            <w:pPr>
              <w:pStyle w:val="af7"/>
              <w:spacing w:after="0"/>
              <w:ind w:left="0"/>
              <w:mirrorIndents/>
              <w:jc w:val="center"/>
              <w:rPr>
                <w:rFonts w:ascii="Times New Roman" w:hAnsi="Times New Roman"/>
                <w:sz w:val="24"/>
              </w:rPr>
            </w:pPr>
            <w:r w:rsidRPr="00BA113F">
              <w:rPr>
                <w:rFonts w:ascii="Times New Roman" w:hAnsi="Times New Roman"/>
                <w:sz w:val="24"/>
              </w:rPr>
              <w:t>Не менее 10 м от границ объекта</w:t>
            </w:r>
          </w:p>
        </w:tc>
      </w:tr>
      <w:tr w:rsidR="00C20E87" w:rsidRPr="006F354E" w:rsidTr="007416E1">
        <w:tc>
          <w:tcPr>
            <w:tcW w:w="606" w:type="dxa"/>
          </w:tcPr>
          <w:p w:rsidR="00C20E87" w:rsidRPr="006F354E" w:rsidRDefault="00C20E87" w:rsidP="00C20E87">
            <w:pPr>
              <w:pStyle w:val="af7"/>
              <w:spacing w:after="0"/>
              <w:ind w:left="0"/>
              <w:mirrorIndents/>
              <w:jc w:val="center"/>
              <w:rPr>
                <w:rFonts w:ascii="Times New Roman" w:hAnsi="Times New Roman"/>
                <w:sz w:val="24"/>
              </w:rPr>
            </w:pPr>
            <w:r>
              <w:rPr>
                <w:rFonts w:ascii="Times New Roman" w:hAnsi="Times New Roman"/>
                <w:sz w:val="24"/>
              </w:rPr>
              <w:t>3</w:t>
            </w:r>
          </w:p>
        </w:tc>
        <w:tc>
          <w:tcPr>
            <w:tcW w:w="2246" w:type="dxa"/>
          </w:tcPr>
          <w:p w:rsidR="00C20E87" w:rsidRPr="00BA113F" w:rsidRDefault="00C20E87" w:rsidP="00C20E87">
            <w:pPr>
              <w:tabs>
                <w:tab w:val="left" w:pos="1174"/>
              </w:tabs>
              <w:spacing w:after="0" w:line="240" w:lineRule="auto"/>
              <w:jc w:val="both"/>
              <w:rPr>
                <w:rFonts w:ascii="Times New Roman" w:hAnsi="Times New Roman"/>
                <w:sz w:val="24"/>
              </w:rPr>
            </w:pPr>
            <w:r w:rsidRPr="00BA113F">
              <w:rPr>
                <w:rFonts w:ascii="Times New Roman" w:hAnsi="Times New Roman"/>
                <w:sz w:val="24"/>
              </w:rPr>
              <w:t>Участки леса по окраинам болот</w:t>
            </w:r>
          </w:p>
          <w:p w:rsidR="00C20E87" w:rsidRPr="006F354E" w:rsidRDefault="00C20E87" w:rsidP="00C20E87">
            <w:pPr>
              <w:pStyle w:val="af7"/>
              <w:spacing w:after="0" w:line="240" w:lineRule="auto"/>
              <w:ind w:left="0"/>
              <w:mirrorIndents/>
              <w:jc w:val="both"/>
              <w:rPr>
                <w:rFonts w:ascii="Times New Roman" w:hAnsi="Times New Roman"/>
                <w:sz w:val="24"/>
              </w:rPr>
            </w:pPr>
          </w:p>
        </w:tc>
        <w:tc>
          <w:tcPr>
            <w:tcW w:w="5053" w:type="dxa"/>
          </w:tcPr>
          <w:p w:rsidR="00C20E87" w:rsidRPr="002A63F0" w:rsidRDefault="00C20E87" w:rsidP="00C20E87">
            <w:pPr>
              <w:pStyle w:val="af7"/>
              <w:spacing w:after="0" w:line="240" w:lineRule="auto"/>
              <w:ind w:left="0"/>
              <w:mirrorIndents/>
              <w:jc w:val="both"/>
              <w:rPr>
                <w:rFonts w:ascii="Times New Roman" w:hAnsi="Times New Roman"/>
                <w:b/>
                <w:bCs/>
                <w:sz w:val="24"/>
              </w:rPr>
            </w:pPr>
            <w:r w:rsidRPr="002A63F0">
              <w:rPr>
                <w:rFonts w:ascii="Times New Roman" w:hAnsi="Times New Roman"/>
                <w:b/>
                <w:bCs/>
                <w:sz w:val="24"/>
              </w:rPr>
              <w:t>Описание:</w:t>
            </w:r>
          </w:p>
          <w:p w:rsidR="00C20E87" w:rsidRPr="00BA113F" w:rsidRDefault="00C20E87" w:rsidP="00C20E87">
            <w:pPr>
              <w:autoSpaceDE w:val="0"/>
              <w:adjustRightInd w:val="0"/>
              <w:spacing w:after="0" w:line="240" w:lineRule="auto"/>
              <w:jc w:val="both"/>
              <w:rPr>
                <w:rFonts w:ascii="Times New Roman" w:hAnsi="Times New Roman"/>
                <w:sz w:val="24"/>
              </w:rPr>
            </w:pPr>
            <w:r w:rsidRPr="00BA113F">
              <w:rPr>
                <w:rFonts w:ascii="Times New Roman" w:hAnsi="Times New Roman"/>
                <w:sz w:val="24"/>
              </w:rPr>
              <w:t xml:space="preserve">Участки леса шириной </w:t>
            </w:r>
          </w:p>
          <w:p w:rsidR="00C20E87" w:rsidRPr="00BA113F" w:rsidRDefault="00C20E87" w:rsidP="00C20E87">
            <w:pPr>
              <w:autoSpaceDE w:val="0"/>
              <w:adjustRightInd w:val="0"/>
              <w:spacing w:after="0" w:line="240" w:lineRule="auto"/>
              <w:jc w:val="both"/>
              <w:rPr>
                <w:rFonts w:ascii="Times New Roman" w:hAnsi="Times New Roman"/>
                <w:sz w:val="24"/>
              </w:rPr>
            </w:pPr>
            <w:r w:rsidRPr="00BA113F">
              <w:rPr>
                <w:rFonts w:ascii="Times New Roman" w:hAnsi="Times New Roman"/>
                <w:sz w:val="24"/>
              </w:rPr>
              <w:t xml:space="preserve">– не менее20 м около выделов, </w:t>
            </w:r>
            <w:proofErr w:type="spellStart"/>
            <w:r w:rsidRPr="00BA113F">
              <w:rPr>
                <w:rFonts w:ascii="Times New Roman" w:hAnsi="Times New Roman"/>
                <w:sz w:val="24"/>
              </w:rPr>
              <w:t>протаксированных</w:t>
            </w:r>
            <w:proofErr w:type="spellEnd"/>
            <w:r w:rsidRPr="00BA113F">
              <w:rPr>
                <w:rFonts w:ascii="Times New Roman" w:hAnsi="Times New Roman"/>
                <w:sz w:val="24"/>
              </w:rPr>
              <w:t xml:space="preserve"> как верховые болота;</w:t>
            </w:r>
          </w:p>
          <w:p w:rsidR="00C20E87" w:rsidRDefault="00C20E87" w:rsidP="00C20E87">
            <w:pPr>
              <w:pStyle w:val="af7"/>
              <w:spacing w:after="0" w:line="240" w:lineRule="auto"/>
              <w:ind w:left="0"/>
              <w:mirrorIndents/>
              <w:jc w:val="both"/>
              <w:rPr>
                <w:rFonts w:ascii="Times New Roman" w:hAnsi="Times New Roman"/>
                <w:sz w:val="24"/>
              </w:rPr>
            </w:pPr>
            <w:r w:rsidRPr="00BA113F">
              <w:rPr>
                <w:rFonts w:ascii="Times New Roman" w:hAnsi="Times New Roman"/>
                <w:sz w:val="24"/>
              </w:rPr>
              <w:t xml:space="preserve">– не менее 30 м около выделов, </w:t>
            </w:r>
            <w:proofErr w:type="spellStart"/>
            <w:r w:rsidRPr="00BA113F">
              <w:rPr>
                <w:rFonts w:ascii="Times New Roman" w:hAnsi="Times New Roman"/>
                <w:sz w:val="24"/>
              </w:rPr>
              <w:t>протаксированных</w:t>
            </w:r>
            <w:proofErr w:type="spellEnd"/>
            <w:r w:rsidRPr="00BA113F">
              <w:rPr>
                <w:rFonts w:ascii="Times New Roman" w:hAnsi="Times New Roman"/>
                <w:sz w:val="24"/>
              </w:rPr>
              <w:t xml:space="preserve"> как переходные или низинные болота</w:t>
            </w:r>
          </w:p>
          <w:p w:rsidR="00C20E87" w:rsidRDefault="00C20E87" w:rsidP="00C20E87">
            <w:pPr>
              <w:pStyle w:val="af7"/>
              <w:spacing w:after="0" w:line="240" w:lineRule="auto"/>
              <w:ind w:left="0"/>
              <w:mirrorIndents/>
              <w:jc w:val="both"/>
              <w:rPr>
                <w:rFonts w:ascii="Times New Roman" w:hAnsi="Times New Roman"/>
                <w:b/>
                <w:bCs/>
                <w:sz w:val="24"/>
              </w:rPr>
            </w:pPr>
            <w:r w:rsidRPr="002A63F0">
              <w:rPr>
                <w:rFonts w:ascii="Times New Roman" w:hAnsi="Times New Roman"/>
                <w:b/>
                <w:bCs/>
                <w:sz w:val="24"/>
              </w:rPr>
              <w:t>Критерии выделения:</w:t>
            </w:r>
          </w:p>
          <w:p w:rsidR="00C20E87" w:rsidRPr="00BA113F" w:rsidRDefault="00C20E87" w:rsidP="00C20E87">
            <w:pPr>
              <w:autoSpaceDE w:val="0"/>
              <w:adjustRightInd w:val="0"/>
              <w:spacing w:after="0" w:line="240" w:lineRule="auto"/>
              <w:jc w:val="both"/>
              <w:rPr>
                <w:rFonts w:ascii="Times New Roman" w:hAnsi="Times New Roman"/>
                <w:sz w:val="24"/>
              </w:rPr>
            </w:pPr>
            <w:r w:rsidRPr="00BA113F">
              <w:rPr>
                <w:rFonts w:ascii="Times New Roman" w:hAnsi="Times New Roman"/>
                <w:sz w:val="24"/>
              </w:rPr>
              <w:t>1) Почвы избыточно увлажненные (болотные, торфяные)</w:t>
            </w:r>
          </w:p>
          <w:p w:rsidR="00C20E87" w:rsidRPr="00BA113F" w:rsidRDefault="00C20E87" w:rsidP="00C20E87">
            <w:pPr>
              <w:autoSpaceDE w:val="0"/>
              <w:adjustRightInd w:val="0"/>
              <w:spacing w:after="0" w:line="240" w:lineRule="auto"/>
              <w:jc w:val="both"/>
              <w:rPr>
                <w:rFonts w:ascii="Times New Roman" w:hAnsi="Times New Roman"/>
                <w:sz w:val="24"/>
              </w:rPr>
            </w:pPr>
            <w:r w:rsidRPr="00BA113F">
              <w:rPr>
                <w:rFonts w:ascii="Times New Roman" w:hAnsi="Times New Roman"/>
                <w:sz w:val="24"/>
              </w:rPr>
              <w:t xml:space="preserve">2) Древостой редкий, класс бонитета </w:t>
            </w:r>
            <w:r w:rsidRPr="00BA113F">
              <w:rPr>
                <w:rFonts w:ascii="Times New Roman" w:hAnsi="Times New Roman"/>
                <w:sz w:val="24"/>
                <w:lang w:val="en-US"/>
              </w:rPr>
              <w:t>V</w:t>
            </w:r>
            <w:r w:rsidRPr="00BA113F">
              <w:rPr>
                <w:rFonts w:ascii="Times New Roman" w:hAnsi="Times New Roman"/>
                <w:sz w:val="24"/>
              </w:rPr>
              <w:t xml:space="preserve"> и ниже, высокая </w:t>
            </w:r>
            <w:proofErr w:type="spellStart"/>
            <w:r w:rsidRPr="00BA113F">
              <w:rPr>
                <w:rFonts w:ascii="Times New Roman" w:hAnsi="Times New Roman"/>
                <w:sz w:val="24"/>
              </w:rPr>
              <w:t>фаутность</w:t>
            </w:r>
            <w:proofErr w:type="spellEnd"/>
            <w:r w:rsidRPr="00BA113F">
              <w:rPr>
                <w:rFonts w:ascii="Times New Roman" w:hAnsi="Times New Roman"/>
                <w:sz w:val="24"/>
              </w:rPr>
              <w:t>, класс товарности 3–4</w:t>
            </w:r>
          </w:p>
          <w:p w:rsidR="00C20E87" w:rsidRDefault="00C20E87" w:rsidP="00C20E87">
            <w:pPr>
              <w:pStyle w:val="af7"/>
              <w:spacing w:after="0" w:line="240" w:lineRule="auto"/>
              <w:ind w:left="0"/>
              <w:mirrorIndents/>
              <w:jc w:val="both"/>
              <w:rPr>
                <w:rFonts w:ascii="Times New Roman" w:hAnsi="Times New Roman"/>
                <w:b/>
                <w:bCs/>
                <w:sz w:val="24"/>
              </w:rPr>
            </w:pPr>
            <w:r w:rsidRPr="00BA113F">
              <w:rPr>
                <w:rFonts w:ascii="Times New Roman" w:hAnsi="Times New Roman"/>
                <w:sz w:val="24"/>
              </w:rPr>
              <w:t xml:space="preserve">3) Растительность: преобладают сфагновые, осоково-сфагновые, багульниковые, </w:t>
            </w:r>
            <w:proofErr w:type="spellStart"/>
            <w:r w:rsidRPr="00BA113F">
              <w:rPr>
                <w:rFonts w:ascii="Times New Roman" w:hAnsi="Times New Roman"/>
                <w:sz w:val="24"/>
              </w:rPr>
              <w:t>долгомошные</w:t>
            </w:r>
            <w:proofErr w:type="spellEnd"/>
            <w:r w:rsidRPr="00BA113F">
              <w:rPr>
                <w:rFonts w:ascii="Times New Roman" w:hAnsi="Times New Roman"/>
                <w:sz w:val="24"/>
              </w:rPr>
              <w:t xml:space="preserve"> типы леса</w:t>
            </w:r>
          </w:p>
          <w:p w:rsidR="00C20E87" w:rsidRDefault="00C20E87" w:rsidP="00C20E87">
            <w:pPr>
              <w:pStyle w:val="af7"/>
              <w:spacing w:after="0" w:line="240" w:lineRule="auto"/>
              <w:ind w:left="0"/>
              <w:mirrorIndents/>
              <w:jc w:val="both"/>
              <w:rPr>
                <w:rFonts w:ascii="Times New Roman" w:hAnsi="Times New Roman"/>
                <w:b/>
                <w:bCs/>
                <w:sz w:val="24"/>
              </w:rPr>
            </w:pPr>
          </w:p>
          <w:p w:rsidR="00C20E87" w:rsidRDefault="00C20E87" w:rsidP="00C20E87">
            <w:pPr>
              <w:pStyle w:val="af7"/>
              <w:spacing w:after="0" w:line="240" w:lineRule="auto"/>
              <w:ind w:left="0"/>
              <w:mirrorIndents/>
              <w:jc w:val="both"/>
              <w:rPr>
                <w:rFonts w:ascii="Times New Roman" w:hAnsi="Times New Roman"/>
                <w:b/>
                <w:bCs/>
                <w:sz w:val="24"/>
              </w:rPr>
            </w:pPr>
          </w:p>
          <w:p w:rsidR="00C20E87" w:rsidRDefault="00C20E87" w:rsidP="00C20E87">
            <w:pPr>
              <w:pStyle w:val="af7"/>
              <w:spacing w:after="0" w:line="240" w:lineRule="auto"/>
              <w:ind w:left="0"/>
              <w:mirrorIndents/>
              <w:jc w:val="both"/>
              <w:rPr>
                <w:rFonts w:ascii="Times New Roman" w:hAnsi="Times New Roman"/>
                <w:b/>
                <w:bCs/>
                <w:sz w:val="24"/>
              </w:rPr>
            </w:pPr>
            <w:r w:rsidRPr="002A63F0">
              <w:rPr>
                <w:rFonts w:ascii="Times New Roman" w:hAnsi="Times New Roman"/>
                <w:b/>
                <w:bCs/>
                <w:sz w:val="24"/>
              </w:rPr>
              <w:t>Меры охраны:</w:t>
            </w:r>
          </w:p>
          <w:p w:rsidR="00C20E87" w:rsidRPr="006F354E" w:rsidRDefault="00C20E87" w:rsidP="00C20E87">
            <w:pPr>
              <w:pStyle w:val="af7"/>
              <w:spacing w:after="0" w:line="240" w:lineRule="auto"/>
              <w:ind w:left="0"/>
              <w:mirrorIndents/>
              <w:jc w:val="both"/>
              <w:rPr>
                <w:rFonts w:ascii="Times New Roman" w:hAnsi="Times New Roman"/>
                <w:sz w:val="24"/>
              </w:rPr>
            </w:pPr>
            <w:r w:rsidRPr="00BA113F">
              <w:rPr>
                <w:rFonts w:ascii="Times New Roman" w:hAnsi="Times New Roman"/>
                <w:sz w:val="24"/>
              </w:rPr>
              <w:lastRenderedPageBreak/>
              <w:t>В участках леса по окраинам болот не проводятся рубки, не создаются и не используются объекты лесной инфраструктуры</w:t>
            </w:r>
            <w:r>
              <w:rPr>
                <w:rFonts w:ascii="Times New Roman" w:hAnsi="Times New Roman"/>
                <w:sz w:val="24"/>
              </w:rPr>
              <w:t>.</w:t>
            </w:r>
          </w:p>
        </w:tc>
        <w:tc>
          <w:tcPr>
            <w:tcW w:w="2409" w:type="dxa"/>
          </w:tcPr>
          <w:p w:rsidR="00C20E87" w:rsidRPr="00BA113F" w:rsidRDefault="00C20E87" w:rsidP="00C20E87">
            <w:pPr>
              <w:tabs>
                <w:tab w:val="left" w:pos="1174"/>
              </w:tabs>
              <w:spacing w:after="0"/>
              <w:jc w:val="center"/>
              <w:rPr>
                <w:rFonts w:ascii="Times New Roman" w:hAnsi="Times New Roman"/>
                <w:sz w:val="24"/>
              </w:rPr>
            </w:pPr>
            <w:r>
              <w:rPr>
                <w:rFonts w:ascii="Times New Roman" w:hAnsi="Times New Roman"/>
                <w:sz w:val="24"/>
              </w:rPr>
              <w:lastRenderedPageBreak/>
              <w:t>Н</w:t>
            </w:r>
            <w:r w:rsidRPr="00BA113F">
              <w:rPr>
                <w:rFonts w:ascii="Times New Roman" w:hAnsi="Times New Roman"/>
                <w:sz w:val="24"/>
              </w:rPr>
              <w:t>е устанавливается</w:t>
            </w:r>
          </w:p>
          <w:p w:rsidR="00C20E87" w:rsidRPr="006F354E" w:rsidRDefault="00C20E87" w:rsidP="00C20E87">
            <w:pPr>
              <w:pStyle w:val="af7"/>
              <w:spacing w:after="0"/>
              <w:ind w:left="0"/>
              <w:mirrorIndents/>
              <w:jc w:val="center"/>
              <w:rPr>
                <w:rFonts w:ascii="Times New Roman" w:hAnsi="Times New Roman"/>
                <w:sz w:val="24"/>
              </w:rPr>
            </w:pPr>
          </w:p>
        </w:tc>
      </w:tr>
      <w:tr w:rsidR="00C20E87" w:rsidRPr="006F354E" w:rsidTr="007416E1">
        <w:tc>
          <w:tcPr>
            <w:tcW w:w="606" w:type="dxa"/>
          </w:tcPr>
          <w:p w:rsidR="00C20E87" w:rsidRPr="006F354E" w:rsidRDefault="00C20E87" w:rsidP="00C20E87">
            <w:pPr>
              <w:pStyle w:val="af7"/>
              <w:spacing w:after="0"/>
              <w:ind w:left="0"/>
              <w:mirrorIndents/>
              <w:jc w:val="center"/>
              <w:rPr>
                <w:rFonts w:ascii="Times New Roman" w:hAnsi="Times New Roman"/>
                <w:sz w:val="24"/>
              </w:rPr>
            </w:pPr>
            <w:r>
              <w:rPr>
                <w:rFonts w:ascii="Times New Roman" w:hAnsi="Times New Roman"/>
                <w:sz w:val="24"/>
              </w:rPr>
              <w:t>4</w:t>
            </w:r>
          </w:p>
        </w:tc>
        <w:tc>
          <w:tcPr>
            <w:tcW w:w="2246" w:type="dxa"/>
          </w:tcPr>
          <w:p w:rsidR="00C20E87" w:rsidRPr="00BA113F" w:rsidRDefault="00C20E87" w:rsidP="00C20E87">
            <w:pPr>
              <w:tabs>
                <w:tab w:val="left" w:pos="1174"/>
              </w:tabs>
              <w:spacing w:after="0" w:line="240" w:lineRule="auto"/>
              <w:jc w:val="both"/>
              <w:rPr>
                <w:rFonts w:ascii="Times New Roman" w:hAnsi="Times New Roman"/>
                <w:sz w:val="24"/>
              </w:rPr>
            </w:pPr>
            <w:r w:rsidRPr="00BA113F">
              <w:rPr>
                <w:rFonts w:ascii="Times New Roman" w:hAnsi="Times New Roman"/>
                <w:sz w:val="24"/>
              </w:rPr>
              <w:t>Опушки леса</w:t>
            </w:r>
          </w:p>
          <w:p w:rsidR="00C20E87" w:rsidRPr="006F354E" w:rsidRDefault="00C20E87" w:rsidP="00C20E87">
            <w:pPr>
              <w:pStyle w:val="af7"/>
              <w:spacing w:after="0" w:line="240" w:lineRule="auto"/>
              <w:ind w:left="0"/>
              <w:mirrorIndents/>
              <w:jc w:val="both"/>
              <w:rPr>
                <w:rFonts w:ascii="Times New Roman" w:hAnsi="Times New Roman"/>
                <w:sz w:val="24"/>
              </w:rPr>
            </w:pPr>
          </w:p>
        </w:tc>
        <w:tc>
          <w:tcPr>
            <w:tcW w:w="5053" w:type="dxa"/>
          </w:tcPr>
          <w:p w:rsidR="00C20E87" w:rsidRPr="002A63F0" w:rsidRDefault="00C20E87" w:rsidP="00C20E87">
            <w:pPr>
              <w:pStyle w:val="af7"/>
              <w:spacing w:after="0" w:line="240" w:lineRule="auto"/>
              <w:ind w:left="0"/>
              <w:mirrorIndents/>
              <w:jc w:val="both"/>
              <w:rPr>
                <w:rFonts w:ascii="Times New Roman" w:hAnsi="Times New Roman"/>
                <w:b/>
                <w:bCs/>
                <w:sz w:val="24"/>
              </w:rPr>
            </w:pPr>
            <w:r w:rsidRPr="002A63F0">
              <w:rPr>
                <w:rFonts w:ascii="Times New Roman" w:hAnsi="Times New Roman"/>
                <w:b/>
                <w:bCs/>
                <w:sz w:val="24"/>
              </w:rPr>
              <w:t>Описание:</w:t>
            </w:r>
          </w:p>
          <w:p w:rsidR="00C20E87" w:rsidRDefault="00C20E87" w:rsidP="00C20E87">
            <w:pPr>
              <w:pStyle w:val="af7"/>
              <w:spacing w:after="0" w:line="240" w:lineRule="auto"/>
              <w:ind w:left="0"/>
              <w:mirrorIndents/>
              <w:jc w:val="both"/>
              <w:rPr>
                <w:rFonts w:ascii="Times New Roman" w:hAnsi="Times New Roman"/>
                <w:sz w:val="24"/>
              </w:rPr>
            </w:pPr>
            <w:r w:rsidRPr="00BA113F">
              <w:rPr>
                <w:rFonts w:ascii="Times New Roman" w:hAnsi="Times New Roman"/>
                <w:sz w:val="24"/>
              </w:rPr>
              <w:t>Участки леса по границе с безлесными пространствами шириной не менее 50 м</w:t>
            </w:r>
          </w:p>
          <w:p w:rsidR="00C20E87" w:rsidRDefault="00C20E87" w:rsidP="00C20E87">
            <w:pPr>
              <w:pStyle w:val="af7"/>
              <w:spacing w:after="0" w:line="240" w:lineRule="auto"/>
              <w:ind w:left="0"/>
              <w:mirrorIndents/>
              <w:jc w:val="both"/>
              <w:rPr>
                <w:rFonts w:ascii="Times New Roman" w:hAnsi="Times New Roman"/>
                <w:b/>
                <w:bCs/>
                <w:sz w:val="24"/>
              </w:rPr>
            </w:pPr>
            <w:r w:rsidRPr="002A63F0">
              <w:rPr>
                <w:rFonts w:ascii="Times New Roman" w:hAnsi="Times New Roman"/>
                <w:b/>
                <w:bCs/>
                <w:sz w:val="24"/>
              </w:rPr>
              <w:t>Критерии выделения:</w:t>
            </w:r>
          </w:p>
          <w:p w:rsidR="00C20E87" w:rsidRDefault="00C20E87" w:rsidP="00C20E87">
            <w:pPr>
              <w:pStyle w:val="af7"/>
              <w:spacing w:after="0" w:line="240" w:lineRule="auto"/>
              <w:ind w:left="0"/>
              <w:mirrorIndents/>
              <w:jc w:val="both"/>
              <w:rPr>
                <w:rFonts w:ascii="Times New Roman" w:hAnsi="Times New Roman"/>
                <w:b/>
                <w:bCs/>
                <w:sz w:val="24"/>
              </w:rPr>
            </w:pPr>
            <w:r w:rsidRPr="00BA113F">
              <w:rPr>
                <w:rFonts w:ascii="Times New Roman" w:hAnsi="Times New Roman"/>
                <w:sz w:val="24"/>
              </w:rPr>
              <w:t xml:space="preserve">Местообитание редких и исчезающих видов, занесенных </w:t>
            </w:r>
            <w:r w:rsidRPr="00BA113F">
              <w:rPr>
                <w:rFonts w:ascii="Times New Roman" w:hAnsi="Times New Roman"/>
                <w:bCs/>
                <w:sz w:val="24"/>
              </w:rPr>
              <w:t>в Красную книгу Кировской области</w:t>
            </w:r>
            <w:r>
              <w:rPr>
                <w:rFonts w:ascii="Times New Roman" w:hAnsi="Times New Roman"/>
                <w:bCs/>
                <w:sz w:val="24"/>
              </w:rPr>
              <w:t>.</w:t>
            </w:r>
          </w:p>
          <w:p w:rsidR="00C20E87" w:rsidRDefault="00C20E87" w:rsidP="00C20E87">
            <w:pPr>
              <w:pStyle w:val="af7"/>
              <w:spacing w:after="0" w:line="240" w:lineRule="auto"/>
              <w:ind w:left="0"/>
              <w:mirrorIndents/>
              <w:jc w:val="both"/>
              <w:rPr>
                <w:rFonts w:ascii="Times New Roman" w:hAnsi="Times New Roman"/>
                <w:b/>
                <w:bCs/>
                <w:sz w:val="24"/>
              </w:rPr>
            </w:pPr>
            <w:r w:rsidRPr="002A63F0">
              <w:rPr>
                <w:rFonts w:ascii="Times New Roman" w:hAnsi="Times New Roman"/>
                <w:b/>
                <w:bCs/>
                <w:sz w:val="24"/>
              </w:rPr>
              <w:t>Меры охраны:</w:t>
            </w:r>
          </w:p>
          <w:p w:rsidR="00C20E87" w:rsidRPr="006F354E" w:rsidRDefault="00C20E87" w:rsidP="00C20E87">
            <w:pPr>
              <w:pStyle w:val="af7"/>
              <w:spacing w:after="0" w:line="240" w:lineRule="auto"/>
              <w:ind w:left="0"/>
              <w:mirrorIndents/>
              <w:jc w:val="both"/>
              <w:rPr>
                <w:rFonts w:ascii="Times New Roman" w:hAnsi="Times New Roman"/>
                <w:sz w:val="24"/>
              </w:rPr>
            </w:pPr>
            <w:r w:rsidRPr="00BA113F">
              <w:rPr>
                <w:rFonts w:ascii="Times New Roman" w:hAnsi="Times New Roman"/>
                <w:sz w:val="24"/>
              </w:rPr>
              <w:t>Не проводятся рубки, не создаются склады древесины. Разрешается устройство лесовозных дорог для проезда в делянку.</w:t>
            </w:r>
          </w:p>
        </w:tc>
        <w:tc>
          <w:tcPr>
            <w:tcW w:w="2409" w:type="dxa"/>
          </w:tcPr>
          <w:p w:rsidR="00C20E87" w:rsidRPr="00BA113F" w:rsidRDefault="00C20E87" w:rsidP="00C20E87">
            <w:pPr>
              <w:tabs>
                <w:tab w:val="left" w:pos="1174"/>
              </w:tabs>
              <w:spacing w:after="0"/>
              <w:jc w:val="center"/>
              <w:rPr>
                <w:rFonts w:ascii="Times New Roman" w:hAnsi="Times New Roman"/>
                <w:sz w:val="24"/>
              </w:rPr>
            </w:pPr>
            <w:r w:rsidRPr="00BA113F">
              <w:rPr>
                <w:rFonts w:ascii="Times New Roman" w:hAnsi="Times New Roman"/>
                <w:sz w:val="24"/>
              </w:rPr>
              <w:t>Не устанавливается</w:t>
            </w:r>
          </w:p>
          <w:p w:rsidR="00C20E87" w:rsidRPr="006F354E" w:rsidRDefault="00C20E87" w:rsidP="00C20E87">
            <w:pPr>
              <w:pStyle w:val="af7"/>
              <w:spacing w:after="0"/>
              <w:ind w:left="0"/>
              <w:mirrorIndents/>
              <w:jc w:val="center"/>
              <w:rPr>
                <w:rFonts w:ascii="Times New Roman" w:hAnsi="Times New Roman"/>
                <w:sz w:val="24"/>
              </w:rPr>
            </w:pPr>
          </w:p>
        </w:tc>
      </w:tr>
      <w:tr w:rsidR="00C20E87" w:rsidRPr="006F354E" w:rsidTr="007416E1">
        <w:tc>
          <w:tcPr>
            <w:tcW w:w="606" w:type="dxa"/>
          </w:tcPr>
          <w:p w:rsidR="00C20E87" w:rsidRPr="006F354E" w:rsidRDefault="00C20E87" w:rsidP="00C20E87">
            <w:pPr>
              <w:pStyle w:val="af7"/>
              <w:spacing w:after="0"/>
              <w:ind w:left="0"/>
              <w:mirrorIndents/>
              <w:jc w:val="center"/>
              <w:rPr>
                <w:rFonts w:ascii="Times New Roman" w:hAnsi="Times New Roman"/>
                <w:sz w:val="24"/>
              </w:rPr>
            </w:pPr>
            <w:r>
              <w:rPr>
                <w:rFonts w:ascii="Times New Roman" w:hAnsi="Times New Roman"/>
                <w:sz w:val="24"/>
              </w:rPr>
              <w:t>5</w:t>
            </w:r>
          </w:p>
        </w:tc>
        <w:tc>
          <w:tcPr>
            <w:tcW w:w="2246" w:type="dxa"/>
          </w:tcPr>
          <w:p w:rsidR="00C20E87" w:rsidRPr="006F354E" w:rsidRDefault="00C20E87" w:rsidP="00C20E87">
            <w:pPr>
              <w:pStyle w:val="af7"/>
              <w:spacing w:after="0" w:line="240" w:lineRule="auto"/>
              <w:ind w:left="0"/>
              <w:mirrorIndents/>
              <w:jc w:val="both"/>
              <w:rPr>
                <w:rFonts w:ascii="Times New Roman" w:hAnsi="Times New Roman"/>
                <w:sz w:val="24"/>
              </w:rPr>
            </w:pPr>
            <w:r w:rsidRPr="00BA113F">
              <w:rPr>
                <w:rFonts w:ascii="Times New Roman" w:hAnsi="Times New Roman"/>
                <w:sz w:val="24"/>
              </w:rPr>
              <w:t>Островные леса среди болот</w:t>
            </w:r>
          </w:p>
        </w:tc>
        <w:tc>
          <w:tcPr>
            <w:tcW w:w="5053" w:type="dxa"/>
          </w:tcPr>
          <w:p w:rsidR="00C20E87" w:rsidRDefault="00C20E87" w:rsidP="00C20E87">
            <w:pPr>
              <w:pStyle w:val="af7"/>
              <w:spacing w:after="0" w:line="240" w:lineRule="auto"/>
              <w:ind w:left="0"/>
              <w:mirrorIndents/>
              <w:jc w:val="both"/>
              <w:rPr>
                <w:rFonts w:ascii="Times New Roman" w:hAnsi="Times New Roman"/>
                <w:b/>
                <w:bCs/>
                <w:sz w:val="24"/>
              </w:rPr>
            </w:pPr>
            <w:r w:rsidRPr="002A63F0">
              <w:rPr>
                <w:rFonts w:ascii="Times New Roman" w:hAnsi="Times New Roman"/>
                <w:b/>
                <w:bCs/>
                <w:sz w:val="24"/>
              </w:rPr>
              <w:t>Описание:</w:t>
            </w:r>
          </w:p>
          <w:p w:rsidR="00C20E87" w:rsidRDefault="00C20E87" w:rsidP="00C20E87">
            <w:pPr>
              <w:pStyle w:val="af7"/>
              <w:spacing w:after="0" w:line="240" w:lineRule="auto"/>
              <w:ind w:left="0"/>
              <w:mirrorIndents/>
              <w:jc w:val="both"/>
              <w:rPr>
                <w:rFonts w:ascii="Times New Roman" w:hAnsi="Times New Roman"/>
                <w:sz w:val="24"/>
              </w:rPr>
            </w:pPr>
            <w:r w:rsidRPr="00BA113F">
              <w:rPr>
                <w:rFonts w:ascii="Times New Roman" w:hAnsi="Times New Roman"/>
                <w:sz w:val="24"/>
              </w:rPr>
              <w:t>Участки спелых и перестойных лесов среди болот</w:t>
            </w:r>
            <w:r>
              <w:rPr>
                <w:rFonts w:ascii="Times New Roman" w:hAnsi="Times New Roman"/>
                <w:sz w:val="24"/>
              </w:rPr>
              <w:t>.</w:t>
            </w:r>
          </w:p>
          <w:p w:rsidR="00C20E87" w:rsidRDefault="00C20E87" w:rsidP="00C20E87">
            <w:pPr>
              <w:pStyle w:val="af7"/>
              <w:spacing w:after="0" w:line="240" w:lineRule="auto"/>
              <w:ind w:left="0"/>
              <w:mirrorIndents/>
              <w:jc w:val="both"/>
              <w:rPr>
                <w:rFonts w:ascii="Times New Roman" w:hAnsi="Times New Roman"/>
                <w:b/>
                <w:bCs/>
                <w:sz w:val="24"/>
              </w:rPr>
            </w:pPr>
            <w:r w:rsidRPr="002A63F0">
              <w:rPr>
                <w:rFonts w:ascii="Times New Roman" w:hAnsi="Times New Roman"/>
                <w:b/>
                <w:bCs/>
                <w:sz w:val="24"/>
              </w:rPr>
              <w:t>Критерии выделения:</w:t>
            </w:r>
          </w:p>
          <w:p w:rsidR="00C20E87" w:rsidRDefault="00C20E87" w:rsidP="00C20E87">
            <w:pPr>
              <w:pStyle w:val="af7"/>
              <w:spacing w:after="0" w:line="240" w:lineRule="auto"/>
              <w:ind w:left="0"/>
              <w:mirrorIndents/>
              <w:jc w:val="both"/>
              <w:rPr>
                <w:rFonts w:ascii="Times New Roman" w:hAnsi="Times New Roman"/>
                <w:b/>
                <w:bCs/>
                <w:sz w:val="24"/>
              </w:rPr>
            </w:pPr>
            <w:r w:rsidRPr="00BA113F">
              <w:rPr>
                <w:rFonts w:ascii="Times New Roman" w:hAnsi="Times New Roman"/>
                <w:sz w:val="24"/>
              </w:rPr>
              <w:t>Площадь объекта до 3 га</w:t>
            </w:r>
          </w:p>
          <w:p w:rsidR="00C20E87" w:rsidRDefault="00C20E87" w:rsidP="00C20E87">
            <w:pPr>
              <w:pStyle w:val="af7"/>
              <w:spacing w:after="0" w:line="240" w:lineRule="auto"/>
              <w:ind w:left="0"/>
              <w:mirrorIndents/>
              <w:jc w:val="both"/>
              <w:rPr>
                <w:rFonts w:ascii="Times New Roman" w:hAnsi="Times New Roman"/>
                <w:b/>
                <w:bCs/>
                <w:sz w:val="24"/>
              </w:rPr>
            </w:pPr>
            <w:r w:rsidRPr="002A63F0">
              <w:rPr>
                <w:rFonts w:ascii="Times New Roman" w:hAnsi="Times New Roman"/>
                <w:b/>
                <w:bCs/>
                <w:sz w:val="24"/>
              </w:rPr>
              <w:t>Меры охраны:</w:t>
            </w:r>
          </w:p>
          <w:p w:rsidR="00C20E87" w:rsidRPr="006F354E" w:rsidRDefault="00C20E87" w:rsidP="00C20E87">
            <w:pPr>
              <w:pStyle w:val="af7"/>
              <w:spacing w:after="0" w:line="240" w:lineRule="auto"/>
              <w:ind w:left="0"/>
              <w:mirrorIndents/>
              <w:jc w:val="both"/>
              <w:rPr>
                <w:rFonts w:ascii="Times New Roman" w:hAnsi="Times New Roman"/>
                <w:sz w:val="24"/>
              </w:rPr>
            </w:pPr>
            <w:r w:rsidRPr="00BA113F">
              <w:rPr>
                <w:rFonts w:ascii="Times New Roman" w:hAnsi="Times New Roman"/>
                <w:sz w:val="24"/>
              </w:rPr>
              <w:t>Не проводятся рубки, не создаются и не используются объекты лесной инфраструктуры</w:t>
            </w:r>
            <w:r>
              <w:rPr>
                <w:rFonts w:ascii="Times New Roman" w:hAnsi="Times New Roman"/>
                <w:sz w:val="24"/>
              </w:rPr>
              <w:t>.</w:t>
            </w:r>
          </w:p>
        </w:tc>
        <w:tc>
          <w:tcPr>
            <w:tcW w:w="2409" w:type="dxa"/>
          </w:tcPr>
          <w:p w:rsidR="00C20E87" w:rsidRPr="006F354E" w:rsidRDefault="00C20E87" w:rsidP="00C20E87">
            <w:pPr>
              <w:pStyle w:val="af7"/>
              <w:spacing w:after="0"/>
              <w:ind w:left="0"/>
              <w:mirrorIndents/>
              <w:jc w:val="center"/>
              <w:rPr>
                <w:rFonts w:ascii="Times New Roman" w:hAnsi="Times New Roman"/>
                <w:sz w:val="24"/>
              </w:rPr>
            </w:pPr>
            <w:r w:rsidRPr="00BA113F">
              <w:rPr>
                <w:rFonts w:ascii="Times New Roman" w:hAnsi="Times New Roman"/>
                <w:sz w:val="24"/>
              </w:rPr>
              <w:t>Не устанавливается</w:t>
            </w:r>
          </w:p>
        </w:tc>
      </w:tr>
      <w:tr w:rsidR="00C20E87" w:rsidRPr="006F354E" w:rsidTr="007416E1">
        <w:tc>
          <w:tcPr>
            <w:tcW w:w="606" w:type="dxa"/>
          </w:tcPr>
          <w:p w:rsidR="00C20E87" w:rsidRPr="006F354E" w:rsidRDefault="00C20E87" w:rsidP="00C20E87">
            <w:pPr>
              <w:pStyle w:val="af7"/>
              <w:spacing w:after="0"/>
              <w:ind w:left="0"/>
              <w:mirrorIndents/>
              <w:jc w:val="center"/>
              <w:rPr>
                <w:rFonts w:ascii="Times New Roman" w:hAnsi="Times New Roman"/>
                <w:sz w:val="24"/>
              </w:rPr>
            </w:pPr>
            <w:r>
              <w:rPr>
                <w:rFonts w:ascii="Times New Roman" w:hAnsi="Times New Roman"/>
                <w:sz w:val="24"/>
              </w:rPr>
              <w:t>6</w:t>
            </w:r>
          </w:p>
        </w:tc>
        <w:tc>
          <w:tcPr>
            <w:tcW w:w="2246" w:type="dxa"/>
          </w:tcPr>
          <w:p w:rsidR="00C20E87" w:rsidRPr="006F354E" w:rsidRDefault="00C20E87" w:rsidP="00C20E87">
            <w:pPr>
              <w:pStyle w:val="af7"/>
              <w:spacing w:after="0" w:line="240" w:lineRule="auto"/>
              <w:ind w:left="0"/>
              <w:mirrorIndents/>
              <w:jc w:val="both"/>
              <w:rPr>
                <w:rFonts w:ascii="Times New Roman" w:hAnsi="Times New Roman"/>
                <w:sz w:val="24"/>
              </w:rPr>
            </w:pPr>
            <w:r w:rsidRPr="00BA113F">
              <w:rPr>
                <w:rFonts w:ascii="Times New Roman" w:hAnsi="Times New Roman"/>
                <w:sz w:val="24"/>
              </w:rPr>
              <w:t>Временные водотоки</w:t>
            </w:r>
          </w:p>
        </w:tc>
        <w:tc>
          <w:tcPr>
            <w:tcW w:w="5053" w:type="dxa"/>
          </w:tcPr>
          <w:p w:rsidR="00C20E87" w:rsidRPr="002A63F0" w:rsidRDefault="00C20E87" w:rsidP="00C20E87">
            <w:pPr>
              <w:pStyle w:val="af7"/>
              <w:spacing w:after="0" w:line="240" w:lineRule="auto"/>
              <w:ind w:left="0"/>
              <w:mirrorIndents/>
              <w:jc w:val="both"/>
              <w:rPr>
                <w:rFonts w:ascii="Times New Roman" w:hAnsi="Times New Roman"/>
                <w:b/>
                <w:bCs/>
                <w:sz w:val="24"/>
              </w:rPr>
            </w:pPr>
            <w:r w:rsidRPr="002A63F0">
              <w:rPr>
                <w:rFonts w:ascii="Times New Roman" w:hAnsi="Times New Roman"/>
                <w:b/>
                <w:bCs/>
                <w:sz w:val="24"/>
              </w:rPr>
              <w:t>Описание:</w:t>
            </w:r>
          </w:p>
          <w:p w:rsidR="00C20E87" w:rsidRDefault="00C20E87" w:rsidP="00C20E87">
            <w:pPr>
              <w:pStyle w:val="af7"/>
              <w:spacing w:after="0" w:line="240" w:lineRule="auto"/>
              <w:ind w:left="0"/>
              <w:mirrorIndents/>
              <w:jc w:val="both"/>
              <w:rPr>
                <w:rFonts w:ascii="Times New Roman" w:hAnsi="Times New Roman"/>
                <w:sz w:val="24"/>
              </w:rPr>
            </w:pPr>
            <w:r w:rsidRPr="00BA113F">
              <w:rPr>
                <w:rFonts w:ascii="Times New Roman" w:hAnsi="Times New Roman"/>
                <w:sz w:val="24"/>
              </w:rPr>
              <w:t>Водотоки, которые могут пересыхать с сохранением видимого русла</w:t>
            </w:r>
          </w:p>
          <w:p w:rsidR="00C20E87" w:rsidRDefault="00C20E87" w:rsidP="00C20E87">
            <w:pPr>
              <w:pStyle w:val="af7"/>
              <w:spacing w:after="0" w:line="240" w:lineRule="auto"/>
              <w:ind w:left="0"/>
              <w:mirrorIndents/>
              <w:jc w:val="both"/>
              <w:rPr>
                <w:rFonts w:ascii="Times New Roman" w:hAnsi="Times New Roman"/>
                <w:b/>
                <w:bCs/>
                <w:sz w:val="24"/>
              </w:rPr>
            </w:pPr>
            <w:r w:rsidRPr="002A63F0">
              <w:rPr>
                <w:rFonts w:ascii="Times New Roman" w:hAnsi="Times New Roman"/>
                <w:b/>
                <w:bCs/>
                <w:sz w:val="24"/>
              </w:rPr>
              <w:t>Критерии выделения:</w:t>
            </w:r>
          </w:p>
          <w:p w:rsidR="00C20E87" w:rsidRDefault="00C20E87" w:rsidP="00C20E87">
            <w:pPr>
              <w:pStyle w:val="af7"/>
              <w:spacing w:after="0" w:line="240" w:lineRule="auto"/>
              <w:ind w:left="0"/>
              <w:mirrorIndents/>
              <w:jc w:val="both"/>
              <w:rPr>
                <w:rFonts w:ascii="Times New Roman" w:hAnsi="Times New Roman"/>
                <w:sz w:val="24"/>
              </w:rPr>
            </w:pPr>
            <w:r w:rsidRPr="00BA113F">
              <w:rPr>
                <w:rFonts w:ascii="Times New Roman" w:hAnsi="Times New Roman"/>
                <w:sz w:val="24"/>
              </w:rPr>
              <w:t>Присутствие русла водотока определяется по вытянутым по течению воды остаткам прошлогодней растительности и высохшим околоводным растениям (осоки, тростник)</w:t>
            </w:r>
            <w:r>
              <w:rPr>
                <w:rFonts w:ascii="Times New Roman" w:hAnsi="Times New Roman"/>
                <w:sz w:val="24"/>
              </w:rPr>
              <w:t>.</w:t>
            </w:r>
          </w:p>
          <w:p w:rsidR="00C20E87" w:rsidRDefault="00C20E87" w:rsidP="00C20E87">
            <w:pPr>
              <w:pStyle w:val="af7"/>
              <w:spacing w:after="0" w:line="240" w:lineRule="auto"/>
              <w:ind w:left="0"/>
              <w:mirrorIndents/>
              <w:jc w:val="both"/>
              <w:rPr>
                <w:rFonts w:ascii="Times New Roman" w:hAnsi="Times New Roman"/>
                <w:b/>
                <w:bCs/>
                <w:sz w:val="24"/>
              </w:rPr>
            </w:pPr>
            <w:r w:rsidRPr="002A63F0">
              <w:rPr>
                <w:rFonts w:ascii="Times New Roman" w:hAnsi="Times New Roman"/>
                <w:b/>
                <w:bCs/>
                <w:sz w:val="24"/>
              </w:rPr>
              <w:t>Меры охраны</w:t>
            </w:r>
            <w:r>
              <w:rPr>
                <w:rFonts w:ascii="Times New Roman" w:hAnsi="Times New Roman"/>
                <w:b/>
                <w:bCs/>
                <w:sz w:val="24"/>
              </w:rPr>
              <w:t>:</w:t>
            </w:r>
          </w:p>
          <w:p w:rsidR="00C20E87" w:rsidRPr="00BA113F" w:rsidRDefault="00C20E87" w:rsidP="00C20E87">
            <w:pPr>
              <w:autoSpaceDE w:val="0"/>
              <w:adjustRightInd w:val="0"/>
              <w:spacing w:after="0" w:line="240" w:lineRule="auto"/>
              <w:jc w:val="both"/>
              <w:rPr>
                <w:rFonts w:ascii="Times New Roman" w:hAnsi="Times New Roman"/>
                <w:sz w:val="24"/>
              </w:rPr>
            </w:pPr>
            <w:r w:rsidRPr="00BA113F">
              <w:rPr>
                <w:rFonts w:ascii="Times New Roman" w:hAnsi="Times New Roman"/>
                <w:sz w:val="24"/>
              </w:rPr>
              <w:t>В буферной зоне:</w:t>
            </w:r>
          </w:p>
          <w:p w:rsidR="00C20E87" w:rsidRPr="00BA113F" w:rsidRDefault="00C20E87" w:rsidP="00C20E87">
            <w:pPr>
              <w:autoSpaceDE w:val="0"/>
              <w:adjustRightInd w:val="0"/>
              <w:spacing w:after="0" w:line="240" w:lineRule="auto"/>
              <w:jc w:val="both"/>
              <w:rPr>
                <w:rFonts w:ascii="Times New Roman" w:hAnsi="Times New Roman"/>
                <w:sz w:val="24"/>
              </w:rPr>
            </w:pPr>
            <w:r w:rsidRPr="00BA113F">
              <w:rPr>
                <w:rFonts w:ascii="Times New Roman" w:hAnsi="Times New Roman"/>
                <w:sz w:val="24"/>
              </w:rPr>
              <w:t>– сохраняются ветроустойчивые деревья, подрост, подлесок, молодняк;</w:t>
            </w:r>
          </w:p>
          <w:p w:rsidR="00C20E87" w:rsidRPr="00BA113F" w:rsidRDefault="00C20E87" w:rsidP="00C20E87">
            <w:pPr>
              <w:autoSpaceDE w:val="0"/>
              <w:adjustRightInd w:val="0"/>
              <w:spacing w:after="0" w:line="240" w:lineRule="auto"/>
              <w:jc w:val="both"/>
              <w:rPr>
                <w:rFonts w:ascii="Times New Roman" w:hAnsi="Times New Roman"/>
                <w:sz w:val="24"/>
              </w:rPr>
            </w:pPr>
            <w:r w:rsidRPr="00BA113F">
              <w:rPr>
                <w:rFonts w:ascii="Times New Roman" w:hAnsi="Times New Roman"/>
                <w:sz w:val="24"/>
              </w:rPr>
              <w:t>– запрещается: прокладка волоков, размещение погрузочных площадок, захламление и загрязнени</w:t>
            </w:r>
            <w:r>
              <w:rPr>
                <w:rFonts w:ascii="Times New Roman" w:hAnsi="Times New Roman"/>
                <w:sz w:val="24"/>
              </w:rPr>
              <w:t>е</w:t>
            </w:r>
            <w:r w:rsidRPr="00BA113F">
              <w:rPr>
                <w:rFonts w:ascii="Times New Roman" w:hAnsi="Times New Roman"/>
                <w:sz w:val="24"/>
              </w:rPr>
              <w:t xml:space="preserve"> русла и водотока.</w:t>
            </w:r>
          </w:p>
          <w:p w:rsidR="00C20E87" w:rsidRDefault="00C20E87" w:rsidP="00C20E87">
            <w:pPr>
              <w:pStyle w:val="af7"/>
              <w:spacing w:after="0" w:line="240" w:lineRule="auto"/>
              <w:ind w:left="0"/>
              <w:mirrorIndents/>
              <w:jc w:val="both"/>
              <w:rPr>
                <w:rFonts w:ascii="Times New Roman" w:hAnsi="Times New Roman"/>
                <w:sz w:val="24"/>
              </w:rPr>
            </w:pPr>
            <w:r w:rsidRPr="00BA113F">
              <w:rPr>
                <w:rFonts w:ascii="Times New Roman" w:hAnsi="Times New Roman"/>
                <w:sz w:val="24"/>
              </w:rPr>
              <w:t>В границах делянки допускается оборудование не более двух переездов через временный водоток и буферную зону. После разработки лесосеки переезды в местах пересечения русла временного водотока необходимо разобрать, чтобы обеспечить ток воды.</w:t>
            </w:r>
          </w:p>
          <w:p w:rsidR="00C20E87" w:rsidRDefault="00C20E87" w:rsidP="00C20E87">
            <w:pPr>
              <w:pStyle w:val="af7"/>
              <w:spacing w:after="0" w:line="240" w:lineRule="auto"/>
              <w:ind w:left="0"/>
              <w:mirrorIndents/>
              <w:jc w:val="both"/>
              <w:rPr>
                <w:rFonts w:ascii="Times New Roman" w:hAnsi="Times New Roman"/>
                <w:sz w:val="24"/>
              </w:rPr>
            </w:pPr>
          </w:p>
          <w:p w:rsidR="00C20E87" w:rsidRPr="006F354E" w:rsidRDefault="00C20E87" w:rsidP="00C20E87">
            <w:pPr>
              <w:pStyle w:val="af7"/>
              <w:spacing w:after="0" w:line="240" w:lineRule="auto"/>
              <w:ind w:left="0"/>
              <w:mirrorIndents/>
              <w:jc w:val="both"/>
              <w:rPr>
                <w:rFonts w:ascii="Times New Roman" w:hAnsi="Times New Roman"/>
                <w:sz w:val="24"/>
              </w:rPr>
            </w:pPr>
          </w:p>
        </w:tc>
        <w:tc>
          <w:tcPr>
            <w:tcW w:w="2409" w:type="dxa"/>
          </w:tcPr>
          <w:p w:rsidR="00C20E87" w:rsidRPr="006F354E" w:rsidRDefault="00C20E87" w:rsidP="00C20E87">
            <w:pPr>
              <w:pStyle w:val="af7"/>
              <w:spacing w:after="0"/>
              <w:ind w:left="0"/>
              <w:mirrorIndents/>
              <w:jc w:val="center"/>
              <w:rPr>
                <w:rFonts w:ascii="Times New Roman" w:hAnsi="Times New Roman"/>
                <w:sz w:val="24"/>
              </w:rPr>
            </w:pPr>
            <w:r w:rsidRPr="00BA113F">
              <w:rPr>
                <w:rFonts w:ascii="Times New Roman" w:hAnsi="Times New Roman"/>
                <w:sz w:val="24"/>
              </w:rPr>
              <w:t>Не менее 10 м от границы поймы</w:t>
            </w:r>
          </w:p>
        </w:tc>
      </w:tr>
      <w:tr w:rsidR="00C20E87" w:rsidRPr="006F354E" w:rsidTr="007416E1">
        <w:tc>
          <w:tcPr>
            <w:tcW w:w="606" w:type="dxa"/>
          </w:tcPr>
          <w:p w:rsidR="00C20E87" w:rsidRPr="006F354E" w:rsidRDefault="00C20E87" w:rsidP="00C20E87">
            <w:pPr>
              <w:pStyle w:val="af7"/>
              <w:spacing w:after="0"/>
              <w:ind w:left="0"/>
              <w:mirrorIndents/>
              <w:jc w:val="center"/>
              <w:rPr>
                <w:rFonts w:ascii="Times New Roman" w:hAnsi="Times New Roman"/>
                <w:sz w:val="24"/>
              </w:rPr>
            </w:pPr>
            <w:r>
              <w:rPr>
                <w:rFonts w:ascii="Times New Roman" w:hAnsi="Times New Roman"/>
                <w:sz w:val="24"/>
              </w:rPr>
              <w:t>7</w:t>
            </w:r>
          </w:p>
        </w:tc>
        <w:tc>
          <w:tcPr>
            <w:tcW w:w="2246" w:type="dxa"/>
          </w:tcPr>
          <w:p w:rsidR="00C20E87" w:rsidRPr="006F354E" w:rsidRDefault="00C20E87" w:rsidP="00C20E87">
            <w:pPr>
              <w:pStyle w:val="af7"/>
              <w:spacing w:after="0" w:line="240" w:lineRule="auto"/>
              <w:ind w:left="0"/>
              <w:mirrorIndents/>
              <w:jc w:val="both"/>
              <w:rPr>
                <w:rFonts w:ascii="Times New Roman" w:hAnsi="Times New Roman"/>
                <w:sz w:val="24"/>
              </w:rPr>
            </w:pPr>
            <w:r w:rsidRPr="00BA113F">
              <w:rPr>
                <w:rFonts w:ascii="Times New Roman" w:hAnsi="Times New Roman"/>
                <w:sz w:val="24"/>
              </w:rPr>
              <w:t xml:space="preserve">Участки леса вдоль постоянных водотоков, неучтенных при лесоустройстве, которые </w:t>
            </w:r>
            <w:r w:rsidRPr="00BA113F">
              <w:rPr>
                <w:rFonts w:ascii="Times New Roman" w:hAnsi="Times New Roman"/>
                <w:sz w:val="24"/>
              </w:rPr>
              <w:lastRenderedPageBreak/>
              <w:t>должны быть выделены как водоохранные полосы</w:t>
            </w:r>
          </w:p>
        </w:tc>
        <w:tc>
          <w:tcPr>
            <w:tcW w:w="5053" w:type="dxa"/>
          </w:tcPr>
          <w:p w:rsidR="00C20E87" w:rsidRDefault="00C20E87" w:rsidP="00C20E87">
            <w:pPr>
              <w:pStyle w:val="af7"/>
              <w:spacing w:after="0" w:line="240" w:lineRule="auto"/>
              <w:ind w:left="0"/>
              <w:mirrorIndents/>
              <w:jc w:val="both"/>
              <w:rPr>
                <w:rFonts w:ascii="Times New Roman" w:hAnsi="Times New Roman"/>
                <w:b/>
                <w:bCs/>
                <w:sz w:val="24"/>
              </w:rPr>
            </w:pPr>
            <w:r w:rsidRPr="002A63F0">
              <w:rPr>
                <w:rFonts w:ascii="Times New Roman" w:hAnsi="Times New Roman"/>
                <w:b/>
                <w:bCs/>
                <w:sz w:val="24"/>
              </w:rPr>
              <w:lastRenderedPageBreak/>
              <w:t>Описание:</w:t>
            </w:r>
          </w:p>
          <w:p w:rsidR="00C20E87" w:rsidRDefault="00C20E87" w:rsidP="00C20E87">
            <w:pPr>
              <w:autoSpaceDE w:val="0"/>
              <w:adjustRightInd w:val="0"/>
              <w:spacing w:after="0" w:line="240" w:lineRule="auto"/>
              <w:jc w:val="both"/>
              <w:rPr>
                <w:rFonts w:ascii="Times New Roman" w:hAnsi="Times New Roman"/>
                <w:sz w:val="24"/>
              </w:rPr>
            </w:pPr>
            <w:r w:rsidRPr="00BA113F">
              <w:rPr>
                <w:rFonts w:ascii="Times New Roman" w:hAnsi="Times New Roman"/>
                <w:sz w:val="24"/>
              </w:rPr>
              <w:t>Водоток, текущий непрерывно в течение вегетационного сезона</w:t>
            </w:r>
            <w:r>
              <w:rPr>
                <w:rFonts w:ascii="Times New Roman" w:hAnsi="Times New Roman"/>
                <w:sz w:val="24"/>
              </w:rPr>
              <w:t>.</w:t>
            </w:r>
          </w:p>
          <w:p w:rsidR="00C20E87" w:rsidRDefault="00C20E87" w:rsidP="00C20E87">
            <w:pPr>
              <w:autoSpaceDE w:val="0"/>
              <w:adjustRightInd w:val="0"/>
              <w:spacing w:after="0" w:line="240" w:lineRule="auto"/>
              <w:jc w:val="both"/>
              <w:rPr>
                <w:rFonts w:ascii="Times New Roman" w:hAnsi="Times New Roman"/>
                <w:b/>
                <w:bCs/>
                <w:sz w:val="24"/>
              </w:rPr>
            </w:pPr>
            <w:r w:rsidRPr="002A63F0">
              <w:rPr>
                <w:rFonts w:ascii="Times New Roman" w:hAnsi="Times New Roman"/>
                <w:b/>
                <w:bCs/>
                <w:sz w:val="24"/>
              </w:rPr>
              <w:t>Критерии выделения:</w:t>
            </w:r>
          </w:p>
          <w:p w:rsidR="00C20E87" w:rsidRPr="00BA113F" w:rsidRDefault="00C20E87" w:rsidP="00C20E87">
            <w:pPr>
              <w:autoSpaceDE w:val="0"/>
              <w:adjustRightInd w:val="0"/>
              <w:spacing w:after="0" w:line="240" w:lineRule="auto"/>
              <w:jc w:val="both"/>
              <w:rPr>
                <w:rFonts w:ascii="Times New Roman" w:hAnsi="Times New Roman"/>
                <w:sz w:val="24"/>
              </w:rPr>
            </w:pPr>
            <w:r w:rsidRPr="00BA113F">
              <w:rPr>
                <w:rFonts w:ascii="Times New Roman" w:hAnsi="Times New Roman"/>
                <w:sz w:val="24"/>
              </w:rPr>
              <w:t xml:space="preserve">1) Древостой – V класс бонитета и ниже </w:t>
            </w:r>
          </w:p>
          <w:p w:rsidR="00C20E87" w:rsidRDefault="00C20E87" w:rsidP="00C20E87">
            <w:pPr>
              <w:pStyle w:val="af7"/>
              <w:spacing w:after="0" w:line="240" w:lineRule="auto"/>
              <w:ind w:left="0"/>
              <w:mirrorIndents/>
              <w:jc w:val="both"/>
              <w:rPr>
                <w:rFonts w:ascii="Times New Roman" w:hAnsi="Times New Roman"/>
                <w:b/>
                <w:bCs/>
                <w:sz w:val="24"/>
              </w:rPr>
            </w:pPr>
            <w:r w:rsidRPr="00BA113F">
              <w:rPr>
                <w:rFonts w:ascii="Times New Roman" w:hAnsi="Times New Roman"/>
                <w:sz w:val="24"/>
              </w:rPr>
              <w:lastRenderedPageBreak/>
              <w:t xml:space="preserve">2) </w:t>
            </w:r>
            <w:proofErr w:type="spellStart"/>
            <w:r w:rsidRPr="00BA113F">
              <w:rPr>
                <w:rFonts w:ascii="Times New Roman" w:hAnsi="Times New Roman"/>
                <w:sz w:val="24"/>
              </w:rPr>
              <w:t>Приручейный</w:t>
            </w:r>
            <w:proofErr w:type="spellEnd"/>
            <w:r w:rsidRPr="00BA113F">
              <w:rPr>
                <w:rFonts w:ascii="Times New Roman" w:hAnsi="Times New Roman"/>
                <w:sz w:val="24"/>
              </w:rPr>
              <w:t xml:space="preserve"> тип условий произрастания: встречаются мягколиственные и смешанные прирусловые травяные типы леса с обильным подлеском; из хвойных характерны еловые, пихтово-еловые и пихтовые леса с хорошей влагообеспеченностью; в условиях низкого увлажнения почв могут развиваться прирусловые сосняки</w:t>
            </w:r>
          </w:p>
          <w:p w:rsidR="00C20E87" w:rsidRDefault="00C20E87" w:rsidP="00C20E87">
            <w:pPr>
              <w:pStyle w:val="af7"/>
              <w:spacing w:after="0" w:line="240" w:lineRule="auto"/>
              <w:ind w:left="0"/>
              <w:mirrorIndents/>
              <w:jc w:val="both"/>
              <w:rPr>
                <w:rFonts w:ascii="Times New Roman" w:hAnsi="Times New Roman"/>
                <w:b/>
                <w:bCs/>
                <w:sz w:val="24"/>
              </w:rPr>
            </w:pPr>
            <w:r w:rsidRPr="002A63F0">
              <w:rPr>
                <w:rFonts w:ascii="Times New Roman" w:hAnsi="Times New Roman"/>
                <w:b/>
                <w:bCs/>
                <w:sz w:val="24"/>
              </w:rPr>
              <w:t>Меры охраны:</w:t>
            </w:r>
          </w:p>
          <w:p w:rsidR="00C20E87" w:rsidRPr="006F354E" w:rsidRDefault="00C20E87" w:rsidP="00C20E87">
            <w:pPr>
              <w:pStyle w:val="af7"/>
              <w:spacing w:after="0" w:line="240" w:lineRule="auto"/>
              <w:ind w:left="0"/>
              <w:mirrorIndents/>
              <w:jc w:val="both"/>
              <w:rPr>
                <w:rFonts w:ascii="Times New Roman" w:hAnsi="Times New Roman"/>
                <w:sz w:val="24"/>
              </w:rPr>
            </w:pPr>
            <w:r w:rsidRPr="00BA113F">
              <w:rPr>
                <w:rFonts w:ascii="Times New Roman" w:hAnsi="Times New Roman"/>
                <w:sz w:val="24"/>
              </w:rPr>
              <w:t>Не проводятся рубки, не создаются и не используются объекты лесной инфраструктуры за исключением объектов, обеспечивающих пожарную безопасность</w:t>
            </w:r>
            <w:r>
              <w:rPr>
                <w:rFonts w:ascii="Times New Roman" w:hAnsi="Times New Roman"/>
                <w:sz w:val="24"/>
              </w:rPr>
              <w:t>.</w:t>
            </w:r>
          </w:p>
        </w:tc>
        <w:tc>
          <w:tcPr>
            <w:tcW w:w="2409" w:type="dxa"/>
          </w:tcPr>
          <w:p w:rsidR="00C20E87" w:rsidRPr="00BA113F" w:rsidRDefault="00C20E87" w:rsidP="00C20E87">
            <w:pPr>
              <w:spacing w:after="0" w:line="240" w:lineRule="auto"/>
              <w:rPr>
                <w:rFonts w:ascii="Times New Roman" w:hAnsi="Times New Roman"/>
                <w:sz w:val="24"/>
              </w:rPr>
            </w:pPr>
            <w:r w:rsidRPr="00BA113F">
              <w:rPr>
                <w:rFonts w:ascii="Times New Roman" w:hAnsi="Times New Roman"/>
                <w:sz w:val="24"/>
              </w:rPr>
              <w:lastRenderedPageBreak/>
              <w:t>Не менее 50 м от русла водотока или от границы безлесной поймы при ее наличии</w:t>
            </w:r>
          </w:p>
          <w:p w:rsidR="00C20E87" w:rsidRPr="006F354E" w:rsidRDefault="00C20E87" w:rsidP="00C20E87">
            <w:pPr>
              <w:pStyle w:val="af7"/>
              <w:spacing w:after="0"/>
              <w:ind w:left="0"/>
              <w:mirrorIndents/>
              <w:jc w:val="center"/>
              <w:rPr>
                <w:rFonts w:ascii="Times New Roman" w:hAnsi="Times New Roman"/>
                <w:sz w:val="24"/>
              </w:rPr>
            </w:pPr>
          </w:p>
        </w:tc>
      </w:tr>
      <w:tr w:rsidR="00C20E87" w:rsidRPr="006F354E" w:rsidTr="007416E1">
        <w:tc>
          <w:tcPr>
            <w:tcW w:w="606" w:type="dxa"/>
          </w:tcPr>
          <w:p w:rsidR="00C20E87" w:rsidRPr="006F354E" w:rsidRDefault="00C20E87" w:rsidP="00C20E87">
            <w:pPr>
              <w:pStyle w:val="af7"/>
              <w:spacing w:after="0"/>
              <w:ind w:left="0"/>
              <w:mirrorIndents/>
              <w:jc w:val="center"/>
              <w:rPr>
                <w:rFonts w:ascii="Times New Roman" w:hAnsi="Times New Roman"/>
                <w:sz w:val="24"/>
              </w:rPr>
            </w:pPr>
            <w:r>
              <w:rPr>
                <w:rFonts w:ascii="Times New Roman" w:hAnsi="Times New Roman"/>
                <w:sz w:val="24"/>
              </w:rPr>
              <w:t>8</w:t>
            </w:r>
          </w:p>
        </w:tc>
        <w:tc>
          <w:tcPr>
            <w:tcW w:w="2246" w:type="dxa"/>
          </w:tcPr>
          <w:p w:rsidR="00C20E87" w:rsidRPr="006F354E" w:rsidRDefault="00C20E87" w:rsidP="00C20E87">
            <w:pPr>
              <w:pStyle w:val="af7"/>
              <w:spacing w:after="0" w:line="240" w:lineRule="auto"/>
              <w:ind w:left="0"/>
              <w:mirrorIndents/>
              <w:jc w:val="both"/>
              <w:rPr>
                <w:rFonts w:ascii="Times New Roman" w:hAnsi="Times New Roman"/>
                <w:sz w:val="24"/>
              </w:rPr>
            </w:pPr>
            <w:r w:rsidRPr="00BA113F">
              <w:rPr>
                <w:rFonts w:ascii="Times New Roman" w:hAnsi="Times New Roman"/>
                <w:sz w:val="24"/>
              </w:rPr>
              <w:t xml:space="preserve">Окна распада со скоплениями </w:t>
            </w:r>
            <w:proofErr w:type="spellStart"/>
            <w:r w:rsidRPr="00BA113F">
              <w:rPr>
                <w:rFonts w:ascii="Times New Roman" w:hAnsi="Times New Roman"/>
                <w:sz w:val="24"/>
              </w:rPr>
              <w:t>валежа</w:t>
            </w:r>
            <w:proofErr w:type="spellEnd"/>
            <w:r w:rsidRPr="00BA113F">
              <w:rPr>
                <w:rFonts w:ascii="Times New Roman" w:hAnsi="Times New Roman"/>
                <w:sz w:val="24"/>
              </w:rPr>
              <w:t xml:space="preserve"> и </w:t>
            </w:r>
            <w:proofErr w:type="spellStart"/>
            <w:r w:rsidRPr="00BA113F">
              <w:rPr>
                <w:rFonts w:ascii="Times New Roman" w:hAnsi="Times New Roman"/>
                <w:sz w:val="24"/>
              </w:rPr>
              <w:t>ветровально</w:t>
            </w:r>
            <w:proofErr w:type="spellEnd"/>
            <w:r w:rsidRPr="00BA113F">
              <w:rPr>
                <w:rFonts w:ascii="Times New Roman" w:hAnsi="Times New Roman"/>
                <w:sz w:val="24"/>
              </w:rPr>
              <w:t>-почвенными комплексами (ВПК)</w:t>
            </w:r>
          </w:p>
        </w:tc>
        <w:tc>
          <w:tcPr>
            <w:tcW w:w="5053" w:type="dxa"/>
          </w:tcPr>
          <w:p w:rsidR="00C20E87" w:rsidRDefault="00C20E87" w:rsidP="00C20E87">
            <w:pPr>
              <w:pStyle w:val="af7"/>
              <w:spacing w:after="0" w:line="240" w:lineRule="auto"/>
              <w:ind w:left="0"/>
              <w:mirrorIndents/>
              <w:jc w:val="both"/>
              <w:rPr>
                <w:rFonts w:ascii="Times New Roman" w:hAnsi="Times New Roman"/>
                <w:b/>
                <w:bCs/>
                <w:sz w:val="24"/>
              </w:rPr>
            </w:pPr>
            <w:r w:rsidRPr="002A63F0">
              <w:rPr>
                <w:rFonts w:ascii="Times New Roman" w:hAnsi="Times New Roman"/>
                <w:b/>
                <w:bCs/>
                <w:sz w:val="24"/>
              </w:rPr>
              <w:t>Описание:</w:t>
            </w:r>
          </w:p>
          <w:p w:rsidR="00C20E87" w:rsidRDefault="00C20E87" w:rsidP="00C20E87">
            <w:pPr>
              <w:pStyle w:val="af7"/>
              <w:spacing w:after="0" w:line="240" w:lineRule="auto"/>
              <w:ind w:left="0"/>
              <w:mirrorIndents/>
              <w:jc w:val="both"/>
              <w:rPr>
                <w:rFonts w:ascii="Times New Roman" w:hAnsi="Times New Roman"/>
                <w:sz w:val="24"/>
              </w:rPr>
            </w:pPr>
            <w:r w:rsidRPr="00BA113F">
              <w:rPr>
                <w:rFonts w:ascii="Times New Roman" w:hAnsi="Times New Roman"/>
                <w:sz w:val="24"/>
              </w:rPr>
              <w:t xml:space="preserve">Участок леса с </w:t>
            </w:r>
            <w:proofErr w:type="spellStart"/>
            <w:r w:rsidRPr="00BA113F">
              <w:rPr>
                <w:rFonts w:ascii="Times New Roman" w:hAnsi="Times New Roman"/>
                <w:sz w:val="24"/>
              </w:rPr>
              <w:t>валежом</w:t>
            </w:r>
            <w:proofErr w:type="spellEnd"/>
            <w:r w:rsidRPr="00BA113F">
              <w:rPr>
                <w:rFonts w:ascii="Times New Roman" w:hAnsi="Times New Roman"/>
                <w:sz w:val="24"/>
              </w:rPr>
              <w:t xml:space="preserve"> хвойных и лиственных пород разной степени разложения и ВПК (вывал из крупных деревьев вместе с корневой системой и верхними слоями почвы)</w:t>
            </w:r>
            <w:r>
              <w:rPr>
                <w:rFonts w:ascii="Times New Roman" w:hAnsi="Times New Roman"/>
                <w:sz w:val="24"/>
              </w:rPr>
              <w:t>.</w:t>
            </w:r>
          </w:p>
          <w:p w:rsidR="00C20E87" w:rsidRDefault="00C20E87" w:rsidP="00C20E87">
            <w:pPr>
              <w:pStyle w:val="af7"/>
              <w:spacing w:after="0" w:line="240" w:lineRule="auto"/>
              <w:ind w:left="0"/>
              <w:mirrorIndents/>
              <w:jc w:val="both"/>
              <w:rPr>
                <w:rFonts w:ascii="Times New Roman" w:hAnsi="Times New Roman"/>
                <w:b/>
                <w:bCs/>
                <w:sz w:val="24"/>
              </w:rPr>
            </w:pPr>
            <w:r w:rsidRPr="002A63F0">
              <w:rPr>
                <w:rFonts w:ascii="Times New Roman" w:hAnsi="Times New Roman"/>
                <w:b/>
                <w:bCs/>
                <w:sz w:val="24"/>
              </w:rPr>
              <w:t>Критерии выделения:</w:t>
            </w:r>
          </w:p>
          <w:p w:rsidR="00C20E87" w:rsidRPr="00BA113F" w:rsidRDefault="00C20E87" w:rsidP="00C20E87">
            <w:pPr>
              <w:spacing w:after="0" w:line="240" w:lineRule="auto"/>
              <w:jc w:val="both"/>
              <w:rPr>
                <w:rFonts w:ascii="Times New Roman" w:hAnsi="Times New Roman"/>
                <w:sz w:val="24"/>
              </w:rPr>
            </w:pPr>
            <w:r w:rsidRPr="00BA113F">
              <w:rPr>
                <w:rFonts w:ascii="Times New Roman" w:hAnsi="Times New Roman"/>
                <w:sz w:val="24"/>
              </w:rPr>
              <w:t>1) Площадь объекта не более 0,5 га</w:t>
            </w:r>
          </w:p>
          <w:p w:rsidR="00C20E87" w:rsidRPr="00BA113F" w:rsidRDefault="00C20E87" w:rsidP="00C20E87">
            <w:pPr>
              <w:spacing w:after="0" w:line="240" w:lineRule="auto"/>
              <w:jc w:val="both"/>
              <w:rPr>
                <w:rFonts w:ascii="Times New Roman" w:hAnsi="Times New Roman"/>
                <w:sz w:val="24"/>
              </w:rPr>
            </w:pPr>
            <w:r w:rsidRPr="00BA113F">
              <w:rPr>
                <w:rFonts w:ascii="Times New Roman" w:hAnsi="Times New Roman"/>
                <w:sz w:val="24"/>
              </w:rPr>
              <w:t xml:space="preserve">2) Присутствие крупного </w:t>
            </w:r>
            <w:proofErr w:type="spellStart"/>
            <w:r w:rsidRPr="00BA113F">
              <w:rPr>
                <w:rFonts w:ascii="Times New Roman" w:hAnsi="Times New Roman"/>
                <w:sz w:val="24"/>
              </w:rPr>
              <w:t>валежа</w:t>
            </w:r>
            <w:proofErr w:type="spellEnd"/>
            <w:r w:rsidRPr="00BA113F">
              <w:rPr>
                <w:rFonts w:ascii="Times New Roman" w:hAnsi="Times New Roman"/>
                <w:sz w:val="24"/>
              </w:rPr>
              <w:t xml:space="preserve"> диаметром ствола от 20 см</w:t>
            </w:r>
          </w:p>
          <w:p w:rsidR="00C20E87" w:rsidRDefault="00C20E87" w:rsidP="00C20E87">
            <w:pPr>
              <w:pStyle w:val="af7"/>
              <w:spacing w:after="0" w:line="240" w:lineRule="auto"/>
              <w:ind w:left="0"/>
              <w:mirrorIndents/>
              <w:jc w:val="both"/>
              <w:rPr>
                <w:rFonts w:ascii="Times New Roman" w:hAnsi="Times New Roman"/>
                <w:sz w:val="24"/>
              </w:rPr>
            </w:pPr>
            <w:r w:rsidRPr="00BA113F">
              <w:rPr>
                <w:rFonts w:ascii="Times New Roman" w:hAnsi="Times New Roman"/>
                <w:sz w:val="24"/>
              </w:rPr>
              <w:t>3) Наличие благонадежного подроста целевых пород</w:t>
            </w:r>
          </w:p>
          <w:p w:rsidR="00C20E87" w:rsidRDefault="00C20E87" w:rsidP="00C20E87">
            <w:pPr>
              <w:pStyle w:val="af7"/>
              <w:spacing w:after="0" w:line="240" w:lineRule="auto"/>
              <w:ind w:left="0"/>
              <w:mirrorIndents/>
              <w:jc w:val="both"/>
              <w:rPr>
                <w:rFonts w:ascii="Times New Roman" w:hAnsi="Times New Roman"/>
                <w:b/>
                <w:bCs/>
                <w:sz w:val="24"/>
              </w:rPr>
            </w:pPr>
            <w:r w:rsidRPr="002A63F0">
              <w:rPr>
                <w:rFonts w:ascii="Times New Roman" w:hAnsi="Times New Roman"/>
                <w:b/>
                <w:bCs/>
                <w:sz w:val="24"/>
              </w:rPr>
              <w:t>Меры охраны:</w:t>
            </w:r>
          </w:p>
          <w:p w:rsidR="00C20E87" w:rsidRPr="002A63F0" w:rsidRDefault="00C20E87" w:rsidP="00C20E87">
            <w:pPr>
              <w:pStyle w:val="af7"/>
              <w:spacing w:after="0" w:line="240" w:lineRule="auto"/>
              <w:ind w:left="0"/>
              <w:mirrorIndents/>
              <w:jc w:val="both"/>
              <w:rPr>
                <w:rFonts w:ascii="Times New Roman" w:hAnsi="Times New Roman"/>
                <w:b/>
                <w:bCs/>
                <w:sz w:val="24"/>
              </w:rPr>
            </w:pPr>
            <w:r w:rsidRPr="00BA113F">
              <w:rPr>
                <w:rFonts w:ascii="Times New Roman" w:hAnsi="Times New Roman"/>
                <w:sz w:val="24"/>
              </w:rPr>
              <w:t>В окнах распада не проводятся рубки, не создаются и не используются объекты лесной инфраструктуры</w:t>
            </w:r>
          </w:p>
        </w:tc>
        <w:tc>
          <w:tcPr>
            <w:tcW w:w="2409" w:type="dxa"/>
          </w:tcPr>
          <w:p w:rsidR="00C20E87" w:rsidRPr="006F354E" w:rsidRDefault="00C20E87" w:rsidP="00C20E87">
            <w:pPr>
              <w:pStyle w:val="af7"/>
              <w:spacing w:after="0"/>
              <w:ind w:left="0"/>
              <w:mirrorIndents/>
              <w:jc w:val="center"/>
              <w:rPr>
                <w:rFonts w:ascii="Times New Roman" w:hAnsi="Times New Roman"/>
                <w:sz w:val="24"/>
              </w:rPr>
            </w:pPr>
            <w:r w:rsidRPr="00BA113F">
              <w:rPr>
                <w:rFonts w:ascii="Times New Roman" w:hAnsi="Times New Roman"/>
                <w:sz w:val="24"/>
              </w:rPr>
              <w:t>Не устанавливается</w:t>
            </w:r>
          </w:p>
        </w:tc>
      </w:tr>
      <w:tr w:rsidR="00C20E87" w:rsidRPr="006F354E" w:rsidTr="007416E1">
        <w:tc>
          <w:tcPr>
            <w:tcW w:w="606" w:type="dxa"/>
          </w:tcPr>
          <w:p w:rsidR="00C20E87" w:rsidRDefault="00C20E87" w:rsidP="00C20E87">
            <w:pPr>
              <w:pStyle w:val="af7"/>
              <w:spacing w:after="0"/>
              <w:ind w:left="0"/>
              <w:mirrorIndents/>
              <w:jc w:val="center"/>
              <w:rPr>
                <w:rFonts w:ascii="Times New Roman" w:hAnsi="Times New Roman"/>
                <w:sz w:val="24"/>
              </w:rPr>
            </w:pPr>
            <w:r>
              <w:rPr>
                <w:rFonts w:ascii="Times New Roman" w:hAnsi="Times New Roman"/>
                <w:sz w:val="24"/>
              </w:rPr>
              <w:t>9</w:t>
            </w:r>
          </w:p>
        </w:tc>
        <w:tc>
          <w:tcPr>
            <w:tcW w:w="2246" w:type="dxa"/>
          </w:tcPr>
          <w:p w:rsidR="00C20E87" w:rsidRPr="00BA113F" w:rsidRDefault="00C20E87" w:rsidP="00C20E87">
            <w:pPr>
              <w:pStyle w:val="af7"/>
              <w:spacing w:after="0" w:line="240" w:lineRule="auto"/>
              <w:ind w:left="0"/>
              <w:mirrorIndents/>
              <w:jc w:val="both"/>
              <w:rPr>
                <w:rFonts w:ascii="Times New Roman" w:hAnsi="Times New Roman"/>
                <w:sz w:val="24"/>
              </w:rPr>
            </w:pPr>
            <w:r w:rsidRPr="00BA113F">
              <w:rPr>
                <w:rFonts w:ascii="Times New Roman" w:hAnsi="Times New Roman"/>
                <w:sz w:val="24"/>
              </w:rPr>
              <w:t xml:space="preserve">Места многолетнего </w:t>
            </w:r>
            <w:proofErr w:type="spellStart"/>
            <w:r w:rsidRPr="00BA113F">
              <w:rPr>
                <w:rFonts w:ascii="Times New Roman" w:hAnsi="Times New Roman"/>
                <w:sz w:val="24"/>
              </w:rPr>
              <w:t>норения</w:t>
            </w:r>
            <w:proofErr w:type="spellEnd"/>
            <w:r w:rsidRPr="00BA113F">
              <w:rPr>
                <w:rFonts w:ascii="Times New Roman" w:hAnsi="Times New Roman"/>
                <w:sz w:val="24"/>
              </w:rPr>
              <w:t xml:space="preserve"> барсуков, устройства медвежьих берлог</w:t>
            </w:r>
          </w:p>
        </w:tc>
        <w:tc>
          <w:tcPr>
            <w:tcW w:w="5053" w:type="dxa"/>
          </w:tcPr>
          <w:p w:rsidR="00C20E87" w:rsidRDefault="00C20E87" w:rsidP="00C20E87">
            <w:pPr>
              <w:pStyle w:val="af7"/>
              <w:spacing w:after="0" w:line="240" w:lineRule="auto"/>
              <w:ind w:left="0"/>
              <w:mirrorIndents/>
              <w:jc w:val="both"/>
              <w:rPr>
                <w:rFonts w:ascii="Times New Roman" w:hAnsi="Times New Roman"/>
                <w:b/>
                <w:bCs/>
                <w:sz w:val="24"/>
              </w:rPr>
            </w:pPr>
            <w:r w:rsidRPr="002A63F0">
              <w:rPr>
                <w:rFonts w:ascii="Times New Roman" w:hAnsi="Times New Roman"/>
                <w:b/>
                <w:bCs/>
                <w:sz w:val="24"/>
              </w:rPr>
              <w:t>Описание:</w:t>
            </w:r>
          </w:p>
          <w:p w:rsidR="00C20E87" w:rsidRDefault="00C20E87" w:rsidP="00C20E87">
            <w:pPr>
              <w:pStyle w:val="af7"/>
              <w:spacing w:after="0" w:line="240" w:lineRule="auto"/>
              <w:ind w:left="0"/>
              <w:mirrorIndents/>
              <w:jc w:val="both"/>
              <w:rPr>
                <w:rFonts w:ascii="Times New Roman" w:hAnsi="Times New Roman"/>
                <w:b/>
                <w:bCs/>
                <w:sz w:val="24"/>
              </w:rPr>
            </w:pPr>
            <w:r w:rsidRPr="00BA113F">
              <w:rPr>
                <w:rFonts w:ascii="Times New Roman" w:hAnsi="Times New Roman"/>
                <w:sz w:val="24"/>
              </w:rPr>
              <w:t>Участок леса с жилыми норами, берлогами</w:t>
            </w:r>
          </w:p>
          <w:p w:rsidR="00C20E87" w:rsidRDefault="00C20E87" w:rsidP="00C20E87">
            <w:pPr>
              <w:pStyle w:val="af7"/>
              <w:spacing w:after="0" w:line="240" w:lineRule="auto"/>
              <w:ind w:left="0"/>
              <w:mirrorIndents/>
              <w:jc w:val="both"/>
              <w:rPr>
                <w:rFonts w:ascii="Times New Roman" w:hAnsi="Times New Roman"/>
                <w:b/>
                <w:bCs/>
                <w:sz w:val="24"/>
              </w:rPr>
            </w:pPr>
            <w:r w:rsidRPr="002A63F0">
              <w:rPr>
                <w:rFonts w:ascii="Times New Roman" w:hAnsi="Times New Roman"/>
                <w:b/>
                <w:bCs/>
                <w:sz w:val="24"/>
              </w:rPr>
              <w:t>Критерии выделения:</w:t>
            </w:r>
          </w:p>
          <w:p w:rsidR="00C20E87" w:rsidRDefault="00C20E87" w:rsidP="00C20E87">
            <w:pPr>
              <w:pStyle w:val="af7"/>
              <w:spacing w:after="0" w:line="240" w:lineRule="auto"/>
              <w:ind w:left="0"/>
              <w:mirrorIndents/>
              <w:jc w:val="both"/>
              <w:rPr>
                <w:rFonts w:ascii="Times New Roman" w:hAnsi="Times New Roman"/>
                <w:b/>
                <w:bCs/>
                <w:sz w:val="24"/>
              </w:rPr>
            </w:pPr>
            <w:r w:rsidRPr="00BA113F">
              <w:rPr>
                <w:rFonts w:ascii="Times New Roman" w:hAnsi="Times New Roman"/>
                <w:sz w:val="24"/>
              </w:rPr>
              <w:t>Наличие жилых нор, берлог</w:t>
            </w:r>
          </w:p>
          <w:p w:rsidR="00C20E87" w:rsidRDefault="00C20E87" w:rsidP="00C20E87">
            <w:pPr>
              <w:pStyle w:val="af7"/>
              <w:spacing w:after="0" w:line="240" w:lineRule="auto"/>
              <w:ind w:left="0"/>
              <w:mirrorIndents/>
              <w:jc w:val="both"/>
              <w:rPr>
                <w:rFonts w:ascii="Times New Roman" w:hAnsi="Times New Roman"/>
                <w:b/>
                <w:bCs/>
                <w:sz w:val="24"/>
              </w:rPr>
            </w:pPr>
            <w:r w:rsidRPr="002A63F0">
              <w:rPr>
                <w:rFonts w:ascii="Times New Roman" w:hAnsi="Times New Roman"/>
                <w:b/>
                <w:bCs/>
                <w:sz w:val="24"/>
              </w:rPr>
              <w:t>Меры охраны:</w:t>
            </w:r>
          </w:p>
          <w:p w:rsidR="00C20E87" w:rsidRDefault="00C20E87" w:rsidP="00C20E87">
            <w:pPr>
              <w:pStyle w:val="af7"/>
              <w:spacing w:after="0" w:line="240" w:lineRule="auto"/>
              <w:ind w:left="0"/>
              <w:mirrorIndents/>
              <w:jc w:val="both"/>
              <w:rPr>
                <w:rFonts w:ascii="Times New Roman" w:hAnsi="Times New Roman"/>
                <w:sz w:val="24"/>
              </w:rPr>
            </w:pPr>
            <w:r w:rsidRPr="00BA113F">
              <w:rPr>
                <w:rFonts w:ascii="Times New Roman" w:hAnsi="Times New Roman"/>
                <w:sz w:val="24"/>
              </w:rPr>
              <w:t>Не проводятся рубки, не создаются и не используются объекты лесной инфраструктуры. В буферной зоне возможна рубка отдельных деревьев без заезда техники в отмеченные границы и прокладки волоков</w:t>
            </w:r>
          </w:p>
          <w:p w:rsidR="00C20E87" w:rsidRDefault="00C20E87" w:rsidP="00C20E87">
            <w:pPr>
              <w:pStyle w:val="af7"/>
              <w:spacing w:after="0" w:line="240" w:lineRule="auto"/>
              <w:ind w:left="0"/>
              <w:mirrorIndents/>
              <w:jc w:val="both"/>
              <w:rPr>
                <w:rFonts w:ascii="Times New Roman" w:hAnsi="Times New Roman"/>
                <w:b/>
                <w:bCs/>
                <w:sz w:val="24"/>
              </w:rPr>
            </w:pPr>
          </w:p>
          <w:p w:rsidR="00C20E87" w:rsidRPr="002A63F0" w:rsidRDefault="00C20E87" w:rsidP="00C20E87">
            <w:pPr>
              <w:pStyle w:val="af7"/>
              <w:spacing w:after="0" w:line="240" w:lineRule="auto"/>
              <w:ind w:left="0"/>
              <w:mirrorIndents/>
              <w:jc w:val="both"/>
              <w:rPr>
                <w:rFonts w:ascii="Times New Roman" w:hAnsi="Times New Roman"/>
                <w:b/>
                <w:bCs/>
                <w:sz w:val="24"/>
              </w:rPr>
            </w:pPr>
          </w:p>
        </w:tc>
        <w:tc>
          <w:tcPr>
            <w:tcW w:w="2409" w:type="dxa"/>
          </w:tcPr>
          <w:p w:rsidR="00C20E87" w:rsidRPr="00BA113F" w:rsidRDefault="00C20E87" w:rsidP="00C20E87">
            <w:pPr>
              <w:pStyle w:val="af7"/>
              <w:spacing w:after="0"/>
              <w:ind w:left="0"/>
              <w:mirrorIndents/>
              <w:jc w:val="center"/>
              <w:rPr>
                <w:rFonts w:ascii="Times New Roman" w:hAnsi="Times New Roman"/>
                <w:sz w:val="24"/>
              </w:rPr>
            </w:pPr>
            <w:r w:rsidRPr="00BA113F">
              <w:rPr>
                <w:rFonts w:ascii="Times New Roman" w:hAnsi="Times New Roman"/>
                <w:sz w:val="24"/>
              </w:rPr>
              <w:t>Не менее 50 м в зависимости от рельефа и размеров жилищ</w:t>
            </w:r>
          </w:p>
        </w:tc>
      </w:tr>
      <w:tr w:rsidR="00C20E87" w:rsidRPr="006F354E" w:rsidTr="007416E1">
        <w:tc>
          <w:tcPr>
            <w:tcW w:w="10314" w:type="dxa"/>
            <w:gridSpan w:val="4"/>
          </w:tcPr>
          <w:p w:rsidR="00C20E87" w:rsidRPr="008070BD" w:rsidRDefault="00C20E87" w:rsidP="00C20E87">
            <w:pPr>
              <w:pStyle w:val="af7"/>
              <w:spacing w:after="0" w:line="240" w:lineRule="auto"/>
              <w:ind w:left="0"/>
              <w:mirrorIndents/>
              <w:jc w:val="both"/>
              <w:rPr>
                <w:rFonts w:ascii="Times New Roman" w:hAnsi="Times New Roman"/>
                <w:b/>
                <w:bCs/>
                <w:sz w:val="24"/>
              </w:rPr>
            </w:pPr>
            <w:r>
              <w:rPr>
                <w:rFonts w:ascii="Times New Roman" w:hAnsi="Times New Roman"/>
                <w:b/>
                <w:bCs/>
                <w:sz w:val="24"/>
              </w:rPr>
              <w:t>Ключевые элементы</w:t>
            </w:r>
          </w:p>
        </w:tc>
      </w:tr>
      <w:tr w:rsidR="00C20E87" w:rsidRPr="006F354E" w:rsidTr="007416E1">
        <w:tc>
          <w:tcPr>
            <w:tcW w:w="606" w:type="dxa"/>
          </w:tcPr>
          <w:p w:rsidR="00C20E87" w:rsidRDefault="00C20E87" w:rsidP="00C20E87">
            <w:pPr>
              <w:pStyle w:val="af7"/>
              <w:spacing w:after="0"/>
              <w:ind w:left="0"/>
              <w:mirrorIndents/>
              <w:jc w:val="center"/>
              <w:rPr>
                <w:rFonts w:ascii="Times New Roman" w:hAnsi="Times New Roman"/>
                <w:sz w:val="24"/>
              </w:rPr>
            </w:pPr>
            <w:r>
              <w:rPr>
                <w:rFonts w:ascii="Times New Roman" w:hAnsi="Times New Roman"/>
                <w:sz w:val="24"/>
              </w:rPr>
              <w:t>1</w:t>
            </w:r>
          </w:p>
        </w:tc>
        <w:tc>
          <w:tcPr>
            <w:tcW w:w="2246" w:type="dxa"/>
          </w:tcPr>
          <w:p w:rsidR="00C20E87" w:rsidRPr="00BA113F" w:rsidRDefault="00C20E87" w:rsidP="00C20E87">
            <w:pPr>
              <w:pStyle w:val="af7"/>
              <w:spacing w:after="0" w:line="240" w:lineRule="auto"/>
              <w:ind w:left="0"/>
              <w:mirrorIndents/>
              <w:jc w:val="both"/>
              <w:rPr>
                <w:rFonts w:ascii="Times New Roman" w:hAnsi="Times New Roman"/>
                <w:sz w:val="24"/>
              </w:rPr>
            </w:pPr>
            <w:proofErr w:type="spellStart"/>
            <w:r w:rsidRPr="00BA113F">
              <w:rPr>
                <w:rFonts w:ascii="Times New Roman" w:hAnsi="Times New Roman"/>
                <w:sz w:val="24"/>
              </w:rPr>
              <w:t>Старовозрастные</w:t>
            </w:r>
            <w:proofErr w:type="spellEnd"/>
            <w:r w:rsidRPr="00BA113F">
              <w:rPr>
                <w:rFonts w:ascii="Times New Roman" w:hAnsi="Times New Roman"/>
                <w:sz w:val="24"/>
              </w:rPr>
              <w:t xml:space="preserve"> деревья</w:t>
            </w:r>
          </w:p>
        </w:tc>
        <w:tc>
          <w:tcPr>
            <w:tcW w:w="5053" w:type="dxa"/>
          </w:tcPr>
          <w:p w:rsidR="00C20E87" w:rsidRDefault="00C20E87" w:rsidP="00C20E87">
            <w:pPr>
              <w:pStyle w:val="af7"/>
              <w:spacing w:after="0" w:line="240" w:lineRule="auto"/>
              <w:ind w:left="0"/>
              <w:mirrorIndents/>
              <w:jc w:val="both"/>
              <w:rPr>
                <w:rFonts w:ascii="Times New Roman" w:hAnsi="Times New Roman"/>
                <w:b/>
                <w:bCs/>
                <w:sz w:val="24"/>
              </w:rPr>
            </w:pPr>
            <w:r w:rsidRPr="002A63F0">
              <w:rPr>
                <w:rFonts w:ascii="Times New Roman" w:hAnsi="Times New Roman"/>
                <w:b/>
                <w:bCs/>
                <w:sz w:val="24"/>
              </w:rPr>
              <w:t>Описание:</w:t>
            </w:r>
          </w:p>
          <w:p w:rsidR="00C20E87" w:rsidRPr="00BA113F" w:rsidRDefault="00C20E87" w:rsidP="00C20E87">
            <w:pPr>
              <w:spacing w:after="0" w:line="240" w:lineRule="auto"/>
              <w:ind w:firstLine="5"/>
              <w:jc w:val="both"/>
              <w:rPr>
                <w:rFonts w:ascii="Times New Roman" w:hAnsi="Times New Roman"/>
                <w:noProof/>
                <w:sz w:val="24"/>
              </w:rPr>
            </w:pPr>
            <w:r w:rsidRPr="00BA113F">
              <w:rPr>
                <w:rFonts w:ascii="Times New Roman" w:hAnsi="Times New Roman"/>
                <w:noProof/>
                <w:sz w:val="24"/>
              </w:rPr>
              <w:t>Для деревьев характерны:</w:t>
            </w:r>
          </w:p>
          <w:p w:rsidR="00C20E87" w:rsidRPr="00BA113F" w:rsidRDefault="00C20E87" w:rsidP="00C20E87">
            <w:pPr>
              <w:spacing w:after="0" w:line="240" w:lineRule="auto"/>
              <w:ind w:firstLine="5"/>
              <w:jc w:val="both"/>
              <w:rPr>
                <w:rFonts w:ascii="Times New Roman" w:hAnsi="Times New Roman"/>
                <w:noProof/>
                <w:sz w:val="24"/>
              </w:rPr>
            </w:pPr>
            <w:r w:rsidRPr="00BA113F">
              <w:rPr>
                <w:rFonts w:ascii="Times New Roman" w:hAnsi="Times New Roman"/>
                <w:noProof/>
                <w:sz w:val="24"/>
              </w:rPr>
              <w:t>– толстые, иногда искривленные стволы, сучья и ветви;</w:t>
            </w:r>
          </w:p>
          <w:p w:rsidR="00C20E87" w:rsidRPr="00BA113F" w:rsidRDefault="00C20E87" w:rsidP="00C20E87">
            <w:pPr>
              <w:spacing w:after="0" w:line="240" w:lineRule="auto"/>
              <w:ind w:firstLine="5"/>
              <w:jc w:val="both"/>
              <w:rPr>
                <w:rFonts w:ascii="Times New Roman" w:hAnsi="Times New Roman"/>
                <w:noProof/>
                <w:sz w:val="24"/>
              </w:rPr>
            </w:pPr>
            <w:r w:rsidRPr="00BA113F">
              <w:rPr>
                <w:rFonts w:ascii="Times New Roman" w:hAnsi="Times New Roman"/>
                <w:noProof/>
                <w:sz w:val="24"/>
              </w:rPr>
              <w:t>– крона неравномерная, раскидистая, разреженная, притупленная, зонтиковидная, часто многовершинная;</w:t>
            </w:r>
          </w:p>
          <w:p w:rsidR="00C20E87" w:rsidRPr="00BA113F" w:rsidRDefault="00C20E87" w:rsidP="00C20E87">
            <w:pPr>
              <w:spacing w:after="0" w:line="240" w:lineRule="auto"/>
              <w:ind w:firstLine="5"/>
              <w:jc w:val="both"/>
              <w:rPr>
                <w:rFonts w:ascii="Times New Roman" w:hAnsi="Times New Roman"/>
                <w:noProof/>
                <w:sz w:val="24"/>
              </w:rPr>
            </w:pPr>
            <w:r w:rsidRPr="00BA113F">
              <w:rPr>
                <w:rFonts w:ascii="Times New Roman" w:hAnsi="Times New Roman"/>
                <w:sz w:val="24"/>
              </w:rPr>
              <w:t>– кора с глубокими трещинами в нижней части ствола;</w:t>
            </w:r>
          </w:p>
          <w:p w:rsidR="00C20E87" w:rsidRPr="00BA113F" w:rsidRDefault="00C20E87" w:rsidP="00C20E87">
            <w:pPr>
              <w:spacing w:after="0" w:line="240" w:lineRule="auto"/>
              <w:ind w:firstLine="5"/>
              <w:jc w:val="both"/>
              <w:rPr>
                <w:rStyle w:val="postbody"/>
                <w:rFonts w:ascii="Times New Roman" w:hAnsi="Times New Roman"/>
                <w:noProof/>
                <w:sz w:val="24"/>
              </w:rPr>
            </w:pPr>
            <w:r w:rsidRPr="00BA113F">
              <w:rPr>
                <w:rStyle w:val="postbody"/>
                <w:rFonts w:ascii="Times New Roman" w:hAnsi="Times New Roman"/>
                <w:noProof/>
                <w:sz w:val="24"/>
              </w:rPr>
              <w:t>– мхи и лишайники на стволе, сучьях и ветвях;</w:t>
            </w:r>
          </w:p>
          <w:p w:rsidR="00C20E87" w:rsidRPr="00BA113F" w:rsidRDefault="00C20E87" w:rsidP="00C20E87">
            <w:pPr>
              <w:spacing w:after="0" w:line="240" w:lineRule="auto"/>
              <w:ind w:firstLine="5"/>
              <w:jc w:val="both"/>
              <w:rPr>
                <w:rStyle w:val="postbody"/>
                <w:rFonts w:ascii="Times New Roman" w:hAnsi="Times New Roman"/>
                <w:noProof/>
                <w:sz w:val="24"/>
              </w:rPr>
            </w:pPr>
            <w:r w:rsidRPr="00BA113F">
              <w:rPr>
                <w:rStyle w:val="postbody"/>
                <w:rFonts w:ascii="Times New Roman" w:hAnsi="Times New Roman"/>
                <w:noProof/>
                <w:sz w:val="24"/>
              </w:rPr>
              <w:lastRenderedPageBreak/>
              <w:t>– фаутность;</w:t>
            </w:r>
          </w:p>
          <w:p w:rsidR="00C20E87" w:rsidRDefault="00C20E87" w:rsidP="00C20E87">
            <w:pPr>
              <w:pStyle w:val="af7"/>
              <w:spacing w:after="0" w:line="240" w:lineRule="auto"/>
              <w:ind w:left="0"/>
              <w:mirrorIndents/>
              <w:jc w:val="both"/>
              <w:rPr>
                <w:rFonts w:ascii="Times New Roman" w:hAnsi="Times New Roman"/>
                <w:b/>
                <w:bCs/>
                <w:sz w:val="24"/>
              </w:rPr>
            </w:pPr>
            <w:r w:rsidRPr="00BA113F">
              <w:rPr>
                <w:rFonts w:ascii="Times New Roman" w:hAnsi="Times New Roman"/>
                <w:sz w:val="24"/>
              </w:rPr>
              <w:t>– следы физических повреждений: пожаров, молний, подсочки, морозобойные трещины</w:t>
            </w:r>
          </w:p>
          <w:p w:rsidR="00C20E87" w:rsidRDefault="00C20E87" w:rsidP="00C20E87">
            <w:pPr>
              <w:pStyle w:val="af7"/>
              <w:spacing w:after="0" w:line="240" w:lineRule="auto"/>
              <w:ind w:left="0"/>
              <w:mirrorIndents/>
              <w:jc w:val="both"/>
              <w:rPr>
                <w:rFonts w:ascii="Times New Roman" w:hAnsi="Times New Roman"/>
                <w:b/>
                <w:bCs/>
                <w:sz w:val="24"/>
              </w:rPr>
            </w:pPr>
            <w:r w:rsidRPr="002A63F0">
              <w:rPr>
                <w:rFonts w:ascii="Times New Roman" w:hAnsi="Times New Roman"/>
                <w:b/>
                <w:bCs/>
                <w:sz w:val="24"/>
              </w:rPr>
              <w:t>Критерии выделения:</w:t>
            </w:r>
          </w:p>
          <w:p w:rsidR="00C20E87" w:rsidRPr="00BA113F" w:rsidRDefault="00C20E87" w:rsidP="00C20E87">
            <w:pPr>
              <w:spacing w:after="0" w:line="240" w:lineRule="auto"/>
              <w:jc w:val="both"/>
              <w:rPr>
                <w:rFonts w:ascii="Times New Roman" w:hAnsi="Times New Roman"/>
                <w:sz w:val="24"/>
              </w:rPr>
            </w:pPr>
            <w:r>
              <w:rPr>
                <w:rFonts w:ascii="Times New Roman" w:hAnsi="Times New Roman"/>
                <w:sz w:val="24"/>
              </w:rPr>
              <w:t>1</w:t>
            </w:r>
            <w:r w:rsidRPr="00BA113F">
              <w:rPr>
                <w:rFonts w:ascii="Times New Roman" w:hAnsi="Times New Roman"/>
                <w:sz w:val="24"/>
              </w:rPr>
              <w:t>.Возраст по таксационному описанию:</w:t>
            </w:r>
          </w:p>
          <w:p w:rsidR="00C20E87" w:rsidRPr="00BA113F" w:rsidRDefault="00C20E87" w:rsidP="00C20E87">
            <w:pPr>
              <w:spacing w:after="0" w:line="240" w:lineRule="auto"/>
              <w:jc w:val="both"/>
              <w:rPr>
                <w:rFonts w:ascii="Times New Roman" w:hAnsi="Times New Roman"/>
                <w:sz w:val="24"/>
              </w:rPr>
            </w:pPr>
            <w:r w:rsidRPr="00BA113F">
              <w:rPr>
                <w:rFonts w:ascii="Times New Roman" w:hAnsi="Times New Roman"/>
                <w:sz w:val="24"/>
              </w:rPr>
              <w:t>– лиственница более 120 лет;</w:t>
            </w:r>
          </w:p>
          <w:p w:rsidR="00C20E87" w:rsidRPr="00BA113F" w:rsidRDefault="00C20E87" w:rsidP="00C20E87">
            <w:pPr>
              <w:spacing w:after="0" w:line="240" w:lineRule="auto"/>
              <w:jc w:val="both"/>
              <w:rPr>
                <w:rFonts w:ascii="Times New Roman" w:hAnsi="Times New Roman"/>
                <w:sz w:val="24"/>
              </w:rPr>
            </w:pPr>
            <w:r w:rsidRPr="00BA113F">
              <w:rPr>
                <w:rFonts w:ascii="Times New Roman" w:hAnsi="Times New Roman"/>
                <w:sz w:val="24"/>
              </w:rPr>
              <w:t>– осина более 61 г.;</w:t>
            </w:r>
          </w:p>
          <w:p w:rsidR="00C20E87" w:rsidRPr="00BA113F" w:rsidRDefault="00C20E87" w:rsidP="00C20E87">
            <w:pPr>
              <w:spacing w:after="0" w:line="240" w:lineRule="auto"/>
              <w:jc w:val="both"/>
              <w:rPr>
                <w:rFonts w:ascii="Times New Roman" w:hAnsi="Times New Roman"/>
                <w:sz w:val="24"/>
              </w:rPr>
            </w:pPr>
            <w:r w:rsidRPr="00BA113F">
              <w:rPr>
                <w:rFonts w:ascii="Times New Roman" w:hAnsi="Times New Roman"/>
                <w:sz w:val="24"/>
              </w:rPr>
              <w:t>– сосна более 120 лет;</w:t>
            </w:r>
          </w:p>
          <w:p w:rsidR="00C20E87" w:rsidRPr="00BA113F" w:rsidRDefault="00C20E87" w:rsidP="00C20E87">
            <w:pPr>
              <w:spacing w:after="0" w:line="240" w:lineRule="auto"/>
              <w:jc w:val="both"/>
              <w:rPr>
                <w:rFonts w:ascii="Times New Roman" w:hAnsi="Times New Roman"/>
                <w:sz w:val="24"/>
              </w:rPr>
            </w:pPr>
            <w:r w:rsidRPr="00BA113F">
              <w:rPr>
                <w:rFonts w:ascii="Times New Roman" w:hAnsi="Times New Roman"/>
                <w:sz w:val="24"/>
              </w:rPr>
              <w:t>– ель более 120 лет;</w:t>
            </w:r>
          </w:p>
          <w:p w:rsidR="00C20E87" w:rsidRPr="00BA113F" w:rsidRDefault="00C20E87" w:rsidP="00C20E87">
            <w:pPr>
              <w:spacing w:after="0" w:line="240" w:lineRule="auto"/>
              <w:jc w:val="both"/>
              <w:rPr>
                <w:rFonts w:ascii="Times New Roman" w:hAnsi="Times New Roman"/>
                <w:sz w:val="24"/>
              </w:rPr>
            </w:pPr>
            <w:r w:rsidRPr="00BA113F">
              <w:rPr>
                <w:rFonts w:ascii="Times New Roman" w:hAnsi="Times New Roman"/>
                <w:sz w:val="24"/>
              </w:rPr>
              <w:t>– береза более 70 лет.</w:t>
            </w:r>
          </w:p>
          <w:p w:rsidR="00C20E87" w:rsidRPr="00BA113F" w:rsidRDefault="00C20E87" w:rsidP="00C20E87">
            <w:pPr>
              <w:spacing w:after="0" w:line="240" w:lineRule="auto"/>
              <w:jc w:val="both"/>
              <w:rPr>
                <w:rFonts w:ascii="Times New Roman" w:hAnsi="Times New Roman"/>
                <w:sz w:val="24"/>
              </w:rPr>
            </w:pPr>
            <w:r w:rsidRPr="00BA113F">
              <w:rPr>
                <w:rFonts w:ascii="Times New Roman" w:hAnsi="Times New Roman"/>
                <w:sz w:val="24"/>
              </w:rPr>
              <w:t xml:space="preserve">2. Диаметр ствола: </w:t>
            </w:r>
          </w:p>
          <w:p w:rsidR="00C20E87" w:rsidRPr="00BA113F" w:rsidRDefault="00C20E87" w:rsidP="00C20E87">
            <w:pPr>
              <w:spacing w:after="0" w:line="240" w:lineRule="auto"/>
              <w:jc w:val="both"/>
              <w:rPr>
                <w:rFonts w:ascii="Times New Roman" w:hAnsi="Times New Roman"/>
                <w:sz w:val="24"/>
              </w:rPr>
            </w:pPr>
            <w:r w:rsidRPr="00BA113F">
              <w:rPr>
                <w:rFonts w:ascii="Times New Roman" w:hAnsi="Times New Roman"/>
                <w:sz w:val="24"/>
              </w:rPr>
              <w:t>– лиственница, сосна – более 40–45 см;</w:t>
            </w:r>
          </w:p>
          <w:p w:rsidR="00C20E87" w:rsidRPr="00BA113F" w:rsidRDefault="00C20E87" w:rsidP="00C20E87">
            <w:pPr>
              <w:spacing w:after="0" w:line="240" w:lineRule="auto"/>
              <w:jc w:val="both"/>
              <w:rPr>
                <w:rFonts w:ascii="Times New Roman" w:hAnsi="Times New Roman"/>
                <w:sz w:val="24"/>
              </w:rPr>
            </w:pPr>
            <w:r w:rsidRPr="00BA113F">
              <w:rPr>
                <w:rFonts w:ascii="Times New Roman" w:hAnsi="Times New Roman"/>
                <w:sz w:val="24"/>
              </w:rPr>
              <w:t>– сосна сибирская (кедр) – любого диаметра и возраста;</w:t>
            </w:r>
          </w:p>
          <w:p w:rsidR="00C20E87" w:rsidRPr="00BA113F" w:rsidRDefault="00C20E87" w:rsidP="00C20E87">
            <w:pPr>
              <w:spacing w:after="0" w:line="240" w:lineRule="auto"/>
              <w:jc w:val="both"/>
              <w:rPr>
                <w:rFonts w:ascii="Times New Roman" w:hAnsi="Times New Roman"/>
                <w:sz w:val="24"/>
              </w:rPr>
            </w:pPr>
            <w:r w:rsidRPr="00BA113F">
              <w:rPr>
                <w:rFonts w:ascii="Times New Roman" w:hAnsi="Times New Roman"/>
                <w:sz w:val="24"/>
              </w:rPr>
              <w:t>– осина – более 45 см;</w:t>
            </w:r>
          </w:p>
          <w:p w:rsidR="00C20E87" w:rsidRPr="00BA113F" w:rsidRDefault="00C20E87" w:rsidP="00C20E87">
            <w:pPr>
              <w:spacing w:after="0" w:line="240" w:lineRule="auto"/>
              <w:jc w:val="both"/>
              <w:rPr>
                <w:rFonts w:ascii="Times New Roman" w:hAnsi="Times New Roman"/>
                <w:sz w:val="24"/>
              </w:rPr>
            </w:pPr>
            <w:r w:rsidRPr="00BA113F">
              <w:rPr>
                <w:rFonts w:ascii="Times New Roman" w:hAnsi="Times New Roman"/>
                <w:sz w:val="24"/>
              </w:rPr>
              <w:t>– ель и береза – более 35–40 см</w:t>
            </w:r>
          </w:p>
          <w:p w:rsidR="00C20E87" w:rsidRDefault="00C20E87" w:rsidP="00C20E87">
            <w:pPr>
              <w:pStyle w:val="af7"/>
              <w:spacing w:after="0" w:line="240" w:lineRule="auto"/>
              <w:ind w:left="0"/>
              <w:mirrorIndents/>
              <w:jc w:val="both"/>
              <w:rPr>
                <w:rFonts w:ascii="Times New Roman" w:hAnsi="Times New Roman"/>
                <w:b/>
                <w:bCs/>
                <w:sz w:val="24"/>
              </w:rPr>
            </w:pPr>
            <w:r w:rsidRPr="00BA113F">
              <w:rPr>
                <w:rFonts w:ascii="Times New Roman" w:hAnsi="Times New Roman"/>
                <w:i/>
                <w:sz w:val="24"/>
              </w:rPr>
              <w:t>* Для древостоев с низкой продуктивностью эти показатели могут быть ниже</w:t>
            </w:r>
          </w:p>
          <w:p w:rsidR="00C20E87" w:rsidRDefault="00C20E87" w:rsidP="00C20E87">
            <w:pPr>
              <w:pStyle w:val="af7"/>
              <w:spacing w:after="0" w:line="240" w:lineRule="auto"/>
              <w:ind w:left="0"/>
              <w:mirrorIndents/>
              <w:jc w:val="both"/>
              <w:rPr>
                <w:rFonts w:ascii="Times New Roman" w:hAnsi="Times New Roman"/>
                <w:b/>
                <w:bCs/>
                <w:sz w:val="24"/>
              </w:rPr>
            </w:pPr>
            <w:r w:rsidRPr="002A63F0">
              <w:rPr>
                <w:rFonts w:ascii="Times New Roman" w:hAnsi="Times New Roman"/>
                <w:b/>
                <w:bCs/>
                <w:sz w:val="24"/>
              </w:rPr>
              <w:t>Меры охраны:</w:t>
            </w:r>
          </w:p>
          <w:p w:rsidR="00C20E87" w:rsidRPr="00BA113F" w:rsidRDefault="00C20E87" w:rsidP="00C20E87">
            <w:pPr>
              <w:spacing w:after="0" w:line="240" w:lineRule="auto"/>
              <w:jc w:val="both"/>
              <w:rPr>
                <w:rFonts w:ascii="Times New Roman" w:hAnsi="Times New Roman"/>
                <w:sz w:val="24"/>
              </w:rPr>
            </w:pPr>
            <w:r w:rsidRPr="00BA113F">
              <w:rPr>
                <w:rFonts w:ascii="Times New Roman" w:hAnsi="Times New Roman"/>
                <w:sz w:val="24"/>
              </w:rPr>
              <w:t xml:space="preserve">На лесосеке должно сохраняться от 3 до 20 </w:t>
            </w:r>
            <w:proofErr w:type="spellStart"/>
            <w:r w:rsidRPr="00BA113F">
              <w:rPr>
                <w:rFonts w:ascii="Times New Roman" w:hAnsi="Times New Roman"/>
                <w:sz w:val="24"/>
              </w:rPr>
              <w:t>старовозрастных</w:t>
            </w:r>
            <w:proofErr w:type="spellEnd"/>
            <w:r w:rsidRPr="00BA113F">
              <w:rPr>
                <w:rFonts w:ascii="Times New Roman" w:hAnsi="Times New Roman"/>
                <w:sz w:val="24"/>
              </w:rPr>
              <w:t xml:space="preserve"> деревьев на 1 га.</w:t>
            </w:r>
          </w:p>
          <w:p w:rsidR="00C20E87" w:rsidRPr="002A63F0" w:rsidRDefault="00C20E87" w:rsidP="00C20E87">
            <w:pPr>
              <w:pStyle w:val="af7"/>
              <w:spacing w:after="0" w:line="240" w:lineRule="auto"/>
              <w:ind w:left="0"/>
              <w:mirrorIndents/>
              <w:jc w:val="both"/>
              <w:rPr>
                <w:rFonts w:ascii="Times New Roman" w:hAnsi="Times New Roman"/>
                <w:b/>
                <w:bCs/>
                <w:sz w:val="24"/>
              </w:rPr>
            </w:pPr>
            <w:r w:rsidRPr="00BA113F">
              <w:rPr>
                <w:rFonts w:ascii="Times New Roman" w:hAnsi="Times New Roman"/>
                <w:sz w:val="24"/>
              </w:rPr>
              <w:t xml:space="preserve">Если в насаждении до рубки </w:t>
            </w:r>
            <w:proofErr w:type="spellStart"/>
            <w:r w:rsidRPr="00BA113F">
              <w:rPr>
                <w:rFonts w:ascii="Times New Roman" w:hAnsi="Times New Roman"/>
                <w:sz w:val="24"/>
              </w:rPr>
              <w:t>старовозрастных</w:t>
            </w:r>
            <w:proofErr w:type="spellEnd"/>
            <w:r w:rsidRPr="00BA113F">
              <w:rPr>
                <w:rFonts w:ascii="Times New Roman" w:hAnsi="Times New Roman"/>
                <w:sz w:val="24"/>
              </w:rPr>
              <w:t xml:space="preserve"> деревьев меньше 10-</w:t>
            </w:r>
            <w:proofErr w:type="spellStart"/>
            <w:r w:rsidRPr="00BA113F">
              <w:rPr>
                <w:rFonts w:ascii="Times New Roman" w:hAnsi="Times New Roman"/>
                <w:sz w:val="24"/>
              </w:rPr>
              <w:t>ти</w:t>
            </w:r>
            <w:proofErr w:type="spellEnd"/>
            <w:r w:rsidRPr="00BA113F">
              <w:rPr>
                <w:rFonts w:ascii="Times New Roman" w:hAnsi="Times New Roman"/>
                <w:sz w:val="24"/>
              </w:rPr>
              <w:t xml:space="preserve"> на 1 га, то они сохраняются все вне технологической сети</w:t>
            </w:r>
            <w:r>
              <w:rPr>
                <w:rFonts w:ascii="Times New Roman" w:hAnsi="Times New Roman"/>
                <w:sz w:val="24"/>
              </w:rPr>
              <w:t>.</w:t>
            </w:r>
          </w:p>
        </w:tc>
        <w:tc>
          <w:tcPr>
            <w:tcW w:w="2409" w:type="dxa"/>
          </w:tcPr>
          <w:p w:rsidR="00C20E87" w:rsidRPr="00BA113F" w:rsidRDefault="00C20E87" w:rsidP="00C20E87">
            <w:pPr>
              <w:pStyle w:val="af7"/>
              <w:spacing w:after="0"/>
              <w:ind w:left="0"/>
              <w:mirrorIndents/>
              <w:jc w:val="center"/>
              <w:rPr>
                <w:rFonts w:ascii="Times New Roman" w:hAnsi="Times New Roman"/>
                <w:sz w:val="24"/>
              </w:rPr>
            </w:pPr>
            <w:r w:rsidRPr="00BA113F">
              <w:rPr>
                <w:rFonts w:ascii="Times New Roman" w:hAnsi="Times New Roman"/>
                <w:sz w:val="24"/>
              </w:rPr>
              <w:lastRenderedPageBreak/>
              <w:t>Не устанавливается</w:t>
            </w:r>
          </w:p>
        </w:tc>
      </w:tr>
      <w:tr w:rsidR="00C20E87" w:rsidRPr="006F354E" w:rsidTr="007416E1">
        <w:tc>
          <w:tcPr>
            <w:tcW w:w="606" w:type="dxa"/>
          </w:tcPr>
          <w:p w:rsidR="00C20E87" w:rsidRDefault="00C20E87" w:rsidP="00C20E87">
            <w:pPr>
              <w:pStyle w:val="af7"/>
              <w:spacing w:after="0"/>
              <w:ind w:left="0"/>
              <w:mirrorIndents/>
              <w:jc w:val="center"/>
              <w:rPr>
                <w:rFonts w:ascii="Times New Roman" w:hAnsi="Times New Roman"/>
                <w:sz w:val="24"/>
              </w:rPr>
            </w:pPr>
            <w:r>
              <w:rPr>
                <w:rFonts w:ascii="Times New Roman" w:hAnsi="Times New Roman"/>
                <w:sz w:val="24"/>
              </w:rPr>
              <w:t>2</w:t>
            </w:r>
          </w:p>
        </w:tc>
        <w:tc>
          <w:tcPr>
            <w:tcW w:w="2246" w:type="dxa"/>
          </w:tcPr>
          <w:p w:rsidR="00C20E87" w:rsidRPr="00BA113F" w:rsidRDefault="00C20E87" w:rsidP="00C20E87">
            <w:pPr>
              <w:pStyle w:val="af7"/>
              <w:spacing w:after="0" w:line="240" w:lineRule="auto"/>
              <w:ind w:left="0"/>
              <w:mirrorIndents/>
              <w:jc w:val="both"/>
              <w:rPr>
                <w:rFonts w:ascii="Times New Roman" w:hAnsi="Times New Roman"/>
                <w:sz w:val="24"/>
              </w:rPr>
            </w:pPr>
            <w:r w:rsidRPr="00BA113F">
              <w:rPr>
                <w:rFonts w:ascii="Times New Roman" w:hAnsi="Times New Roman"/>
                <w:sz w:val="24"/>
              </w:rPr>
              <w:t xml:space="preserve">Деревья редких для Кировской </w:t>
            </w:r>
            <w:proofErr w:type="spellStart"/>
            <w:r w:rsidRPr="00BA113F">
              <w:rPr>
                <w:rFonts w:ascii="Times New Roman" w:hAnsi="Times New Roman"/>
                <w:sz w:val="24"/>
              </w:rPr>
              <w:t>областипород</w:t>
            </w:r>
            <w:proofErr w:type="spellEnd"/>
            <w:r w:rsidRPr="00BA113F">
              <w:rPr>
                <w:rFonts w:ascii="Times New Roman" w:hAnsi="Times New Roman"/>
                <w:sz w:val="24"/>
              </w:rPr>
              <w:t xml:space="preserve"> и их группы</w:t>
            </w:r>
          </w:p>
        </w:tc>
        <w:tc>
          <w:tcPr>
            <w:tcW w:w="5053" w:type="dxa"/>
          </w:tcPr>
          <w:p w:rsidR="00C20E87" w:rsidRDefault="00C20E87" w:rsidP="00C20E87">
            <w:pPr>
              <w:pStyle w:val="af7"/>
              <w:spacing w:after="0" w:line="240" w:lineRule="auto"/>
              <w:ind w:left="0"/>
              <w:mirrorIndents/>
              <w:jc w:val="both"/>
              <w:rPr>
                <w:rFonts w:ascii="Times New Roman" w:hAnsi="Times New Roman"/>
                <w:b/>
                <w:bCs/>
                <w:sz w:val="24"/>
              </w:rPr>
            </w:pPr>
            <w:r w:rsidRPr="002A63F0">
              <w:rPr>
                <w:rFonts w:ascii="Times New Roman" w:hAnsi="Times New Roman"/>
                <w:b/>
                <w:bCs/>
                <w:sz w:val="24"/>
              </w:rPr>
              <w:t>Описание:</w:t>
            </w:r>
          </w:p>
          <w:p w:rsidR="00C20E87" w:rsidRDefault="00C20E87" w:rsidP="00C20E87">
            <w:pPr>
              <w:pStyle w:val="af7"/>
              <w:spacing w:after="0" w:line="240" w:lineRule="auto"/>
              <w:ind w:left="0"/>
              <w:mirrorIndents/>
              <w:jc w:val="both"/>
              <w:rPr>
                <w:rFonts w:ascii="Times New Roman" w:hAnsi="Times New Roman"/>
                <w:b/>
                <w:bCs/>
                <w:sz w:val="24"/>
              </w:rPr>
            </w:pPr>
            <w:r w:rsidRPr="00BA113F">
              <w:rPr>
                <w:rFonts w:ascii="Times New Roman" w:hAnsi="Times New Roman"/>
                <w:sz w:val="24"/>
              </w:rPr>
              <w:t>Лиственница сибирская, сосна сибирская (кедр), дуб черешчатый, вяз шершавый, вяз гладкий.</w:t>
            </w:r>
          </w:p>
          <w:p w:rsidR="00C20E87" w:rsidRDefault="00C20E87" w:rsidP="00C20E87">
            <w:pPr>
              <w:pStyle w:val="af7"/>
              <w:spacing w:after="0" w:line="240" w:lineRule="auto"/>
              <w:ind w:left="0"/>
              <w:mirrorIndents/>
              <w:jc w:val="both"/>
              <w:rPr>
                <w:rFonts w:ascii="Times New Roman" w:hAnsi="Times New Roman"/>
                <w:b/>
                <w:bCs/>
                <w:sz w:val="24"/>
              </w:rPr>
            </w:pPr>
            <w:r w:rsidRPr="002A63F0">
              <w:rPr>
                <w:rFonts w:ascii="Times New Roman" w:hAnsi="Times New Roman"/>
                <w:b/>
                <w:bCs/>
                <w:sz w:val="24"/>
              </w:rPr>
              <w:t>Критерии выделения:</w:t>
            </w:r>
          </w:p>
          <w:p w:rsidR="00C20E87" w:rsidRDefault="00C20E87" w:rsidP="00C20E87">
            <w:pPr>
              <w:spacing w:after="0" w:line="240" w:lineRule="auto"/>
              <w:jc w:val="both"/>
              <w:rPr>
                <w:rFonts w:ascii="Times New Roman" w:hAnsi="Times New Roman"/>
                <w:sz w:val="24"/>
              </w:rPr>
            </w:pPr>
            <w:r w:rsidRPr="00BA113F">
              <w:rPr>
                <w:rFonts w:ascii="Times New Roman" w:hAnsi="Times New Roman"/>
                <w:sz w:val="24"/>
              </w:rPr>
              <w:t>Куртины или одиночные деревья</w:t>
            </w:r>
            <w:r>
              <w:rPr>
                <w:rFonts w:ascii="Times New Roman" w:hAnsi="Times New Roman"/>
                <w:sz w:val="24"/>
              </w:rPr>
              <w:t>.</w:t>
            </w:r>
          </w:p>
          <w:p w:rsidR="00C20E87" w:rsidRDefault="00C20E87" w:rsidP="00C20E87">
            <w:pPr>
              <w:spacing w:after="0" w:line="240" w:lineRule="auto"/>
              <w:jc w:val="both"/>
              <w:rPr>
                <w:rFonts w:ascii="Times New Roman" w:hAnsi="Times New Roman"/>
                <w:b/>
                <w:bCs/>
                <w:sz w:val="24"/>
              </w:rPr>
            </w:pPr>
            <w:r w:rsidRPr="002A63F0">
              <w:rPr>
                <w:rFonts w:ascii="Times New Roman" w:hAnsi="Times New Roman"/>
                <w:b/>
                <w:bCs/>
                <w:sz w:val="24"/>
              </w:rPr>
              <w:t>Меры охраны:</w:t>
            </w:r>
          </w:p>
          <w:p w:rsidR="00C20E87" w:rsidRPr="00BA113F" w:rsidRDefault="00C20E87" w:rsidP="00C20E87">
            <w:pPr>
              <w:spacing w:after="0" w:line="240" w:lineRule="auto"/>
              <w:jc w:val="both"/>
              <w:rPr>
                <w:rFonts w:ascii="Times New Roman" w:hAnsi="Times New Roman"/>
                <w:sz w:val="24"/>
              </w:rPr>
            </w:pPr>
            <w:r w:rsidRPr="00BA113F">
              <w:rPr>
                <w:rFonts w:ascii="Times New Roman" w:hAnsi="Times New Roman"/>
                <w:sz w:val="24"/>
              </w:rPr>
              <w:t>Деревья редких пород оставляются в нетронутом состоянии.</w:t>
            </w:r>
          </w:p>
          <w:p w:rsidR="00C20E87" w:rsidRDefault="00C20E87" w:rsidP="00C20E87">
            <w:pPr>
              <w:spacing w:after="0" w:line="240" w:lineRule="auto"/>
              <w:jc w:val="both"/>
              <w:rPr>
                <w:rFonts w:ascii="Times New Roman" w:hAnsi="Times New Roman"/>
                <w:sz w:val="24"/>
              </w:rPr>
            </w:pPr>
            <w:r w:rsidRPr="00BA113F">
              <w:rPr>
                <w:rFonts w:ascii="Times New Roman" w:hAnsi="Times New Roman"/>
                <w:sz w:val="24"/>
              </w:rPr>
              <w:t>При групповом произрастании деревья могут объединяться в один участок вместе с сопутствующими породами</w:t>
            </w:r>
            <w:r>
              <w:rPr>
                <w:rFonts w:ascii="Times New Roman" w:hAnsi="Times New Roman"/>
                <w:sz w:val="24"/>
              </w:rPr>
              <w:t>.</w:t>
            </w:r>
          </w:p>
          <w:p w:rsidR="00C20E87" w:rsidRPr="002A63F0" w:rsidRDefault="00C20E87" w:rsidP="00C20E87">
            <w:pPr>
              <w:spacing w:after="0" w:line="240" w:lineRule="auto"/>
              <w:jc w:val="both"/>
              <w:rPr>
                <w:rFonts w:ascii="Times New Roman" w:hAnsi="Times New Roman"/>
                <w:b/>
                <w:bCs/>
                <w:sz w:val="24"/>
              </w:rPr>
            </w:pPr>
          </w:p>
        </w:tc>
        <w:tc>
          <w:tcPr>
            <w:tcW w:w="2409" w:type="dxa"/>
          </w:tcPr>
          <w:p w:rsidR="00C20E87" w:rsidRPr="00BA113F" w:rsidRDefault="00C20E87" w:rsidP="00C20E87">
            <w:pPr>
              <w:pStyle w:val="af7"/>
              <w:spacing w:after="0"/>
              <w:ind w:left="0"/>
              <w:mirrorIndents/>
              <w:jc w:val="center"/>
              <w:rPr>
                <w:rFonts w:ascii="Times New Roman" w:hAnsi="Times New Roman"/>
                <w:sz w:val="24"/>
              </w:rPr>
            </w:pPr>
            <w:r w:rsidRPr="00BA113F">
              <w:rPr>
                <w:rFonts w:ascii="Times New Roman" w:hAnsi="Times New Roman"/>
                <w:sz w:val="24"/>
              </w:rPr>
              <w:t>Не устанавливается</w:t>
            </w:r>
          </w:p>
        </w:tc>
      </w:tr>
      <w:tr w:rsidR="00C20E87" w:rsidRPr="006F354E" w:rsidTr="007416E1">
        <w:tc>
          <w:tcPr>
            <w:tcW w:w="606" w:type="dxa"/>
          </w:tcPr>
          <w:p w:rsidR="00C20E87" w:rsidRDefault="00C20E87" w:rsidP="00C20E87">
            <w:pPr>
              <w:pStyle w:val="af7"/>
              <w:spacing w:after="0"/>
              <w:ind w:left="0"/>
              <w:mirrorIndents/>
              <w:jc w:val="center"/>
              <w:rPr>
                <w:rFonts w:ascii="Times New Roman" w:hAnsi="Times New Roman"/>
                <w:sz w:val="24"/>
              </w:rPr>
            </w:pPr>
            <w:r>
              <w:rPr>
                <w:rFonts w:ascii="Times New Roman" w:hAnsi="Times New Roman"/>
                <w:sz w:val="24"/>
              </w:rPr>
              <w:t>3</w:t>
            </w:r>
          </w:p>
        </w:tc>
        <w:tc>
          <w:tcPr>
            <w:tcW w:w="2246" w:type="dxa"/>
          </w:tcPr>
          <w:p w:rsidR="00C20E87" w:rsidRPr="00BA113F" w:rsidRDefault="00C20E87" w:rsidP="00C20E87">
            <w:pPr>
              <w:pStyle w:val="af7"/>
              <w:spacing w:after="0" w:line="240" w:lineRule="auto"/>
              <w:ind w:left="0"/>
              <w:mirrorIndents/>
              <w:jc w:val="both"/>
              <w:rPr>
                <w:rFonts w:ascii="Times New Roman" w:hAnsi="Times New Roman"/>
                <w:sz w:val="24"/>
              </w:rPr>
            </w:pPr>
            <w:r w:rsidRPr="00BA113F">
              <w:rPr>
                <w:rFonts w:ascii="Times New Roman" w:hAnsi="Times New Roman"/>
                <w:sz w:val="24"/>
              </w:rPr>
              <w:t xml:space="preserve">Мертвая древесина на разных стадиях разложения (сухостой, высокие пни, </w:t>
            </w:r>
            <w:proofErr w:type="spellStart"/>
            <w:r w:rsidRPr="00BA113F">
              <w:rPr>
                <w:rFonts w:ascii="Times New Roman" w:hAnsi="Times New Roman"/>
                <w:sz w:val="24"/>
              </w:rPr>
              <w:t>валеж</w:t>
            </w:r>
            <w:proofErr w:type="spellEnd"/>
            <w:r w:rsidRPr="00BA113F">
              <w:rPr>
                <w:rFonts w:ascii="Times New Roman" w:hAnsi="Times New Roman"/>
                <w:sz w:val="24"/>
              </w:rPr>
              <w:t>)</w:t>
            </w:r>
          </w:p>
        </w:tc>
        <w:tc>
          <w:tcPr>
            <w:tcW w:w="5053" w:type="dxa"/>
          </w:tcPr>
          <w:p w:rsidR="00C20E87" w:rsidRDefault="00C20E87" w:rsidP="00C20E87">
            <w:pPr>
              <w:pStyle w:val="af7"/>
              <w:spacing w:after="0" w:line="240" w:lineRule="auto"/>
              <w:ind w:left="0"/>
              <w:mirrorIndents/>
              <w:jc w:val="both"/>
              <w:rPr>
                <w:rFonts w:ascii="Times New Roman" w:hAnsi="Times New Roman"/>
                <w:b/>
                <w:bCs/>
                <w:sz w:val="24"/>
              </w:rPr>
            </w:pPr>
            <w:r w:rsidRPr="002A63F0">
              <w:rPr>
                <w:rFonts w:ascii="Times New Roman" w:hAnsi="Times New Roman"/>
                <w:b/>
                <w:bCs/>
                <w:sz w:val="24"/>
              </w:rPr>
              <w:t>Описание:</w:t>
            </w:r>
          </w:p>
          <w:p w:rsidR="00C20E87" w:rsidRPr="00BA113F" w:rsidRDefault="00C20E87" w:rsidP="00C20E87">
            <w:pPr>
              <w:spacing w:after="0" w:line="240" w:lineRule="auto"/>
              <w:jc w:val="both"/>
              <w:rPr>
                <w:rFonts w:ascii="Times New Roman" w:hAnsi="Times New Roman"/>
                <w:sz w:val="24"/>
              </w:rPr>
            </w:pPr>
            <w:r w:rsidRPr="00BA113F">
              <w:rPr>
                <w:rFonts w:ascii="Times New Roman" w:hAnsi="Times New Roman"/>
                <w:sz w:val="24"/>
              </w:rPr>
              <w:t>1) Деревья:</w:t>
            </w:r>
          </w:p>
          <w:p w:rsidR="00C20E87" w:rsidRPr="00BA113F" w:rsidRDefault="00C20E87" w:rsidP="00C20E87">
            <w:pPr>
              <w:spacing w:after="0" w:line="240" w:lineRule="auto"/>
              <w:jc w:val="both"/>
              <w:rPr>
                <w:rFonts w:ascii="Times New Roman" w:hAnsi="Times New Roman"/>
                <w:sz w:val="24"/>
              </w:rPr>
            </w:pPr>
            <w:r w:rsidRPr="00BA113F">
              <w:rPr>
                <w:rFonts w:ascii="Times New Roman" w:hAnsi="Times New Roman"/>
                <w:sz w:val="24"/>
              </w:rPr>
              <w:t>– единичные перестойные, усыхающие и сухостойные хвойные и лиственные;</w:t>
            </w:r>
          </w:p>
          <w:p w:rsidR="00C20E87" w:rsidRPr="00BA113F" w:rsidRDefault="00C20E87" w:rsidP="00C20E87">
            <w:pPr>
              <w:spacing w:after="0" w:line="240" w:lineRule="auto"/>
              <w:jc w:val="both"/>
              <w:rPr>
                <w:rFonts w:ascii="Times New Roman" w:hAnsi="Times New Roman"/>
                <w:sz w:val="24"/>
              </w:rPr>
            </w:pPr>
            <w:r w:rsidRPr="00BA113F">
              <w:rPr>
                <w:rFonts w:ascii="Times New Roman" w:hAnsi="Times New Roman"/>
                <w:sz w:val="24"/>
              </w:rPr>
              <w:t xml:space="preserve">– с нестандартным стволом или формой кроны, обломанной верхушкой; </w:t>
            </w:r>
          </w:p>
          <w:p w:rsidR="00C20E87" w:rsidRPr="00BA113F" w:rsidRDefault="00C20E87" w:rsidP="00C20E87">
            <w:pPr>
              <w:spacing w:after="0" w:line="240" w:lineRule="auto"/>
              <w:jc w:val="both"/>
              <w:rPr>
                <w:rFonts w:ascii="Times New Roman" w:hAnsi="Times New Roman"/>
                <w:sz w:val="24"/>
              </w:rPr>
            </w:pPr>
            <w:r w:rsidRPr="00BA113F">
              <w:rPr>
                <w:rFonts w:ascii="Times New Roman" w:hAnsi="Times New Roman"/>
                <w:sz w:val="24"/>
              </w:rPr>
              <w:t>– обломанные на различной высоте</w:t>
            </w:r>
          </w:p>
          <w:p w:rsidR="00C20E87" w:rsidRDefault="00C20E87" w:rsidP="00C20E87">
            <w:pPr>
              <w:pStyle w:val="af7"/>
              <w:spacing w:after="0" w:line="240" w:lineRule="auto"/>
              <w:ind w:left="0"/>
              <w:mirrorIndents/>
              <w:jc w:val="both"/>
              <w:rPr>
                <w:rFonts w:ascii="Times New Roman" w:hAnsi="Times New Roman"/>
                <w:b/>
                <w:bCs/>
                <w:sz w:val="24"/>
              </w:rPr>
            </w:pPr>
            <w:r w:rsidRPr="00BA113F">
              <w:rPr>
                <w:rFonts w:ascii="Times New Roman" w:hAnsi="Times New Roman"/>
                <w:sz w:val="24"/>
              </w:rPr>
              <w:t>2) Высокие пни естественного происхождения</w:t>
            </w:r>
          </w:p>
          <w:p w:rsidR="00C20E87" w:rsidRDefault="00C20E87" w:rsidP="00C20E87">
            <w:pPr>
              <w:pStyle w:val="af7"/>
              <w:spacing w:after="0" w:line="240" w:lineRule="auto"/>
              <w:ind w:left="0"/>
              <w:mirrorIndents/>
              <w:jc w:val="both"/>
              <w:rPr>
                <w:rFonts w:ascii="Times New Roman" w:hAnsi="Times New Roman"/>
                <w:b/>
                <w:bCs/>
                <w:sz w:val="24"/>
              </w:rPr>
            </w:pPr>
            <w:r w:rsidRPr="002A63F0">
              <w:rPr>
                <w:rFonts w:ascii="Times New Roman" w:hAnsi="Times New Roman"/>
                <w:b/>
                <w:bCs/>
                <w:sz w:val="24"/>
              </w:rPr>
              <w:t>Критерии выделения:</w:t>
            </w:r>
          </w:p>
          <w:p w:rsidR="00C20E87" w:rsidRPr="00BA113F" w:rsidRDefault="00C20E87" w:rsidP="00C20E87">
            <w:pPr>
              <w:spacing w:after="0" w:line="240" w:lineRule="auto"/>
              <w:jc w:val="both"/>
              <w:rPr>
                <w:rFonts w:ascii="Times New Roman" w:hAnsi="Times New Roman"/>
                <w:sz w:val="24"/>
              </w:rPr>
            </w:pPr>
            <w:r w:rsidRPr="00BA113F">
              <w:rPr>
                <w:rFonts w:ascii="Times New Roman" w:hAnsi="Times New Roman"/>
                <w:sz w:val="24"/>
              </w:rPr>
              <w:t>1) Сухостойные деревья разных пород, диаметром от 20 см</w:t>
            </w:r>
          </w:p>
          <w:p w:rsidR="00C20E87" w:rsidRDefault="00C20E87" w:rsidP="00C20E87">
            <w:pPr>
              <w:pStyle w:val="af7"/>
              <w:spacing w:after="0" w:line="240" w:lineRule="auto"/>
              <w:ind w:left="0"/>
              <w:mirrorIndents/>
              <w:jc w:val="both"/>
              <w:rPr>
                <w:rFonts w:ascii="Times New Roman" w:hAnsi="Times New Roman"/>
                <w:b/>
                <w:bCs/>
                <w:sz w:val="24"/>
              </w:rPr>
            </w:pPr>
            <w:r w:rsidRPr="00BA113F">
              <w:rPr>
                <w:rFonts w:ascii="Times New Roman" w:hAnsi="Times New Roman"/>
                <w:sz w:val="24"/>
              </w:rPr>
              <w:t>2) Пни естественного происхождения высотой2–5 м и диаметром более 20 см</w:t>
            </w:r>
          </w:p>
          <w:p w:rsidR="00C20E87" w:rsidRDefault="00C20E87" w:rsidP="00C20E87">
            <w:pPr>
              <w:pStyle w:val="af7"/>
              <w:spacing w:after="0" w:line="240" w:lineRule="auto"/>
              <w:ind w:left="0"/>
              <w:mirrorIndents/>
              <w:jc w:val="both"/>
              <w:rPr>
                <w:rFonts w:ascii="Times New Roman" w:hAnsi="Times New Roman"/>
                <w:b/>
                <w:bCs/>
                <w:sz w:val="24"/>
              </w:rPr>
            </w:pPr>
            <w:r w:rsidRPr="002A63F0">
              <w:rPr>
                <w:rFonts w:ascii="Times New Roman" w:hAnsi="Times New Roman"/>
                <w:b/>
                <w:bCs/>
                <w:sz w:val="24"/>
              </w:rPr>
              <w:t>Меры охраны:</w:t>
            </w:r>
          </w:p>
          <w:p w:rsidR="00C20E87" w:rsidRPr="00BA113F" w:rsidRDefault="00C20E87" w:rsidP="00C20E87">
            <w:pPr>
              <w:spacing w:after="0" w:line="240" w:lineRule="auto"/>
              <w:jc w:val="both"/>
              <w:rPr>
                <w:rFonts w:ascii="Times New Roman" w:hAnsi="Times New Roman"/>
                <w:sz w:val="24"/>
              </w:rPr>
            </w:pPr>
            <w:r w:rsidRPr="00BA113F">
              <w:rPr>
                <w:rFonts w:ascii="Times New Roman" w:hAnsi="Times New Roman"/>
                <w:sz w:val="24"/>
              </w:rPr>
              <w:lastRenderedPageBreak/>
              <w:t>1. При естественном лесовосстановлении сохраняются:</w:t>
            </w:r>
          </w:p>
          <w:p w:rsidR="00C20E87" w:rsidRPr="00BA113F" w:rsidRDefault="00C20E87" w:rsidP="00C20E87">
            <w:pPr>
              <w:spacing w:after="0" w:line="240" w:lineRule="auto"/>
              <w:jc w:val="both"/>
              <w:rPr>
                <w:rFonts w:ascii="Times New Roman" w:hAnsi="Times New Roman"/>
                <w:sz w:val="24"/>
              </w:rPr>
            </w:pPr>
            <w:r w:rsidRPr="00BA113F">
              <w:rPr>
                <w:rFonts w:ascii="Times New Roman" w:hAnsi="Times New Roman"/>
                <w:sz w:val="24"/>
              </w:rPr>
              <w:t xml:space="preserve">– высокие пни и </w:t>
            </w:r>
            <w:proofErr w:type="spellStart"/>
            <w:r w:rsidRPr="00BA113F">
              <w:rPr>
                <w:rFonts w:ascii="Times New Roman" w:hAnsi="Times New Roman"/>
                <w:sz w:val="24"/>
              </w:rPr>
              <w:t>валеж</w:t>
            </w:r>
            <w:proofErr w:type="spellEnd"/>
            <w:r w:rsidRPr="00BA113F">
              <w:rPr>
                <w:rFonts w:ascii="Times New Roman" w:hAnsi="Times New Roman"/>
                <w:sz w:val="24"/>
              </w:rPr>
              <w:t xml:space="preserve"> вне технологической сети,</w:t>
            </w:r>
          </w:p>
          <w:p w:rsidR="00C20E87" w:rsidRPr="00BA113F" w:rsidRDefault="00C20E87" w:rsidP="00C20E87">
            <w:pPr>
              <w:spacing w:after="0" w:line="240" w:lineRule="auto"/>
              <w:jc w:val="both"/>
              <w:rPr>
                <w:rFonts w:ascii="Times New Roman" w:hAnsi="Times New Roman"/>
                <w:sz w:val="24"/>
              </w:rPr>
            </w:pPr>
            <w:r w:rsidRPr="00BA113F">
              <w:rPr>
                <w:rFonts w:ascii="Times New Roman" w:hAnsi="Times New Roman"/>
                <w:sz w:val="24"/>
              </w:rPr>
              <w:t>– сухостойные деревья в количестве 3 шт./га и меньше каждой породы</w:t>
            </w:r>
          </w:p>
          <w:p w:rsidR="00C20E87" w:rsidRPr="002A63F0" w:rsidRDefault="00C20E87" w:rsidP="00C20E87">
            <w:pPr>
              <w:pStyle w:val="af7"/>
              <w:spacing w:after="0" w:line="240" w:lineRule="auto"/>
              <w:ind w:left="0"/>
              <w:mirrorIndents/>
              <w:jc w:val="both"/>
              <w:rPr>
                <w:rFonts w:ascii="Times New Roman" w:hAnsi="Times New Roman"/>
                <w:b/>
                <w:bCs/>
                <w:sz w:val="24"/>
              </w:rPr>
            </w:pPr>
            <w:r w:rsidRPr="00BA113F">
              <w:rPr>
                <w:rFonts w:ascii="Times New Roman" w:hAnsi="Times New Roman"/>
                <w:sz w:val="24"/>
              </w:rPr>
              <w:t>2. При искусственном лесовосстановлении объекты по возможности сохраняются в ключевых биотопах</w:t>
            </w:r>
            <w:r>
              <w:rPr>
                <w:rFonts w:ascii="Times New Roman" w:hAnsi="Times New Roman"/>
                <w:sz w:val="24"/>
              </w:rPr>
              <w:t>.</w:t>
            </w:r>
          </w:p>
        </w:tc>
        <w:tc>
          <w:tcPr>
            <w:tcW w:w="2409" w:type="dxa"/>
          </w:tcPr>
          <w:p w:rsidR="00C20E87" w:rsidRPr="00BA113F" w:rsidRDefault="00C20E87" w:rsidP="00C20E87">
            <w:pPr>
              <w:pStyle w:val="af7"/>
              <w:spacing w:after="0"/>
              <w:ind w:left="0"/>
              <w:mirrorIndents/>
              <w:jc w:val="center"/>
              <w:rPr>
                <w:rFonts w:ascii="Times New Roman" w:hAnsi="Times New Roman"/>
                <w:sz w:val="24"/>
              </w:rPr>
            </w:pPr>
            <w:r w:rsidRPr="00BA113F">
              <w:rPr>
                <w:rFonts w:ascii="Times New Roman" w:hAnsi="Times New Roman"/>
                <w:sz w:val="24"/>
              </w:rPr>
              <w:lastRenderedPageBreak/>
              <w:t>Не устанавливается</w:t>
            </w:r>
          </w:p>
        </w:tc>
      </w:tr>
      <w:tr w:rsidR="00C20E87" w:rsidRPr="006F354E" w:rsidTr="007416E1">
        <w:trPr>
          <w:trHeight w:val="1583"/>
        </w:trPr>
        <w:tc>
          <w:tcPr>
            <w:tcW w:w="606" w:type="dxa"/>
            <w:vMerge w:val="restart"/>
          </w:tcPr>
          <w:p w:rsidR="00C20E87" w:rsidRDefault="00C20E87" w:rsidP="00C20E87">
            <w:pPr>
              <w:pStyle w:val="af7"/>
              <w:spacing w:after="0"/>
              <w:ind w:left="0"/>
              <w:mirrorIndents/>
              <w:jc w:val="center"/>
              <w:rPr>
                <w:rFonts w:ascii="Times New Roman" w:hAnsi="Times New Roman"/>
                <w:sz w:val="24"/>
              </w:rPr>
            </w:pPr>
            <w:r>
              <w:rPr>
                <w:rFonts w:ascii="Times New Roman" w:hAnsi="Times New Roman"/>
                <w:sz w:val="24"/>
              </w:rPr>
              <w:t>4</w:t>
            </w:r>
          </w:p>
        </w:tc>
        <w:tc>
          <w:tcPr>
            <w:tcW w:w="2246" w:type="dxa"/>
            <w:vMerge w:val="restart"/>
          </w:tcPr>
          <w:p w:rsidR="00C20E87" w:rsidRPr="00BA113F" w:rsidRDefault="00C20E87" w:rsidP="00C20E87">
            <w:pPr>
              <w:pStyle w:val="af7"/>
              <w:spacing w:after="0" w:line="240" w:lineRule="auto"/>
              <w:ind w:left="0"/>
              <w:mirrorIndents/>
              <w:jc w:val="both"/>
              <w:rPr>
                <w:rFonts w:ascii="Times New Roman" w:hAnsi="Times New Roman"/>
                <w:sz w:val="24"/>
              </w:rPr>
            </w:pPr>
            <w:r w:rsidRPr="00BA113F">
              <w:rPr>
                <w:rFonts w:ascii="Times New Roman" w:hAnsi="Times New Roman"/>
                <w:sz w:val="24"/>
              </w:rPr>
              <w:t>Деревья с гнездами и дуплами</w:t>
            </w:r>
          </w:p>
        </w:tc>
        <w:tc>
          <w:tcPr>
            <w:tcW w:w="5053" w:type="dxa"/>
            <w:vMerge w:val="restart"/>
          </w:tcPr>
          <w:p w:rsidR="00C20E87" w:rsidRDefault="00C20E87" w:rsidP="00C20E87">
            <w:pPr>
              <w:pStyle w:val="af7"/>
              <w:spacing w:after="0" w:line="240" w:lineRule="auto"/>
              <w:ind w:left="0"/>
              <w:mirrorIndents/>
              <w:jc w:val="both"/>
              <w:rPr>
                <w:rFonts w:ascii="Times New Roman" w:hAnsi="Times New Roman"/>
                <w:b/>
                <w:bCs/>
                <w:sz w:val="24"/>
              </w:rPr>
            </w:pPr>
            <w:r w:rsidRPr="002A63F0">
              <w:rPr>
                <w:rFonts w:ascii="Times New Roman" w:hAnsi="Times New Roman"/>
                <w:b/>
                <w:bCs/>
                <w:sz w:val="24"/>
              </w:rPr>
              <w:t>Описание:</w:t>
            </w:r>
          </w:p>
          <w:p w:rsidR="00C20E87" w:rsidRDefault="00C20E87" w:rsidP="00C20E87">
            <w:pPr>
              <w:pStyle w:val="af7"/>
              <w:spacing w:after="0" w:line="240" w:lineRule="auto"/>
              <w:ind w:left="0"/>
              <w:mirrorIndents/>
              <w:jc w:val="both"/>
              <w:rPr>
                <w:rFonts w:ascii="Times New Roman" w:hAnsi="Times New Roman"/>
                <w:b/>
                <w:bCs/>
                <w:sz w:val="24"/>
              </w:rPr>
            </w:pPr>
            <w:r w:rsidRPr="00BA113F">
              <w:rPr>
                <w:rFonts w:ascii="Times New Roman" w:hAnsi="Times New Roman"/>
                <w:sz w:val="24"/>
              </w:rPr>
              <w:t>Единичные живые и сухостойные деревья с гнездами и дуплами</w:t>
            </w:r>
          </w:p>
          <w:p w:rsidR="00C20E87" w:rsidRDefault="00C20E87" w:rsidP="00C20E87">
            <w:pPr>
              <w:pStyle w:val="af7"/>
              <w:spacing w:after="0" w:line="240" w:lineRule="auto"/>
              <w:ind w:left="0"/>
              <w:mirrorIndents/>
              <w:jc w:val="both"/>
              <w:rPr>
                <w:rFonts w:ascii="Times New Roman" w:hAnsi="Times New Roman"/>
                <w:b/>
                <w:bCs/>
                <w:sz w:val="24"/>
              </w:rPr>
            </w:pPr>
            <w:r w:rsidRPr="002A63F0">
              <w:rPr>
                <w:rFonts w:ascii="Times New Roman" w:hAnsi="Times New Roman"/>
                <w:b/>
                <w:bCs/>
                <w:sz w:val="24"/>
              </w:rPr>
              <w:t>Критерии выделения:</w:t>
            </w:r>
          </w:p>
          <w:p w:rsidR="00C20E87" w:rsidRDefault="00C20E87" w:rsidP="00C20E87">
            <w:pPr>
              <w:pStyle w:val="af7"/>
              <w:spacing w:after="0" w:line="240" w:lineRule="auto"/>
              <w:ind w:left="0"/>
              <w:mirrorIndents/>
              <w:jc w:val="both"/>
              <w:rPr>
                <w:rFonts w:ascii="Times New Roman" w:hAnsi="Times New Roman"/>
                <w:sz w:val="24"/>
              </w:rPr>
            </w:pPr>
            <w:r>
              <w:rPr>
                <w:rFonts w:ascii="Times New Roman" w:hAnsi="Times New Roman"/>
                <w:sz w:val="24"/>
              </w:rPr>
              <w:t>1.</w:t>
            </w:r>
            <w:r w:rsidRPr="00BA113F">
              <w:rPr>
                <w:rFonts w:ascii="Times New Roman" w:hAnsi="Times New Roman"/>
                <w:sz w:val="24"/>
              </w:rPr>
              <w:t>Деревья с гнездами диаметром менее 1 м и дуплами</w:t>
            </w:r>
            <w:r>
              <w:rPr>
                <w:rFonts w:ascii="Times New Roman" w:hAnsi="Times New Roman"/>
                <w:sz w:val="24"/>
              </w:rPr>
              <w:t>.</w:t>
            </w:r>
          </w:p>
          <w:p w:rsidR="00C20E87" w:rsidRDefault="00C20E87" w:rsidP="00C20E87">
            <w:pPr>
              <w:pStyle w:val="af7"/>
              <w:spacing w:after="0" w:line="240" w:lineRule="auto"/>
              <w:ind w:left="0"/>
              <w:mirrorIndents/>
              <w:jc w:val="both"/>
              <w:rPr>
                <w:rFonts w:ascii="Times New Roman" w:hAnsi="Times New Roman"/>
                <w:b/>
                <w:bCs/>
                <w:sz w:val="24"/>
              </w:rPr>
            </w:pPr>
            <w:r w:rsidRPr="004E57A9">
              <w:rPr>
                <w:rFonts w:ascii="Times New Roman" w:hAnsi="Times New Roman"/>
                <w:sz w:val="24"/>
              </w:rPr>
              <w:t xml:space="preserve">2. </w:t>
            </w:r>
            <w:r w:rsidRPr="00BA113F">
              <w:rPr>
                <w:rFonts w:ascii="Times New Roman" w:hAnsi="Times New Roman"/>
                <w:sz w:val="24"/>
              </w:rPr>
              <w:t>Деревья гнездами диаметром 1 м и более (гнезда беркута, скопы, орлана-белохвоста, большого подорлика)</w:t>
            </w:r>
          </w:p>
          <w:p w:rsidR="00C20E87" w:rsidRDefault="00C20E87" w:rsidP="00C20E87">
            <w:pPr>
              <w:pStyle w:val="af7"/>
              <w:spacing w:after="0" w:line="240" w:lineRule="auto"/>
              <w:ind w:left="0"/>
              <w:mirrorIndents/>
              <w:jc w:val="both"/>
              <w:rPr>
                <w:rFonts w:ascii="Times New Roman" w:hAnsi="Times New Roman"/>
                <w:b/>
                <w:bCs/>
                <w:sz w:val="24"/>
              </w:rPr>
            </w:pPr>
            <w:r w:rsidRPr="002A63F0">
              <w:rPr>
                <w:rFonts w:ascii="Times New Roman" w:hAnsi="Times New Roman"/>
                <w:b/>
                <w:bCs/>
                <w:sz w:val="24"/>
              </w:rPr>
              <w:t>Меры охраны:</w:t>
            </w:r>
          </w:p>
          <w:p w:rsidR="00C20E87" w:rsidRPr="00BA113F" w:rsidRDefault="00C20E87" w:rsidP="00C20E87">
            <w:pPr>
              <w:spacing w:after="0" w:line="240" w:lineRule="auto"/>
              <w:jc w:val="both"/>
              <w:rPr>
                <w:rFonts w:ascii="Times New Roman" w:hAnsi="Times New Roman"/>
                <w:sz w:val="24"/>
              </w:rPr>
            </w:pPr>
            <w:r w:rsidRPr="00BA113F">
              <w:rPr>
                <w:rFonts w:ascii="Times New Roman" w:hAnsi="Times New Roman"/>
                <w:sz w:val="24"/>
              </w:rPr>
              <w:t>1. Сохраняются вне технологической сети по возможности в окружении 2–5 других ветроустойчивых деревьев, подроста, подлеска, молодняка.</w:t>
            </w:r>
          </w:p>
          <w:p w:rsidR="00C20E87" w:rsidRPr="00BA113F" w:rsidRDefault="00C20E87" w:rsidP="00C20E87">
            <w:pPr>
              <w:spacing w:after="0" w:line="240" w:lineRule="auto"/>
              <w:jc w:val="both"/>
              <w:rPr>
                <w:rFonts w:ascii="Times New Roman" w:hAnsi="Times New Roman"/>
                <w:sz w:val="24"/>
              </w:rPr>
            </w:pPr>
            <w:r w:rsidRPr="00BA113F">
              <w:rPr>
                <w:rFonts w:ascii="Times New Roman" w:hAnsi="Times New Roman"/>
                <w:sz w:val="24"/>
              </w:rPr>
              <w:t>2. В буферной зоне рубки не проводятся, не прокладываются волока, не размещаются погрузочные площадки.</w:t>
            </w:r>
          </w:p>
          <w:p w:rsidR="00C20E87" w:rsidRDefault="00C20E87" w:rsidP="00C20E87">
            <w:pPr>
              <w:pStyle w:val="af7"/>
              <w:spacing w:after="0" w:line="240" w:lineRule="auto"/>
              <w:ind w:left="0"/>
              <w:mirrorIndents/>
              <w:jc w:val="both"/>
              <w:rPr>
                <w:rFonts w:ascii="Times New Roman" w:hAnsi="Times New Roman"/>
                <w:b/>
                <w:bCs/>
                <w:sz w:val="24"/>
              </w:rPr>
            </w:pPr>
            <w:r w:rsidRPr="00BA113F">
              <w:rPr>
                <w:rFonts w:ascii="Times New Roman" w:hAnsi="Times New Roman"/>
                <w:sz w:val="24"/>
              </w:rPr>
              <w:t>При обнаружении гнезда во время заготовки (рубка подошла вплотную к гнезду) рекомендуется остановить рубку и сохранить оставшуюся часть не рубленого участка в указанных границах</w:t>
            </w:r>
          </w:p>
          <w:p w:rsidR="00C20E87" w:rsidRPr="002A63F0" w:rsidRDefault="00C20E87" w:rsidP="00C20E87">
            <w:pPr>
              <w:pStyle w:val="af7"/>
              <w:spacing w:after="0" w:line="240" w:lineRule="auto"/>
              <w:ind w:left="0"/>
              <w:mirrorIndents/>
              <w:jc w:val="both"/>
              <w:rPr>
                <w:rFonts w:ascii="Times New Roman" w:hAnsi="Times New Roman"/>
                <w:b/>
                <w:bCs/>
                <w:sz w:val="24"/>
              </w:rPr>
            </w:pPr>
          </w:p>
        </w:tc>
        <w:tc>
          <w:tcPr>
            <w:tcW w:w="2409" w:type="dxa"/>
          </w:tcPr>
          <w:p w:rsidR="00C20E87" w:rsidRPr="00BA113F" w:rsidRDefault="00C20E87" w:rsidP="00C20E87">
            <w:pPr>
              <w:pStyle w:val="af7"/>
              <w:spacing w:after="0"/>
              <w:ind w:left="0"/>
              <w:mirrorIndents/>
              <w:jc w:val="center"/>
              <w:rPr>
                <w:rFonts w:ascii="Times New Roman" w:hAnsi="Times New Roman"/>
                <w:sz w:val="24"/>
              </w:rPr>
            </w:pPr>
            <w:r w:rsidRPr="00BA113F">
              <w:rPr>
                <w:rFonts w:ascii="Times New Roman" w:hAnsi="Times New Roman"/>
                <w:sz w:val="24"/>
              </w:rPr>
              <w:t>Не устанавливается</w:t>
            </w:r>
          </w:p>
        </w:tc>
      </w:tr>
      <w:tr w:rsidR="00C20E87" w:rsidRPr="006F354E" w:rsidTr="007416E1">
        <w:trPr>
          <w:trHeight w:val="3172"/>
        </w:trPr>
        <w:tc>
          <w:tcPr>
            <w:tcW w:w="606" w:type="dxa"/>
            <w:vMerge/>
          </w:tcPr>
          <w:p w:rsidR="00C20E87" w:rsidRDefault="00C20E87" w:rsidP="00C20E87">
            <w:pPr>
              <w:pStyle w:val="af7"/>
              <w:spacing w:after="0"/>
              <w:ind w:left="0"/>
              <w:mirrorIndents/>
              <w:jc w:val="center"/>
              <w:rPr>
                <w:rFonts w:ascii="Times New Roman" w:hAnsi="Times New Roman"/>
                <w:sz w:val="24"/>
              </w:rPr>
            </w:pPr>
          </w:p>
        </w:tc>
        <w:tc>
          <w:tcPr>
            <w:tcW w:w="2246" w:type="dxa"/>
            <w:vMerge/>
          </w:tcPr>
          <w:p w:rsidR="00C20E87" w:rsidRPr="00BA113F" w:rsidRDefault="00C20E87" w:rsidP="00C20E87">
            <w:pPr>
              <w:pStyle w:val="af7"/>
              <w:spacing w:after="0"/>
              <w:ind w:left="0"/>
              <w:mirrorIndents/>
              <w:jc w:val="center"/>
              <w:rPr>
                <w:rFonts w:ascii="Times New Roman" w:hAnsi="Times New Roman"/>
                <w:sz w:val="24"/>
              </w:rPr>
            </w:pPr>
          </w:p>
        </w:tc>
        <w:tc>
          <w:tcPr>
            <w:tcW w:w="5053" w:type="dxa"/>
            <w:vMerge/>
          </w:tcPr>
          <w:p w:rsidR="00C20E87" w:rsidRPr="002A63F0" w:rsidRDefault="00C20E87" w:rsidP="00C20E87">
            <w:pPr>
              <w:pStyle w:val="af7"/>
              <w:spacing w:after="0"/>
              <w:ind w:left="0"/>
              <w:mirrorIndents/>
              <w:jc w:val="center"/>
              <w:rPr>
                <w:rFonts w:ascii="Times New Roman" w:hAnsi="Times New Roman"/>
                <w:b/>
                <w:bCs/>
                <w:sz w:val="24"/>
              </w:rPr>
            </w:pPr>
          </w:p>
        </w:tc>
        <w:tc>
          <w:tcPr>
            <w:tcW w:w="2409" w:type="dxa"/>
          </w:tcPr>
          <w:p w:rsidR="00C20E87" w:rsidRPr="00BA113F" w:rsidRDefault="00C20E87" w:rsidP="00C20E87">
            <w:pPr>
              <w:pStyle w:val="af7"/>
              <w:spacing w:after="0"/>
              <w:ind w:left="0"/>
              <w:mirrorIndents/>
              <w:jc w:val="center"/>
              <w:rPr>
                <w:rFonts w:ascii="Times New Roman" w:hAnsi="Times New Roman"/>
                <w:sz w:val="24"/>
              </w:rPr>
            </w:pPr>
            <w:r w:rsidRPr="00BA113F">
              <w:rPr>
                <w:rFonts w:ascii="Times New Roman" w:hAnsi="Times New Roman"/>
                <w:sz w:val="24"/>
              </w:rPr>
              <w:t>Радиусом не менее 500 м</w:t>
            </w:r>
          </w:p>
        </w:tc>
      </w:tr>
    </w:tbl>
    <w:p w:rsidR="00850F71" w:rsidRPr="00FF068E" w:rsidRDefault="00850F71" w:rsidP="00EF3151">
      <w:pPr>
        <w:pStyle w:val="ConsPlusNormal"/>
        <w:ind w:firstLine="540"/>
        <w:jc w:val="both"/>
        <w:rPr>
          <w:rFonts w:ascii="Times New Roman" w:hAnsi="Times New Roman" w:cs="Times New Roman"/>
          <w:sz w:val="24"/>
          <w:szCs w:val="24"/>
        </w:rPr>
      </w:pPr>
    </w:p>
    <w:p w:rsidR="00EF3151" w:rsidRPr="0030327E" w:rsidRDefault="00EF3151" w:rsidP="00A17C45">
      <w:pPr>
        <w:pStyle w:val="03"/>
      </w:pPr>
      <w:bookmarkStart w:id="79" w:name="_Toc507438747"/>
      <w:bookmarkStart w:id="80" w:name="_Toc507438932"/>
      <w:bookmarkStart w:id="81" w:name="_Toc507438985"/>
      <w:bookmarkStart w:id="82" w:name="_Toc507518780"/>
      <w:bookmarkStart w:id="83" w:name="_Toc507519805"/>
      <w:bookmarkStart w:id="84" w:name="_Toc507519871"/>
      <w:bookmarkStart w:id="85" w:name="_Toc507586156"/>
      <w:bookmarkStart w:id="86" w:name="_Toc507586822"/>
      <w:bookmarkStart w:id="87" w:name="_Toc507120273"/>
      <w:bookmarkStart w:id="88" w:name="_Toc520452676"/>
      <w:bookmarkStart w:id="89" w:name="_Toc520458408"/>
      <w:bookmarkStart w:id="90" w:name="_Toc219282206"/>
      <w:bookmarkEnd w:id="79"/>
      <w:bookmarkEnd w:id="80"/>
      <w:bookmarkEnd w:id="81"/>
      <w:bookmarkEnd w:id="82"/>
      <w:bookmarkEnd w:id="83"/>
      <w:bookmarkEnd w:id="84"/>
      <w:bookmarkEnd w:id="85"/>
      <w:bookmarkEnd w:id="86"/>
      <w:r w:rsidRPr="0030327E">
        <w:t>Характеристика существующих объектов лесной, лесоперерабатывающей инфраструктуры, объектов, не связанных с созданием лесной инфраструктуры</w:t>
      </w:r>
      <w:bookmarkEnd w:id="87"/>
      <w:bookmarkEnd w:id="88"/>
      <w:bookmarkEnd w:id="89"/>
      <w:bookmarkEnd w:id="90"/>
    </w:p>
    <w:p w:rsidR="003B25B7" w:rsidRDefault="003B25B7" w:rsidP="003B25B7">
      <w:pPr>
        <w:pStyle w:val="22"/>
        <w:widowControl w:val="0"/>
        <w:spacing w:after="0" w:line="240" w:lineRule="auto"/>
        <w:ind w:firstLine="539"/>
        <w:jc w:val="both"/>
        <w:rPr>
          <w:rFonts w:ascii="Times New Roman" w:hAnsi="Times New Roman"/>
          <w:sz w:val="24"/>
          <w:szCs w:val="24"/>
        </w:rPr>
      </w:pPr>
      <w:bookmarkStart w:id="91" w:name="_Hlk507736829"/>
      <w:bookmarkEnd w:id="76"/>
      <w:bookmarkEnd w:id="77"/>
      <w:bookmarkEnd w:id="78"/>
    </w:p>
    <w:p w:rsidR="008D0B23" w:rsidRPr="00EE2A34" w:rsidRDefault="008D0B23" w:rsidP="008D0B23">
      <w:pPr>
        <w:pStyle w:val="22"/>
        <w:widowControl w:val="0"/>
        <w:spacing w:after="0" w:line="240" w:lineRule="auto"/>
        <w:ind w:firstLine="539"/>
        <w:jc w:val="both"/>
        <w:rPr>
          <w:rFonts w:ascii="Times New Roman" w:hAnsi="Times New Roman"/>
          <w:sz w:val="24"/>
          <w:szCs w:val="24"/>
        </w:rPr>
      </w:pPr>
      <w:r w:rsidRPr="00EE2A34">
        <w:rPr>
          <w:rFonts w:ascii="Times New Roman" w:hAnsi="Times New Roman"/>
          <w:sz w:val="24"/>
          <w:szCs w:val="24"/>
        </w:rPr>
        <w:t xml:space="preserve">В соответствии с Распоряжением Правительства Российской Федерации от 17.07.2012 № 1283-р </w:t>
      </w:r>
      <w:r w:rsidR="00410DBD">
        <w:rPr>
          <w:rFonts w:ascii="Times New Roman" w:hAnsi="Times New Roman"/>
          <w:sz w:val="24"/>
          <w:szCs w:val="24"/>
        </w:rPr>
        <w:t>«</w:t>
      </w:r>
      <w:hyperlink r:id="rId40" w:tooltip="Распоряжение Правительства РФ от 17.07.2012 N 1283-р (ред. от 12.09.2017) &lt;Об утверждении Перечня объектов лесной инфраструктуры для защитных лесов, эксплуатационных лесов и резервных лесов&gt;{КонсультантПлюс}" w:history="1">
        <w:r w:rsidRPr="00EE2A34">
          <w:rPr>
            <w:rFonts w:ascii="Times New Roman" w:hAnsi="Times New Roman"/>
            <w:sz w:val="24"/>
            <w:szCs w:val="24"/>
          </w:rPr>
          <w:t>Перечень</w:t>
        </w:r>
      </w:hyperlink>
      <w:r w:rsidRPr="00EE2A34">
        <w:rPr>
          <w:rFonts w:ascii="Times New Roman" w:hAnsi="Times New Roman"/>
          <w:sz w:val="24"/>
          <w:szCs w:val="24"/>
        </w:rPr>
        <w:t xml:space="preserve"> объектов лесной инфраструктуры для защитных лесов, эксплуатационных лесов, резервных лесов</w:t>
      </w:r>
      <w:r w:rsidR="00410DBD">
        <w:rPr>
          <w:rFonts w:ascii="Times New Roman" w:hAnsi="Times New Roman"/>
          <w:sz w:val="24"/>
          <w:szCs w:val="24"/>
        </w:rPr>
        <w:t>»</w:t>
      </w:r>
      <w:r w:rsidRPr="00EE2A34">
        <w:rPr>
          <w:rFonts w:ascii="Times New Roman" w:hAnsi="Times New Roman"/>
          <w:sz w:val="24"/>
          <w:szCs w:val="24"/>
        </w:rPr>
        <w:t xml:space="preserve"> к объектам лесной инфраструктуры относятся лесные дороги, лесные склады и другие объекты, предназначенные для использования, охраны, защиты и воспроизводства лесов.</w:t>
      </w:r>
    </w:p>
    <w:p w:rsidR="008D0B23" w:rsidRPr="0077380F" w:rsidRDefault="008D0B23" w:rsidP="008D0B23">
      <w:pPr>
        <w:pStyle w:val="22"/>
        <w:widowControl w:val="0"/>
        <w:spacing w:after="0" w:line="240" w:lineRule="auto"/>
        <w:ind w:firstLine="539"/>
        <w:jc w:val="both"/>
        <w:rPr>
          <w:rFonts w:ascii="Times New Roman" w:hAnsi="Times New Roman"/>
          <w:sz w:val="24"/>
          <w:szCs w:val="24"/>
        </w:rPr>
      </w:pPr>
      <w:r w:rsidRPr="0077380F">
        <w:rPr>
          <w:rFonts w:ascii="Times New Roman" w:hAnsi="Times New Roman"/>
          <w:sz w:val="24"/>
          <w:szCs w:val="24"/>
        </w:rPr>
        <w:t>Объекты лесной инфраструктуры, относящиеся к временным постройкам: сушилки, грибоварни, склады, временные сооружения для бытовых нужд и т. д.</w:t>
      </w:r>
    </w:p>
    <w:p w:rsidR="008D0B23" w:rsidRPr="00E40289" w:rsidRDefault="008D0B23" w:rsidP="008D0B23">
      <w:pPr>
        <w:pStyle w:val="af"/>
        <w:widowControl w:val="0"/>
        <w:spacing w:before="0" w:after="0"/>
        <w:ind w:firstLine="539"/>
        <w:jc w:val="both"/>
      </w:pPr>
      <w:r w:rsidRPr="00E40289">
        <w:t xml:space="preserve">Лесные дороги являются единственным объектом лесной инфраструктуры, который может создаваться при любых видах использования лесов. </w:t>
      </w:r>
    </w:p>
    <w:p w:rsidR="008D0B23" w:rsidRPr="00E40289" w:rsidRDefault="008D0B23" w:rsidP="008D0B23">
      <w:pPr>
        <w:pStyle w:val="af"/>
        <w:widowControl w:val="0"/>
        <w:spacing w:before="0" w:after="0"/>
        <w:ind w:firstLine="539"/>
        <w:jc w:val="both"/>
      </w:pPr>
      <w:r w:rsidRPr="00E40289">
        <w:t>Выделяются следующие виды дорог:</w:t>
      </w:r>
    </w:p>
    <w:p w:rsidR="008D0B23" w:rsidRPr="00E40289" w:rsidRDefault="008D0B23" w:rsidP="008D0B23">
      <w:pPr>
        <w:pStyle w:val="af"/>
        <w:widowControl w:val="0"/>
        <w:spacing w:before="0" w:after="0"/>
        <w:ind w:firstLine="539"/>
        <w:jc w:val="both"/>
      </w:pPr>
      <w:r w:rsidRPr="00E40289">
        <w:t>- железные дороги, в том числе ширококолейные, автомобильные дороги (с твердым покрытием и грунтовые);</w:t>
      </w:r>
    </w:p>
    <w:p w:rsidR="008D0B23" w:rsidRPr="00E40289" w:rsidRDefault="008D0B23" w:rsidP="008D0B23">
      <w:pPr>
        <w:pStyle w:val="af"/>
        <w:widowControl w:val="0"/>
        <w:spacing w:before="0" w:after="0"/>
        <w:ind w:firstLine="539"/>
        <w:jc w:val="both"/>
      </w:pPr>
      <w:r w:rsidRPr="00E40289">
        <w:t>- зимние дороги, или зимники (дороги сезонного зимнего действия, которые бывают снежными, ледяными или снежно-ледяными);</w:t>
      </w:r>
    </w:p>
    <w:p w:rsidR="008D0B23" w:rsidRPr="00E40289" w:rsidRDefault="008D0B23" w:rsidP="008D0B23">
      <w:pPr>
        <w:pStyle w:val="af"/>
        <w:widowControl w:val="0"/>
        <w:spacing w:before="0" w:after="0"/>
        <w:ind w:firstLine="539"/>
        <w:jc w:val="both"/>
      </w:pPr>
      <w:r w:rsidRPr="00E40289">
        <w:t>- лесовозные дороги;</w:t>
      </w:r>
    </w:p>
    <w:p w:rsidR="008D0B23" w:rsidRPr="00E40289" w:rsidRDefault="008D0B23" w:rsidP="008D0B23">
      <w:pPr>
        <w:pStyle w:val="af"/>
        <w:widowControl w:val="0"/>
        <w:spacing w:before="0" w:after="0"/>
        <w:ind w:firstLine="539"/>
        <w:jc w:val="both"/>
      </w:pPr>
      <w:r w:rsidRPr="00E40289">
        <w:t>- лесохозяйственные дороги.</w:t>
      </w:r>
    </w:p>
    <w:p w:rsidR="008D0B23" w:rsidRPr="00E40289" w:rsidRDefault="008D0B23" w:rsidP="008D0B23">
      <w:pPr>
        <w:pStyle w:val="af"/>
        <w:widowControl w:val="0"/>
        <w:spacing w:before="0" w:after="0"/>
        <w:ind w:firstLine="539"/>
        <w:jc w:val="both"/>
      </w:pPr>
      <w:r w:rsidRPr="00E40289">
        <w:lastRenderedPageBreak/>
        <w:t>Лесовозные дороги предназначены для вывозки древесины к местам ее последующей переработки или временного хранения. Они могут быть постоянными (круглогодичного действия), сезонными или временными (лесовозные усы).</w:t>
      </w:r>
    </w:p>
    <w:p w:rsidR="008D0B23" w:rsidRPr="00E40289" w:rsidRDefault="008D0B23" w:rsidP="008D0B23">
      <w:pPr>
        <w:pStyle w:val="af"/>
        <w:widowControl w:val="0"/>
        <w:spacing w:before="0" w:after="0"/>
        <w:ind w:firstLine="539"/>
        <w:jc w:val="both"/>
      </w:pPr>
      <w:r w:rsidRPr="00E40289">
        <w:t>Основную лесовозную дорогу, связывающую лесной массив с нижним лесопромышленным складом, называют магистралью лесовозной дороги. Она обычно примыкает к путям сообщения, по которым древесину можно доставить потребителям. В свою очередь, к магистрали прилегают ветки лесовозной дороги и лесовозные усы (последние могут выходить и на ветки лесовозной дороги). Покрытие лесовозных усов может быть из железобетонных плит, деревянных щитов на грунтовом или шпальном основании, из бревен на шпальном основании (в последнем случае лесовозный ус называют лежневой лесовозной дорогой).</w:t>
      </w:r>
    </w:p>
    <w:p w:rsidR="008D0B23" w:rsidRPr="00E40289" w:rsidRDefault="008D0B23" w:rsidP="008D0B23">
      <w:pPr>
        <w:pStyle w:val="af"/>
        <w:widowControl w:val="0"/>
        <w:spacing w:before="0" w:after="0"/>
        <w:ind w:firstLine="539"/>
        <w:jc w:val="both"/>
      </w:pPr>
      <w:r w:rsidRPr="00E40289">
        <w:t>Следует отметить, что основные лесовозные дороги (магистраль и прилегающие к ней ветки) после окончания срока вывозки древесины не подлежат сносу. Они должны быть переданы лицам, на которых возложена обязанность по организации использования лесов, а также по охране, защите и воспроизводству лесов.</w:t>
      </w:r>
    </w:p>
    <w:p w:rsidR="008D0B23" w:rsidRPr="00E40289" w:rsidRDefault="008D0B23" w:rsidP="008D0B23">
      <w:pPr>
        <w:pStyle w:val="af"/>
        <w:widowControl w:val="0"/>
        <w:spacing w:before="0" w:after="0"/>
        <w:ind w:firstLine="539"/>
        <w:jc w:val="both"/>
      </w:pPr>
      <w:r w:rsidRPr="00E40289">
        <w:t xml:space="preserve">Надобность во временных лесовозных дорогах (лесовозных усах) после завершения лесозаготовки отпадает, поэтому они должны быть снесены (разобраны), а занимаемые ими земли – </w:t>
      </w:r>
      <w:proofErr w:type="spellStart"/>
      <w:r w:rsidRPr="00E40289">
        <w:t>рекультивированы</w:t>
      </w:r>
      <w:proofErr w:type="spellEnd"/>
      <w:r w:rsidRPr="00E40289">
        <w:t xml:space="preserve">. </w:t>
      </w:r>
    </w:p>
    <w:p w:rsidR="008D0B23" w:rsidRPr="00E40289" w:rsidRDefault="008D0B23" w:rsidP="008D0B23">
      <w:pPr>
        <w:pStyle w:val="af"/>
        <w:widowControl w:val="0"/>
        <w:spacing w:before="0" w:after="0"/>
        <w:ind w:firstLine="539"/>
        <w:jc w:val="both"/>
      </w:pPr>
      <w:r w:rsidRPr="00E40289">
        <w:t>Вывозка заготовленной древесины с лесосек осуществляется автомобильным транспортом, в зимнее время по лесовозным дорогам.</w:t>
      </w:r>
    </w:p>
    <w:p w:rsidR="008D0B23" w:rsidRPr="00E40289" w:rsidRDefault="008D0B23" w:rsidP="008D0B23">
      <w:pPr>
        <w:pStyle w:val="af"/>
        <w:widowControl w:val="0"/>
        <w:spacing w:before="0" w:after="0"/>
        <w:ind w:firstLine="539"/>
        <w:jc w:val="both"/>
      </w:pPr>
      <w:r w:rsidRPr="00E40289">
        <w:t xml:space="preserve">Лесные склады при лесозаготовках служат для временного хранения, первичной обработки круглого леса, частичной его переработки и отгрузки потребителям. В настоящее время такие лесные склады принято делить на: </w:t>
      </w:r>
    </w:p>
    <w:p w:rsidR="008D0B23" w:rsidRPr="00E40289" w:rsidRDefault="008D0B23" w:rsidP="008D0B23">
      <w:pPr>
        <w:pStyle w:val="af"/>
        <w:widowControl w:val="0"/>
        <w:spacing w:before="0" w:after="0"/>
        <w:ind w:firstLine="539"/>
        <w:jc w:val="both"/>
      </w:pPr>
      <w:r w:rsidRPr="00E40289">
        <w:t>-верхние;</w:t>
      </w:r>
    </w:p>
    <w:p w:rsidR="008D0B23" w:rsidRPr="00E40289" w:rsidRDefault="008D0B23" w:rsidP="008D0B23">
      <w:pPr>
        <w:pStyle w:val="af"/>
        <w:widowControl w:val="0"/>
        <w:spacing w:before="0" w:after="0"/>
        <w:ind w:firstLine="539"/>
        <w:jc w:val="both"/>
      </w:pPr>
      <w:r w:rsidRPr="00E40289">
        <w:t>-промежуточные;</w:t>
      </w:r>
    </w:p>
    <w:p w:rsidR="008D0B23" w:rsidRPr="00E40289" w:rsidRDefault="008D0B23" w:rsidP="008D0B23">
      <w:pPr>
        <w:pStyle w:val="af"/>
        <w:widowControl w:val="0"/>
        <w:spacing w:before="0" w:after="0"/>
        <w:ind w:firstLine="539"/>
        <w:jc w:val="both"/>
      </w:pPr>
      <w:r w:rsidRPr="00E40289">
        <w:t>-нижние.</w:t>
      </w:r>
    </w:p>
    <w:p w:rsidR="008D0B23" w:rsidRPr="00E40289" w:rsidRDefault="008D0B23" w:rsidP="008D0B23">
      <w:pPr>
        <w:pStyle w:val="af"/>
        <w:widowControl w:val="0"/>
        <w:spacing w:before="0" w:after="0"/>
        <w:ind w:firstLine="539"/>
        <w:jc w:val="both"/>
      </w:pPr>
      <w:r w:rsidRPr="00E40289">
        <w:t>Верхние и промежуточные лесные склады, по существу, являются погрузочными площадками. Они расположены в местах заготовки древесины у лесовозных дорог.</w:t>
      </w:r>
    </w:p>
    <w:p w:rsidR="008D0B23" w:rsidRPr="00E40289" w:rsidRDefault="008D0B23" w:rsidP="008D0B23">
      <w:pPr>
        <w:pStyle w:val="af"/>
        <w:widowControl w:val="0"/>
        <w:spacing w:before="0" w:after="0"/>
        <w:ind w:firstLine="539"/>
        <w:jc w:val="both"/>
      </w:pPr>
      <w:r w:rsidRPr="00E40289">
        <w:t xml:space="preserve">На нижних лесных складах осуществляются не только складские операции (разгрузка, </w:t>
      </w:r>
      <w:proofErr w:type="spellStart"/>
      <w:r w:rsidRPr="00E40289">
        <w:t>штабелевка</w:t>
      </w:r>
      <w:proofErr w:type="spellEnd"/>
      <w:r w:rsidRPr="00E40289">
        <w:t xml:space="preserve"> и погрузка), но и технологические операции (производство круглых и колотых лесоматериалов, технологической и топливной щепы, </w:t>
      </w:r>
      <w:proofErr w:type="spellStart"/>
      <w:r w:rsidRPr="00E40289">
        <w:t>пилопродукции</w:t>
      </w:r>
      <w:proofErr w:type="spellEnd"/>
      <w:r w:rsidRPr="00E40289">
        <w:t>, товаров народного потребления и т. д.).</w:t>
      </w:r>
    </w:p>
    <w:p w:rsidR="008D0B23" w:rsidRPr="00D779B3" w:rsidRDefault="008D0B23" w:rsidP="008D0B23">
      <w:pPr>
        <w:pStyle w:val="af"/>
        <w:widowControl w:val="0"/>
        <w:spacing w:before="0" w:after="0"/>
        <w:ind w:firstLine="539"/>
        <w:jc w:val="both"/>
      </w:pPr>
      <w:r w:rsidRPr="00E40289">
        <w:t xml:space="preserve">Нижние лесные склады размещаются в пункте примыкания лесовозных дорог </w:t>
      </w:r>
      <w:r w:rsidRPr="00E40289">
        <w:br/>
        <w:t xml:space="preserve">к железнодорожным, автомобильным и водным путям сообщения общего пользования, соответственно нижние лесные склады делятся на прирельсовые, автодорожные и береговые </w:t>
      </w:r>
      <w:r w:rsidRPr="00E40289">
        <w:br/>
        <w:t>(на практике они часто бывают смешанными).</w:t>
      </w:r>
    </w:p>
    <w:p w:rsidR="008D0B23" w:rsidRPr="00D779B3" w:rsidRDefault="008D0B23" w:rsidP="008D0B23">
      <w:pPr>
        <w:pStyle w:val="af"/>
        <w:spacing w:before="0" w:after="0"/>
        <w:ind w:firstLine="539"/>
        <w:jc w:val="both"/>
      </w:pPr>
      <w:r w:rsidRPr="00D779B3">
        <w:t xml:space="preserve">Объекты лесной инфраструктуры после того, как отпадет надобность в них, подлежат сносу, </w:t>
      </w:r>
      <w:r w:rsidRPr="00D779B3">
        <w:br/>
        <w:t>а земли, на которых они располагались, – рекультивации.</w:t>
      </w:r>
    </w:p>
    <w:p w:rsidR="008D0B23" w:rsidRPr="00D779B3" w:rsidRDefault="008D0B23" w:rsidP="008D0B23">
      <w:pPr>
        <w:pStyle w:val="ConsPlusNormal"/>
        <w:ind w:firstLine="539"/>
        <w:jc w:val="both"/>
        <w:rPr>
          <w:rFonts w:ascii="Times New Roman" w:hAnsi="Times New Roman" w:cs="Times New Roman"/>
          <w:sz w:val="24"/>
          <w:szCs w:val="24"/>
        </w:rPr>
      </w:pPr>
      <w:r w:rsidRPr="00D779B3">
        <w:rPr>
          <w:rFonts w:ascii="Times New Roman" w:hAnsi="Times New Roman" w:cs="Times New Roman"/>
          <w:sz w:val="24"/>
          <w:szCs w:val="24"/>
        </w:rPr>
        <w:t xml:space="preserve">Согласно </w:t>
      </w:r>
      <w:hyperlink r:id="rId41" w:tooltip="&quot;Лесной кодекс Российской Федерации&quot; от 04.12.2006 N 200-ФЗ (ред. от 29.12.2017){КонсультантПлюс}" w:history="1">
        <w:r w:rsidRPr="00D779B3">
          <w:rPr>
            <w:rFonts w:ascii="Times New Roman" w:hAnsi="Times New Roman" w:cs="Times New Roman"/>
            <w:sz w:val="24"/>
            <w:szCs w:val="24"/>
          </w:rPr>
          <w:t>ст. 13</w:t>
        </w:r>
      </w:hyperlink>
      <w:r>
        <w:rPr>
          <w:rFonts w:ascii="Times New Roman" w:hAnsi="Times New Roman" w:cs="Times New Roman"/>
          <w:sz w:val="24"/>
          <w:szCs w:val="24"/>
        </w:rPr>
        <w:t xml:space="preserve"> Лесного кодекса</w:t>
      </w:r>
      <w:r w:rsidRPr="00D779B3">
        <w:rPr>
          <w:rFonts w:ascii="Times New Roman" w:hAnsi="Times New Roman" w:cs="Times New Roman"/>
          <w:sz w:val="24"/>
          <w:szCs w:val="24"/>
        </w:rPr>
        <w:t>:</w:t>
      </w:r>
    </w:p>
    <w:p w:rsidR="008D0B23" w:rsidRDefault="008D0B23" w:rsidP="008D0B23">
      <w:pPr>
        <w:autoSpaceDE w:val="0"/>
        <w:autoSpaceDN w:val="0"/>
        <w:adjustRightInd w:val="0"/>
        <w:spacing w:after="0" w:line="240" w:lineRule="auto"/>
        <w:ind w:firstLine="720"/>
        <w:jc w:val="both"/>
        <w:rPr>
          <w:rFonts w:ascii="Times New Roman" w:hAnsi="Times New Roman"/>
          <w:sz w:val="24"/>
          <w:szCs w:val="24"/>
        </w:rPr>
      </w:pPr>
      <w:r w:rsidRPr="00D779B3">
        <w:rPr>
          <w:rFonts w:ascii="Times New Roman" w:hAnsi="Times New Roman"/>
          <w:sz w:val="24"/>
          <w:szCs w:val="24"/>
        </w:rPr>
        <w:t xml:space="preserve">1. </w:t>
      </w:r>
      <w:r>
        <w:rPr>
          <w:rFonts w:ascii="Times New Roman" w:hAnsi="Times New Roman"/>
          <w:sz w:val="24"/>
          <w:szCs w:val="24"/>
        </w:rPr>
        <w:t>В целях использования, охраны, защиты, воспроизводства лесов допускается создание лесной инфраструктуры, в том числе лесных дорог</w:t>
      </w:r>
    </w:p>
    <w:p w:rsidR="008D0B23" w:rsidRDefault="008D0B23" w:rsidP="008D0B23">
      <w:pPr>
        <w:autoSpaceDE w:val="0"/>
        <w:autoSpaceDN w:val="0"/>
        <w:adjustRightInd w:val="0"/>
        <w:spacing w:after="0" w:line="240" w:lineRule="auto"/>
        <w:ind w:firstLine="720"/>
        <w:jc w:val="both"/>
        <w:rPr>
          <w:rFonts w:ascii="Times New Roman" w:hAnsi="Times New Roman"/>
          <w:sz w:val="24"/>
          <w:szCs w:val="24"/>
        </w:rPr>
      </w:pPr>
      <w:r w:rsidRPr="00D779B3">
        <w:rPr>
          <w:rFonts w:ascii="Times New Roman" w:hAnsi="Times New Roman"/>
          <w:sz w:val="24"/>
          <w:szCs w:val="24"/>
        </w:rPr>
        <w:t xml:space="preserve">2. </w:t>
      </w:r>
      <w:r>
        <w:rPr>
          <w:rFonts w:ascii="Times New Roman" w:hAnsi="Times New Roman"/>
          <w:sz w:val="24"/>
          <w:szCs w:val="24"/>
        </w:rPr>
        <w:t>Объекты лесной инфраструктуры должны содержаться в состоянии, обеспечивающем их эксплуатацию по назначению при условии сохранения полезных функций лесов.</w:t>
      </w:r>
    </w:p>
    <w:p w:rsidR="008D0B23" w:rsidRDefault="008D0B23" w:rsidP="008D0B23">
      <w:pPr>
        <w:autoSpaceDE w:val="0"/>
        <w:autoSpaceDN w:val="0"/>
        <w:adjustRightInd w:val="0"/>
        <w:spacing w:after="0" w:line="240" w:lineRule="auto"/>
        <w:ind w:firstLine="720"/>
        <w:jc w:val="both"/>
        <w:rPr>
          <w:rFonts w:ascii="Times New Roman" w:hAnsi="Times New Roman"/>
          <w:sz w:val="24"/>
          <w:szCs w:val="24"/>
        </w:rPr>
      </w:pPr>
      <w:r w:rsidRPr="00D779B3">
        <w:rPr>
          <w:rFonts w:ascii="Times New Roman" w:hAnsi="Times New Roman"/>
          <w:sz w:val="24"/>
          <w:szCs w:val="24"/>
        </w:rPr>
        <w:t xml:space="preserve">3. </w:t>
      </w:r>
      <w:r>
        <w:rPr>
          <w:rFonts w:ascii="Times New Roman" w:hAnsi="Times New Roman"/>
          <w:sz w:val="24"/>
          <w:szCs w:val="24"/>
        </w:rPr>
        <w:t>Объекты лесной инфраструктуры после того, как отпадет надобность в них, подлежат сносу, а земли, на которых они располагались, - рекультивации.</w:t>
      </w:r>
    </w:p>
    <w:p w:rsidR="008D0B23" w:rsidRDefault="008D0B23" w:rsidP="008D0B23">
      <w:pPr>
        <w:autoSpaceDE w:val="0"/>
        <w:autoSpaceDN w:val="0"/>
        <w:adjustRightInd w:val="0"/>
        <w:spacing w:after="0" w:line="240" w:lineRule="auto"/>
        <w:ind w:firstLine="720"/>
        <w:jc w:val="both"/>
        <w:rPr>
          <w:rFonts w:ascii="Times New Roman" w:hAnsi="Times New Roman"/>
          <w:sz w:val="24"/>
          <w:szCs w:val="24"/>
        </w:rPr>
      </w:pPr>
      <w:r>
        <w:rPr>
          <w:rFonts w:ascii="Times New Roman" w:hAnsi="Times New Roman"/>
          <w:sz w:val="24"/>
          <w:szCs w:val="24"/>
        </w:rPr>
        <w:t>4. Лесные дороги могут создаваться при любых видах использования лесов, а также в целях охраны, защиты и воспроизводства лесов.</w:t>
      </w:r>
    </w:p>
    <w:p w:rsidR="008D0B23" w:rsidRDefault="008D0B23" w:rsidP="008D0B23">
      <w:pPr>
        <w:pStyle w:val="ConsPlusNormal"/>
        <w:ind w:firstLine="720"/>
        <w:jc w:val="both"/>
        <w:rPr>
          <w:rFonts w:ascii="Times New Roman" w:hAnsi="Times New Roman" w:cs="Times New Roman"/>
          <w:sz w:val="24"/>
          <w:szCs w:val="24"/>
        </w:rPr>
      </w:pPr>
    </w:p>
    <w:p w:rsidR="008D0B23" w:rsidRPr="00D779B3" w:rsidRDefault="008D0B23" w:rsidP="008D0B23">
      <w:pPr>
        <w:pStyle w:val="22"/>
        <w:widowControl w:val="0"/>
        <w:spacing w:after="0" w:line="240" w:lineRule="auto"/>
        <w:ind w:firstLine="567"/>
        <w:jc w:val="center"/>
        <w:rPr>
          <w:rFonts w:ascii="Times New Roman" w:hAnsi="Times New Roman"/>
          <w:sz w:val="24"/>
          <w:szCs w:val="24"/>
        </w:rPr>
      </w:pPr>
      <w:r w:rsidRPr="00D779B3">
        <w:rPr>
          <w:rFonts w:ascii="Times New Roman" w:hAnsi="Times New Roman"/>
          <w:sz w:val="24"/>
          <w:szCs w:val="24"/>
        </w:rPr>
        <w:t>Лесоперерабатывающая инфраструктура</w:t>
      </w:r>
    </w:p>
    <w:p w:rsidR="008D0B23" w:rsidRPr="00D779B3" w:rsidRDefault="008D0B23" w:rsidP="008D0B23">
      <w:pPr>
        <w:pStyle w:val="ConsPlusNormal"/>
        <w:ind w:firstLine="720"/>
        <w:jc w:val="both"/>
        <w:rPr>
          <w:rFonts w:ascii="Times New Roman" w:hAnsi="Times New Roman" w:cs="Times New Roman"/>
          <w:sz w:val="24"/>
          <w:szCs w:val="24"/>
        </w:rPr>
      </w:pPr>
      <w:r w:rsidRPr="00D779B3">
        <w:rPr>
          <w:rFonts w:ascii="Times New Roman" w:hAnsi="Times New Roman" w:cs="Times New Roman"/>
          <w:sz w:val="24"/>
          <w:szCs w:val="24"/>
        </w:rPr>
        <w:t xml:space="preserve">Согласно </w:t>
      </w:r>
      <w:hyperlink r:id="rId42" w:tooltip="&quot;Лесной кодекс Российской Федерации&quot; от 04.12.2006 N 200-ФЗ (ред. от 29.12.2017){КонсультантПлюс}" w:history="1">
        <w:r w:rsidRPr="00D779B3">
          <w:rPr>
            <w:rFonts w:ascii="Times New Roman" w:hAnsi="Times New Roman" w:cs="Times New Roman"/>
            <w:sz w:val="24"/>
            <w:szCs w:val="24"/>
          </w:rPr>
          <w:t>ст. 14</w:t>
        </w:r>
      </w:hyperlink>
      <w:r>
        <w:rPr>
          <w:rFonts w:ascii="Times New Roman" w:hAnsi="Times New Roman" w:cs="Times New Roman"/>
          <w:sz w:val="24"/>
          <w:szCs w:val="24"/>
        </w:rPr>
        <w:t xml:space="preserve"> Лесного кодекса</w:t>
      </w:r>
      <w:r w:rsidRPr="00D779B3">
        <w:rPr>
          <w:rFonts w:ascii="Times New Roman" w:hAnsi="Times New Roman" w:cs="Times New Roman"/>
          <w:sz w:val="24"/>
          <w:szCs w:val="24"/>
        </w:rPr>
        <w:t xml:space="preserve"> для переработки древесины и иных лесных ресурсов создается лесоперерабатывающая инфраструктура (объекты переработки заготовленной древесины, биоэнергетические объекты и другое).</w:t>
      </w:r>
    </w:p>
    <w:p w:rsidR="008D0B23" w:rsidRDefault="008D0B23" w:rsidP="008D0B23">
      <w:pPr>
        <w:pStyle w:val="ConsPlusNormal"/>
        <w:ind w:firstLine="720"/>
        <w:jc w:val="both"/>
        <w:rPr>
          <w:rFonts w:ascii="Times New Roman" w:hAnsi="Times New Roman" w:cs="Times New Roman"/>
          <w:sz w:val="24"/>
          <w:szCs w:val="24"/>
        </w:rPr>
      </w:pPr>
      <w:r w:rsidRPr="00D779B3">
        <w:rPr>
          <w:rFonts w:ascii="Times New Roman" w:hAnsi="Times New Roman" w:cs="Times New Roman"/>
          <w:sz w:val="24"/>
          <w:szCs w:val="24"/>
        </w:rPr>
        <w:t xml:space="preserve">Создание лесоперерабатывающей инфраструктуры запрещается в защитных лесах, а также в иных предусмотренных </w:t>
      </w:r>
      <w:r>
        <w:rPr>
          <w:rFonts w:ascii="Times New Roman" w:hAnsi="Times New Roman" w:cs="Times New Roman"/>
          <w:sz w:val="24"/>
          <w:szCs w:val="24"/>
        </w:rPr>
        <w:t>Лесным кодексом</w:t>
      </w:r>
      <w:r w:rsidRPr="00D779B3">
        <w:rPr>
          <w:rFonts w:ascii="Times New Roman" w:hAnsi="Times New Roman" w:cs="Times New Roman"/>
          <w:sz w:val="24"/>
          <w:szCs w:val="24"/>
        </w:rPr>
        <w:t>, другими федеральными законами случаях.</w:t>
      </w:r>
    </w:p>
    <w:p w:rsidR="008D0B23" w:rsidRDefault="008D0B23" w:rsidP="008D0B23">
      <w:pPr>
        <w:pStyle w:val="ConsPlusNormal"/>
        <w:ind w:firstLine="720"/>
        <w:jc w:val="both"/>
        <w:rPr>
          <w:rFonts w:ascii="Times New Roman" w:hAnsi="Times New Roman" w:cs="Times New Roman"/>
          <w:sz w:val="24"/>
          <w:szCs w:val="24"/>
        </w:rPr>
      </w:pPr>
    </w:p>
    <w:p w:rsidR="008D0B23" w:rsidRPr="00D779B3" w:rsidRDefault="008D0B23" w:rsidP="008D0B23">
      <w:pPr>
        <w:pStyle w:val="22"/>
        <w:widowControl w:val="0"/>
        <w:spacing w:after="0" w:line="240" w:lineRule="auto"/>
        <w:ind w:firstLine="567"/>
        <w:jc w:val="center"/>
        <w:rPr>
          <w:rFonts w:ascii="Times New Roman" w:hAnsi="Times New Roman"/>
          <w:sz w:val="24"/>
          <w:szCs w:val="24"/>
        </w:rPr>
      </w:pPr>
      <w:r w:rsidRPr="00D779B3">
        <w:rPr>
          <w:rFonts w:ascii="Times New Roman" w:hAnsi="Times New Roman"/>
          <w:sz w:val="24"/>
          <w:szCs w:val="24"/>
        </w:rPr>
        <w:t>Объекты, не связанные с созданием лесной инфраструктуры</w:t>
      </w:r>
    </w:p>
    <w:p w:rsidR="00BD1D0A" w:rsidRPr="00BD1D0A" w:rsidRDefault="00BD1D0A" w:rsidP="00BD1D0A">
      <w:pPr>
        <w:widowControl w:val="0"/>
        <w:autoSpaceDE w:val="0"/>
        <w:autoSpaceDN w:val="0"/>
        <w:adjustRightInd w:val="0"/>
        <w:spacing w:after="0" w:line="240" w:lineRule="auto"/>
        <w:ind w:firstLine="720"/>
        <w:jc w:val="both"/>
        <w:rPr>
          <w:rFonts w:ascii="Times New Roman" w:hAnsi="Times New Roman"/>
          <w:sz w:val="24"/>
          <w:szCs w:val="24"/>
        </w:rPr>
      </w:pPr>
      <w:r w:rsidRPr="00BD1D0A">
        <w:rPr>
          <w:rFonts w:ascii="Times New Roman" w:hAnsi="Times New Roman"/>
          <w:sz w:val="24"/>
          <w:szCs w:val="24"/>
        </w:rPr>
        <w:t>Перечень объектов, не связанных с созданием лесной инфраструктуры указан в со</w:t>
      </w:r>
      <w:r>
        <w:rPr>
          <w:rFonts w:ascii="Times New Roman" w:hAnsi="Times New Roman"/>
          <w:sz w:val="24"/>
          <w:szCs w:val="24"/>
        </w:rPr>
        <w:t xml:space="preserve">ответствии </w:t>
      </w:r>
      <w:r>
        <w:rPr>
          <w:rFonts w:ascii="Times New Roman" w:hAnsi="Times New Roman"/>
          <w:sz w:val="24"/>
          <w:szCs w:val="24"/>
        </w:rPr>
        <w:lastRenderedPageBreak/>
        <w:t>с распоряжениями</w:t>
      </w:r>
      <w:r w:rsidRPr="00BD1D0A">
        <w:rPr>
          <w:rFonts w:ascii="Times New Roman" w:hAnsi="Times New Roman"/>
          <w:sz w:val="24"/>
          <w:szCs w:val="24"/>
        </w:rPr>
        <w:t xml:space="preserve"> Правительства Российской Федерации от 30.04.2022 № 1084-р </w:t>
      </w:r>
      <w:r w:rsidRPr="00BD1D0A">
        <w:rPr>
          <w:rFonts w:ascii="Times New Roman" w:hAnsi="Times New Roman"/>
          <w:sz w:val="24"/>
          <w:szCs w:val="24"/>
        </w:rPr>
        <w:br/>
      </w:r>
      <w:r w:rsidR="00410DBD">
        <w:rPr>
          <w:rFonts w:ascii="Times New Roman" w:hAnsi="Times New Roman"/>
          <w:sz w:val="24"/>
          <w:szCs w:val="24"/>
        </w:rPr>
        <w:t>«</w:t>
      </w:r>
      <w:r w:rsidRPr="00BD1D0A">
        <w:rPr>
          <w:rFonts w:ascii="Times New Roman" w:hAnsi="Times New Roman"/>
          <w:sz w:val="24"/>
          <w:szCs w:val="24"/>
        </w:rPr>
        <w:t>Перечень объектов капитального строительства, не связанных с созданием лесной инфраструктуры, для защитных лесов, эксплуата</w:t>
      </w:r>
      <w:r>
        <w:rPr>
          <w:rFonts w:ascii="Times New Roman" w:hAnsi="Times New Roman"/>
          <w:sz w:val="24"/>
          <w:szCs w:val="24"/>
        </w:rPr>
        <w:t>ционных лесов, резервных лесов</w:t>
      </w:r>
      <w:r w:rsidR="00410DBD">
        <w:rPr>
          <w:rFonts w:ascii="Times New Roman" w:hAnsi="Times New Roman"/>
          <w:sz w:val="24"/>
          <w:szCs w:val="24"/>
        </w:rPr>
        <w:t>»</w:t>
      </w:r>
      <w:r>
        <w:rPr>
          <w:rFonts w:ascii="Times New Roman" w:hAnsi="Times New Roman"/>
          <w:sz w:val="24"/>
          <w:szCs w:val="24"/>
        </w:rPr>
        <w:t xml:space="preserve"> и от 23.04.2022 № 999-р </w:t>
      </w:r>
      <w:r w:rsidR="00410DBD">
        <w:rPr>
          <w:rFonts w:ascii="Times New Roman" w:hAnsi="Times New Roman"/>
          <w:sz w:val="24"/>
          <w:szCs w:val="24"/>
        </w:rPr>
        <w:t>«</w:t>
      </w:r>
      <w:r w:rsidRPr="00BD1D0A">
        <w:rPr>
          <w:rFonts w:ascii="Times New Roman" w:hAnsi="Times New Roman"/>
          <w:sz w:val="24"/>
          <w:szCs w:val="24"/>
        </w:rPr>
        <w:t>Перечень некапитальных строений, сооружений, не связанных с созданием лесной инфраструктуры, для защитных лесов, эксплуата</w:t>
      </w:r>
      <w:r>
        <w:rPr>
          <w:rFonts w:ascii="Times New Roman" w:hAnsi="Times New Roman"/>
          <w:sz w:val="24"/>
          <w:szCs w:val="24"/>
        </w:rPr>
        <w:t>ционных лесов, резервных лесов</w:t>
      </w:r>
      <w:r w:rsidR="00410DBD">
        <w:rPr>
          <w:rFonts w:ascii="Times New Roman" w:hAnsi="Times New Roman"/>
          <w:sz w:val="24"/>
          <w:szCs w:val="24"/>
        </w:rPr>
        <w:t>»</w:t>
      </w:r>
      <w:r>
        <w:rPr>
          <w:rFonts w:ascii="Times New Roman" w:hAnsi="Times New Roman"/>
          <w:sz w:val="24"/>
          <w:szCs w:val="24"/>
        </w:rPr>
        <w:t>.</w:t>
      </w:r>
    </w:p>
    <w:p w:rsidR="008D0B23" w:rsidRPr="00BD1D0A" w:rsidRDefault="008D0B23" w:rsidP="00BD1D0A">
      <w:pPr>
        <w:pStyle w:val="af"/>
        <w:widowControl w:val="0"/>
        <w:spacing w:before="0" w:after="0"/>
        <w:ind w:firstLine="720"/>
        <w:jc w:val="both"/>
      </w:pPr>
      <w:r w:rsidRPr="00BD1D0A">
        <w:t>В соответствии со ст. 21 Лесного кодекса:</w:t>
      </w:r>
    </w:p>
    <w:p w:rsidR="008D0B23" w:rsidRPr="00BD1D0A" w:rsidRDefault="008D0B23" w:rsidP="00BD1D0A">
      <w:pPr>
        <w:pStyle w:val="af"/>
        <w:widowControl w:val="0"/>
        <w:spacing w:before="0" w:after="0"/>
        <w:ind w:firstLine="720"/>
        <w:jc w:val="both"/>
      </w:pPr>
      <w:r w:rsidRPr="00BD1D0A">
        <w:t>Строительство, реконструкция и эксплуатация объектов, не связанных с созданием лесной инфраструктуры, на землях лесного фонда допускаются для:</w:t>
      </w:r>
    </w:p>
    <w:p w:rsidR="00BD1D0A" w:rsidRPr="00BD1D0A" w:rsidRDefault="008D0B23" w:rsidP="00BD1D0A">
      <w:pPr>
        <w:autoSpaceDE w:val="0"/>
        <w:autoSpaceDN w:val="0"/>
        <w:adjustRightInd w:val="0"/>
        <w:spacing w:after="0" w:line="240" w:lineRule="auto"/>
        <w:ind w:firstLine="720"/>
        <w:jc w:val="both"/>
        <w:rPr>
          <w:rFonts w:ascii="Times New Roman" w:hAnsi="Times New Roman"/>
          <w:sz w:val="24"/>
          <w:szCs w:val="24"/>
        </w:rPr>
      </w:pPr>
      <w:r w:rsidRPr="00BD1D0A">
        <w:rPr>
          <w:rFonts w:ascii="Times New Roman" w:hAnsi="Times New Roman"/>
          <w:sz w:val="24"/>
          <w:szCs w:val="24"/>
        </w:rPr>
        <w:t xml:space="preserve">- </w:t>
      </w:r>
      <w:r w:rsidR="00BD1D0A" w:rsidRPr="00BD1D0A">
        <w:rPr>
          <w:rFonts w:ascii="Times New Roman" w:hAnsi="Times New Roman"/>
          <w:sz w:val="24"/>
          <w:szCs w:val="24"/>
        </w:rPr>
        <w:t>осуществления геологического изучения недр, разведки и добычи полезных ископаемых</w:t>
      </w:r>
      <w:r w:rsidR="00E07B84">
        <w:rPr>
          <w:rFonts w:ascii="Times New Roman" w:hAnsi="Times New Roman"/>
          <w:sz w:val="24"/>
          <w:szCs w:val="24"/>
        </w:rPr>
        <w:t xml:space="preserve"> (статья 43 Лесного кодекса)</w:t>
      </w:r>
      <w:r w:rsidR="00BD1D0A" w:rsidRPr="00BD1D0A">
        <w:rPr>
          <w:rFonts w:ascii="Times New Roman" w:hAnsi="Times New Roman"/>
          <w:sz w:val="24"/>
          <w:szCs w:val="24"/>
        </w:rPr>
        <w:t>;</w:t>
      </w:r>
    </w:p>
    <w:p w:rsidR="00BD1D0A" w:rsidRPr="00BD1D0A" w:rsidRDefault="00BD1D0A" w:rsidP="00BD1D0A">
      <w:pPr>
        <w:autoSpaceDE w:val="0"/>
        <w:autoSpaceDN w:val="0"/>
        <w:adjustRightInd w:val="0"/>
        <w:spacing w:after="0" w:line="240" w:lineRule="auto"/>
        <w:ind w:firstLine="720"/>
        <w:jc w:val="both"/>
        <w:rPr>
          <w:rFonts w:ascii="Times New Roman" w:hAnsi="Times New Roman"/>
          <w:sz w:val="24"/>
          <w:szCs w:val="24"/>
        </w:rPr>
      </w:pPr>
      <w:r>
        <w:rPr>
          <w:rFonts w:ascii="Times New Roman" w:hAnsi="Times New Roman"/>
          <w:sz w:val="24"/>
          <w:szCs w:val="24"/>
        </w:rPr>
        <w:t xml:space="preserve">- </w:t>
      </w:r>
      <w:r w:rsidRPr="00BD1D0A">
        <w:rPr>
          <w:rFonts w:ascii="Times New Roman" w:hAnsi="Times New Roman"/>
          <w:sz w:val="24"/>
          <w:szCs w:val="24"/>
        </w:rPr>
        <w:t>строительства и эксплуатации водохранилищ и иных искусственных водных объектов, создания и расширения территорий морских и речных портов, строительства, реконструкции и эксплуатации гидротехнических сооружений</w:t>
      </w:r>
      <w:r w:rsidR="00E07B84">
        <w:rPr>
          <w:rFonts w:ascii="Times New Roman" w:hAnsi="Times New Roman"/>
          <w:sz w:val="24"/>
          <w:szCs w:val="24"/>
        </w:rPr>
        <w:t xml:space="preserve"> (статья 44 Лесного кодекса)</w:t>
      </w:r>
      <w:r w:rsidRPr="00BD1D0A">
        <w:rPr>
          <w:rFonts w:ascii="Times New Roman" w:hAnsi="Times New Roman"/>
          <w:sz w:val="24"/>
          <w:szCs w:val="24"/>
        </w:rPr>
        <w:t>;</w:t>
      </w:r>
    </w:p>
    <w:p w:rsidR="00BD1D0A" w:rsidRPr="00BD1D0A" w:rsidRDefault="00BD1D0A" w:rsidP="00BD1D0A">
      <w:pPr>
        <w:autoSpaceDE w:val="0"/>
        <w:autoSpaceDN w:val="0"/>
        <w:adjustRightInd w:val="0"/>
        <w:spacing w:after="0" w:line="240" w:lineRule="auto"/>
        <w:ind w:firstLine="720"/>
        <w:jc w:val="both"/>
        <w:rPr>
          <w:rFonts w:ascii="Times New Roman" w:hAnsi="Times New Roman"/>
          <w:sz w:val="24"/>
          <w:szCs w:val="24"/>
        </w:rPr>
      </w:pPr>
      <w:r>
        <w:rPr>
          <w:rFonts w:ascii="Times New Roman" w:hAnsi="Times New Roman"/>
          <w:sz w:val="24"/>
          <w:szCs w:val="24"/>
        </w:rPr>
        <w:t xml:space="preserve">- </w:t>
      </w:r>
      <w:r w:rsidRPr="00BD1D0A">
        <w:rPr>
          <w:rFonts w:ascii="Times New Roman" w:hAnsi="Times New Roman"/>
          <w:sz w:val="24"/>
          <w:szCs w:val="24"/>
        </w:rPr>
        <w:t>строительства, реконструкции и эксплуатации линейных объектов</w:t>
      </w:r>
      <w:r w:rsidR="00E07B84">
        <w:rPr>
          <w:rFonts w:ascii="Times New Roman" w:hAnsi="Times New Roman"/>
          <w:sz w:val="24"/>
          <w:szCs w:val="24"/>
        </w:rPr>
        <w:t xml:space="preserve"> (статья 45 Лесного кодекса)</w:t>
      </w:r>
      <w:r w:rsidRPr="00BD1D0A">
        <w:rPr>
          <w:rFonts w:ascii="Times New Roman" w:hAnsi="Times New Roman"/>
          <w:sz w:val="24"/>
          <w:szCs w:val="24"/>
        </w:rPr>
        <w:t>;</w:t>
      </w:r>
    </w:p>
    <w:p w:rsidR="00BD1D0A" w:rsidRPr="00BD1D0A" w:rsidRDefault="00BD1D0A" w:rsidP="00BD1D0A">
      <w:pPr>
        <w:autoSpaceDE w:val="0"/>
        <w:autoSpaceDN w:val="0"/>
        <w:adjustRightInd w:val="0"/>
        <w:spacing w:after="0" w:line="240" w:lineRule="auto"/>
        <w:ind w:firstLine="720"/>
        <w:jc w:val="both"/>
        <w:rPr>
          <w:rFonts w:ascii="Times New Roman" w:hAnsi="Times New Roman"/>
          <w:sz w:val="24"/>
          <w:szCs w:val="24"/>
        </w:rPr>
      </w:pPr>
      <w:r>
        <w:rPr>
          <w:rFonts w:ascii="Times New Roman" w:hAnsi="Times New Roman"/>
          <w:sz w:val="24"/>
          <w:szCs w:val="24"/>
        </w:rPr>
        <w:t>-</w:t>
      </w:r>
      <w:r w:rsidRPr="00BD1D0A">
        <w:rPr>
          <w:rFonts w:ascii="Times New Roman" w:hAnsi="Times New Roman"/>
          <w:sz w:val="24"/>
          <w:szCs w:val="24"/>
        </w:rPr>
        <w:t xml:space="preserve"> создания и эксплуатации объектов лесоперерабатывающей инфраструктуры</w:t>
      </w:r>
      <w:r w:rsidR="00E07B84">
        <w:rPr>
          <w:rFonts w:ascii="Times New Roman" w:hAnsi="Times New Roman"/>
          <w:sz w:val="24"/>
          <w:szCs w:val="24"/>
        </w:rPr>
        <w:t xml:space="preserve"> (статья 46 Лесного кодекса)</w:t>
      </w:r>
      <w:r w:rsidRPr="00BD1D0A">
        <w:rPr>
          <w:rFonts w:ascii="Times New Roman" w:hAnsi="Times New Roman"/>
          <w:sz w:val="24"/>
          <w:szCs w:val="24"/>
        </w:rPr>
        <w:t>;</w:t>
      </w:r>
    </w:p>
    <w:p w:rsidR="00BD1D0A" w:rsidRPr="00BD1D0A" w:rsidRDefault="00BD1D0A" w:rsidP="00BD1D0A">
      <w:pPr>
        <w:autoSpaceDE w:val="0"/>
        <w:autoSpaceDN w:val="0"/>
        <w:adjustRightInd w:val="0"/>
        <w:spacing w:after="0" w:line="240" w:lineRule="auto"/>
        <w:ind w:firstLine="720"/>
        <w:jc w:val="both"/>
        <w:rPr>
          <w:rFonts w:ascii="Times New Roman" w:hAnsi="Times New Roman"/>
          <w:sz w:val="24"/>
          <w:szCs w:val="24"/>
        </w:rPr>
      </w:pPr>
      <w:r>
        <w:rPr>
          <w:rFonts w:ascii="Times New Roman" w:hAnsi="Times New Roman"/>
          <w:sz w:val="24"/>
          <w:szCs w:val="24"/>
        </w:rPr>
        <w:t>-</w:t>
      </w:r>
      <w:r w:rsidRPr="00BD1D0A">
        <w:rPr>
          <w:rFonts w:ascii="Times New Roman" w:hAnsi="Times New Roman"/>
          <w:sz w:val="24"/>
          <w:szCs w:val="24"/>
        </w:rPr>
        <w:t xml:space="preserve"> осуществления рекреационной деятельности</w:t>
      </w:r>
      <w:r w:rsidR="00E07B84">
        <w:rPr>
          <w:rFonts w:ascii="Times New Roman" w:hAnsi="Times New Roman"/>
          <w:sz w:val="24"/>
          <w:szCs w:val="24"/>
        </w:rPr>
        <w:t xml:space="preserve"> (статья 41 Лесного кодекса)</w:t>
      </w:r>
      <w:r w:rsidRPr="00BD1D0A">
        <w:rPr>
          <w:rFonts w:ascii="Times New Roman" w:hAnsi="Times New Roman"/>
          <w:sz w:val="24"/>
          <w:szCs w:val="24"/>
        </w:rPr>
        <w:t>;</w:t>
      </w:r>
    </w:p>
    <w:p w:rsidR="00BD1D0A" w:rsidRPr="00BD1D0A" w:rsidRDefault="00BD1D0A" w:rsidP="00BD1D0A">
      <w:pPr>
        <w:autoSpaceDE w:val="0"/>
        <w:autoSpaceDN w:val="0"/>
        <w:adjustRightInd w:val="0"/>
        <w:spacing w:after="0" w:line="240" w:lineRule="auto"/>
        <w:ind w:firstLine="720"/>
        <w:jc w:val="both"/>
        <w:rPr>
          <w:rFonts w:ascii="Times New Roman" w:hAnsi="Times New Roman"/>
          <w:sz w:val="24"/>
          <w:szCs w:val="24"/>
        </w:rPr>
      </w:pPr>
      <w:r>
        <w:rPr>
          <w:rFonts w:ascii="Times New Roman" w:hAnsi="Times New Roman"/>
          <w:sz w:val="24"/>
          <w:szCs w:val="24"/>
        </w:rPr>
        <w:t>-</w:t>
      </w:r>
      <w:r w:rsidRPr="00BD1D0A">
        <w:rPr>
          <w:rFonts w:ascii="Times New Roman" w:hAnsi="Times New Roman"/>
          <w:sz w:val="24"/>
          <w:szCs w:val="24"/>
        </w:rPr>
        <w:t xml:space="preserve"> осуществления религиозной деятельности</w:t>
      </w:r>
      <w:r w:rsidR="00E07B84">
        <w:rPr>
          <w:rFonts w:ascii="Times New Roman" w:hAnsi="Times New Roman"/>
          <w:sz w:val="24"/>
          <w:szCs w:val="24"/>
        </w:rPr>
        <w:t xml:space="preserve"> (статья 47 Лесного кодекса)</w:t>
      </w:r>
      <w:r w:rsidRPr="00BD1D0A">
        <w:rPr>
          <w:rFonts w:ascii="Times New Roman" w:hAnsi="Times New Roman"/>
          <w:sz w:val="24"/>
          <w:szCs w:val="24"/>
        </w:rPr>
        <w:t>.</w:t>
      </w:r>
    </w:p>
    <w:p w:rsidR="008D0B23" w:rsidRPr="00BD1D0A" w:rsidRDefault="00BD1D0A" w:rsidP="00BD1D0A">
      <w:pPr>
        <w:autoSpaceDE w:val="0"/>
        <w:autoSpaceDN w:val="0"/>
        <w:adjustRightInd w:val="0"/>
        <w:spacing w:after="0" w:line="240" w:lineRule="auto"/>
        <w:ind w:firstLine="720"/>
        <w:jc w:val="both"/>
        <w:rPr>
          <w:rFonts w:ascii="Times New Roman" w:hAnsi="Times New Roman"/>
          <w:sz w:val="24"/>
          <w:szCs w:val="24"/>
        </w:rPr>
      </w:pPr>
      <w:r w:rsidRPr="00BD1D0A">
        <w:rPr>
          <w:rFonts w:ascii="Times New Roman" w:hAnsi="Times New Roman"/>
          <w:sz w:val="24"/>
          <w:szCs w:val="24"/>
        </w:rPr>
        <w:t>Земли, которые использовались для строительства, реконструкции, капитального ремонта или эксплуатации объектов капитального строительства, не связанных с созданием лесной инфраструктуры, подлежат</w:t>
      </w:r>
      <w:r>
        <w:rPr>
          <w:rFonts w:ascii="Times New Roman" w:hAnsi="Times New Roman"/>
          <w:sz w:val="24"/>
          <w:szCs w:val="24"/>
        </w:rPr>
        <w:t xml:space="preserve"> </w:t>
      </w:r>
      <w:r w:rsidR="008D0B23" w:rsidRPr="00BD1D0A">
        <w:rPr>
          <w:rFonts w:ascii="Times New Roman" w:hAnsi="Times New Roman"/>
          <w:sz w:val="24"/>
          <w:szCs w:val="24"/>
        </w:rPr>
        <w:t>рекультивации.</w:t>
      </w:r>
    </w:p>
    <w:p w:rsidR="00EF3151" w:rsidRPr="00BD1D0A" w:rsidRDefault="00EF3151" w:rsidP="00BD1D0A">
      <w:pPr>
        <w:pStyle w:val="095"/>
        <w:shd w:val="clear" w:color="auto" w:fill="FFFFFF" w:themeFill="background1"/>
        <w:ind w:firstLine="720"/>
      </w:pPr>
      <w:r w:rsidRPr="00BD1D0A">
        <w:t xml:space="preserve">Характеристика существующих линейных объектов, не связанных с созданием лесной инфраструктуры отражена в </w:t>
      </w:r>
      <w:bookmarkEnd w:id="91"/>
      <w:r w:rsidR="00E27C2B" w:rsidRPr="00BD1D0A">
        <w:t xml:space="preserve">Приложении </w:t>
      </w:r>
      <w:r w:rsidR="00C8700F" w:rsidRPr="00BD1D0A">
        <w:t>1</w:t>
      </w:r>
      <w:r w:rsidR="00E27C2B" w:rsidRPr="00BD1D0A">
        <w:t>.</w:t>
      </w:r>
      <w:bookmarkStart w:id="92" w:name="_Hlk507732191"/>
    </w:p>
    <w:p w:rsidR="00E27C2B" w:rsidRPr="0069635C" w:rsidRDefault="00E27C2B" w:rsidP="00BD1D0A">
      <w:pPr>
        <w:pStyle w:val="ConsPlusNormal"/>
        <w:shd w:val="clear" w:color="auto" w:fill="FFFFFF" w:themeFill="background1"/>
        <w:ind w:firstLine="720"/>
        <w:jc w:val="both"/>
        <w:rPr>
          <w:rFonts w:ascii="Times New Roman" w:hAnsi="Times New Roman" w:cs="Times New Roman"/>
          <w:sz w:val="24"/>
          <w:szCs w:val="24"/>
        </w:rPr>
      </w:pPr>
    </w:p>
    <w:p w:rsidR="00EF3151" w:rsidRPr="00E100CE" w:rsidRDefault="00EF3151" w:rsidP="00A17C45">
      <w:pPr>
        <w:pStyle w:val="03"/>
      </w:pPr>
      <w:bookmarkStart w:id="93" w:name="_Toc507120274"/>
      <w:bookmarkStart w:id="94" w:name="_Toc520452677"/>
      <w:bookmarkStart w:id="95" w:name="_Toc520458409"/>
      <w:bookmarkStart w:id="96" w:name="_Toc219282207"/>
      <w:r w:rsidRPr="00E100CE">
        <w:t>Поквартальная карта-схема подразделения лесов по целевому назначению</w:t>
      </w:r>
      <w:bookmarkEnd w:id="93"/>
      <w:bookmarkEnd w:id="94"/>
      <w:bookmarkEnd w:id="95"/>
      <w:bookmarkEnd w:id="96"/>
    </w:p>
    <w:p w:rsidR="00EF3151" w:rsidRPr="00E100CE" w:rsidRDefault="00EF3151" w:rsidP="00FB4F5B">
      <w:pPr>
        <w:pStyle w:val="095"/>
      </w:pPr>
      <w:r w:rsidRPr="00E100CE">
        <w:t xml:space="preserve">Поквартальная карта-схема подразделения лесов по целевому назначению с нанесением местоположения существующих и проектируемых особо охраняемых природных территорий и объектов, объектов лесной, лесоперерабатывающей инфраструктуры, объектов, не связанных с созданием лесной инфраструктуры, представлена на рисунке </w:t>
      </w:r>
      <w:bookmarkEnd w:id="92"/>
      <w:r w:rsidR="00567447" w:rsidRPr="00E100CE">
        <w:t>4</w:t>
      </w:r>
      <w:r w:rsidRPr="00E100CE">
        <w:t>.</w:t>
      </w:r>
    </w:p>
    <w:p w:rsidR="00806A1C" w:rsidRPr="00FF068E" w:rsidRDefault="004102FF" w:rsidP="00FB4F5B">
      <w:pPr>
        <w:pStyle w:val="ConsPlusNormal"/>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276975" cy="4324350"/>
            <wp:effectExtent l="0" t="0" r="9525" b="0"/>
            <wp:docPr id="4" name="Рисунок 4" descr="Пинюгское часть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инюгское часть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276975" cy="4324350"/>
                    </a:xfrm>
                    <a:prstGeom prst="rect">
                      <a:avLst/>
                    </a:prstGeom>
                    <a:noFill/>
                    <a:ln>
                      <a:noFill/>
                    </a:ln>
                  </pic:spPr>
                </pic:pic>
              </a:graphicData>
            </a:graphic>
          </wp:inline>
        </w:drawing>
      </w:r>
    </w:p>
    <w:p w:rsidR="00E2677E" w:rsidRDefault="00E2677E" w:rsidP="00FB4F5B">
      <w:pPr>
        <w:pStyle w:val="ConsPlusNormal"/>
        <w:ind w:left="364"/>
        <w:jc w:val="both"/>
        <w:rPr>
          <w:rFonts w:ascii="Times New Roman" w:hAnsi="Times New Roman" w:cs="Times New Roman"/>
          <w:sz w:val="24"/>
          <w:szCs w:val="24"/>
        </w:rPr>
      </w:pPr>
      <w:bookmarkStart w:id="97" w:name="_Hlk507736917"/>
    </w:p>
    <w:p w:rsidR="00E2677E" w:rsidRDefault="004102FF" w:rsidP="00FB4F5B">
      <w:pPr>
        <w:pStyle w:val="ConsPlusNormal"/>
        <w:ind w:left="364"/>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6486525" cy="4486275"/>
            <wp:effectExtent l="0" t="0" r="9525" b="9525"/>
            <wp:docPr id="5" name="Рисунок 5" descr="Пинюгское част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Пинюгское часть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486525" cy="4486275"/>
                    </a:xfrm>
                    <a:prstGeom prst="rect">
                      <a:avLst/>
                    </a:prstGeom>
                    <a:noFill/>
                    <a:ln>
                      <a:noFill/>
                    </a:ln>
                  </pic:spPr>
                </pic:pic>
              </a:graphicData>
            </a:graphic>
          </wp:inline>
        </w:drawing>
      </w:r>
    </w:p>
    <w:p w:rsidR="00EF3151" w:rsidRPr="00FF068E" w:rsidRDefault="00EF3151" w:rsidP="00FB4F5B">
      <w:pPr>
        <w:pStyle w:val="ConsPlusNormal"/>
        <w:ind w:left="364"/>
        <w:jc w:val="both"/>
        <w:rPr>
          <w:rFonts w:ascii="Times New Roman" w:hAnsi="Times New Roman" w:cs="Times New Roman"/>
          <w:sz w:val="24"/>
          <w:szCs w:val="24"/>
        </w:rPr>
      </w:pPr>
      <w:r w:rsidRPr="00FF068E">
        <w:rPr>
          <w:rFonts w:ascii="Times New Roman" w:hAnsi="Times New Roman" w:cs="Times New Roman"/>
          <w:sz w:val="24"/>
          <w:szCs w:val="24"/>
        </w:rPr>
        <w:t xml:space="preserve">Рисунок </w:t>
      </w:r>
      <w:r w:rsidR="00567447" w:rsidRPr="00FF068E">
        <w:rPr>
          <w:rFonts w:ascii="Times New Roman" w:hAnsi="Times New Roman" w:cs="Times New Roman"/>
          <w:sz w:val="24"/>
          <w:szCs w:val="24"/>
        </w:rPr>
        <w:t>4</w:t>
      </w:r>
      <w:r w:rsidRPr="00FF068E">
        <w:rPr>
          <w:rFonts w:ascii="Times New Roman" w:hAnsi="Times New Roman" w:cs="Times New Roman"/>
          <w:sz w:val="24"/>
          <w:szCs w:val="24"/>
        </w:rPr>
        <w:t>. Поквартальная карта-схема подразделения лесов по целевому назначению</w:t>
      </w:r>
      <w:bookmarkEnd w:id="97"/>
    </w:p>
    <w:p w:rsidR="00806A1C" w:rsidRPr="00FF068E" w:rsidRDefault="00806A1C" w:rsidP="00FB4F5B">
      <w:pPr>
        <w:pStyle w:val="ConsPlusNormal"/>
        <w:jc w:val="center"/>
        <w:rPr>
          <w:rFonts w:ascii="Times New Roman" w:hAnsi="Times New Roman" w:cs="Times New Roman"/>
          <w:sz w:val="24"/>
          <w:szCs w:val="24"/>
        </w:rPr>
      </w:pPr>
    </w:p>
    <w:p w:rsidR="00EF3151" w:rsidRPr="00FF068E" w:rsidRDefault="00567447" w:rsidP="00D02E29">
      <w:pPr>
        <w:pStyle w:val="02"/>
      </w:pPr>
      <w:bookmarkStart w:id="98" w:name="_Toc507120275"/>
      <w:bookmarkStart w:id="99" w:name="_Toc520452678"/>
      <w:bookmarkStart w:id="100" w:name="_Hlk507729706"/>
      <w:r w:rsidRPr="00FF068E">
        <w:br w:type="page"/>
      </w:r>
      <w:bookmarkStart w:id="101" w:name="_Toc520458410"/>
      <w:bookmarkStart w:id="102" w:name="_Toc219282208"/>
      <w:r w:rsidR="00EF3151" w:rsidRPr="00FF068E">
        <w:lastRenderedPageBreak/>
        <w:t>Виды разрешенного использования лесов</w:t>
      </w:r>
      <w:bookmarkEnd w:id="98"/>
      <w:bookmarkEnd w:id="99"/>
      <w:bookmarkEnd w:id="101"/>
      <w:bookmarkEnd w:id="102"/>
    </w:p>
    <w:p w:rsidR="00EC1394" w:rsidRPr="00FF068E" w:rsidRDefault="00EC1394" w:rsidP="00FB4F5B">
      <w:pPr>
        <w:pStyle w:val="095"/>
      </w:pPr>
    </w:p>
    <w:p w:rsidR="00EF3151" w:rsidRPr="00FF068E" w:rsidRDefault="00EF3151" w:rsidP="00FB4F5B">
      <w:pPr>
        <w:pStyle w:val="095"/>
      </w:pPr>
      <w:r w:rsidRPr="00FF068E">
        <w:t>Использование лесов осуществляется гражданами, юридическими лицами, являющимися участниками лесных отношений (ст.4 Лесн</w:t>
      </w:r>
      <w:r w:rsidR="00CF45AF">
        <w:t>ого кодекса</w:t>
      </w:r>
      <w:r w:rsidRPr="00FF068E">
        <w:t>). При этом, лес рассматривается, как динамически возобновляемый и поддающийся трансформации природный ресурс, исходя из ст. 5 Лесн</w:t>
      </w:r>
      <w:r w:rsidR="00233409">
        <w:t>ого Кодекса</w:t>
      </w:r>
      <w:r w:rsidRPr="00FF068E">
        <w:t>, согласно которой использование, охрана, защита и воспроизводство лесов осуществляются из понятия о лесе, как об экологической системе или как о природном ресурсе. Ниже рассматриваются виды разрешенног</w:t>
      </w:r>
      <w:r w:rsidR="003B4FA3" w:rsidRPr="00FF068E">
        <w:t xml:space="preserve">о использования лесов (таблица </w:t>
      </w:r>
      <w:r w:rsidR="00B47362" w:rsidRPr="00FF068E">
        <w:t>5</w:t>
      </w:r>
      <w:r w:rsidRPr="00FF068E">
        <w:t>).</w:t>
      </w:r>
    </w:p>
    <w:p w:rsidR="00EF3151" w:rsidRPr="00FF068E" w:rsidRDefault="00EF3151" w:rsidP="00EF3151">
      <w:pPr>
        <w:widowControl w:val="0"/>
        <w:spacing w:after="0" w:line="240" w:lineRule="auto"/>
        <w:ind w:firstLine="720"/>
        <w:jc w:val="both"/>
        <w:rPr>
          <w:rFonts w:ascii="Times New Roman" w:hAnsi="Times New Roman"/>
          <w:sz w:val="24"/>
          <w:szCs w:val="24"/>
        </w:rPr>
      </w:pPr>
    </w:p>
    <w:p w:rsidR="00EC1394" w:rsidRPr="00FF068E" w:rsidRDefault="00EC1394" w:rsidP="00EF1A9B">
      <w:pPr>
        <w:pStyle w:val="06"/>
      </w:pPr>
      <w:r w:rsidRPr="00FF068E">
        <w:t xml:space="preserve">Таблица </w:t>
      </w:r>
      <w:r w:rsidR="00B47362" w:rsidRPr="00FF068E">
        <w:t>5</w:t>
      </w:r>
    </w:p>
    <w:p w:rsidR="00EF3151" w:rsidRPr="00FF068E" w:rsidRDefault="00EF3151" w:rsidP="00EF3151">
      <w:pPr>
        <w:widowControl w:val="0"/>
        <w:spacing w:after="0" w:line="240" w:lineRule="auto"/>
        <w:jc w:val="center"/>
        <w:rPr>
          <w:rFonts w:ascii="Times New Roman" w:hAnsi="Times New Roman"/>
          <w:sz w:val="24"/>
          <w:szCs w:val="24"/>
        </w:rPr>
      </w:pPr>
      <w:r w:rsidRPr="00FF068E">
        <w:rPr>
          <w:rFonts w:ascii="Times New Roman" w:hAnsi="Times New Roman"/>
          <w:sz w:val="24"/>
          <w:szCs w:val="24"/>
        </w:rPr>
        <w:t>Виды разрешенного использования лесов</w:t>
      </w:r>
    </w:p>
    <w:tbl>
      <w:tblPr>
        <w:tblW w:w="5000" w:type="pct"/>
        <w:tblCellMar>
          <w:top w:w="102" w:type="dxa"/>
          <w:left w:w="62" w:type="dxa"/>
          <w:bottom w:w="102" w:type="dxa"/>
          <w:right w:w="62" w:type="dxa"/>
        </w:tblCellMar>
        <w:tblLook w:val="0000" w:firstRow="0" w:lastRow="0" w:firstColumn="0" w:lastColumn="0" w:noHBand="0" w:noVBand="0"/>
      </w:tblPr>
      <w:tblGrid>
        <w:gridCol w:w="2159"/>
        <w:gridCol w:w="1919"/>
        <w:gridCol w:w="4798"/>
        <w:gridCol w:w="1319"/>
      </w:tblGrid>
      <w:tr w:rsidR="00CD222F" w:rsidRPr="00FF068E" w:rsidTr="00FB4F5B">
        <w:trPr>
          <w:tblHeader/>
        </w:trPr>
        <w:tc>
          <w:tcPr>
            <w:tcW w:w="1059"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Виды разрешенного использования лесов</w:t>
            </w: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Наименование участкового лесничества</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Перечень кварталов или их частей</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 &lt;*&gt;, га</w:t>
            </w:r>
          </w:p>
        </w:tc>
      </w:tr>
      <w:tr w:rsidR="00CD222F" w:rsidRPr="00FF068E" w:rsidTr="00FB4F5B">
        <w:trPr>
          <w:tblHeader/>
        </w:trPr>
        <w:tc>
          <w:tcPr>
            <w:tcW w:w="1059"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r>
      <w:tr w:rsidR="00CD222F" w:rsidRPr="00FF068E" w:rsidTr="00FB4F5B">
        <w:tc>
          <w:tcPr>
            <w:tcW w:w="1059" w:type="pct"/>
            <w:vMerge w:val="restar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Заготовка древесины</w:t>
            </w: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Каменское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55095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Кичугское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655FD5" w:rsidP="00CD222F">
            <w:pPr>
              <w:pStyle w:val="ConsPlusNormal"/>
              <w:rPr>
                <w:rFonts w:ascii="Times New Roman" w:hAnsi="Times New Roman" w:cs="Times New Roman"/>
                <w:sz w:val="24"/>
                <w:szCs w:val="24"/>
              </w:rPr>
            </w:pPr>
            <w:r>
              <w:rPr>
                <w:rFonts w:ascii="Times New Roman" w:hAnsi="Times New Roman" w:cs="Times New Roman"/>
                <w:sz w:val="24"/>
                <w:szCs w:val="24"/>
              </w:rPr>
              <w:t>1 – 89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655FD5" w:rsidP="00CD222F">
            <w:pPr>
              <w:pStyle w:val="ConsPlusNormal"/>
              <w:jc w:val="center"/>
              <w:rPr>
                <w:rFonts w:ascii="Times New Roman" w:hAnsi="Times New Roman" w:cs="Times New Roman"/>
                <w:sz w:val="24"/>
                <w:szCs w:val="24"/>
              </w:rPr>
            </w:pPr>
            <w:r>
              <w:rPr>
                <w:rFonts w:ascii="Times New Roman" w:hAnsi="Times New Roman" w:cs="Times New Roman"/>
                <w:sz w:val="24"/>
                <w:szCs w:val="24"/>
              </w:rPr>
              <w:t>63461</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Лунданское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46627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Пинюгское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38481</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Подосиновское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r w:rsidR="00655FD5">
              <w:rPr>
                <w:rFonts w:ascii="Times New Roman" w:hAnsi="Times New Roman" w:cs="Times New Roman"/>
                <w:sz w:val="24"/>
                <w:szCs w:val="24"/>
              </w:rPr>
              <w:t>9527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Пушемское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7575AE" w:rsidP="00CD222F">
            <w:pPr>
              <w:pStyle w:val="ConsPlusNormal"/>
              <w:rPr>
                <w:rFonts w:ascii="Times New Roman" w:hAnsi="Times New Roman" w:cs="Times New Roman"/>
                <w:sz w:val="24"/>
                <w:szCs w:val="24"/>
              </w:rPr>
            </w:pPr>
            <w:r>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00CD222F" w:rsidRPr="00FF068E">
              <w:rPr>
                <w:rFonts w:ascii="Times New Roman" w:hAnsi="Times New Roman" w:cs="Times New Roman"/>
                <w:sz w:val="24"/>
                <w:szCs w:val="24"/>
              </w:rPr>
              <w:t>74</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r w:rsidR="007575AE">
              <w:rPr>
                <w:rFonts w:ascii="Times New Roman" w:hAnsi="Times New Roman" w:cs="Times New Roman"/>
                <w:sz w:val="24"/>
                <w:szCs w:val="24"/>
              </w:rPr>
              <w:t>8890</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Подосиновское</w:t>
            </w:r>
            <w:proofErr w:type="spellEnd"/>
            <w:r w:rsidRPr="00FF068E">
              <w:rPr>
                <w:rFonts w:ascii="Times New Roman" w:hAnsi="Times New Roman" w:cs="Times New Roman"/>
                <w:sz w:val="24"/>
                <w:szCs w:val="24"/>
              </w:rPr>
              <w:t xml:space="preserve">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4B577C">
              <w:rPr>
                <w:rFonts w:ascii="Times New Roman" w:hAnsi="Times New Roman" w:cs="Times New Roman"/>
                <w:sz w:val="24"/>
                <w:szCs w:val="24"/>
              </w:rPr>
              <w:t xml:space="preserve"> – </w:t>
            </w:r>
            <w:r w:rsidR="00D6745B">
              <w:rPr>
                <w:rFonts w:ascii="Times New Roman" w:hAnsi="Times New Roman" w:cs="Times New Roman"/>
                <w:sz w:val="24"/>
                <w:szCs w:val="24"/>
              </w:rPr>
              <w:t>315</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4B577C" w:rsidP="00CD222F">
            <w:pPr>
              <w:pStyle w:val="ConsPlusNormal"/>
              <w:jc w:val="center"/>
              <w:rPr>
                <w:rFonts w:ascii="Times New Roman" w:hAnsi="Times New Roman" w:cs="Times New Roman"/>
                <w:sz w:val="24"/>
                <w:szCs w:val="24"/>
              </w:rPr>
            </w:pPr>
            <w:r>
              <w:rPr>
                <w:rFonts w:ascii="Times New Roman" w:hAnsi="Times New Roman" w:cs="Times New Roman"/>
                <w:sz w:val="24"/>
                <w:szCs w:val="24"/>
              </w:rPr>
              <w:t>49995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Яхреньгское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00D6745B">
              <w:rPr>
                <w:rFonts w:ascii="Times New Roman" w:hAnsi="Times New Roman" w:cs="Times New Roman"/>
                <w:sz w:val="24"/>
                <w:szCs w:val="24"/>
              </w:rPr>
              <w:t>209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4B577C" w:rsidP="00CD222F">
            <w:pPr>
              <w:pStyle w:val="ConsPlusNormal"/>
              <w:jc w:val="center"/>
              <w:rPr>
                <w:rFonts w:ascii="Times New Roman" w:hAnsi="Times New Roman" w:cs="Times New Roman"/>
                <w:sz w:val="24"/>
                <w:szCs w:val="24"/>
              </w:rPr>
            </w:pPr>
            <w:r>
              <w:rPr>
                <w:rFonts w:ascii="Times New Roman" w:hAnsi="Times New Roman" w:cs="Times New Roman"/>
                <w:sz w:val="24"/>
                <w:szCs w:val="24"/>
              </w:rPr>
              <w:t>39708</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Щеткинское</w:t>
            </w:r>
            <w:proofErr w:type="spellEnd"/>
            <w:r w:rsidRPr="00FF068E">
              <w:rPr>
                <w:rFonts w:ascii="Times New Roman" w:hAnsi="Times New Roman" w:cs="Times New Roman"/>
                <w:sz w:val="24"/>
                <w:szCs w:val="24"/>
              </w:rPr>
              <w:t xml:space="preserve">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00D6745B">
              <w:rPr>
                <w:rFonts w:ascii="Times New Roman" w:hAnsi="Times New Roman" w:cs="Times New Roman"/>
                <w:sz w:val="24"/>
                <w:szCs w:val="24"/>
              </w:rPr>
              <w:t>208</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w:t>
            </w:r>
            <w:r w:rsidR="001C59B3">
              <w:rPr>
                <w:rFonts w:ascii="Times New Roman" w:hAnsi="Times New Roman" w:cs="Times New Roman"/>
                <w:sz w:val="24"/>
                <w:szCs w:val="24"/>
              </w:rPr>
              <w:t>572</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3941" w:type="pct"/>
            <w:gridSpan w:val="3"/>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 xml:space="preserve">Допускается выделение участков для заготовки древесины, за исключением участков земель лесного фонда, на которых заготовка древесины запрещена в соответствии с Лесным </w:t>
            </w:r>
            <w:hyperlink r:id="rId45" w:tooltip="&quot;Лесной кодекс Российской Федерации&quot; от 04.12.2006 N 200-ФЗ (ред. от 29.12.2017){КонсультантПлюс}" w:history="1">
              <w:r w:rsidRPr="00FF068E">
                <w:rPr>
                  <w:rFonts w:ascii="Times New Roman" w:hAnsi="Times New Roman" w:cs="Times New Roman"/>
                  <w:sz w:val="24"/>
                  <w:szCs w:val="24"/>
                </w:rPr>
                <w:t>кодексом</w:t>
              </w:r>
            </w:hyperlink>
            <w:r w:rsidRPr="00FF068E">
              <w:rPr>
                <w:rFonts w:ascii="Times New Roman" w:hAnsi="Times New Roman" w:cs="Times New Roman"/>
                <w:sz w:val="24"/>
                <w:szCs w:val="24"/>
              </w:rPr>
              <w:t xml:space="preserve"> и положениями настоящего регламента</w:t>
            </w:r>
          </w:p>
        </w:tc>
      </w:tr>
      <w:tr w:rsidR="00CD222F" w:rsidRPr="00FF068E" w:rsidTr="00FB4F5B">
        <w:tc>
          <w:tcPr>
            <w:tcW w:w="1059" w:type="pct"/>
            <w:vMerge w:val="restar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Заготовка живицы</w:t>
            </w: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Каменское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55095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Кичугское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22, 37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 55, 56,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29, 31, 40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48, 54, 57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61, 68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75, 84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45831,5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Лунданское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46627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Пинюгское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38481</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Подосиновское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18,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29, 32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28514,72</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Пушемское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 2, 3, 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 24, кв.: 4, 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23, 25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74</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55717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Подосиновское</w:t>
            </w:r>
            <w:proofErr w:type="spellEnd"/>
            <w:r w:rsidRPr="00FF068E">
              <w:rPr>
                <w:rFonts w:ascii="Times New Roman" w:hAnsi="Times New Roman" w:cs="Times New Roman"/>
                <w:sz w:val="24"/>
                <w:szCs w:val="24"/>
              </w:rPr>
              <w:t xml:space="preserve">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57, 65, 66, 73, 268, 269, 270,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56, 58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64, 67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72, 74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266, 271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293, 295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298, 301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306, 311</w:t>
            </w:r>
            <w:r w:rsidR="00BF6949" w:rsidRPr="00FF068E">
              <w:rPr>
                <w:rFonts w:ascii="Times New Roman" w:hAnsi="Times New Roman" w:cs="Times New Roman"/>
                <w:sz w:val="24"/>
                <w:szCs w:val="24"/>
              </w:rPr>
              <w:t xml:space="preserve"> – </w:t>
            </w:r>
            <w:r w:rsidR="00D6745B">
              <w:rPr>
                <w:rFonts w:ascii="Times New Roman" w:hAnsi="Times New Roman" w:cs="Times New Roman"/>
                <w:sz w:val="24"/>
                <w:szCs w:val="24"/>
              </w:rPr>
              <w:t>314</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38635,79</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Яхреньгское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57, 58, 67, 68, 72, 92, 114, 115, 135, 142, 143, 156;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56, 59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66, 69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71, 74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91, 93, 95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113, 119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134, 138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141, 144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155, 162</w:t>
            </w:r>
            <w:r w:rsidR="00BF6949" w:rsidRPr="00FF068E">
              <w:rPr>
                <w:rFonts w:ascii="Times New Roman" w:hAnsi="Times New Roman" w:cs="Times New Roman"/>
                <w:sz w:val="24"/>
                <w:szCs w:val="24"/>
              </w:rPr>
              <w:t xml:space="preserve"> – </w:t>
            </w:r>
            <w:r w:rsidR="006F48AD">
              <w:rPr>
                <w:rFonts w:ascii="Times New Roman" w:hAnsi="Times New Roman" w:cs="Times New Roman"/>
                <w:sz w:val="24"/>
                <w:szCs w:val="24"/>
              </w:rPr>
              <w:t>209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28615,85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Щеткинское</w:t>
            </w:r>
            <w:proofErr w:type="spellEnd"/>
            <w:r w:rsidRPr="00FF068E">
              <w:rPr>
                <w:rFonts w:ascii="Times New Roman" w:hAnsi="Times New Roman" w:cs="Times New Roman"/>
                <w:sz w:val="24"/>
                <w:szCs w:val="24"/>
              </w:rPr>
              <w:t xml:space="preserve">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98, 107,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97, 99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106, 108</w:t>
            </w:r>
            <w:r w:rsidR="00BF6949" w:rsidRPr="00FF068E">
              <w:rPr>
                <w:rFonts w:ascii="Times New Roman" w:hAnsi="Times New Roman" w:cs="Times New Roman"/>
                <w:sz w:val="24"/>
                <w:szCs w:val="24"/>
              </w:rPr>
              <w:t xml:space="preserve"> – </w:t>
            </w:r>
            <w:r w:rsidR="006F48AD">
              <w:rPr>
                <w:rFonts w:ascii="Times New Roman" w:hAnsi="Times New Roman" w:cs="Times New Roman"/>
                <w:sz w:val="24"/>
                <w:szCs w:val="24"/>
              </w:rPr>
              <w:t>208</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36530,74</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3941" w:type="pct"/>
            <w:gridSpan w:val="3"/>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 xml:space="preserve">Допускается на всей территории лесничества в соответствии с нормативами, определенными в </w:t>
            </w:r>
            <w:hyperlink w:anchor="Par9530" w:tooltip="2.2. Нормативы, параметры и сроки использования лесов" w:history="1">
              <w:r w:rsidRPr="00FF068E">
                <w:rPr>
                  <w:rFonts w:ascii="Times New Roman" w:hAnsi="Times New Roman" w:cs="Times New Roman"/>
                  <w:sz w:val="24"/>
                  <w:szCs w:val="24"/>
                </w:rPr>
                <w:t>разделе 2.2</w:t>
              </w:r>
            </w:hyperlink>
            <w:r w:rsidRPr="00FF068E">
              <w:rPr>
                <w:rFonts w:ascii="Times New Roman" w:hAnsi="Times New Roman" w:cs="Times New Roman"/>
                <w:sz w:val="24"/>
                <w:szCs w:val="24"/>
              </w:rPr>
              <w:t xml:space="preserve"> настоящего регламента, за исключением ОЗУ</w:t>
            </w:r>
          </w:p>
        </w:tc>
      </w:tr>
      <w:tr w:rsidR="00CD222F" w:rsidRPr="00FF068E" w:rsidTr="00FB4F5B">
        <w:tc>
          <w:tcPr>
            <w:tcW w:w="1059" w:type="pct"/>
            <w:vMerge w:val="restar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Заготовка и сбор недревесных лесных ресурсов</w:t>
            </w: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Каменское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55095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Кичугское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22, 37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 55, 56,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29, 31, 40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48, 54, 57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61, 68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75, 84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45831,5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Лунданское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46627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Пинюгское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38481</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Подосиновское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18,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29, 32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28514,72</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Пушемское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 2, 3, 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 24, кв.: 4, 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23, 25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74</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55717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Подосиновское</w:t>
            </w:r>
            <w:proofErr w:type="spellEnd"/>
            <w:r w:rsidRPr="00FF068E">
              <w:rPr>
                <w:rFonts w:ascii="Times New Roman" w:hAnsi="Times New Roman" w:cs="Times New Roman"/>
                <w:sz w:val="24"/>
                <w:szCs w:val="24"/>
              </w:rPr>
              <w:t xml:space="preserve">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57, 65, 66, 73, 268, 269, 270,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56, 58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64, 67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72, 74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266, 271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293, 295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298, 301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306, 311</w:t>
            </w:r>
            <w:r w:rsidR="00BF6949" w:rsidRPr="00FF068E">
              <w:rPr>
                <w:rFonts w:ascii="Times New Roman" w:hAnsi="Times New Roman" w:cs="Times New Roman"/>
                <w:sz w:val="24"/>
                <w:szCs w:val="24"/>
              </w:rPr>
              <w:t xml:space="preserve"> – </w:t>
            </w:r>
            <w:r w:rsidR="006F48AD">
              <w:rPr>
                <w:rFonts w:ascii="Times New Roman" w:hAnsi="Times New Roman" w:cs="Times New Roman"/>
                <w:sz w:val="24"/>
                <w:szCs w:val="24"/>
              </w:rPr>
              <w:t>314</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38635,79</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Яхреньгское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57, 58, 67, 68, 72, 92, 114, 115, 135, 142, 143, 156,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56, 59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66, 69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71, 74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91, 93, 95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113, 119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134, 138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141, 144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155, 162</w:t>
            </w:r>
            <w:r w:rsidR="00BF6949" w:rsidRPr="00FF068E">
              <w:rPr>
                <w:rFonts w:ascii="Times New Roman" w:hAnsi="Times New Roman" w:cs="Times New Roman"/>
                <w:sz w:val="24"/>
                <w:szCs w:val="24"/>
              </w:rPr>
              <w:t xml:space="preserve"> – </w:t>
            </w:r>
            <w:r w:rsidR="006F48AD">
              <w:rPr>
                <w:rFonts w:ascii="Times New Roman" w:hAnsi="Times New Roman" w:cs="Times New Roman"/>
                <w:sz w:val="24"/>
                <w:szCs w:val="24"/>
              </w:rPr>
              <w:t>209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28615,85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Щеткинское</w:t>
            </w:r>
            <w:proofErr w:type="spellEnd"/>
            <w:r w:rsidRPr="00FF068E">
              <w:rPr>
                <w:rFonts w:ascii="Times New Roman" w:hAnsi="Times New Roman" w:cs="Times New Roman"/>
                <w:sz w:val="24"/>
                <w:szCs w:val="24"/>
              </w:rPr>
              <w:t xml:space="preserve">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98, 107,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97, 99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106, 108</w:t>
            </w:r>
            <w:r w:rsidR="00BF6949" w:rsidRPr="00FF068E">
              <w:rPr>
                <w:rFonts w:ascii="Times New Roman" w:hAnsi="Times New Roman" w:cs="Times New Roman"/>
                <w:sz w:val="24"/>
                <w:szCs w:val="24"/>
              </w:rPr>
              <w:t xml:space="preserve"> – </w:t>
            </w:r>
            <w:r w:rsidR="006F48AD">
              <w:rPr>
                <w:rFonts w:ascii="Times New Roman" w:hAnsi="Times New Roman" w:cs="Times New Roman"/>
                <w:sz w:val="24"/>
                <w:szCs w:val="24"/>
              </w:rPr>
              <w:t>208</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36530,74</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3941" w:type="pct"/>
            <w:gridSpan w:val="3"/>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 xml:space="preserve">Заготовка и сбор недревесных лесных ресурсов (кроме лесной подстилки, сбор которой в лесах, выполняющих функции защиты природных и иных объектов, запрещен) допускается на всей территории лесничества, за исключением участков ООПТ, в режиме </w:t>
            </w:r>
            <w:r w:rsidR="008228E6" w:rsidRPr="00FF068E">
              <w:rPr>
                <w:rFonts w:ascii="Times New Roman" w:hAnsi="Times New Roman" w:cs="Times New Roman"/>
                <w:sz w:val="24"/>
                <w:szCs w:val="24"/>
              </w:rPr>
              <w:t>охраны,</w:t>
            </w:r>
            <w:r w:rsidRPr="00FF068E">
              <w:rPr>
                <w:rFonts w:ascii="Times New Roman" w:hAnsi="Times New Roman" w:cs="Times New Roman"/>
                <w:sz w:val="24"/>
                <w:szCs w:val="24"/>
              </w:rPr>
              <w:t xml:space="preserve"> которых данная деятельность запрещена</w:t>
            </w:r>
          </w:p>
        </w:tc>
      </w:tr>
      <w:tr w:rsidR="00CD222F" w:rsidRPr="00FF068E" w:rsidTr="00FB4F5B">
        <w:tc>
          <w:tcPr>
            <w:tcW w:w="1059" w:type="pct"/>
            <w:vMerge w:val="restar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Заготовка пищевых лесных ресурсов и сбор лекарственных растений</w:t>
            </w: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Каменское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55095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Кичугское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22, 37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 55, 56,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31, 40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48, 54, 57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61, 68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75, 84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45831,5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Лунданское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46627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Пинюгское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38481</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Подосиновское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18,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29, 32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28514,72</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Пушемское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 2, 3, 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 24, кв.: 4, 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23, 25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74</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55717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Подосиновское</w:t>
            </w:r>
            <w:proofErr w:type="spellEnd"/>
            <w:r w:rsidRPr="00FF068E">
              <w:rPr>
                <w:rFonts w:ascii="Times New Roman" w:hAnsi="Times New Roman" w:cs="Times New Roman"/>
                <w:sz w:val="24"/>
                <w:szCs w:val="24"/>
              </w:rPr>
              <w:t xml:space="preserve">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57, 65, 66, 73, 268, 269, 270,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56, 58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64, 67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72, 74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266, 271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293, 295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298, 301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306, 311</w:t>
            </w:r>
            <w:r w:rsidR="00BF6949" w:rsidRPr="00FF068E">
              <w:rPr>
                <w:rFonts w:ascii="Times New Roman" w:hAnsi="Times New Roman" w:cs="Times New Roman"/>
                <w:sz w:val="24"/>
                <w:szCs w:val="24"/>
              </w:rPr>
              <w:t xml:space="preserve"> – </w:t>
            </w:r>
            <w:r w:rsidR="006F48AD">
              <w:rPr>
                <w:rFonts w:ascii="Times New Roman" w:hAnsi="Times New Roman" w:cs="Times New Roman"/>
                <w:sz w:val="24"/>
                <w:szCs w:val="24"/>
              </w:rPr>
              <w:t>314</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38635,79</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Яхреньгское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57, 58, 67, 68, 72, 92, 114, 115, 135, 142, 143, 156,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56, 59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66, 69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71, 74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91, 93, 95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113, 119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134, 138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141, 144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155, 162</w:t>
            </w:r>
            <w:r w:rsidR="00BF6949" w:rsidRPr="00FF068E">
              <w:rPr>
                <w:rFonts w:ascii="Times New Roman" w:hAnsi="Times New Roman" w:cs="Times New Roman"/>
                <w:sz w:val="24"/>
                <w:szCs w:val="24"/>
              </w:rPr>
              <w:t xml:space="preserve"> – </w:t>
            </w:r>
            <w:r w:rsidR="006F48AD">
              <w:rPr>
                <w:rFonts w:ascii="Times New Roman" w:hAnsi="Times New Roman" w:cs="Times New Roman"/>
                <w:sz w:val="24"/>
                <w:szCs w:val="24"/>
              </w:rPr>
              <w:t>209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28615,85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Щеткинское</w:t>
            </w:r>
            <w:proofErr w:type="spellEnd"/>
            <w:r w:rsidRPr="00FF068E">
              <w:rPr>
                <w:rFonts w:ascii="Times New Roman" w:hAnsi="Times New Roman" w:cs="Times New Roman"/>
                <w:sz w:val="24"/>
                <w:szCs w:val="24"/>
              </w:rPr>
              <w:t xml:space="preserve">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98, 107,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97, 99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106, 108</w:t>
            </w:r>
            <w:r w:rsidR="00BF6949" w:rsidRPr="00FF068E">
              <w:rPr>
                <w:rFonts w:ascii="Times New Roman" w:hAnsi="Times New Roman" w:cs="Times New Roman"/>
                <w:sz w:val="24"/>
                <w:szCs w:val="24"/>
              </w:rPr>
              <w:t xml:space="preserve"> – </w:t>
            </w:r>
            <w:r w:rsidR="006F48AD">
              <w:rPr>
                <w:rFonts w:ascii="Times New Roman" w:hAnsi="Times New Roman" w:cs="Times New Roman"/>
                <w:sz w:val="24"/>
                <w:szCs w:val="24"/>
              </w:rPr>
              <w:t>208</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36530,74</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3941" w:type="pct"/>
            <w:gridSpan w:val="3"/>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 xml:space="preserve">Допускается на всей территории лесничества, за исключением участков ООПТ, в режиме </w:t>
            </w:r>
            <w:r w:rsidR="008228E6" w:rsidRPr="00FF068E">
              <w:rPr>
                <w:rFonts w:ascii="Times New Roman" w:hAnsi="Times New Roman" w:cs="Times New Roman"/>
                <w:sz w:val="24"/>
                <w:szCs w:val="24"/>
              </w:rPr>
              <w:t>охраны,</w:t>
            </w:r>
            <w:r w:rsidRPr="00FF068E">
              <w:rPr>
                <w:rFonts w:ascii="Times New Roman" w:hAnsi="Times New Roman" w:cs="Times New Roman"/>
                <w:sz w:val="24"/>
                <w:szCs w:val="24"/>
              </w:rPr>
              <w:t xml:space="preserve"> которых данная деятельность запрещена</w:t>
            </w:r>
          </w:p>
        </w:tc>
      </w:tr>
      <w:tr w:rsidR="00CD222F" w:rsidRPr="00FF068E" w:rsidTr="00FB4F5B">
        <w:tc>
          <w:tcPr>
            <w:tcW w:w="1059" w:type="pct"/>
            <w:vMerge w:val="restar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Осуществление видов деятельности в сфере охотничьего хозяйства</w:t>
            </w: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Каменское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55095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Кичугское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22, 37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 55, 56,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29, 31, 40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48, 54, 57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61, 68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75, 84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45831,5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Лунданское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46627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Пинюгское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35, 41, 42, 47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49, 54, 55, 60, 64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67, 70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74, 76,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28, 77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32984</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Подосиновское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18,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29, 32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28514,72</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Пушемское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 2, 3, 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 24, кв.: 4, 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23, 25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74</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55717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Подосиновское</w:t>
            </w:r>
            <w:proofErr w:type="spellEnd"/>
            <w:r w:rsidRPr="00FF068E">
              <w:rPr>
                <w:rFonts w:ascii="Times New Roman" w:hAnsi="Times New Roman" w:cs="Times New Roman"/>
                <w:sz w:val="24"/>
                <w:szCs w:val="24"/>
              </w:rPr>
              <w:t xml:space="preserve">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57, 65, 66, 73, 268, 269, 270,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56, 58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64, 67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72, 74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266, 271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293, 295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298, 301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306, 311</w:t>
            </w:r>
            <w:r w:rsidR="00BF6949" w:rsidRPr="00FF068E">
              <w:rPr>
                <w:rFonts w:ascii="Times New Roman" w:hAnsi="Times New Roman" w:cs="Times New Roman"/>
                <w:sz w:val="24"/>
                <w:szCs w:val="24"/>
              </w:rPr>
              <w:t xml:space="preserve"> – </w:t>
            </w:r>
            <w:r w:rsidR="00BC2B4A">
              <w:rPr>
                <w:rFonts w:ascii="Times New Roman" w:hAnsi="Times New Roman" w:cs="Times New Roman"/>
                <w:sz w:val="24"/>
                <w:szCs w:val="24"/>
              </w:rPr>
              <w:t>314</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38635,79</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Яхреньгское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57, 58, 67, 68, 72, 92, 114, 115, 135, 142, 143, 156,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56, 59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66, 69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71, 74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91, 93, 95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113, 119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134, 138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141, 144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155, 162</w:t>
            </w:r>
            <w:r w:rsidR="00BF6949" w:rsidRPr="00FF068E">
              <w:rPr>
                <w:rFonts w:ascii="Times New Roman" w:hAnsi="Times New Roman" w:cs="Times New Roman"/>
                <w:sz w:val="24"/>
                <w:szCs w:val="24"/>
              </w:rPr>
              <w:t xml:space="preserve"> – </w:t>
            </w:r>
            <w:r w:rsidR="00BC2B4A">
              <w:rPr>
                <w:rFonts w:ascii="Times New Roman" w:hAnsi="Times New Roman" w:cs="Times New Roman"/>
                <w:sz w:val="24"/>
                <w:szCs w:val="24"/>
              </w:rPr>
              <w:t>209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28615,85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Щеткинское</w:t>
            </w:r>
            <w:proofErr w:type="spellEnd"/>
            <w:r w:rsidRPr="00FF068E">
              <w:rPr>
                <w:rFonts w:ascii="Times New Roman" w:hAnsi="Times New Roman" w:cs="Times New Roman"/>
                <w:sz w:val="24"/>
                <w:szCs w:val="24"/>
              </w:rPr>
              <w:t xml:space="preserve">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98, 107,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97, 99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106, 108</w:t>
            </w:r>
            <w:r w:rsidR="00BF6949" w:rsidRPr="00FF068E">
              <w:rPr>
                <w:rFonts w:ascii="Times New Roman" w:hAnsi="Times New Roman" w:cs="Times New Roman"/>
                <w:sz w:val="24"/>
                <w:szCs w:val="24"/>
              </w:rPr>
              <w:t xml:space="preserve"> – </w:t>
            </w:r>
            <w:r w:rsidR="00BC2B4A">
              <w:rPr>
                <w:rFonts w:ascii="Times New Roman" w:hAnsi="Times New Roman" w:cs="Times New Roman"/>
                <w:sz w:val="24"/>
                <w:szCs w:val="24"/>
              </w:rPr>
              <w:t>208</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36530,74</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3941" w:type="pct"/>
            <w:gridSpan w:val="3"/>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 xml:space="preserve">Допускается на всей территории лесничества, за исключением лесов зеленой зоны, а также участков ООПТ и ОЗУ, в режиме </w:t>
            </w:r>
            <w:r w:rsidR="008228E6" w:rsidRPr="00FF068E">
              <w:rPr>
                <w:rFonts w:ascii="Times New Roman" w:hAnsi="Times New Roman" w:cs="Times New Roman"/>
                <w:sz w:val="24"/>
                <w:szCs w:val="24"/>
              </w:rPr>
              <w:t>охраны,</w:t>
            </w:r>
            <w:r w:rsidRPr="00FF068E">
              <w:rPr>
                <w:rFonts w:ascii="Times New Roman" w:hAnsi="Times New Roman" w:cs="Times New Roman"/>
                <w:sz w:val="24"/>
                <w:szCs w:val="24"/>
              </w:rPr>
              <w:t xml:space="preserve"> которых данная деятельность запрещена</w:t>
            </w:r>
          </w:p>
        </w:tc>
      </w:tr>
      <w:tr w:rsidR="00CD222F" w:rsidRPr="00FF068E" w:rsidTr="00FB4F5B">
        <w:tc>
          <w:tcPr>
            <w:tcW w:w="1059" w:type="pct"/>
            <w:vMerge w:val="restar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Осуществление научно-исследовательской деятельности, образова</w:t>
            </w:r>
            <w:r w:rsidRPr="00FF068E">
              <w:rPr>
                <w:rFonts w:ascii="Times New Roman" w:hAnsi="Times New Roman" w:cs="Times New Roman"/>
                <w:sz w:val="24"/>
                <w:szCs w:val="24"/>
              </w:rPr>
              <w:lastRenderedPageBreak/>
              <w:t>тельной деятельности</w:t>
            </w: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lastRenderedPageBreak/>
              <w:t>Каменское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55095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Кичугское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22, 37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 55, 56;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29, 31, 40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48, 54, 57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61, 68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75, 84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45831,5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Лунданское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46627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Пинюгское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38481</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Подосиновское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3B1CBA" w:rsidRDefault="00CD222F" w:rsidP="003B1CBA">
            <w:pPr>
              <w:pStyle w:val="ConsPlusNormal"/>
              <w:rPr>
                <w:rFonts w:ascii="Times New Roman" w:hAnsi="Times New Roman" w:cs="Times New Roman"/>
                <w:color w:val="000000" w:themeColor="text1"/>
                <w:sz w:val="24"/>
                <w:szCs w:val="24"/>
              </w:rPr>
            </w:pPr>
            <w:r w:rsidRPr="00090E26">
              <w:rPr>
                <w:rFonts w:ascii="Times New Roman" w:hAnsi="Times New Roman" w:cs="Times New Roman"/>
                <w:color w:val="000000" w:themeColor="text1"/>
                <w:sz w:val="24"/>
                <w:szCs w:val="24"/>
              </w:rPr>
              <w:t>Части: 18, кв.: 1</w:t>
            </w:r>
            <w:r w:rsidR="00BF6949" w:rsidRPr="00090E26">
              <w:rPr>
                <w:rFonts w:ascii="Times New Roman" w:hAnsi="Times New Roman" w:cs="Times New Roman"/>
                <w:color w:val="000000" w:themeColor="text1"/>
                <w:sz w:val="24"/>
                <w:szCs w:val="24"/>
              </w:rPr>
              <w:t xml:space="preserve"> – </w:t>
            </w:r>
            <w:r w:rsidRPr="00090E26">
              <w:rPr>
                <w:rFonts w:ascii="Times New Roman" w:hAnsi="Times New Roman" w:cs="Times New Roman"/>
                <w:color w:val="000000" w:themeColor="text1"/>
                <w:sz w:val="24"/>
                <w:szCs w:val="24"/>
              </w:rPr>
              <w:t>17, 19</w:t>
            </w:r>
            <w:r w:rsidR="003B1CBA" w:rsidRPr="00090E26">
              <w:rPr>
                <w:rFonts w:ascii="Times New Roman" w:hAnsi="Times New Roman" w:cs="Times New Roman"/>
                <w:color w:val="000000" w:themeColor="text1"/>
                <w:sz w:val="24"/>
                <w:szCs w:val="24"/>
              </w:rPr>
              <w:t xml:space="preserve"> </w:t>
            </w:r>
            <w:r w:rsidR="00BF6949" w:rsidRPr="00090E26">
              <w:rPr>
                <w:rFonts w:ascii="Times New Roman" w:hAnsi="Times New Roman" w:cs="Times New Roman"/>
                <w:color w:val="000000" w:themeColor="text1"/>
                <w:sz w:val="24"/>
                <w:szCs w:val="24"/>
              </w:rPr>
              <w:t xml:space="preserve">– </w:t>
            </w:r>
            <w:r w:rsidRPr="00090E26">
              <w:rPr>
                <w:rFonts w:ascii="Times New Roman" w:hAnsi="Times New Roman" w:cs="Times New Roman"/>
                <w:color w:val="000000" w:themeColor="text1"/>
                <w:sz w:val="24"/>
                <w:szCs w:val="24"/>
              </w:rPr>
              <w:t>39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092592" w:rsidP="00CD222F">
            <w:pPr>
              <w:pStyle w:val="ConsPlusNormal"/>
              <w:jc w:val="center"/>
              <w:rPr>
                <w:rFonts w:ascii="Times New Roman" w:hAnsi="Times New Roman" w:cs="Times New Roman"/>
                <w:sz w:val="24"/>
                <w:szCs w:val="24"/>
              </w:rPr>
            </w:pPr>
            <w:r>
              <w:rPr>
                <w:rFonts w:ascii="Times New Roman" w:hAnsi="Times New Roman" w:cs="Times New Roman"/>
                <w:sz w:val="24"/>
                <w:szCs w:val="24"/>
              </w:rPr>
              <w:t>29617,72</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Пушемское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 2, 3, 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 24, кв.: 4, 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23, 25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74</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55717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Подосиновское</w:t>
            </w:r>
            <w:proofErr w:type="spellEnd"/>
            <w:r w:rsidRPr="00FF068E">
              <w:rPr>
                <w:rFonts w:ascii="Times New Roman" w:hAnsi="Times New Roman" w:cs="Times New Roman"/>
                <w:sz w:val="24"/>
                <w:szCs w:val="24"/>
              </w:rPr>
              <w:t xml:space="preserve">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57, 65, 66, 73, 268, 269, 270,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56, 58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64, 67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72, 74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266, 271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293, 295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298, 301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306, 311</w:t>
            </w:r>
            <w:r w:rsidR="00BF6949" w:rsidRPr="00FF068E">
              <w:rPr>
                <w:rFonts w:ascii="Times New Roman" w:hAnsi="Times New Roman" w:cs="Times New Roman"/>
                <w:sz w:val="24"/>
                <w:szCs w:val="24"/>
              </w:rPr>
              <w:t xml:space="preserve"> – </w:t>
            </w:r>
            <w:r w:rsidR="00BC2B4A">
              <w:rPr>
                <w:rFonts w:ascii="Times New Roman" w:hAnsi="Times New Roman" w:cs="Times New Roman"/>
                <w:sz w:val="24"/>
                <w:szCs w:val="24"/>
              </w:rPr>
              <w:t>314</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38635,79</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Яхреньгское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57, 58, 67, 68, 72, 92, 114, 115, 135, 142, 143, 156,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56, 59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66, 69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71, 74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91, 93, 95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113, 119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134, 138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141, 144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155, 162</w:t>
            </w:r>
            <w:r w:rsidR="00BF6949" w:rsidRPr="00FF068E">
              <w:rPr>
                <w:rFonts w:ascii="Times New Roman" w:hAnsi="Times New Roman" w:cs="Times New Roman"/>
                <w:sz w:val="24"/>
                <w:szCs w:val="24"/>
              </w:rPr>
              <w:t xml:space="preserve"> – </w:t>
            </w:r>
            <w:r w:rsidR="00BC2B4A">
              <w:rPr>
                <w:rFonts w:ascii="Times New Roman" w:hAnsi="Times New Roman" w:cs="Times New Roman"/>
                <w:sz w:val="24"/>
                <w:szCs w:val="24"/>
              </w:rPr>
              <w:t>209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28615,85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Щеткинское</w:t>
            </w:r>
            <w:proofErr w:type="spellEnd"/>
            <w:r w:rsidRPr="00FF068E">
              <w:rPr>
                <w:rFonts w:ascii="Times New Roman" w:hAnsi="Times New Roman" w:cs="Times New Roman"/>
                <w:sz w:val="24"/>
                <w:szCs w:val="24"/>
              </w:rPr>
              <w:t xml:space="preserve">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98, 107,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97, 99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106, 108</w:t>
            </w:r>
            <w:r w:rsidR="00BF6949" w:rsidRPr="00FF068E">
              <w:rPr>
                <w:rFonts w:ascii="Times New Roman" w:hAnsi="Times New Roman" w:cs="Times New Roman"/>
                <w:sz w:val="24"/>
                <w:szCs w:val="24"/>
              </w:rPr>
              <w:t xml:space="preserve"> – </w:t>
            </w:r>
            <w:r w:rsidR="00BC2B4A">
              <w:rPr>
                <w:rFonts w:ascii="Times New Roman" w:hAnsi="Times New Roman" w:cs="Times New Roman"/>
                <w:sz w:val="24"/>
                <w:szCs w:val="24"/>
              </w:rPr>
              <w:t>208</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36530,74</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3941" w:type="pct"/>
            <w:gridSpan w:val="3"/>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Допускается выделение участков по заявкам юридических и физических лиц согласно действующему законодательству</w:t>
            </w:r>
          </w:p>
        </w:tc>
      </w:tr>
      <w:tr w:rsidR="00CD222F" w:rsidRPr="00FF068E" w:rsidTr="00FB4F5B">
        <w:tc>
          <w:tcPr>
            <w:tcW w:w="1059" w:type="pct"/>
            <w:vMerge w:val="restar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Осуществление рекреационной деятельности</w:t>
            </w: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Каменское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55095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Кичугское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22, 37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 55, 56;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29, 31, 40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48, 54, 57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61, 68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75, 84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45831,5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Лунданское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46627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Пинюгское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38481</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Подосиновское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18,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29, 32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28514,72</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Пушемское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 2, 3, 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 24, кв.: 4, 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23, 25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74</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55717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Подосиновское</w:t>
            </w:r>
            <w:proofErr w:type="spellEnd"/>
            <w:r w:rsidRPr="00FF068E">
              <w:rPr>
                <w:rFonts w:ascii="Times New Roman" w:hAnsi="Times New Roman" w:cs="Times New Roman"/>
                <w:sz w:val="24"/>
                <w:szCs w:val="24"/>
              </w:rPr>
              <w:t xml:space="preserve">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57, 65, 66, 73, 268, 269, 270,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56, 58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64, 67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72, 74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266, 271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293, 295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298, 301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306, 311</w:t>
            </w:r>
            <w:r w:rsidR="00BF6949" w:rsidRPr="00FF068E">
              <w:rPr>
                <w:rFonts w:ascii="Times New Roman" w:hAnsi="Times New Roman" w:cs="Times New Roman"/>
                <w:sz w:val="24"/>
                <w:szCs w:val="24"/>
              </w:rPr>
              <w:t xml:space="preserve"> – </w:t>
            </w:r>
            <w:r w:rsidR="00BC2B4A">
              <w:rPr>
                <w:rFonts w:ascii="Times New Roman" w:hAnsi="Times New Roman" w:cs="Times New Roman"/>
                <w:sz w:val="24"/>
                <w:szCs w:val="24"/>
              </w:rPr>
              <w:t>314</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38635,79</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Яхреньгское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57, 58, 67, 68, 72, 92, 114, 115, 135, 142, 143, 156,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56, 59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66, 69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71, 74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91, 93, 95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113, 119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134, 138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141, 144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155, 162</w:t>
            </w:r>
            <w:r w:rsidR="00BF6949" w:rsidRPr="00FF068E">
              <w:rPr>
                <w:rFonts w:ascii="Times New Roman" w:hAnsi="Times New Roman" w:cs="Times New Roman"/>
                <w:sz w:val="24"/>
                <w:szCs w:val="24"/>
              </w:rPr>
              <w:t xml:space="preserve"> – </w:t>
            </w:r>
            <w:r w:rsidR="00BC2B4A">
              <w:rPr>
                <w:rFonts w:ascii="Times New Roman" w:hAnsi="Times New Roman" w:cs="Times New Roman"/>
                <w:sz w:val="24"/>
                <w:szCs w:val="24"/>
              </w:rPr>
              <w:t>209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28615,85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Щеткинское</w:t>
            </w:r>
            <w:proofErr w:type="spellEnd"/>
            <w:r w:rsidRPr="00FF068E">
              <w:rPr>
                <w:rFonts w:ascii="Times New Roman" w:hAnsi="Times New Roman" w:cs="Times New Roman"/>
                <w:sz w:val="24"/>
                <w:szCs w:val="24"/>
              </w:rPr>
              <w:t xml:space="preserve">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98, 107,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97, 99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106, 108</w:t>
            </w:r>
            <w:r w:rsidR="00BF6949" w:rsidRPr="00FF068E">
              <w:rPr>
                <w:rFonts w:ascii="Times New Roman" w:hAnsi="Times New Roman" w:cs="Times New Roman"/>
                <w:sz w:val="24"/>
                <w:szCs w:val="24"/>
              </w:rPr>
              <w:t xml:space="preserve"> – </w:t>
            </w:r>
            <w:r w:rsidR="00BC2B4A">
              <w:rPr>
                <w:rFonts w:ascii="Times New Roman" w:hAnsi="Times New Roman" w:cs="Times New Roman"/>
                <w:sz w:val="24"/>
                <w:szCs w:val="24"/>
              </w:rPr>
              <w:t>208</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36530,74</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3941" w:type="pct"/>
            <w:gridSpan w:val="3"/>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Допускается выделение участков по заявкам юридических и физических лиц согласно действующему законодательству</w:t>
            </w:r>
          </w:p>
        </w:tc>
      </w:tr>
      <w:tr w:rsidR="00CD222F" w:rsidRPr="00FF068E" w:rsidTr="00FB4F5B">
        <w:tc>
          <w:tcPr>
            <w:tcW w:w="1059" w:type="pct"/>
            <w:vMerge w:val="restart"/>
            <w:tcBorders>
              <w:top w:val="single" w:sz="4" w:space="0" w:color="auto"/>
              <w:left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Каменское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Кв.: 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6, 9, 10, 14, 26, 27, 30, 31, 33, 34, 41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43, 48, 50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55, 57, 58, 69, части: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3, 7, 8, 11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13, 15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25, 28, 29, 32, 35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40, 44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47, 49, 56, 59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68</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52786</w:t>
            </w:r>
          </w:p>
        </w:tc>
      </w:tr>
      <w:tr w:rsidR="00CD222F" w:rsidRPr="00FF068E" w:rsidTr="00FB4F5B">
        <w:tc>
          <w:tcPr>
            <w:tcW w:w="1059" w:type="pct"/>
            <w:vMerge/>
            <w:tcBorders>
              <w:top w:val="single" w:sz="4" w:space="0" w:color="auto"/>
              <w:left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Кичугское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9, 12, 13, 15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17, 23, 24, 26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28, 45, 46, 54, 60, 68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70, 73, 84, 89, части: 10, 11, 14, 18, 19, 22, 25, 29, 31, 32, 37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39, 40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44, 47, 48, 55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59, 61, 71, 72, 74, 75, 85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88</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53268</w:t>
            </w:r>
          </w:p>
        </w:tc>
      </w:tr>
      <w:tr w:rsidR="00CD222F" w:rsidRPr="00FF068E" w:rsidTr="00FB4F5B">
        <w:tc>
          <w:tcPr>
            <w:tcW w:w="1059" w:type="pct"/>
            <w:vMerge/>
            <w:tcBorders>
              <w:top w:val="single" w:sz="4" w:space="0" w:color="auto"/>
              <w:left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Лунданское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Кв.: 1, 2, 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 15, 22, 26, 27, 31, 34, 36, 37, 50, 58, 59, 61, части: 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5, 9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14, 16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21, 23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25, 28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30, 32, 33, 35, 38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49, 51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57, 60</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40174</w:t>
            </w:r>
          </w:p>
        </w:tc>
      </w:tr>
      <w:tr w:rsidR="00CD222F" w:rsidRPr="00FF068E" w:rsidTr="00FB4F5B">
        <w:tc>
          <w:tcPr>
            <w:tcW w:w="1059" w:type="pct"/>
            <w:vMerge/>
            <w:tcBorders>
              <w:top w:val="single" w:sz="4" w:space="0" w:color="auto"/>
              <w:left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Подосиновское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Кв.: 6, 7, 14, 15, 17, 19, 22, 26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28, 33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38, части: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5, 8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13, 16, 18, 20, 21, 23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25, 29, 30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32, 39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26797</w:t>
            </w:r>
          </w:p>
        </w:tc>
      </w:tr>
      <w:tr w:rsidR="00CD222F" w:rsidRPr="00FF068E" w:rsidTr="00FB4F5B">
        <w:tc>
          <w:tcPr>
            <w:tcW w:w="1059" w:type="pct"/>
            <w:vMerge/>
            <w:tcBorders>
              <w:top w:val="single" w:sz="4" w:space="0" w:color="auto"/>
              <w:left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Пушемское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2, 8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13, 25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26, 28, 46, 56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59, 61, 62, 64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66, 70, 71, части: 1, 3, 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7, 14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23, 24, 27, 29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45, 47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55, 60, 63, 67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69, 72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74</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52185</w:t>
            </w:r>
          </w:p>
        </w:tc>
      </w:tr>
      <w:tr w:rsidR="00CD222F" w:rsidRPr="00FF068E" w:rsidTr="00FB4F5B">
        <w:tc>
          <w:tcPr>
            <w:tcW w:w="1059" w:type="pct"/>
            <w:vMerge/>
            <w:tcBorders>
              <w:top w:val="single" w:sz="4" w:space="0" w:color="auto"/>
              <w:left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Пинюгское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Кв.: 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15, 18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20, 23, 26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28, 77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80, 83, 85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87, 90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92, части: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7, 16, 17, 21, 22, 24, 25, 81, 82, 84, 88, 89, 93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30746</w:t>
            </w:r>
          </w:p>
        </w:tc>
      </w:tr>
      <w:tr w:rsidR="00CD222F" w:rsidRPr="00FF068E" w:rsidTr="00FB4F5B">
        <w:tc>
          <w:tcPr>
            <w:tcW w:w="1059" w:type="pct"/>
            <w:vMerge w:val="restart"/>
            <w:tcBorders>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Создание лесных плантаций и их эксплуатация</w:t>
            </w: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Подосиновское</w:t>
            </w:r>
            <w:proofErr w:type="spellEnd"/>
            <w:r w:rsidRPr="00FF068E">
              <w:rPr>
                <w:rFonts w:ascii="Times New Roman" w:hAnsi="Times New Roman" w:cs="Times New Roman"/>
                <w:sz w:val="24"/>
                <w:szCs w:val="24"/>
              </w:rPr>
              <w:t xml:space="preserve"> сельское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8, 13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23, 27, 29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39, 42, 43, 48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50, 55, 56, 64, 67, 68, 70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72, 75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83, 85, 86, 88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97, 99, 102, 105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112, 117, 120, 125, 126, 129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133, 143, 150, 154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159, 161, 176, 180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182, 185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190, 192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198, 201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211, 219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224, 236, 239, 240, 242, 243, 246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252, 256, 263, 275, 276, 278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281, 283, 286, 287, 296, 297, 302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305, 312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314, части: 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12, 24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26, 28, 40, 41, 44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47, 51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54, 57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63, 66, 69, 73, 74, 84, 87, 98, 100, 101, 103, 104, 113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116, 118, 119, 121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124, 127, 128, 134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139, 142, 144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146, 151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153, 160, 177, 179, 183, 184, 191, 199, 200, 212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218, 225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235, 237, 238, 241, 244, 245, 253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255, 257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262, 264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274, 277, 282, 284, 285, 288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293, 295, 298, 301, 306, 311</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45594</w:t>
            </w:r>
          </w:p>
        </w:tc>
      </w:tr>
      <w:tr w:rsidR="00CD222F" w:rsidRPr="00FF068E" w:rsidTr="00FB4F5B">
        <w:tc>
          <w:tcPr>
            <w:tcW w:w="1059" w:type="pct"/>
            <w:vMerge/>
            <w:tcBorders>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Яхреньгское сельское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6, 9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18, 22, 26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28, 31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35, 39, 41, 42, 47, 48, 50, 60, 61, 70, 71, 76, 77, 80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82, 93, 99, 100, 120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122, 129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134, 139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141, 148, 151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155, 162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164, 172, 174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179, 182, 184, 186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188, 194, 195, 201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209, части: 7, 8, 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21, 23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25, 29, 30, 36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38, 40, 43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46, 49, 51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59, 62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69, 73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75, 78, 79, 83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88, 90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92, 95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98, 101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113, 115, 117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119, 123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126, 128, 135, 138, 142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147, 149, 150, 156, 165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171, 173, 180, 181, 183, 185, 189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193, 196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200</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34568</w:t>
            </w:r>
          </w:p>
        </w:tc>
      </w:tr>
      <w:tr w:rsidR="00CD222F" w:rsidRPr="00FF068E" w:rsidTr="00FB4F5B">
        <w:tc>
          <w:tcPr>
            <w:tcW w:w="1059" w:type="pct"/>
            <w:vMerge w:val="restart"/>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Щеткинское</w:t>
            </w:r>
            <w:proofErr w:type="spellEnd"/>
            <w:r w:rsidRPr="00FF068E">
              <w:rPr>
                <w:rFonts w:ascii="Times New Roman" w:hAnsi="Times New Roman" w:cs="Times New Roman"/>
                <w:sz w:val="24"/>
                <w:szCs w:val="24"/>
              </w:rPr>
              <w:t xml:space="preserve"> </w:t>
            </w:r>
            <w:r w:rsidRPr="00FF068E">
              <w:rPr>
                <w:rFonts w:ascii="Times New Roman" w:hAnsi="Times New Roman" w:cs="Times New Roman"/>
                <w:sz w:val="24"/>
                <w:szCs w:val="24"/>
              </w:rPr>
              <w:lastRenderedPageBreak/>
              <w:t>сельское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lastRenderedPageBreak/>
              <w:t>Кв.: 2, 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 xml:space="preserve">8, 15, 16, 32, 36, 39, 40, 43, 44, 48, </w:t>
            </w:r>
            <w:r w:rsidRPr="00FF068E">
              <w:rPr>
                <w:rFonts w:ascii="Times New Roman" w:hAnsi="Times New Roman" w:cs="Times New Roman"/>
                <w:sz w:val="24"/>
                <w:szCs w:val="24"/>
              </w:rPr>
              <w:lastRenderedPageBreak/>
              <w:t>50, 51, 55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59, 62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68, 71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77, 79, 82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85, 88, 89, 101, 109, 111, 115, 116, 122, 123, 127, 130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135, 137, 138, 141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146, 149, 152, 153, 158, 161, 165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168, 174, 175, 178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185, 188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190, 193, 195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198, 206, части: 1, 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5, 9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14, 17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31, 33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35, 37, 38, 41, 42, 45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47, 49, 52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54, 60, 61, 69, 70, 78, 80, 81, 86, 87, 90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100, 102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108, 110, 112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114, 117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121, 124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126, 128, 129, 136, 139, 140, 147, 147, 150, 151, 154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157, 159, 160, 162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164, 169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173, 176, 177, 186, 187, 191, 192, 194, 199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205, 207, 208</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lastRenderedPageBreak/>
              <w:t>33597</w:t>
            </w:r>
          </w:p>
        </w:tc>
      </w:tr>
      <w:tr w:rsidR="00CD222F" w:rsidRPr="00FF068E" w:rsidTr="00FB4F5B">
        <w:tc>
          <w:tcPr>
            <w:tcW w:w="1059" w:type="pct"/>
            <w:vMerge/>
            <w:tcBorders>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Каменское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6, 9, 10, 14, 26, 27, 30, 31, 33, 34, 41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43, 48, 50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55, 57, 58, 69, части: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3, 7, 8, 11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13, 15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25, 28, 29, 32, 35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40, 44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47, 49, 56, 59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68</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52786</w:t>
            </w:r>
          </w:p>
        </w:tc>
      </w:tr>
      <w:tr w:rsidR="00CD222F" w:rsidRPr="00FF068E" w:rsidTr="00FB4F5B">
        <w:tc>
          <w:tcPr>
            <w:tcW w:w="1059" w:type="pct"/>
            <w:vMerge/>
            <w:tcBorders>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3941" w:type="pct"/>
            <w:gridSpan w:val="3"/>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Допускается выделение участков в эксплуатационных лесах, за исключением ОЗУ, по заявкам юридических и физических лиц согласно действующему законодательству</w:t>
            </w:r>
          </w:p>
        </w:tc>
      </w:tr>
      <w:tr w:rsidR="00CD222F" w:rsidRPr="00FF068E" w:rsidTr="00FB4F5B">
        <w:tc>
          <w:tcPr>
            <w:tcW w:w="1059" w:type="pct"/>
            <w:vMerge w:val="restar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Выращивание лесных плодовых, ягодных, декоративных </w:t>
            </w:r>
            <w:r w:rsidR="000D6EE8" w:rsidRPr="00FF068E">
              <w:rPr>
                <w:rFonts w:ascii="Times New Roman" w:hAnsi="Times New Roman" w:cs="Times New Roman"/>
                <w:sz w:val="24"/>
                <w:szCs w:val="24"/>
              </w:rPr>
              <w:t>растений</w:t>
            </w:r>
            <w:r w:rsidR="000D6EE8">
              <w:rPr>
                <w:rFonts w:ascii="Times New Roman" w:hAnsi="Times New Roman" w:cs="Times New Roman"/>
                <w:sz w:val="24"/>
                <w:szCs w:val="24"/>
              </w:rPr>
              <w:t xml:space="preserve">, </w:t>
            </w:r>
            <w:r w:rsidRPr="00FF068E">
              <w:rPr>
                <w:rFonts w:ascii="Times New Roman" w:hAnsi="Times New Roman" w:cs="Times New Roman"/>
                <w:sz w:val="24"/>
                <w:szCs w:val="24"/>
              </w:rPr>
              <w:t>лекарственных растений</w:t>
            </w: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Каменское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55095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Кичугское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22, 37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 55, 56,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29, 31, 40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48, 54, 57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61, 68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75, 84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45831,5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Лунданское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46627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Пинюгское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38481</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Подосиновское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18,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29, 32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28514,72</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Пушемское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 2, 3, 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 24, кв.: 4, 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23, 25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74</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55717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Подосиновское</w:t>
            </w:r>
            <w:proofErr w:type="spellEnd"/>
            <w:r w:rsidRPr="00FF068E">
              <w:rPr>
                <w:rFonts w:ascii="Times New Roman" w:hAnsi="Times New Roman" w:cs="Times New Roman"/>
                <w:sz w:val="24"/>
                <w:szCs w:val="24"/>
              </w:rPr>
              <w:t xml:space="preserve">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57, 65, 66, 73, 268, 269, 270,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56, 58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64, 67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72, 74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266, 271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293, 295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298, 301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306, 311</w:t>
            </w:r>
            <w:r w:rsidR="00BF6949" w:rsidRPr="00FF068E">
              <w:rPr>
                <w:rFonts w:ascii="Times New Roman" w:hAnsi="Times New Roman" w:cs="Times New Roman"/>
                <w:sz w:val="24"/>
                <w:szCs w:val="24"/>
              </w:rPr>
              <w:t xml:space="preserve"> – </w:t>
            </w:r>
            <w:r w:rsidR="00BC2B4A">
              <w:rPr>
                <w:rFonts w:ascii="Times New Roman" w:hAnsi="Times New Roman" w:cs="Times New Roman"/>
                <w:sz w:val="24"/>
                <w:szCs w:val="24"/>
              </w:rPr>
              <w:t>314</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38635,79</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Яхреньгское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57, 58, 67, 68, 72, 92, 114, 115, 135, 142, 143, 156,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56, 59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66, 69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71, 74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91, 93, 95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113, 119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134, 138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141, 144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155, 162</w:t>
            </w:r>
            <w:r w:rsidR="00BF6949" w:rsidRPr="00FF068E">
              <w:rPr>
                <w:rFonts w:ascii="Times New Roman" w:hAnsi="Times New Roman" w:cs="Times New Roman"/>
                <w:sz w:val="24"/>
                <w:szCs w:val="24"/>
              </w:rPr>
              <w:t xml:space="preserve"> – </w:t>
            </w:r>
            <w:r w:rsidR="00BC2B4A">
              <w:rPr>
                <w:rFonts w:ascii="Times New Roman" w:hAnsi="Times New Roman" w:cs="Times New Roman"/>
                <w:sz w:val="24"/>
                <w:szCs w:val="24"/>
              </w:rPr>
              <w:t>209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28615,85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Щеткинское</w:t>
            </w:r>
            <w:proofErr w:type="spellEnd"/>
            <w:r w:rsidRPr="00FF068E">
              <w:rPr>
                <w:rFonts w:ascii="Times New Roman" w:hAnsi="Times New Roman" w:cs="Times New Roman"/>
                <w:sz w:val="24"/>
                <w:szCs w:val="24"/>
              </w:rPr>
              <w:t xml:space="preserve">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98, 107,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97, 99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106, 108</w:t>
            </w:r>
            <w:r w:rsidR="00BF6949" w:rsidRPr="00FF068E">
              <w:rPr>
                <w:rFonts w:ascii="Times New Roman" w:hAnsi="Times New Roman" w:cs="Times New Roman"/>
                <w:sz w:val="24"/>
                <w:szCs w:val="24"/>
              </w:rPr>
              <w:t xml:space="preserve"> – </w:t>
            </w:r>
            <w:r w:rsidR="00BC2B4A">
              <w:rPr>
                <w:rFonts w:ascii="Times New Roman" w:hAnsi="Times New Roman" w:cs="Times New Roman"/>
                <w:sz w:val="24"/>
                <w:szCs w:val="24"/>
              </w:rPr>
              <w:t>208</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36530,74</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3941" w:type="pct"/>
            <w:gridSpan w:val="3"/>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 xml:space="preserve">Допускается выделение участков, за исключением участков земель лесного фонда, на которых данная деятельность запрещена в соответствии с Лесным </w:t>
            </w:r>
            <w:hyperlink r:id="rId46" w:tooltip="&quot;Лесной кодекс Российской Федерации&quot; от 04.12.2006 N 200-ФЗ (ред. от 29.12.2017){КонсультантПлюс}" w:history="1">
              <w:r w:rsidRPr="00FF068E">
                <w:rPr>
                  <w:rFonts w:ascii="Times New Roman" w:hAnsi="Times New Roman" w:cs="Times New Roman"/>
                  <w:sz w:val="24"/>
                  <w:szCs w:val="24"/>
                </w:rPr>
                <w:t>кодексом</w:t>
              </w:r>
            </w:hyperlink>
            <w:r w:rsidRPr="00FF068E">
              <w:rPr>
                <w:rFonts w:ascii="Times New Roman" w:hAnsi="Times New Roman" w:cs="Times New Roman"/>
                <w:sz w:val="24"/>
                <w:szCs w:val="24"/>
              </w:rPr>
              <w:t xml:space="preserve"> и положениями настоящего регламента, по заявкам юридических и физических лиц согласно действующему законодательству</w:t>
            </w:r>
          </w:p>
        </w:tc>
      </w:tr>
      <w:tr w:rsidR="00CD222F" w:rsidRPr="00FF068E" w:rsidTr="00FB4F5B">
        <w:tc>
          <w:tcPr>
            <w:tcW w:w="1059" w:type="pct"/>
            <w:vMerge w:val="restart"/>
            <w:tcBorders>
              <w:top w:val="single" w:sz="4" w:space="0" w:color="auto"/>
              <w:left w:val="single" w:sz="4" w:space="0" w:color="auto"/>
              <w:bottom w:val="single" w:sz="4" w:space="0" w:color="auto"/>
              <w:right w:val="single" w:sz="4" w:space="0" w:color="auto"/>
            </w:tcBorders>
            <w:vAlign w:val="center"/>
          </w:tcPr>
          <w:p w:rsidR="000D6EE8" w:rsidRDefault="000D6EE8" w:rsidP="000D6EE8">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lastRenderedPageBreak/>
              <w:t>Создание лесных питомников и их эксплуатация</w:t>
            </w:r>
          </w:p>
          <w:p w:rsidR="00CD222F" w:rsidRPr="00FF068E" w:rsidRDefault="00CD222F" w:rsidP="00CD222F">
            <w:pPr>
              <w:pStyle w:val="ConsPlusNormal"/>
              <w:jc w:val="center"/>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Каменское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55095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Кичугское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22, 37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 55, 56,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29, 31, 40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48, 54, 57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61, 68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75, 84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45831,5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Лунданское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46627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Пинюгское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38481</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Подосиновское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18,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29, 32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28514,72</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Пушемское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 2, 3, 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 24, кв.: 4, 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23, 25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74</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55717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Подосиновское</w:t>
            </w:r>
            <w:proofErr w:type="spellEnd"/>
            <w:r w:rsidRPr="00FF068E">
              <w:rPr>
                <w:rFonts w:ascii="Times New Roman" w:hAnsi="Times New Roman" w:cs="Times New Roman"/>
                <w:sz w:val="24"/>
                <w:szCs w:val="24"/>
              </w:rPr>
              <w:t xml:space="preserve">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57, 65, 66, 73, 268, 269, 270,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56, 58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64, 67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72, 74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266, 271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293, 295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298, 301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306, 311</w:t>
            </w:r>
            <w:r w:rsidR="00BF6949" w:rsidRPr="00FF068E">
              <w:rPr>
                <w:rFonts w:ascii="Times New Roman" w:hAnsi="Times New Roman" w:cs="Times New Roman"/>
                <w:sz w:val="24"/>
                <w:szCs w:val="24"/>
              </w:rPr>
              <w:t xml:space="preserve"> – </w:t>
            </w:r>
            <w:r w:rsidR="00BC2B4A">
              <w:rPr>
                <w:rFonts w:ascii="Times New Roman" w:hAnsi="Times New Roman" w:cs="Times New Roman"/>
                <w:sz w:val="24"/>
                <w:szCs w:val="24"/>
              </w:rPr>
              <w:t>314</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38635,79</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Яхреньгское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57, 58, 67, 68, 72, 92, 114, 115, 135, 142, 143, 156,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56, 59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66, 69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71, 74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91, 93, 95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113, 119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134, 138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141, 144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155, 162</w:t>
            </w:r>
            <w:r w:rsidR="00BF6949" w:rsidRPr="00FF068E">
              <w:rPr>
                <w:rFonts w:ascii="Times New Roman" w:hAnsi="Times New Roman" w:cs="Times New Roman"/>
                <w:sz w:val="24"/>
                <w:szCs w:val="24"/>
              </w:rPr>
              <w:t xml:space="preserve"> – </w:t>
            </w:r>
            <w:r w:rsidR="00BC2B4A">
              <w:rPr>
                <w:rFonts w:ascii="Times New Roman" w:hAnsi="Times New Roman" w:cs="Times New Roman"/>
                <w:sz w:val="24"/>
                <w:szCs w:val="24"/>
              </w:rPr>
              <w:t>209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28615,85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Щеткинское</w:t>
            </w:r>
            <w:proofErr w:type="spellEnd"/>
            <w:r w:rsidRPr="00FF068E">
              <w:rPr>
                <w:rFonts w:ascii="Times New Roman" w:hAnsi="Times New Roman" w:cs="Times New Roman"/>
                <w:sz w:val="24"/>
                <w:szCs w:val="24"/>
              </w:rPr>
              <w:t xml:space="preserve">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98, 107,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97, 99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106, 108</w:t>
            </w:r>
            <w:r w:rsidR="00BF6949" w:rsidRPr="00FF068E">
              <w:rPr>
                <w:rFonts w:ascii="Times New Roman" w:hAnsi="Times New Roman" w:cs="Times New Roman"/>
                <w:sz w:val="24"/>
                <w:szCs w:val="24"/>
              </w:rPr>
              <w:t xml:space="preserve"> – </w:t>
            </w:r>
            <w:r w:rsidR="00BC2B4A">
              <w:rPr>
                <w:rFonts w:ascii="Times New Roman" w:hAnsi="Times New Roman" w:cs="Times New Roman"/>
                <w:sz w:val="24"/>
                <w:szCs w:val="24"/>
              </w:rPr>
              <w:t>208</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36530,74</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Каменское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55095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3941" w:type="pct"/>
            <w:gridSpan w:val="3"/>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 xml:space="preserve">Допускается выделение участков, за исключением участков земель лесного фонда, на которых данная деятельность запрещена в соответствии с Лесным </w:t>
            </w:r>
            <w:hyperlink r:id="rId47" w:tooltip="&quot;Лесной кодекс Российской Федерации&quot; от 04.12.2006 N 200-ФЗ (ред. от 29.12.2017){КонсультантПлюс}" w:history="1">
              <w:r w:rsidRPr="00FF068E">
                <w:rPr>
                  <w:rFonts w:ascii="Times New Roman" w:hAnsi="Times New Roman" w:cs="Times New Roman"/>
                  <w:sz w:val="24"/>
                  <w:szCs w:val="24"/>
                </w:rPr>
                <w:t>кодексом</w:t>
              </w:r>
            </w:hyperlink>
            <w:r w:rsidRPr="00FF068E">
              <w:rPr>
                <w:rFonts w:ascii="Times New Roman" w:hAnsi="Times New Roman" w:cs="Times New Roman"/>
                <w:sz w:val="24"/>
                <w:szCs w:val="24"/>
              </w:rPr>
              <w:t xml:space="preserve"> и положениями настоящего регламента, по заявкам юридических и физических лиц согласно действующему законодательству</w:t>
            </w:r>
          </w:p>
        </w:tc>
      </w:tr>
      <w:tr w:rsidR="00CD222F" w:rsidRPr="00FF068E" w:rsidTr="00FB4F5B">
        <w:tc>
          <w:tcPr>
            <w:tcW w:w="1059" w:type="pct"/>
            <w:vMerge w:val="restart"/>
            <w:tcBorders>
              <w:top w:val="single" w:sz="4" w:space="0" w:color="auto"/>
              <w:left w:val="single" w:sz="4" w:space="0" w:color="auto"/>
              <w:bottom w:val="single" w:sz="4" w:space="0" w:color="auto"/>
              <w:right w:val="single" w:sz="4" w:space="0" w:color="auto"/>
            </w:tcBorders>
            <w:vAlign w:val="center"/>
          </w:tcPr>
          <w:p w:rsidR="00CD222F" w:rsidRPr="003F2654" w:rsidRDefault="009847E4" w:rsidP="00CD222F">
            <w:pPr>
              <w:pStyle w:val="ConsPlusNormal"/>
              <w:jc w:val="center"/>
              <w:rPr>
                <w:rFonts w:ascii="Times New Roman" w:hAnsi="Times New Roman" w:cs="Times New Roman"/>
                <w:sz w:val="24"/>
                <w:szCs w:val="24"/>
              </w:rPr>
            </w:pPr>
            <w:r w:rsidRPr="00BC29DB">
              <w:rPr>
                <w:rFonts w:ascii="Times New Roman" w:hAnsi="Times New Roman"/>
                <w:sz w:val="24"/>
                <w:szCs w:val="24"/>
              </w:rPr>
              <w:t>Осуществление геологического изучения недр, разведка и добыча полезных ископаемых</w:t>
            </w: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Каменское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55095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Кичугское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22, 37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 55, 56,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29, 31, 40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48, 54, 57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61, 68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75, 84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45831,5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Лунданское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46627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Пинюгское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35, 41, 42, 47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49, 54, 55, 60, 64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67, 70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74, 76,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28, 77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32984</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Подосиновское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18,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29, 32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28514,72</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Пушемское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 2, 3, 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 24, кв.: 4, 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23, 25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74</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55717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Подосиновское</w:t>
            </w:r>
            <w:proofErr w:type="spellEnd"/>
            <w:r w:rsidRPr="00FF068E">
              <w:rPr>
                <w:rFonts w:ascii="Times New Roman" w:hAnsi="Times New Roman" w:cs="Times New Roman"/>
                <w:sz w:val="24"/>
                <w:szCs w:val="24"/>
              </w:rPr>
              <w:t xml:space="preserve">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57, 65, 66, 73, 268, 269, 270,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56, 58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64, 67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72, 74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266, 271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293, 295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298, 301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306, 311</w:t>
            </w:r>
            <w:r w:rsidR="00BF6949" w:rsidRPr="00FF068E">
              <w:rPr>
                <w:rFonts w:ascii="Times New Roman" w:hAnsi="Times New Roman" w:cs="Times New Roman"/>
                <w:sz w:val="24"/>
                <w:szCs w:val="24"/>
              </w:rPr>
              <w:t xml:space="preserve"> – </w:t>
            </w:r>
            <w:r w:rsidR="00BC2B4A">
              <w:rPr>
                <w:rFonts w:ascii="Times New Roman" w:hAnsi="Times New Roman" w:cs="Times New Roman"/>
                <w:sz w:val="24"/>
                <w:szCs w:val="24"/>
              </w:rPr>
              <w:t>314</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38635,79</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Яхреньгское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57, 58, 67, 68, 72, 92, 114, 115, 135, 142, 143, 156,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56, 59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66, 69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71, 74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91, 93, 95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113, 119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134, 138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141, 144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lastRenderedPageBreak/>
              <w:t>155, 162</w:t>
            </w:r>
            <w:r w:rsidR="00BF6949" w:rsidRPr="00FF068E">
              <w:rPr>
                <w:rFonts w:ascii="Times New Roman" w:hAnsi="Times New Roman" w:cs="Times New Roman"/>
                <w:sz w:val="24"/>
                <w:szCs w:val="24"/>
              </w:rPr>
              <w:t xml:space="preserve"> – </w:t>
            </w:r>
            <w:r w:rsidR="00BC2B4A">
              <w:rPr>
                <w:rFonts w:ascii="Times New Roman" w:hAnsi="Times New Roman" w:cs="Times New Roman"/>
                <w:sz w:val="24"/>
                <w:szCs w:val="24"/>
              </w:rPr>
              <w:t>209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lastRenderedPageBreak/>
              <w:t>28615,85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Щеткинское</w:t>
            </w:r>
            <w:proofErr w:type="spellEnd"/>
            <w:r w:rsidRPr="00FF068E">
              <w:rPr>
                <w:rFonts w:ascii="Times New Roman" w:hAnsi="Times New Roman" w:cs="Times New Roman"/>
                <w:sz w:val="24"/>
                <w:szCs w:val="24"/>
              </w:rPr>
              <w:t xml:space="preserve">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98, 107,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97, 99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106, 108</w:t>
            </w:r>
            <w:r w:rsidR="00BF6949" w:rsidRPr="00FF068E">
              <w:rPr>
                <w:rFonts w:ascii="Times New Roman" w:hAnsi="Times New Roman" w:cs="Times New Roman"/>
                <w:sz w:val="24"/>
                <w:szCs w:val="24"/>
              </w:rPr>
              <w:t xml:space="preserve"> – </w:t>
            </w:r>
            <w:r w:rsidR="00BC2B4A">
              <w:rPr>
                <w:rFonts w:ascii="Times New Roman" w:hAnsi="Times New Roman" w:cs="Times New Roman"/>
                <w:sz w:val="24"/>
                <w:szCs w:val="24"/>
              </w:rPr>
              <w:t>208</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36530,74</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3941" w:type="pct"/>
            <w:gridSpan w:val="3"/>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 xml:space="preserve">Допускается выделение участков по заявкам юридических и физических лиц согласно действующему законодательству на территории лесничества, за исключением лесов зеленой зоны, участков ООПТ и заповедных лесных участков. В зеленых зонах допускается выделение участков, в отношении которых лицензии на пользование недрами получены до введения в действие Лесного </w:t>
            </w:r>
            <w:hyperlink r:id="rId48" w:tooltip="&quot;Лесной кодекс Российской Федерации&quot; от 04.12.2006 N 200-ФЗ (ред. от 29.12.2017){КонсультантПлюс}" w:history="1">
              <w:r w:rsidRPr="00FF068E">
                <w:rPr>
                  <w:rFonts w:ascii="Times New Roman" w:hAnsi="Times New Roman" w:cs="Times New Roman"/>
                  <w:sz w:val="24"/>
                  <w:szCs w:val="24"/>
                </w:rPr>
                <w:t>кодекса</w:t>
              </w:r>
            </w:hyperlink>
          </w:p>
        </w:tc>
      </w:tr>
      <w:tr w:rsidR="00CD222F" w:rsidRPr="00FF068E" w:rsidTr="00FB4F5B">
        <w:tc>
          <w:tcPr>
            <w:tcW w:w="1059" w:type="pct"/>
            <w:vMerge w:val="restart"/>
            <w:tcBorders>
              <w:top w:val="single" w:sz="4" w:space="0" w:color="auto"/>
              <w:left w:val="single" w:sz="4" w:space="0" w:color="auto"/>
              <w:bottom w:val="single" w:sz="4" w:space="0" w:color="auto"/>
              <w:right w:val="single" w:sz="4" w:space="0" w:color="auto"/>
            </w:tcBorders>
            <w:vAlign w:val="center"/>
          </w:tcPr>
          <w:p w:rsidR="00FE093B" w:rsidRDefault="00FE093B" w:rsidP="00FE093B">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Строительство и эксплуатация водохранилищ и иных искусственных водных объектов, создание и расширение морских и речных портов, строительство, реконструкция и эксплуатация гидротехнических сооружений</w:t>
            </w:r>
          </w:p>
          <w:p w:rsidR="00CD222F" w:rsidRPr="00FF068E" w:rsidRDefault="00CD222F" w:rsidP="00CD222F">
            <w:pPr>
              <w:pStyle w:val="ConsPlusNormal"/>
              <w:jc w:val="center"/>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Каменское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55095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Кичугское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22, 37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 55, 56;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29, 31, 40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48, 54, 57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61, 68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75, 84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45831,5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Лунданское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46627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Пинюгское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38481</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Подосиновское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18,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29, 32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28514,72</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Пушемское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 2, 3, 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 24, кв.: 4, 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23, 25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74</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55717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Подосиновское</w:t>
            </w:r>
            <w:proofErr w:type="spellEnd"/>
            <w:r w:rsidRPr="00FF068E">
              <w:rPr>
                <w:rFonts w:ascii="Times New Roman" w:hAnsi="Times New Roman" w:cs="Times New Roman"/>
                <w:sz w:val="24"/>
                <w:szCs w:val="24"/>
              </w:rPr>
              <w:t xml:space="preserve">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57, 65, 66, 73, 268, 269, 270,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56, 58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64, 67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72, 74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266, 271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293, 295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298, 301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306, 311</w:t>
            </w:r>
            <w:r w:rsidR="00BF6949" w:rsidRPr="00FF068E">
              <w:rPr>
                <w:rFonts w:ascii="Times New Roman" w:hAnsi="Times New Roman" w:cs="Times New Roman"/>
                <w:sz w:val="24"/>
                <w:szCs w:val="24"/>
              </w:rPr>
              <w:t xml:space="preserve"> – </w:t>
            </w:r>
            <w:r w:rsidR="00BC2B4A">
              <w:rPr>
                <w:rFonts w:ascii="Times New Roman" w:hAnsi="Times New Roman" w:cs="Times New Roman"/>
                <w:sz w:val="24"/>
                <w:szCs w:val="24"/>
              </w:rPr>
              <w:t>314</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38635,79</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Яхреньгское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57, 58, 67, 68, 72, 92, 114, 115, 135, 142, 143, 156,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56, 59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66, 69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71, 74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91, 93, 95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113, 119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134, 138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141, 144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155, 162</w:t>
            </w:r>
            <w:r w:rsidR="00BF6949" w:rsidRPr="00FF068E">
              <w:rPr>
                <w:rFonts w:ascii="Times New Roman" w:hAnsi="Times New Roman" w:cs="Times New Roman"/>
                <w:sz w:val="24"/>
                <w:szCs w:val="24"/>
              </w:rPr>
              <w:t xml:space="preserve"> – </w:t>
            </w:r>
            <w:r w:rsidR="0077093F">
              <w:rPr>
                <w:rFonts w:ascii="Times New Roman" w:hAnsi="Times New Roman" w:cs="Times New Roman"/>
                <w:sz w:val="24"/>
                <w:szCs w:val="24"/>
              </w:rPr>
              <w:t>209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28615,85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Щеткинское</w:t>
            </w:r>
            <w:proofErr w:type="spellEnd"/>
            <w:r w:rsidRPr="00FF068E">
              <w:rPr>
                <w:rFonts w:ascii="Times New Roman" w:hAnsi="Times New Roman" w:cs="Times New Roman"/>
                <w:sz w:val="24"/>
                <w:szCs w:val="24"/>
              </w:rPr>
              <w:t xml:space="preserve">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98, 107,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97, 99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106, 108</w:t>
            </w:r>
            <w:r w:rsidR="00BF6949" w:rsidRPr="00FF068E">
              <w:rPr>
                <w:rFonts w:ascii="Times New Roman" w:hAnsi="Times New Roman" w:cs="Times New Roman"/>
                <w:sz w:val="24"/>
                <w:szCs w:val="24"/>
              </w:rPr>
              <w:t xml:space="preserve"> – </w:t>
            </w:r>
            <w:r w:rsidR="0077093F">
              <w:rPr>
                <w:rFonts w:ascii="Times New Roman" w:hAnsi="Times New Roman" w:cs="Times New Roman"/>
                <w:sz w:val="24"/>
                <w:szCs w:val="24"/>
              </w:rPr>
              <w:t>208</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36530,74</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3941" w:type="pct"/>
            <w:gridSpan w:val="3"/>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Выделение участков леса возможно по заявкам юридических и физических лиц согласно действующему законодательству</w:t>
            </w:r>
          </w:p>
        </w:tc>
      </w:tr>
      <w:tr w:rsidR="00CD222F" w:rsidRPr="00FF068E" w:rsidTr="00FB4F5B">
        <w:tc>
          <w:tcPr>
            <w:tcW w:w="1059" w:type="pct"/>
            <w:vMerge w:val="restar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Строительство, реконструкция, эксплуатация линейных объектов</w:t>
            </w: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Каменское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55095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Кичугское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22, 37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 55, 56,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29, 31, 40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48, 54, 57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61, 68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75, 84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45831,5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Лунданское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46627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Пинюгское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38481</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Подосиновское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18,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29, 32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28514,72</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Пушемское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 2, 3, 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 24, кв.: 4, 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23, 25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74</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55717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Подосиновское</w:t>
            </w:r>
            <w:proofErr w:type="spellEnd"/>
            <w:r w:rsidRPr="00FF068E">
              <w:rPr>
                <w:rFonts w:ascii="Times New Roman" w:hAnsi="Times New Roman" w:cs="Times New Roman"/>
                <w:sz w:val="24"/>
                <w:szCs w:val="24"/>
              </w:rPr>
              <w:t xml:space="preserve">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57, 65, 66, 73, 268, 269, 270,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56, 58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64, 67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72, 74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266, 271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293, 295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298, 301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306, 311</w:t>
            </w:r>
            <w:r w:rsidR="00BF6949" w:rsidRPr="00FF068E">
              <w:rPr>
                <w:rFonts w:ascii="Times New Roman" w:hAnsi="Times New Roman" w:cs="Times New Roman"/>
                <w:sz w:val="24"/>
                <w:szCs w:val="24"/>
              </w:rPr>
              <w:t xml:space="preserve"> – </w:t>
            </w:r>
            <w:r w:rsidR="00E52D32">
              <w:rPr>
                <w:rFonts w:ascii="Times New Roman" w:hAnsi="Times New Roman" w:cs="Times New Roman"/>
                <w:sz w:val="24"/>
                <w:szCs w:val="24"/>
              </w:rPr>
              <w:t>314</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38635,79</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Яхреньгское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57, 58, 67, 68, 72, 92, 114, 115, 135, 142, 143, 156,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56, 59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66, 69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71, 74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91, 93, 95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113, 119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134, 138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141, 144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155, 162</w:t>
            </w:r>
            <w:r w:rsidR="00BF6949" w:rsidRPr="00FF068E">
              <w:rPr>
                <w:rFonts w:ascii="Times New Roman" w:hAnsi="Times New Roman" w:cs="Times New Roman"/>
                <w:sz w:val="24"/>
                <w:szCs w:val="24"/>
              </w:rPr>
              <w:t xml:space="preserve"> – </w:t>
            </w:r>
            <w:r w:rsidR="00E52D32">
              <w:rPr>
                <w:rFonts w:ascii="Times New Roman" w:hAnsi="Times New Roman" w:cs="Times New Roman"/>
                <w:sz w:val="24"/>
                <w:szCs w:val="24"/>
              </w:rPr>
              <w:t>209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28615,85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Щеткинское</w:t>
            </w:r>
            <w:proofErr w:type="spellEnd"/>
            <w:r w:rsidRPr="00FF068E">
              <w:rPr>
                <w:rFonts w:ascii="Times New Roman" w:hAnsi="Times New Roman" w:cs="Times New Roman"/>
                <w:sz w:val="24"/>
                <w:szCs w:val="24"/>
              </w:rPr>
              <w:t xml:space="preserve">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98, 107,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97, 99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106, 108</w:t>
            </w:r>
            <w:r w:rsidR="00BF6949" w:rsidRPr="00FF068E">
              <w:rPr>
                <w:rFonts w:ascii="Times New Roman" w:hAnsi="Times New Roman" w:cs="Times New Roman"/>
                <w:sz w:val="24"/>
                <w:szCs w:val="24"/>
              </w:rPr>
              <w:t xml:space="preserve"> – </w:t>
            </w:r>
            <w:r w:rsidR="00E52D32">
              <w:rPr>
                <w:rFonts w:ascii="Times New Roman" w:hAnsi="Times New Roman" w:cs="Times New Roman"/>
                <w:sz w:val="24"/>
                <w:szCs w:val="24"/>
              </w:rPr>
              <w:t>208</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36530,74</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3941" w:type="pct"/>
            <w:gridSpan w:val="3"/>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Выделение участков леса возможно по заявкам юридических и физических лиц согласно действующему законодательству</w:t>
            </w:r>
          </w:p>
        </w:tc>
      </w:tr>
      <w:tr w:rsidR="00CD222F" w:rsidRPr="00FF068E" w:rsidTr="00FB4F5B">
        <w:tc>
          <w:tcPr>
            <w:tcW w:w="1059" w:type="pct"/>
            <w:vMerge w:val="restart"/>
            <w:tcBorders>
              <w:top w:val="single" w:sz="4" w:space="0" w:color="auto"/>
              <w:left w:val="single" w:sz="4" w:space="0" w:color="auto"/>
              <w:bottom w:val="single" w:sz="4" w:space="0" w:color="auto"/>
              <w:right w:val="single" w:sz="4" w:space="0" w:color="auto"/>
            </w:tcBorders>
            <w:vAlign w:val="center"/>
          </w:tcPr>
          <w:p w:rsidR="00CD222F" w:rsidRPr="00FF068E" w:rsidRDefault="00FE093B" w:rsidP="00CD222F">
            <w:pPr>
              <w:pStyle w:val="ConsPlusNormal"/>
              <w:jc w:val="center"/>
              <w:rPr>
                <w:rFonts w:ascii="Times New Roman" w:hAnsi="Times New Roman" w:cs="Times New Roman"/>
                <w:sz w:val="24"/>
                <w:szCs w:val="24"/>
              </w:rPr>
            </w:pPr>
            <w:r>
              <w:rPr>
                <w:rFonts w:ascii="Times New Roman" w:hAnsi="Times New Roman" w:cs="Times New Roman"/>
                <w:sz w:val="24"/>
                <w:szCs w:val="24"/>
              </w:rPr>
              <w:t>Создание и эксплуатация объектов лесоперерабатывающей инфраструктуры</w:t>
            </w: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Каменское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6, 9, 10, 14, 26, 27, 30, 31, 33, 34, 41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43, 48, 50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55, 57, 58, 69, части: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3, 7, 8, 11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13, 15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25, 28, 29, 32, 35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40, 44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47, 49, 56, 59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68</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52786</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Кичугское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9, 12, 13, 15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17, 23, 24, 26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28, 45, 46, 54, 60, 68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70, 73, 84, 89, части: 10, 11, 14, 18, 19, 22, 25, 29, 37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39, 40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44, 47, 48, 55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59, 61, 71, 72, 74, 75, 85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88</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53268</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Лунданское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Кв.: 1, 2, 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 15, 22, 26, 27, 31, 34, 36, 37, 50, 58, 59, 61, части: 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5, 9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14, 16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21, 23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25, 28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30, 32, 33, 35, 38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49, 51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57, 60</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40174</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Подосиновское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Кв.: 6, 7, 14, 15, 17, 19, 22, 26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28, 33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38, части: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5, 8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13, 16, 18, 20, 21, 23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25, 29, 30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32, 39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26797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Пушемское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2, 8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13, 25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26, 28, 46, 56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59, 61, 62, 64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66, 70, 71, части: 1, 3, 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7, 14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23, 24, 27, 29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45, 47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55, 60, 63, 67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69, 72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74</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52185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Пинюгское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Кв.: 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15, 18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20, 23, 26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28, 77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80, 83, 85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87, 90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92, части: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7, 16, 17, 21, 22, 24, 25, 81, 82, 84, 88, 89, 93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30746</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Подосиновское</w:t>
            </w:r>
            <w:proofErr w:type="spellEnd"/>
            <w:r w:rsidRPr="00FF068E">
              <w:rPr>
                <w:rFonts w:ascii="Times New Roman" w:hAnsi="Times New Roman" w:cs="Times New Roman"/>
                <w:sz w:val="24"/>
                <w:szCs w:val="24"/>
              </w:rPr>
              <w:t xml:space="preserve"> сельское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8, 13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23, 27, 29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39, 42, 43, 48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50, 55, 56, 64, 67, 68, 70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72, 75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83, 85, 86, 88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97, 99, 102, 105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112, 117, 120, 125, 126, 129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133, 143, 150, 154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159, 161, 176, 180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182, 185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190, 192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198, 201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211, 219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224, 236, 239, 240, 242, 243, 246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252, 256, 263, 275, 276, 278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281, 283, 286, 287, 296, 297, 302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305, 312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314, части: 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12, 24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26, 28, 40, 41, 44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47, 51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54, 57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63, 66, 69, 73, 74, 84, 87, 98, 100, 101, 103, 104, 113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 xml:space="preserve">116, </w:t>
            </w:r>
            <w:r w:rsidRPr="00FF068E">
              <w:rPr>
                <w:rFonts w:ascii="Times New Roman" w:hAnsi="Times New Roman" w:cs="Times New Roman"/>
                <w:sz w:val="24"/>
                <w:szCs w:val="24"/>
              </w:rPr>
              <w:lastRenderedPageBreak/>
              <w:t>118, 119, 121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124, 127, 128, 134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139, 142, 144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146, 151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153, 160, 177, 179, 183, 184, 191, 199, 200, 212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218, 225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235, 237, 238, 241, 244, 245, 253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255, 257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262, 264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274, 277, 282, 284, 285, 288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293, 295, 298, 301, 306, 311</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lastRenderedPageBreak/>
              <w:t>45594</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Яхреньгское сельское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6, 9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18, 22, 26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28, 31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35, 39, 41, 42, 47, 48, 50, 60, 61, 70, 71, 76, 77, 80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82, 93, 99, 100, 120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122, 129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134, 139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141, 148, 151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155, 162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164, 172, 174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179, 182, 184, 186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188, 194, 195, 201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209, части: 7, 8, 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21, 23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25, 29, 30, 36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38, 40, 43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46, 49, 51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59, 62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69, 73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75, 78, 79, 83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88, 90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92, 95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98, 101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113, 115, 117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119, 123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126, 128, 135, 138, 142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147, 149, 150, 156, 165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171, 173, 180, 181, 183, 185, 189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193, 196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200</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34568</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Щеткинское</w:t>
            </w:r>
            <w:proofErr w:type="spellEnd"/>
            <w:r w:rsidRPr="00FF068E">
              <w:rPr>
                <w:rFonts w:ascii="Times New Roman" w:hAnsi="Times New Roman" w:cs="Times New Roman"/>
                <w:sz w:val="24"/>
                <w:szCs w:val="24"/>
              </w:rPr>
              <w:t xml:space="preserve"> сельское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Кв.: 2, 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8, 15, 16, 32, 36, 39, 40, 43, 44, 48, 50, 51, 55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59, 62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68, 71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77, 79, 82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85, 88, 89, 101, 109, 111, 115, 116, 122, 123, 127, 130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135, 137, 138, 141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146, 149, 152, 153, 158, 161, 165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168, 174, 175, 178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185, 188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190, 193, 195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198, 206, части: 1, 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5, 9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14, 17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31, 33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35, 37, 38, 41, 42, 45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47, 49, 52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54, 60, 61, 69, 70, 78, 80, 81, 86, 87, 90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100, 102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108, 110, 112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114, 117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121, 124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126, 128, 129, 136, 139, 140, 147, 147, 150, 151, 154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157, 159, 160, 162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164, 169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173, 176, 177, 186, 187, 191, 192, 194, 199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205, 207, 208</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33597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3941" w:type="pct"/>
            <w:gridSpan w:val="3"/>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Выделение участков леса возможно в эксплуатационных лесах, за исключением ОЗУ, по заявкам юридических и физических лиц согласно действующему законодательству</w:t>
            </w:r>
          </w:p>
        </w:tc>
      </w:tr>
      <w:tr w:rsidR="00CD222F" w:rsidRPr="00FF068E" w:rsidTr="00FB4F5B">
        <w:tc>
          <w:tcPr>
            <w:tcW w:w="1059" w:type="pct"/>
            <w:vMerge w:val="restar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Осуществление религиозной деятельности</w:t>
            </w: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Каменское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55095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Кичугское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22, 37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 55, 56,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29, 31, 40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48, 54, 57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61, 68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75, 84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45831,5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Лунданское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46627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Пинюгское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38481</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Подосиновское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18,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29, 32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28514,72</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Пушемское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 2, 3, 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 24, кв.: 4, 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23, 25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74</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55717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Подосиновское</w:t>
            </w:r>
            <w:proofErr w:type="spellEnd"/>
            <w:r w:rsidRPr="00FF068E">
              <w:rPr>
                <w:rFonts w:ascii="Times New Roman" w:hAnsi="Times New Roman" w:cs="Times New Roman"/>
                <w:sz w:val="24"/>
                <w:szCs w:val="24"/>
              </w:rPr>
              <w:t xml:space="preserve"> </w:t>
            </w:r>
            <w:r w:rsidRPr="00FF068E">
              <w:rPr>
                <w:rFonts w:ascii="Times New Roman" w:hAnsi="Times New Roman" w:cs="Times New Roman"/>
                <w:sz w:val="24"/>
                <w:szCs w:val="24"/>
              </w:rPr>
              <w:lastRenderedPageBreak/>
              <w:t>(сел.)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lastRenderedPageBreak/>
              <w:t>Части: 57, 65, 66, 73, 268, 269, 270,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lastRenderedPageBreak/>
              <w:t>56, 58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64, 67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72, 74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266, 271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293, 295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298, 301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306, 311</w:t>
            </w:r>
            <w:r w:rsidR="00BF6949" w:rsidRPr="00FF068E">
              <w:rPr>
                <w:rFonts w:ascii="Times New Roman" w:hAnsi="Times New Roman" w:cs="Times New Roman"/>
                <w:sz w:val="24"/>
                <w:szCs w:val="24"/>
              </w:rPr>
              <w:t xml:space="preserve"> – </w:t>
            </w:r>
            <w:r w:rsidR="00E52D32">
              <w:rPr>
                <w:rFonts w:ascii="Times New Roman" w:hAnsi="Times New Roman" w:cs="Times New Roman"/>
                <w:sz w:val="24"/>
                <w:szCs w:val="24"/>
              </w:rPr>
              <w:t>314</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lastRenderedPageBreak/>
              <w:t>38635,79</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Яхреньгское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57, 58, 67, 68, 72, 92, 114, 115, 135, 142, 143, 156,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56, 59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66, 69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71, 74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91, 93, 95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113, 119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134, 138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141, 144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155, 162</w:t>
            </w:r>
            <w:r w:rsidR="00BF6949" w:rsidRPr="00FF068E">
              <w:rPr>
                <w:rFonts w:ascii="Times New Roman" w:hAnsi="Times New Roman" w:cs="Times New Roman"/>
                <w:sz w:val="24"/>
                <w:szCs w:val="24"/>
              </w:rPr>
              <w:t xml:space="preserve"> – </w:t>
            </w:r>
            <w:r w:rsidR="00E52D32">
              <w:rPr>
                <w:rFonts w:ascii="Times New Roman" w:hAnsi="Times New Roman" w:cs="Times New Roman"/>
                <w:sz w:val="24"/>
                <w:szCs w:val="24"/>
              </w:rPr>
              <w:t>209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28615,85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Щеткинское</w:t>
            </w:r>
            <w:proofErr w:type="spellEnd"/>
            <w:r w:rsidRPr="00FF068E">
              <w:rPr>
                <w:rFonts w:ascii="Times New Roman" w:hAnsi="Times New Roman" w:cs="Times New Roman"/>
                <w:sz w:val="24"/>
                <w:szCs w:val="24"/>
              </w:rPr>
              <w:t xml:space="preserve">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98, 107,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97, 99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106, 108</w:t>
            </w:r>
            <w:r w:rsidR="00BF6949" w:rsidRPr="00FF068E">
              <w:rPr>
                <w:rFonts w:ascii="Times New Roman" w:hAnsi="Times New Roman" w:cs="Times New Roman"/>
                <w:sz w:val="24"/>
                <w:szCs w:val="24"/>
              </w:rPr>
              <w:t xml:space="preserve"> – </w:t>
            </w:r>
            <w:r w:rsidR="00E52D32">
              <w:rPr>
                <w:rFonts w:ascii="Times New Roman" w:hAnsi="Times New Roman" w:cs="Times New Roman"/>
                <w:sz w:val="24"/>
                <w:szCs w:val="24"/>
              </w:rPr>
              <w:t>208</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36530,74</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3941" w:type="pct"/>
            <w:gridSpan w:val="3"/>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Выделение участков леса возможно по заявкам юридических и физических лиц согласно действующему законодательству</w:t>
            </w:r>
          </w:p>
        </w:tc>
      </w:tr>
      <w:tr w:rsidR="00CD222F" w:rsidRPr="00FF068E" w:rsidTr="00FB4F5B">
        <w:tc>
          <w:tcPr>
            <w:tcW w:w="1059" w:type="pct"/>
            <w:vMerge w:val="restar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2F2523">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Ведение сельского хозяйства </w:t>
            </w: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Каменское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3, 7, 8, 11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13, 15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25, 28, 29, 32, 35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40, 44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47, 49, 56, 59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68, кв.: 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6, 9, 10, 14, 26, 27, 30, 31, 33, 34, 41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43, 48, 50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55, 57, 58, 69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52786</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Кичугское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10, 11, 14, 25, 29, 31, 41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44, 47, 48, 57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59, 61, 71, 72, 74, 75, 85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88,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9, 12, 13, 16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17, 23, 24, 26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28, 40, 45, 46, 54, 60, 68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70, 73, 89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42763,5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Лунданское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5, 10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14, 16, 17, 19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21, 23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25, 28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30, 32, 33, 35, 39, 44, 46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49, 53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57, 60, кв.: 1, 2, 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9, 15, 18, 22, 26, 27, 31, 34, 36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38, 40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43, 45, 50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52, 58, 59, 61</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44145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Пинюгское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7, 16, 17, 21, 22, 24, 25, 35, 41, 42, 47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49, 54, 55, 60, 64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67, 70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74, 76, 81, 82, 84, 88, 89, 97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99, кв.: 1, 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15, 18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20, 23, 26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28, 77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80, 83, 85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87, 90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96</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31801</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Подосиновское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5, 10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13, 16, 18, 20, 21, 23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25, 29, 30, 32, 39, кв.: 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9, 14, 15, 17, 19, 22, 26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28, 33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38</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26453,72</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Пушемское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7, 15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23, 27, 29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45, 47, 48, 50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55, 60, 63, 67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69, 72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74, кв.: 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14, 25, 26, 28, 46, 49, 56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59, 61, 62, 64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66, 70, 71</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50778</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Подосиновское</w:t>
            </w:r>
            <w:proofErr w:type="spellEnd"/>
            <w:r w:rsidRPr="00FF068E">
              <w:rPr>
                <w:rFonts w:ascii="Times New Roman" w:hAnsi="Times New Roman" w:cs="Times New Roman"/>
                <w:sz w:val="24"/>
                <w:szCs w:val="24"/>
              </w:rPr>
              <w:t xml:space="preserve">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12, 24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26, 28, 40, 41, 44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47, 51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54, 57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61, 65, 66, 69, 73, 100, 101, 103, 104, 113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116, 118, 119, 121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124, 127, 128, 134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142, 144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146, 151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153, 160, 177, 183, 184, 191, 199, 200, 212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216, 218, 225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235, 237, 238, 241, 244, 245, 255, 257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262, 264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266, 268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271, 273, 274, 285, 288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293, 295, 298, 301, 306, 311,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8, 13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23, 27, 29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39, 42, 43, 48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50, 55, 56, 62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64, 67, 68, 70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 xml:space="preserve">72, </w:t>
            </w:r>
            <w:r w:rsidRPr="00FF068E">
              <w:rPr>
                <w:rFonts w:ascii="Times New Roman" w:hAnsi="Times New Roman" w:cs="Times New Roman"/>
                <w:sz w:val="24"/>
                <w:szCs w:val="24"/>
              </w:rPr>
              <w:lastRenderedPageBreak/>
              <w:t>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99, 102, 105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112, 117, 120, 125, 126, 129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133, 143, 147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150, 154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159, 161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176, 178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182, 185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190, 192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198, 201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211, 217, 219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224, 236, 239, 240, 242, 243, 246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254, 256, 263, 270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272, 275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284, 286, 287, 296, 297, 302</w:t>
            </w:r>
            <w:r w:rsidR="00BF6949" w:rsidRPr="00FF068E">
              <w:rPr>
                <w:rFonts w:ascii="Times New Roman" w:hAnsi="Times New Roman" w:cs="Times New Roman"/>
                <w:sz w:val="24"/>
                <w:szCs w:val="24"/>
              </w:rPr>
              <w:t xml:space="preserve"> – </w:t>
            </w:r>
            <w:r w:rsidR="00E52D32">
              <w:rPr>
                <w:rFonts w:ascii="Times New Roman" w:hAnsi="Times New Roman" w:cs="Times New Roman"/>
                <w:sz w:val="24"/>
                <w:szCs w:val="24"/>
              </w:rPr>
              <w:t>305, 314</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lastRenderedPageBreak/>
              <w:t>36053,79</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Яхреньгское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57, 58, 67, 68, 72, 92, 114, 115, 135, 142, 143, 156,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6, 9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18, 22, 26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28, 31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37, 39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42, 47, 48, 50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52, 55, 56, 60, 61, 65, 70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71, 76, 77, 80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82, 85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87, 93, 99, 100, 104, 105, 110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113, 120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124, 126, 129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134, 139, 145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148, 151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155, 162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164, 168, 172, 174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179, 182, 184</w:t>
            </w:r>
            <w:r w:rsidR="00BF6949" w:rsidRPr="00FF068E">
              <w:rPr>
                <w:rFonts w:ascii="Times New Roman" w:hAnsi="Times New Roman" w:cs="Times New Roman"/>
                <w:sz w:val="24"/>
                <w:szCs w:val="24"/>
              </w:rPr>
              <w:t xml:space="preserve"> – </w:t>
            </w:r>
            <w:r w:rsidR="00E52D32">
              <w:rPr>
                <w:rFonts w:ascii="Times New Roman" w:hAnsi="Times New Roman" w:cs="Times New Roman"/>
                <w:sz w:val="24"/>
                <w:szCs w:val="24"/>
              </w:rPr>
              <w:t>188, 194, 195</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26776,85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Щеткинское</w:t>
            </w:r>
            <w:proofErr w:type="spellEnd"/>
            <w:r w:rsidRPr="00FF068E">
              <w:rPr>
                <w:rFonts w:ascii="Times New Roman" w:hAnsi="Times New Roman" w:cs="Times New Roman"/>
                <w:sz w:val="24"/>
                <w:szCs w:val="24"/>
              </w:rPr>
              <w:t xml:space="preserve">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98, 107, кв.: 2, 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8, 15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16, 32, 36, 39, 40, 43, 44, 48, 50, 51, 55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59, 62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68, 71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77, 79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85, 88, 89, 91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93, 95, 97, 101, 102, 109, 111, 115, 116, 118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123, 127, 130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135, 137, 138, 141, 146, 149, 152, 153, 158, 161, 165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168, 174, 175, 178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185, 188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190, 193, 195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198, 206</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33632,74</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3941" w:type="pct"/>
            <w:gridSpan w:val="3"/>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 xml:space="preserve">Ведение сельского хозяйства (за исключением сенокошения и пчеловодства) запрещается в лесах, расположенных в водоохранных зонах, зеленых зонах и ОЗУ. На остальной территории лесничества допускается в соответствии с нормативами, определенными в </w:t>
            </w:r>
            <w:hyperlink w:anchor="Par10539" w:tooltip="2.6. Нормативы, параметры и сроки использования лесов" w:history="1">
              <w:r w:rsidRPr="00FF068E">
                <w:rPr>
                  <w:rFonts w:ascii="Times New Roman" w:hAnsi="Times New Roman" w:cs="Times New Roman"/>
                  <w:sz w:val="24"/>
                  <w:szCs w:val="24"/>
                </w:rPr>
                <w:t>разделе 2.6</w:t>
              </w:r>
            </w:hyperlink>
            <w:r w:rsidRPr="00FF068E">
              <w:rPr>
                <w:rFonts w:ascii="Times New Roman" w:hAnsi="Times New Roman" w:cs="Times New Roman"/>
                <w:sz w:val="24"/>
                <w:szCs w:val="24"/>
              </w:rPr>
              <w:t xml:space="preserve"> настоящего регламента</w:t>
            </w:r>
          </w:p>
        </w:tc>
      </w:tr>
      <w:tr w:rsidR="00CD222F" w:rsidRPr="00FF068E" w:rsidTr="00FB4F5B">
        <w:tc>
          <w:tcPr>
            <w:tcW w:w="1059" w:type="pct"/>
            <w:vMerge w:val="restar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Ведение сельского хозяйства (сенокошение и пчеловодство)</w:t>
            </w: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Каменское</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55095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Кичугское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22, 37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 55, 56,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29, 31, 40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48, 54, 57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61, 68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75, 84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89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45831,5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Лунданское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61</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46627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Пинюгское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38481</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Подосиновское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18,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17, 19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29, 32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28514,72</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Пушемское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1, 2, 3, 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 24, кв.: 4, 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23, 25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74</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55717</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Подосиновское</w:t>
            </w:r>
            <w:proofErr w:type="spellEnd"/>
            <w:r w:rsidRPr="00FF068E">
              <w:rPr>
                <w:rFonts w:ascii="Times New Roman" w:hAnsi="Times New Roman" w:cs="Times New Roman"/>
                <w:sz w:val="24"/>
                <w:szCs w:val="24"/>
              </w:rPr>
              <w:t xml:space="preserve">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57, 65, 66, 73, 268, 269, 270,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56, 58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64, 67</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72, 74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266, 271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293, 295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298, 301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306, 311</w:t>
            </w:r>
            <w:r w:rsidR="00BF6949" w:rsidRPr="00FF068E">
              <w:rPr>
                <w:rFonts w:ascii="Times New Roman" w:hAnsi="Times New Roman" w:cs="Times New Roman"/>
                <w:sz w:val="24"/>
                <w:szCs w:val="24"/>
              </w:rPr>
              <w:t xml:space="preserve"> – </w:t>
            </w:r>
            <w:r w:rsidR="00E52D32">
              <w:rPr>
                <w:rFonts w:ascii="Times New Roman" w:hAnsi="Times New Roman" w:cs="Times New Roman"/>
                <w:sz w:val="24"/>
                <w:szCs w:val="24"/>
              </w:rPr>
              <w:t>314</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38635,79</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Яхреньгское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57, 58, 67, 68, 72, 92, 114, 115, 135, 142, 143, 156,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56, 59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66, 69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71, 74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91, 93, 95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113, 119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134, 138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141, 144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155, 162</w:t>
            </w:r>
            <w:r w:rsidR="00BF6949" w:rsidRPr="00FF068E">
              <w:rPr>
                <w:rFonts w:ascii="Times New Roman" w:hAnsi="Times New Roman" w:cs="Times New Roman"/>
                <w:sz w:val="24"/>
                <w:szCs w:val="24"/>
              </w:rPr>
              <w:t xml:space="preserve"> – </w:t>
            </w:r>
            <w:r w:rsidR="00E52D32">
              <w:rPr>
                <w:rFonts w:ascii="Times New Roman" w:hAnsi="Times New Roman" w:cs="Times New Roman"/>
                <w:sz w:val="24"/>
                <w:szCs w:val="24"/>
              </w:rPr>
              <w:t>209</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28615,85</w:t>
            </w:r>
          </w:p>
        </w:tc>
      </w:tr>
      <w:tr w:rsidR="00CD222F" w:rsidRPr="00FF068E" w:rsidTr="00FB4F5B">
        <w:tc>
          <w:tcPr>
            <w:tcW w:w="1059"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Щеткинское</w:t>
            </w:r>
            <w:proofErr w:type="spellEnd"/>
            <w:r w:rsidRPr="00FF068E">
              <w:rPr>
                <w:rFonts w:ascii="Times New Roman" w:hAnsi="Times New Roman" w:cs="Times New Roman"/>
                <w:sz w:val="24"/>
                <w:szCs w:val="24"/>
              </w:rPr>
              <w:t xml:space="preserve"> (сел.)</w:t>
            </w:r>
          </w:p>
        </w:tc>
        <w:tc>
          <w:tcPr>
            <w:tcW w:w="2353"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Части: 98, 107, кв.: 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97, 99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106, 108</w:t>
            </w:r>
            <w:r w:rsidR="00BF6949" w:rsidRPr="00FF068E">
              <w:rPr>
                <w:rFonts w:ascii="Times New Roman" w:hAnsi="Times New Roman" w:cs="Times New Roman"/>
                <w:sz w:val="24"/>
                <w:szCs w:val="24"/>
              </w:rPr>
              <w:t xml:space="preserve"> – </w:t>
            </w:r>
            <w:r w:rsidR="00E52D32">
              <w:rPr>
                <w:rFonts w:ascii="Times New Roman" w:hAnsi="Times New Roman" w:cs="Times New Roman"/>
                <w:sz w:val="24"/>
                <w:szCs w:val="24"/>
              </w:rPr>
              <w:t>208</w:t>
            </w:r>
          </w:p>
        </w:tc>
        <w:tc>
          <w:tcPr>
            <w:tcW w:w="64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36530,74</w:t>
            </w:r>
          </w:p>
        </w:tc>
      </w:tr>
      <w:tr w:rsidR="00C34340" w:rsidRPr="00FF068E" w:rsidTr="00456277">
        <w:tc>
          <w:tcPr>
            <w:tcW w:w="1059" w:type="pct"/>
            <w:vMerge w:val="restart"/>
            <w:tcBorders>
              <w:top w:val="single" w:sz="4" w:space="0" w:color="auto"/>
              <w:left w:val="single" w:sz="4" w:space="0" w:color="auto"/>
              <w:right w:val="single" w:sz="4" w:space="0" w:color="auto"/>
            </w:tcBorders>
          </w:tcPr>
          <w:p w:rsidR="00C34340" w:rsidRDefault="00C34340" w:rsidP="00C34340">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lastRenderedPageBreak/>
              <w:t>Осуществление изыскательской деятельности</w:t>
            </w:r>
          </w:p>
          <w:p w:rsidR="00C34340" w:rsidRPr="00FF068E" w:rsidRDefault="00C34340" w:rsidP="00C34340">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34340" w:rsidRPr="00FF068E" w:rsidRDefault="00C34340" w:rsidP="00C34340">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Каменское</w:t>
            </w:r>
          </w:p>
        </w:tc>
        <w:tc>
          <w:tcPr>
            <w:tcW w:w="2353" w:type="pct"/>
            <w:tcBorders>
              <w:top w:val="single" w:sz="4" w:space="0" w:color="auto"/>
              <w:left w:val="single" w:sz="4" w:space="0" w:color="auto"/>
              <w:bottom w:val="single" w:sz="4" w:space="0" w:color="auto"/>
              <w:right w:val="single" w:sz="4" w:space="0" w:color="auto"/>
            </w:tcBorders>
            <w:vAlign w:val="center"/>
          </w:tcPr>
          <w:p w:rsidR="00C34340" w:rsidRPr="00FF068E" w:rsidRDefault="00C34340" w:rsidP="00C34340">
            <w:pPr>
              <w:pStyle w:val="ConsPlusNormal"/>
              <w:rPr>
                <w:rFonts w:ascii="Times New Roman" w:hAnsi="Times New Roman" w:cs="Times New Roman"/>
                <w:sz w:val="24"/>
                <w:szCs w:val="24"/>
              </w:rPr>
            </w:pPr>
            <w:r w:rsidRPr="00FF068E">
              <w:rPr>
                <w:rFonts w:ascii="Times New Roman" w:hAnsi="Times New Roman" w:cs="Times New Roman"/>
                <w:sz w:val="24"/>
                <w:szCs w:val="24"/>
              </w:rPr>
              <w:t>1 – 69</w:t>
            </w:r>
          </w:p>
        </w:tc>
        <w:tc>
          <w:tcPr>
            <w:tcW w:w="647" w:type="pct"/>
            <w:tcBorders>
              <w:top w:val="single" w:sz="4" w:space="0" w:color="auto"/>
              <w:left w:val="single" w:sz="4" w:space="0" w:color="auto"/>
              <w:bottom w:val="single" w:sz="4" w:space="0" w:color="auto"/>
              <w:right w:val="single" w:sz="4" w:space="0" w:color="auto"/>
            </w:tcBorders>
            <w:vAlign w:val="center"/>
          </w:tcPr>
          <w:p w:rsidR="00C34340" w:rsidRPr="00FF068E" w:rsidRDefault="00C34340" w:rsidP="00C34340">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55095</w:t>
            </w:r>
          </w:p>
        </w:tc>
      </w:tr>
      <w:tr w:rsidR="00C34340" w:rsidRPr="00FF068E" w:rsidTr="00456277">
        <w:tc>
          <w:tcPr>
            <w:tcW w:w="1059" w:type="pct"/>
            <w:vMerge/>
            <w:tcBorders>
              <w:left w:val="single" w:sz="4" w:space="0" w:color="auto"/>
              <w:right w:val="single" w:sz="4" w:space="0" w:color="auto"/>
            </w:tcBorders>
          </w:tcPr>
          <w:p w:rsidR="00C34340" w:rsidRPr="00FF068E" w:rsidRDefault="00C34340" w:rsidP="00C34340">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34340" w:rsidRPr="00FF068E" w:rsidRDefault="00C34340" w:rsidP="00C34340">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Кичугское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34340" w:rsidRPr="00FF068E" w:rsidRDefault="00C34340" w:rsidP="00C34340">
            <w:pPr>
              <w:pStyle w:val="ConsPlusNormal"/>
              <w:rPr>
                <w:rFonts w:ascii="Times New Roman" w:hAnsi="Times New Roman" w:cs="Times New Roman"/>
                <w:sz w:val="24"/>
                <w:szCs w:val="24"/>
              </w:rPr>
            </w:pPr>
            <w:r>
              <w:rPr>
                <w:rFonts w:ascii="Times New Roman" w:hAnsi="Times New Roman" w:cs="Times New Roman"/>
                <w:sz w:val="24"/>
                <w:szCs w:val="24"/>
              </w:rPr>
              <w:t>1 – 89</w:t>
            </w:r>
          </w:p>
        </w:tc>
        <w:tc>
          <w:tcPr>
            <w:tcW w:w="647" w:type="pct"/>
            <w:tcBorders>
              <w:top w:val="single" w:sz="4" w:space="0" w:color="auto"/>
              <w:left w:val="single" w:sz="4" w:space="0" w:color="auto"/>
              <w:bottom w:val="single" w:sz="4" w:space="0" w:color="auto"/>
              <w:right w:val="single" w:sz="4" w:space="0" w:color="auto"/>
            </w:tcBorders>
            <w:vAlign w:val="center"/>
          </w:tcPr>
          <w:p w:rsidR="00C34340" w:rsidRPr="00FF068E" w:rsidRDefault="00C34340" w:rsidP="00C34340">
            <w:pPr>
              <w:pStyle w:val="ConsPlusNormal"/>
              <w:jc w:val="center"/>
              <w:rPr>
                <w:rFonts w:ascii="Times New Roman" w:hAnsi="Times New Roman" w:cs="Times New Roman"/>
                <w:sz w:val="24"/>
                <w:szCs w:val="24"/>
              </w:rPr>
            </w:pPr>
            <w:r>
              <w:rPr>
                <w:rFonts w:ascii="Times New Roman" w:hAnsi="Times New Roman" w:cs="Times New Roman"/>
                <w:sz w:val="24"/>
                <w:szCs w:val="24"/>
              </w:rPr>
              <w:t>63461</w:t>
            </w:r>
          </w:p>
        </w:tc>
      </w:tr>
      <w:tr w:rsidR="00C34340" w:rsidRPr="00FF068E" w:rsidTr="00456277">
        <w:tc>
          <w:tcPr>
            <w:tcW w:w="1059" w:type="pct"/>
            <w:vMerge/>
            <w:tcBorders>
              <w:left w:val="single" w:sz="4" w:space="0" w:color="auto"/>
              <w:right w:val="single" w:sz="4" w:space="0" w:color="auto"/>
            </w:tcBorders>
          </w:tcPr>
          <w:p w:rsidR="00C34340" w:rsidRPr="00FF068E" w:rsidRDefault="00C34340" w:rsidP="00C34340">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34340" w:rsidRPr="00FF068E" w:rsidRDefault="00C34340" w:rsidP="00C34340">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Лунданское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34340" w:rsidRPr="00FF068E" w:rsidRDefault="00C34340" w:rsidP="00C34340">
            <w:pPr>
              <w:pStyle w:val="ConsPlusNormal"/>
              <w:rPr>
                <w:rFonts w:ascii="Times New Roman" w:hAnsi="Times New Roman" w:cs="Times New Roman"/>
                <w:sz w:val="24"/>
                <w:szCs w:val="24"/>
              </w:rPr>
            </w:pPr>
            <w:r w:rsidRPr="00FF068E">
              <w:rPr>
                <w:rFonts w:ascii="Times New Roman" w:hAnsi="Times New Roman" w:cs="Times New Roman"/>
                <w:sz w:val="24"/>
                <w:szCs w:val="24"/>
              </w:rPr>
              <w:t>1 – 61</w:t>
            </w:r>
          </w:p>
        </w:tc>
        <w:tc>
          <w:tcPr>
            <w:tcW w:w="647" w:type="pct"/>
            <w:tcBorders>
              <w:top w:val="single" w:sz="4" w:space="0" w:color="auto"/>
              <w:left w:val="single" w:sz="4" w:space="0" w:color="auto"/>
              <w:bottom w:val="single" w:sz="4" w:space="0" w:color="auto"/>
              <w:right w:val="single" w:sz="4" w:space="0" w:color="auto"/>
            </w:tcBorders>
            <w:vAlign w:val="center"/>
          </w:tcPr>
          <w:p w:rsidR="00C34340" w:rsidRPr="00FF068E" w:rsidRDefault="00C34340" w:rsidP="00C34340">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46627</w:t>
            </w:r>
          </w:p>
        </w:tc>
      </w:tr>
      <w:tr w:rsidR="00C34340" w:rsidRPr="00FF068E" w:rsidTr="00456277">
        <w:tc>
          <w:tcPr>
            <w:tcW w:w="1059" w:type="pct"/>
            <w:vMerge/>
            <w:tcBorders>
              <w:left w:val="single" w:sz="4" w:space="0" w:color="auto"/>
              <w:right w:val="single" w:sz="4" w:space="0" w:color="auto"/>
            </w:tcBorders>
          </w:tcPr>
          <w:p w:rsidR="00C34340" w:rsidRPr="00FF068E" w:rsidRDefault="00C34340" w:rsidP="00C34340">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34340" w:rsidRPr="00FF068E" w:rsidRDefault="00C34340" w:rsidP="00C34340">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Пинюгское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34340" w:rsidRPr="00FF068E" w:rsidRDefault="00C34340" w:rsidP="00C34340">
            <w:pPr>
              <w:pStyle w:val="ConsPlusNormal"/>
              <w:rPr>
                <w:rFonts w:ascii="Times New Roman" w:hAnsi="Times New Roman" w:cs="Times New Roman"/>
                <w:sz w:val="24"/>
                <w:szCs w:val="24"/>
              </w:rPr>
            </w:pPr>
            <w:r w:rsidRPr="00FF068E">
              <w:rPr>
                <w:rFonts w:ascii="Times New Roman" w:hAnsi="Times New Roman" w:cs="Times New Roman"/>
                <w:sz w:val="24"/>
                <w:szCs w:val="24"/>
              </w:rPr>
              <w:t>1 – 99</w:t>
            </w:r>
          </w:p>
        </w:tc>
        <w:tc>
          <w:tcPr>
            <w:tcW w:w="647" w:type="pct"/>
            <w:tcBorders>
              <w:top w:val="single" w:sz="4" w:space="0" w:color="auto"/>
              <w:left w:val="single" w:sz="4" w:space="0" w:color="auto"/>
              <w:bottom w:val="single" w:sz="4" w:space="0" w:color="auto"/>
              <w:right w:val="single" w:sz="4" w:space="0" w:color="auto"/>
            </w:tcBorders>
            <w:vAlign w:val="center"/>
          </w:tcPr>
          <w:p w:rsidR="00C34340" w:rsidRPr="00FF068E" w:rsidRDefault="00C34340" w:rsidP="00C34340">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38481</w:t>
            </w:r>
          </w:p>
        </w:tc>
      </w:tr>
      <w:tr w:rsidR="00C34340" w:rsidRPr="00FF068E" w:rsidTr="00456277">
        <w:tc>
          <w:tcPr>
            <w:tcW w:w="1059" w:type="pct"/>
            <w:vMerge/>
            <w:tcBorders>
              <w:left w:val="single" w:sz="4" w:space="0" w:color="auto"/>
              <w:right w:val="single" w:sz="4" w:space="0" w:color="auto"/>
            </w:tcBorders>
          </w:tcPr>
          <w:p w:rsidR="00C34340" w:rsidRPr="00FF068E" w:rsidRDefault="00C34340" w:rsidP="00C34340">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34340" w:rsidRPr="00FF068E" w:rsidRDefault="00C34340" w:rsidP="00C34340">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Подосиновское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34340" w:rsidRPr="00FF068E" w:rsidRDefault="00C34340" w:rsidP="00C34340">
            <w:pPr>
              <w:pStyle w:val="ConsPlusNormal"/>
              <w:rPr>
                <w:rFonts w:ascii="Times New Roman" w:hAnsi="Times New Roman" w:cs="Times New Roman"/>
                <w:sz w:val="24"/>
                <w:szCs w:val="24"/>
              </w:rPr>
            </w:pPr>
            <w:r w:rsidRPr="00FF068E">
              <w:rPr>
                <w:rFonts w:ascii="Times New Roman" w:hAnsi="Times New Roman" w:cs="Times New Roman"/>
                <w:sz w:val="24"/>
                <w:szCs w:val="24"/>
              </w:rPr>
              <w:t>1 – 39</w:t>
            </w:r>
          </w:p>
        </w:tc>
        <w:tc>
          <w:tcPr>
            <w:tcW w:w="647" w:type="pct"/>
            <w:tcBorders>
              <w:top w:val="single" w:sz="4" w:space="0" w:color="auto"/>
              <w:left w:val="single" w:sz="4" w:space="0" w:color="auto"/>
              <w:bottom w:val="single" w:sz="4" w:space="0" w:color="auto"/>
              <w:right w:val="single" w:sz="4" w:space="0" w:color="auto"/>
            </w:tcBorders>
            <w:vAlign w:val="center"/>
          </w:tcPr>
          <w:p w:rsidR="00C34340" w:rsidRPr="00FF068E" w:rsidRDefault="00C34340" w:rsidP="00C34340">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r>
              <w:rPr>
                <w:rFonts w:ascii="Times New Roman" w:hAnsi="Times New Roman" w:cs="Times New Roman"/>
                <w:sz w:val="24"/>
                <w:szCs w:val="24"/>
              </w:rPr>
              <w:t>9527</w:t>
            </w:r>
          </w:p>
        </w:tc>
      </w:tr>
      <w:tr w:rsidR="00C34340" w:rsidRPr="00FF068E" w:rsidTr="00456277">
        <w:tc>
          <w:tcPr>
            <w:tcW w:w="1059" w:type="pct"/>
            <w:vMerge/>
            <w:tcBorders>
              <w:left w:val="single" w:sz="4" w:space="0" w:color="auto"/>
              <w:right w:val="single" w:sz="4" w:space="0" w:color="auto"/>
            </w:tcBorders>
          </w:tcPr>
          <w:p w:rsidR="00C34340" w:rsidRPr="00FF068E" w:rsidRDefault="00C34340" w:rsidP="00C34340">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34340" w:rsidRPr="00FF068E" w:rsidRDefault="00C34340" w:rsidP="00C34340">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Пушемское</w:t>
            </w:r>
            <w:proofErr w:type="spellEnd"/>
          </w:p>
        </w:tc>
        <w:tc>
          <w:tcPr>
            <w:tcW w:w="2353" w:type="pct"/>
            <w:tcBorders>
              <w:top w:val="single" w:sz="4" w:space="0" w:color="auto"/>
              <w:left w:val="single" w:sz="4" w:space="0" w:color="auto"/>
              <w:bottom w:val="single" w:sz="4" w:space="0" w:color="auto"/>
              <w:right w:val="single" w:sz="4" w:space="0" w:color="auto"/>
            </w:tcBorders>
            <w:vAlign w:val="center"/>
          </w:tcPr>
          <w:p w:rsidR="00C34340" w:rsidRPr="00FF068E" w:rsidRDefault="00C34340" w:rsidP="00C34340">
            <w:pPr>
              <w:pStyle w:val="ConsPlusNormal"/>
              <w:rPr>
                <w:rFonts w:ascii="Times New Roman" w:hAnsi="Times New Roman" w:cs="Times New Roman"/>
                <w:sz w:val="24"/>
                <w:szCs w:val="24"/>
              </w:rPr>
            </w:pPr>
            <w:r>
              <w:rPr>
                <w:rFonts w:ascii="Times New Roman" w:hAnsi="Times New Roman" w:cs="Times New Roman"/>
                <w:sz w:val="24"/>
                <w:szCs w:val="24"/>
              </w:rPr>
              <w:t>1</w:t>
            </w:r>
            <w:r w:rsidRPr="00FF068E">
              <w:rPr>
                <w:rFonts w:ascii="Times New Roman" w:hAnsi="Times New Roman" w:cs="Times New Roman"/>
                <w:sz w:val="24"/>
                <w:szCs w:val="24"/>
              </w:rPr>
              <w:t xml:space="preserve"> – 74</w:t>
            </w:r>
          </w:p>
        </w:tc>
        <w:tc>
          <w:tcPr>
            <w:tcW w:w="647" w:type="pct"/>
            <w:tcBorders>
              <w:top w:val="single" w:sz="4" w:space="0" w:color="auto"/>
              <w:left w:val="single" w:sz="4" w:space="0" w:color="auto"/>
              <w:bottom w:val="single" w:sz="4" w:space="0" w:color="auto"/>
              <w:right w:val="single" w:sz="4" w:space="0" w:color="auto"/>
            </w:tcBorders>
            <w:vAlign w:val="center"/>
          </w:tcPr>
          <w:p w:rsidR="00C34340" w:rsidRPr="00FF068E" w:rsidRDefault="00C34340" w:rsidP="00C34340">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r>
              <w:rPr>
                <w:rFonts w:ascii="Times New Roman" w:hAnsi="Times New Roman" w:cs="Times New Roman"/>
                <w:sz w:val="24"/>
                <w:szCs w:val="24"/>
              </w:rPr>
              <w:t>8890</w:t>
            </w:r>
          </w:p>
        </w:tc>
      </w:tr>
      <w:tr w:rsidR="00C34340" w:rsidRPr="00FF068E" w:rsidTr="00456277">
        <w:tc>
          <w:tcPr>
            <w:tcW w:w="1059" w:type="pct"/>
            <w:vMerge/>
            <w:tcBorders>
              <w:left w:val="single" w:sz="4" w:space="0" w:color="auto"/>
              <w:right w:val="single" w:sz="4" w:space="0" w:color="auto"/>
            </w:tcBorders>
          </w:tcPr>
          <w:p w:rsidR="00C34340" w:rsidRPr="00FF068E" w:rsidRDefault="00C34340" w:rsidP="00C34340">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34340" w:rsidRPr="00FF068E" w:rsidRDefault="00C34340" w:rsidP="00C34340">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Подосиновское</w:t>
            </w:r>
            <w:proofErr w:type="spellEnd"/>
            <w:r w:rsidRPr="00FF068E">
              <w:rPr>
                <w:rFonts w:ascii="Times New Roman" w:hAnsi="Times New Roman" w:cs="Times New Roman"/>
                <w:sz w:val="24"/>
                <w:szCs w:val="24"/>
              </w:rPr>
              <w:t xml:space="preserve"> (сел.)</w:t>
            </w:r>
          </w:p>
        </w:tc>
        <w:tc>
          <w:tcPr>
            <w:tcW w:w="2353" w:type="pct"/>
            <w:tcBorders>
              <w:top w:val="single" w:sz="4" w:space="0" w:color="auto"/>
              <w:left w:val="single" w:sz="4" w:space="0" w:color="auto"/>
              <w:bottom w:val="single" w:sz="4" w:space="0" w:color="auto"/>
              <w:right w:val="single" w:sz="4" w:space="0" w:color="auto"/>
            </w:tcBorders>
            <w:vAlign w:val="center"/>
          </w:tcPr>
          <w:p w:rsidR="00C34340" w:rsidRPr="00FF068E" w:rsidRDefault="00C34340" w:rsidP="00C34340">
            <w:pPr>
              <w:pStyle w:val="ConsPlusNormal"/>
              <w:rPr>
                <w:rFonts w:ascii="Times New Roman" w:hAnsi="Times New Roman" w:cs="Times New Roman"/>
                <w:sz w:val="24"/>
                <w:szCs w:val="24"/>
              </w:rPr>
            </w:pPr>
            <w:r w:rsidRPr="00FF068E">
              <w:rPr>
                <w:rFonts w:ascii="Times New Roman" w:hAnsi="Times New Roman" w:cs="Times New Roman"/>
                <w:sz w:val="24"/>
                <w:szCs w:val="24"/>
              </w:rPr>
              <w:t>1</w:t>
            </w:r>
            <w:r>
              <w:rPr>
                <w:rFonts w:ascii="Times New Roman" w:hAnsi="Times New Roman" w:cs="Times New Roman"/>
                <w:sz w:val="24"/>
                <w:szCs w:val="24"/>
              </w:rPr>
              <w:t xml:space="preserve"> – </w:t>
            </w:r>
            <w:r w:rsidR="00DF6A6C">
              <w:rPr>
                <w:rFonts w:ascii="Times New Roman" w:hAnsi="Times New Roman" w:cs="Times New Roman"/>
                <w:sz w:val="24"/>
                <w:szCs w:val="24"/>
              </w:rPr>
              <w:t>315</w:t>
            </w:r>
          </w:p>
        </w:tc>
        <w:tc>
          <w:tcPr>
            <w:tcW w:w="647" w:type="pct"/>
            <w:tcBorders>
              <w:top w:val="single" w:sz="4" w:space="0" w:color="auto"/>
              <w:left w:val="single" w:sz="4" w:space="0" w:color="auto"/>
              <w:bottom w:val="single" w:sz="4" w:space="0" w:color="auto"/>
              <w:right w:val="single" w:sz="4" w:space="0" w:color="auto"/>
            </w:tcBorders>
            <w:vAlign w:val="center"/>
          </w:tcPr>
          <w:p w:rsidR="00C34340" w:rsidRPr="00FF068E" w:rsidRDefault="00C34340" w:rsidP="00C34340">
            <w:pPr>
              <w:pStyle w:val="ConsPlusNormal"/>
              <w:jc w:val="center"/>
              <w:rPr>
                <w:rFonts w:ascii="Times New Roman" w:hAnsi="Times New Roman" w:cs="Times New Roman"/>
                <w:sz w:val="24"/>
                <w:szCs w:val="24"/>
              </w:rPr>
            </w:pPr>
            <w:r>
              <w:rPr>
                <w:rFonts w:ascii="Times New Roman" w:hAnsi="Times New Roman" w:cs="Times New Roman"/>
                <w:sz w:val="24"/>
                <w:szCs w:val="24"/>
              </w:rPr>
              <w:t>49995</w:t>
            </w:r>
          </w:p>
        </w:tc>
      </w:tr>
      <w:tr w:rsidR="00C34340" w:rsidRPr="00FF068E" w:rsidTr="00456277">
        <w:tc>
          <w:tcPr>
            <w:tcW w:w="1059" w:type="pct"/>
            <w:vMerge/>
            <w:tcBorders>
              <w:left w:val="single" w:sz="4" w:space="0" w:color="auto"/>
              <w:right w:val="single" w:sz="4" w:space="0" w:color="auto"/>
            </w:tcBorders>
          </w:tcPr>
          <w:p w:rsidR="00C34340" w:rsidRPr="00FF068E" w:rsidRDefault="00C34340" w:rsidP="00C34340">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34340" w:rsidRPr="00FF068E" w:rsidRDefault="00C34340" w:rsidP="00C34340">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Яхреньгское (сел.)</w:t>
            </w:r>
          </w:p>
        </w:tc>
        <w:tc>
          <w:tcPr>
            <w:tcW w:w="2353" w:type="pct"/>
            <w:tcBorders>
              <w:top w:val="single" w:sz="4" w:space="0" w:color="auto"/>
              <w:left w:val="single" w:sz="4" w:space="0" w:color="auto"/>
              <w:bottom w:val="single" w:sz="4" w:space="0" w:color="auto"/>
              <w:right w:val="single" w:sz="4" w:space="0" w:color="auto"/>
            </w:tcBorders>
            <w:vAlign w:val="center"/>
          </w:tcPr>
          <w:p w:rsidR="00C34340" w:rsidRPr="00FF068E" w:rsidRDefault="00DF6A6C" w:rsidP="00C34340">
            <w:pPr>
              <w:pStyle w:val="ConsPlusNormal"/>
              <w:rPr>
                <w:rFonts w:ascii="Times New Roman" w:hAnsi="Times New Roman" w:cs="Times New Roman"/>
                <w:sz w:val="24"/>
                <w:szCs w:val="24"/>
              </w:rPr>
            </w:pPr>
            <w:r>
              <w:rPr>
                <w:rFonts w:ascii="Times New Roman" w:hAnsi="Times New Roman" w:cs="Times New Roman"/>
                <w:sz w:val="24"/>
                <w:szCs w:val="24"/>
              </w:rPr>
              <w:t>1 – 209</w:t>
            </w:r>
          </w:p>
        </w:tc>
        <w:tc>
          <w:tcPr>
            <w:tcW w:w="647" w:type="pct"/>
            <w:tcBorders>
              <w:top w:val="single" w:sz="4" w:space="0" w:color="auto"/>
              <w:left w:val="single" w:sz="4" w:space="0" w:color="auto"/>
              <w:bottom w:val="single" w:sz="4" w:space="0" w:color="auto"/>
              <w:right w:val="single" w:sz="4" w:space="0" w:color="auto"/>
            </w:tcBorders>
            <w:vAlign w:val="center"/>
          </w:tcPr>
          <w:p w:rsidR="00C34340" w:rsidRPr="00FF068E" w:rsidRDefault="00C34340" w:rsidP="00C34340">
            <w:pPr>
              <w:pStyle w:val="ConsPlusNormal"/>
              <w:jc w:val="center"/>
              <w:rPr>
                <w:rFonts w:ascii="Times New Roman" w:hAnsi="Times New Roman" w:cs="Times New Roman"/>
                <w:sz w:val="24"/>
                <w:szCs w:val="24"/>
              </w:rPr>
            </w:pPr>
            <w:r>
              <w:rPr>
                <w:rFonts w:ascii="Times New Roman" w:hAnsi="Times New Roman" w:cs="Times New Roman"/>
                <w:sz w:val="24"/>
                <w:szCs w:val="24"/>
              </w:rPr>
              <w:t>39708</w:t>
            </w:r>
          </w:p>
        </w:tc>
      </w:tr>
      <w:tr w:rsidR="00C34340" w:rsidRPr="00FF068E" w:rsidTr="00456277">
        <w:tc>
          <w:tcPr>
            <w:tcW w:w="1059" w:type="pct"/>
            <w:vMerge/>
            <w:tcBorders>
              <w:left w:val="single" w:sz="4" w:space="0" w:color="auto"/>
              <w:right w:val="single" w:sz="4" w:space="0" w:color="auto"/>
            </w:tcBorders>
          </w:tcPr>
          <w:p w:rsidR="00C34340" w:rsidRPr="00FF068E" w:rsidRDefault="00C34340" w:rsidP="00C34340">
            <w:pPr>
              <w:pStyle w:val="ConsPlusNormal"/>
              <w:jc w:val="both"/>
              <w:rPr>
                <w:rFonts w:ascii="Times New Roman" w:hAnsi="Times New Roman" w:cs="Times New Roman"/>
                <w:sz w:val="24"/>
                <w:szCs w:val="24"/>
              </w:rPr>
            </w:pPr>
          </w:p>
        </w:tc>
        <w:tc>
          <w:tcPr>
            <w:tcW w:w="941" w:type="pct"/>
            <w:tcBorders>
              <w:top w:val="single" w:sz="4" w:space="0" w:color="auto"/>
              <w:left w:val="single" w:sz="4" w:space="0" w:color="auto"/>
              <w:bottom w:val="single" w:sz="4" w:space="0" w:color="auto"/>
              <w:right w:val="single" w:sz="4" w:space="0" w:color="auto"/>
            </w:tcBorders>
            <w:vAlign w:val="center"/>
          </w:tcPr>
          <w:p w:rsidR="00C34340" w:rsidRPr="00FF068E" w:rsidRDefault="00C34340" w:rsidP="00C34340">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Щеткинское</w:t>
            </w:r>
            <w:proofErr w:type="spellEnd"/>
            <w:r w:rsidRPr="00FF068E">
              <w:rPr>
                <w:rFonts w:ascii="Times New Roman" w:hAnsi="Times New Roman" w:cs="Times New Roman"/>
                <w:sz w:val="24"/>
                <w:szCs w:val="24"/>
              </w:rPr>
              <w:t xml:space="preserve"> (сел.)</w:t>
            </w:r>
          </w:p>
        </w:tc>
        <w:tc>
          <w:tcPr>
            <w:tcW w:w="2353" w:type="pct"/>
            <w:tcBorders>
              <w:top w:val="single" w:sz="4" w:space="0" w:color="auto"/>
              <w:left w:val="single" w:sz="4" w:space="0" w:color="auto"/>
              <w:bottom w:val="single" w:sz="4" w:space="0" w:color="auto"/>
              <w:right w:val="single" w:sz="4" w:space="0" w:color="auto"/>
            </w:tcBorders>
            <w:vAlign w:val="center"/>
          </w:tcPr>
          <w:p w:rsidR="00C34340" w:rsidRPr="00FF068E" w:rsidRDefault="00DF6A6C" w:rsidP="00C34340">
            <w:pPr>
              <w:pStyle w:val="ConsPlusNormal"/>
              <w:rPr>
                <w:rFonts w:ascii="Times New Roman" w:hAnsi="Times New Roman" w:cs="Times New Roman"/>
                <w:sz w:val="24"/>
                <w:szCs w:val="24"/>
              </w:rPr>
            </w:pPr>
            <w:r>
              <w:rPr>
                <w:rFonts w:ascii="Times New Roman" w:hAnsi="Times New Roman" w:cs="Times New Roman"/>
                <w:sz w:val="24"/>
                <w:szCs w:val="24"/>
              </w:rPr>
              <w:t>1 – 208</w:t>
            </w:r>
          </w:p>
        </w:tc>
        <w:tc>
          <w:tcPr>
            <w:tcW w:w="647" w:type="pct"/>
            <w:tcBorders>
              <w:top w:val="single" w:sz="4" w:space="0" w:color="auto"/>
              <w:left w:val="single" w:sz="4" w:space="0" w:color="auto"/>
              <w:bottom w:val="single" w:sz="4" w:space="0" w:color="auto"/>
              <w:right w:val="single" w:sz="4" w:space="0" w:color="auto"/>
            </w:tcBorders>
            <w:vAlign w:val="center"/>
          </w:tcPr>
          <w:p w:rsidR="00C34340" w:rsidRPr="00FF068E" w:rsidRDefault="00C34340" w:rsidP="00C34340">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w:t>
            </w:r>
            <w:r>
              <w:rPr>
                <w:rFonts w:ascii="Times New Roman" w:hAnsi="Times New Roman" w:cs="Times New Roman"/>
                <w:sz w:val="24"/>
                <w:szCs w:val="24"/>
              </w:rPr>
              <w:t>572</w:t>
            </w:r>
          </w:p>
        </w:tc>
      </w:tr>
      <w:tr w:rsidR="00C34340" w:rsidRPr="00FF068E" w:rsidTr="00C34340">
        <w:tc>
          <w:tcPr>
            <w:tcW w:w="1059" w:type="pct"/>
            <w:vMerge/>
            <w:tcBorders>
              <w:left w:val="single" w:sz="4" w:space="0" w:color="auto"/>
              <w:bottom w:val="single" w:sz="4" w:space="0" w:color="auto"/>
              <w:right w:val="single" w:sz="4" w:space="0" w:color="auto"/>
            </w:tcBorders>
          </w:tcPr>
          <w:p w:rsidR="00C34340" w:rsidRPr="00FF068E" w:rsidRDefault="00C34340" w:rsidP="00C34340">
            <w:pPr>
              <w:pStyle w:val="ConsPlusNormal"/>
              <w:jc w:val="both"/>
              <w:rPr>
                <w:rFonts w:ascii="Times New Roman" w:hAnsi="Times New Roman" w:cs="Times New Roman"/>
                <w:sz w:val="24"/>
                <w:szCs w:val="24"/>
              </w:rPr>
            </w:pPr>
          </w:p>
        </w:tc>
        <w:tc>
          <w:tcPr>
            <w:tcW w:w="3941" w:type="pct"/>
            <w:gridSpan w:val="3"/>
            <w:tcBorders>
              <w:top w:val="single" w:sz="4" w:space="0" w:color="auto"/>
              <w:left w:val="single" w:sz="4" w:space="0" w:color="auto"/>
              <w:bottom w:val="single" w:sz="4" w:space="0" w:color="auto"/>
              <w:right w:val="single" w:sz="4" w:space="0" w:color="auto"/>
            </w:tcBorders>
            <w:vAlign w:val="center"/>
          </w:tcPr>
          <w:p w:rsidR="00C34340" w:rsidRPr="00FF068E" w:rsidRDefault="00C34340" w:rsidP="00C34340">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Допускается выделение </w:t>
            </w:r>
            <w:r>
              <w:rPr>
                <w:rFonts w:ascii="Times New Roman" w:hAnsi="Times New Roman" w:cs="Times New Roman"/>
                <w:sz w:val="24"/>
                <w:szCs w:val="24"/>
              </w:rPr>
              <w:t>участков для осуществления изыскательской деятельности</w:t>
            </w:r>
            <w:r w:rsidRPr="00FF068E">
              <w:rPr>
                <w:rFonts w:ascii="Times New Roman" w:hAnsi="Times New Roman" w:cs="Times New Roman"/>
                <w:sz w:val="24"/>
                <w:szCs w:val="24"/>
              </w:rPr>
              <w:t xml:space="preserve">, за исключением участков земель лесного фонда, на которых </w:t>
            </w:r>
            <w:r>
              <w:rPr>
                <w:rFonts w:ascii="Times New Roman" w:hAnsi="Times New Roman" w:cs="Times New Roman"/>
                <w:sz w:val="24"/>
                <w:szCs w:val="24"/>
              </w:rPr>
              <w:t>изыскательская деятельность</w:t>
            </w:r>
            <w:r w:rsidRPr="00FF068E">
              <w:rPr>
                <w:rFonts w:ascii="Times New Roman" w:hAnsi="Times New Roman" w:cs="Times New Roman"/>
                <w:sz w:val="24"/>
                <w:szCs w:val="24"/>
              </w:rPr>
              <w:t xml:space="preserve"> запрещена в соответствии с Лесным </w:t>
            </w:r>
            <w:hyperlink r:id="rId49" w:tooltip="&quot;Лесной кодекс Российской Федерации&quot; от 04.12.2006 N 200-ФЗ (ред. от 29.12.2017){КонсультантПлюс}" w:history="1">
              <w:r w:rsidRPr="00FF068E">
                <w:rPr>
                  <w:rFonts w:ascii="Times New Roman" w:hAnsi="Times New Roman" w:cs="Times New Roman"/>
                  <w:sz w:val="24"/>
                  <w:szCs w:val="24"/>
                </w:rPr>
                <w:t>кодексом</w:t>
              </w:r>
            </w:hyperlink>
            <w:r w:rsidRPr="00FF068E">
              <w:rPr>
                <w:rFonts w:ascii="Times New Roman" w:hAnsi="Times New Roman" w:cs="Times New Roman"/>
                <w:sz w:val="24"/>
                <w:szCs w:val="24"/>
              </w:rPr>
              <w:t xml:space="preserve"> и положениями настоящего регламента</w:t>
            </w:r>
          </w:p>
        </w:tc>
      </w:tr>
      <w:tr w:rsidR="00C34340" w:rsidRPr="00FF068E" w:rsidTr="00223F5F">
        <w:trPr>
          <w:trHeight w:val="1459"/>
        </w:trPr>
        <w:tc>
          <w:tcPr>
            <w:tcW w:w="1059" w:type="pct"/>
            <w:tcBorders>
              <w:top w:val="single" w:sz="4" w:space="0" w:color="auto"/>
              <w:left w:val="single" w:sz="4" w:space="0" w:color="auto"/>
              <w:bottom w:val="single" w:sz="4" w:space="0" w:color="auto"/>
              <w:right w:val="single" w:sz="4" w:space="0" w:color="auto"/>
            </w:tcBorders>
          </w:tcPr>
          <w:p w:rsidR="00C34340" w:rsidRDefault="00C34340" w:rsidP="00C34340">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Осуществление рыболовства, за исключением любительского рыболовства</w:t>
            </w:r>
          </w:p>
          <w:p w:rsidR="00C34340" w:rsidRPr="00FF068E" w:rsidRDefault="00C34340" w:rsidP="00C34340">
            <w:pPr>
              <w:pStyle w:val="ConsPlusNormal"/>
              <w:jc w:val="both"/>
              <w:rPr>
                <w:rFonts w:ascii="Times New Roman" w:hAnsi="Times New Roman" w:cs="Times New Roman"/>
                <w:sz w:val="24"/>
                <w:szCs w:val="24"/>
              </w:rPr>
            </w:pPr>
          </w:p>
        </w:tc>
        <w:tc>
          <w:tcPr>
            <w:tcW w:w="3941" w:type="pct"/>
            <w:gridSpan w:val="3"/>
            <w:tcBorders>
              <w:top w:val="single" w:sz="4" w:space="0" w:color="auto"/>
              <w:left w:val="single" w:sz="4" w:space="0" w:color="auto"/>
              <w:bottom w:val="single" w:sz="4" w:space="0" w:color="auto"/>
              <w:right w:val="single" w:sz="4" w:space="0" w:color="auto"/>
            </w:tcBorders>
            <w:vAlign w:val="center"/>
          </w:tcPr>
          <w:p w:rsidR="00C34340" w:rsidRPr="00FF068E" w:rsidRDefault="00C34340" w:rsidP="00C34340">
            <w:pPr>
              <w:pStyle w:val="ConsPlusNormal"/>
              <w:jc w:val="center"/>
              <w:rPr>
                <w:rFonts w:ascii="Times New Roman" w:hAnsi="Times New Roman" w:cs="Times New Roman"/>
                <w:sz w:val="24"/>
                <w:szCs w:val="24"/>
              </w:rPr>
            </w:pPr>
            <w:r w:rsidRPr="009328B3">
              <w:rPr>
                <w:rFonts w:ascii="Times New Roman" w:hAnsi="Times New Roman" w:cs="Times New Roman"/>
                <w:sz w:val="24"/>
                <w:szCs w:val="24"/>
              </w:rPr>
              <w:t xml:space="preserve">Допускается выделение участков, за исключением участков земель лесного фонда, на которых данная деятельность запрещена в соответствии с Лесным </w:t>
            </w:r>
            <w:hyperlink r:id="rId50" w:tooltip="&quot;Лесной кодекс Российской Федерации&quot; от 04.12.2006 N 200-ФЗ (ред. от 29.12.2017){КонсультантПлюс}" w:history="1">
              <w:r w:rsidRPr="009328B3">
                <w:rPr>
                  <w:rFonts w:ascii="Times New Roman" w:hAnsi="Times New Roman" w:cs="Times New Roman"/>
                  <w:sz w:val="24"/>
                  <w:szCs w:val="24"/>
                </w:rPr>
                <w:t>кодексом</w:t>
              </w:r>
            </w:hyperlink>
            <w:r w:rsidRPr="009328B3">
              <w:rPr>
                <w:rFonts w:ascii="Times New Roman" w:hAnsi="Times New Roman" w:cs="Times New Roman"/>
                <w:sz w:val="24"/>
                <w:szCs w:val="24"/>
              </w:rPr>
              <w:t xml:space="preserve"> и положениями настоящего регламента, по заявкам юридических и физических лиц согласно действующему законодательству</w:t>
            </w:r>
          </w:p>
        </w:tc>
      </w:tr>
      <w:tr w:rsidR="00C34340" w:rsidRPr="00FF068E" w:rsidTr="000D6EE8">
        <w:tc>
          <w:tcPr>
            <w:tcW w:w="1059" w:type="pct"/>
            <w:tcBorders>
              <w:top w:val="single" w:sz="4" w:space="0" w:color="auto"/>
              <w:left w:val="single" w:sz="4" w:space="0" w:color="auto"/>
              <w:bottom w:val="single" w:sz="4" w:space="0" w:color="auto"/>
              <w:right w:val="single" w:sz="4" w:space="0" w:color="auto"/>
            </w:tcBorders>
          </w:tcPr>
          <w:p w:rsidR="00C34340" w:rsidRDefault="00C34340" w:rsidP="00C34340">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Иные виды</w:t>
            </w:r>
          </w:p>
        </w:tc>
        <w:tc>
          <w:tcPr>
            <w:tcW w:w="3941" w:type="pct"/>
            <w:gridSpan w:val="3"/>
            <w:tcBorders>
              <w:top w:val="single" w:sz="4" w:space="0" w:color="auto"/>
              <w:left w:val="single" w:sz="4" w:space="0" w:color="auto"/>
              <w:bottom w:val="single" w:sz="4" w:space="0" w:color="auto"/>
              <w:right w:val="single" w:sz="4" w:space="0" w:color="auto"/>
            </w:tcBorders>
            <w:vAlign w:val="center"/>
          </w:tcPr>
          <w:p w:rsidR="00C34340" w:rsidRPr="009328B3" w:rsidRDefault="00C34340" w:rsidP="00C34340">
            <w:pPr>
              <w:pStyle w:val="ConsPlusNormal"/>
              <w:jc w:val="center"/>
              <w:rPr>
                <w:rFonts w:ascii="Times New Roman" w:hAnsi="Times New Roman" w:cs="Times New Roman"/>
                <w:sz w:val="24"/>
                <w:szCs w:val="24"/>
              </w:rPr>
            </w:pPr>
            <w:r w:rsidRPr="009328B3">
              <w:rPr>
                <w:rFonts w:ascii="Times New Roman" w:hAnsi="Times New Roman" w:cs="Times New Roman"/>
                <w:sz w:val="24"/>
                <w:szCs w:val="24"/>
              </w:rPr>
              <w:t xml:space="preserve">Допускается выделение участков, за исключением участков земель лесного фонда, на которых данная деятельность запрещена в соответствии с Лесным </w:t>
            </w:r>
            <w:hyperlink r:id="rId51" w:tooltip="&quot;Лесной кодекс Российской Федерации&quot; от 04.12.2006 N 200-ФЗ (ред. от 29.12.2017){КонсультантПлюс}" w:history="1">
              <w:r w:rsidRPr="009328B3">
                <w:rPr>
                  <w:rFonts w:ascii="Times New Roman" w:hAnsi="Times New Roman" w:cs="Times New Roman"/>
                  <w:sz w:val="24"/>
                  <w:szCs w:val="24"/>
                </w:rPr>
                <w:t>кодексом</w:t>
              </w:r>
            </w:hyperlink>
            <w:r w:rsidRPr="009328B3">
              <w:rPr>
                <w:rFonts w:ascii="Times New Roman" w:hAnsi="Times New Roman" w:cs="Times New Roman"/>
                <w:sz w:val="24"/>
                <w:szCs w:val="24"/>
              </w:rPr>
              <w:t xml:space="preserve"> и положениями настоящего регламента, по заявкам юридических и физических лиц согласно действующему законодательству</w:t>
            </w:r>
          </w:p>
        </w:tc>
      </w:tr>
    </w:tbl>
    <w:p w:rsidR="00CD222F" w:rsidRDefault="00CD222F" w:rsidP="00EF3151">
      <w:pPr>
        <w:widowControl w:val="0"/>
        <w:spacing w:after="0" w:line="240" w:lineRule="auto"/>
        <w:jc w:val="center"/>
        <w:rPr>
          <w:rFonts w:ascii="Times New Roman" w:hAnsi="Times New Roman"/>
          <w:sz w:val="24"/>
          <w:szCs w:val="24"/>
        </w:rPr>
      </w:pPr>
    </w:p>
    <w:p w:rsidR="00AC677F" w:rsidRPr="00AC677F" w:rsidRDefault="00AC677F" w:rsidP="00AC677F">
      <w:pPr>
        <w:pStyle w:val="af2"/>
        <w:widowControl w:val="0"/>
        <w:ind w:firstLine="539"/>
        <w:rPr>
          <w:rFonts w:ascii="Times New Roman" w:hAnsi="Times New Roman"/>
          <w:sz w:val="24"/>
        </w:rPr>
      </w:pPr>
      <w:r w:rsidRPr="00AC677F">
        <w:rPr>
          <w:rFonts w:ascii="Times New Roman" w:hAnsi="Times New Roman"/>
          <w:sz w:val="24"/>
        </w:rPr>
        <w:t>Ограничения по видам разрешенного использования лесов приведены в пункте 3.3 Главы 3 настоящего регламента.</w:t>
      </w:r>
    </w:p>
    <w:p w:rsidR="00AC677F" w:rsidRPr="00FF068E" w:rsidRDefault="00AC677F" w:rsidP="00EF3151">
      <w:pPr>
        <w:widowControl w:val="0"/>
        <w:spacing w:after="0" w:line="240" w:lineRule="auto"/>
        <w:jc w:val="center"/>
        <w:rPr>
          <w:rFonts w:ascii="Times New Roman" w:hAnsi="Times New Roman"/>
          <w:sz w:val="24"/>
          <w:szCs w:val="24"/>
        </w:rPr>
      </w:pPr>
    </w:p>
    <w:p w:rsidR="007B42F7" w:rsidRPr="00FF068E" w:rsidRDefault="00FB4F5B" w:rsidP="00FB4F5B">
      <w:pPr>
        <w:pStyle w:val="01"/>
      </w:pPr>
      <w:bookmarkStart w:id="103" w:name="Par1704"/>
      <w:bookmarkStart w:id="104" w:name="_Toc520452679"/>
      <w:bookmarkEnd w:id="100"/>
      <w:bookmarkEnd w:id="103"/>
      <w:r w:rsidRPr="00FF068E">
        <w:br w:type="page"/>
      </w:r>
      <w:bookmarkStart w:id="105" w:name="_Toc520458411"/>
      <w:bookmarkStart w:id="106" w:name="_Toc219282209"/>
      <w:r w:rsidR="002B5652" w:rsidRPr="00FF068E">
        <w:lastRenderedPageBreak/>
        <w:t>НОРМАТИВЫ, ПАРАМЕТРЫ И СРОКИ ИСПОЛЬЗОВАНИЯ ЛЕСОВ,</w:t>
      </w:r>
      <w:bookmarkEnd w:id="104"/>
      <w:r w:rsidR="002B5652" w:rsidRPr="00FF068E">
        <w:t>НОРМАТИВЫ ПО ОХРАНЕ, ЗАЩИТЕ И ВОСПРОИЗВОДСТВУ ЛЕСОВ</w:t>
      </w:r>
      <w:bookmarkEnd w:id="105"/>
      <w:bookmarkEnd w:id="106"/>
    </w:p>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D02E29">
      <w:pPr>
        <w:pStyle w:val="02"/>
      </w:pPr>
      <w:bookmarkStart w:id="107" w:name="_Toc520452680"/>
      <w:bookmarkStart w:id="108" w:name="_Toc520458412"/>
      <w:bookmarkStart w:id="109" w:name="_Toc219282210"/>
      <w:r w:rsidRPr="00FF068E">
        <w:t xml:space="preserve">Расчетная лесосека, параметры и </w:t>
      </w:r>
      <w:bookmarkEnd w:id="107"/>
      <w:r w:rsidR="000A29CA">
        <w:t>сроки и</w:t>
      </w:r>
      <w:r w:rsidRPr="00FF068E">
        <w:t>спользования лесов при заготовке древесины</w:t>
      </w:r>
      <w:bookmarkEnd w:id="108"/>
      <w:bookmarkEnd w:id="109"/>
    </w:p>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A17C45">
      <w:pPr>
        <w:pStyle w:val="03"/>
      </w:pPr>
      <w:bookmarkStart w:id="110" w:name="_Toc520452681"/>
      <w:bookmarkStart w:id="111" w:name="_Toc520458413"/>
      <w:bookmarkStart w:id="112" w:name="_Toc219282211"/>
      <w:r w:rsidRPr="00FF068E">
        <w:t xml:space="preserve">Расчетная лесосека для осуществления </w:t>
      </w:r>
      <w:r w:rsidR="008228E6" w:rsidRPr="00FF068E">
        <w:t>выборочных и</w:t>
      </w:r>
      <w:r w:rsidR="00D47330" w:rsidRPr="00FF068E">
        <w:t xml:space="preserve"> сплошных </w:t>
      </w:r>
      <w:r w:rsidRPr="00FF068E">
        <w:t>рубок</w:t>
      </w:r>
      <w:r w:rsidR="00D47330" w:rsidRPr="00FF068E">
        <w:t xml:space="preserve"> спелых и </w:t>
      </w:r>
      <w:r w:rsidRPr="00FF068E">
        <w:t>перестойных лесных насаждений на срок действия</w:t>
      </w:r>
      <w:r w:rsidR="000A29CA">
        <w:t xml:space="preserve"> </w:t>
      </w:r>
      <w:r w:rsidR="00AE0A9F" w:rsidRPr="00FF068E">
        <w:t>лесохозяйственного регламента</w:t>
      </w:r>
      <w:bookmarkEnd w:id="110"/>
      <w:bookmarkEnd w:id="111"/>
      <w:bookmarkEnd w:id="112"/>
    </w:p>
    <w:p w:rsidR="003B4FA3" w:rsidRPr="00FF068E" w:rsidRDefault="003B4FA3" w:rsidP="00FB4F5B">
      <w:pPr>
        <w:pStyle w:val="095"/>
      </w:pPr>
      <w:r w:rsidRPr="00FF068E">
        <w:t xml:space="preserve">Расчетная лесосека для заготовки древесины при осуществлении рубок спелых и перестойных </w:t>
      </w:r>
      <w:r w:rsidR="00996140" w:rsidRPr="00FF068E">
        <w:t>лесных насаждений по Пинюгскому</w:t>
      </w:r>
      <w:r w:rsidRPr="00FF068E">
        <w:t xml:space="preserve"> лесничеству определена в соответствии со ст.29 Лесн</w:t>
      </w:r>
      <w:r w:rsidR="002C751A">
        <w:t>ого Кодекса</w:t>
      </w:r>
      <w:r w:rsidRPr="00FF068E">
        <w:t xml:space="preserve"> и Приказом Федерального агентства лесного хозяйства от 27.05.2011 № 191 </w:t>
      </w:r>
      <w:r w:rsidR="00410DBD">
        <w:t>«</w:t>
      </w:r>
      <w:r w:rsidRPr="00FF068E">
        <w:t>Об утверждении порядка исчисления расчетной лесосеки</w:t>
      </w:r>
      <w:r w:rsidR="00410DBD">
        <w:t>»</w:t>
      </w:r>
      <w:r w:rsidRPr="00FF068E">
        <w:t xml:space="preserve"> на основе возрастов рубок лесных насаждений, установленных приказом</w:t>
      </w:r>
      <w:r w:rsidR="009847E4">
        <w:t xml:space="preserve"> Рослесхоза от 09.04.2015 </w:t>
      </w:r>
      <w:r w:rsidRPr="00FF068E">
        <w:t>№ 105.</w:t>
      </w:r>
    </w:p>
    <w:p w:rsidR="00E1289F" w:rsidRPr="00FF068E" w:rsidRDefault="003B4FA3" w:rsidP="00FB4F5B">
      <w:pPr>
        <w:pStyle w:val="095"/>
      </w:pPr>
      <w:r w:rsidRPr="00FF068E">
        <w:t xml:space="preserve">Размер расчетной лесосеки для заготовки древесины при осуществлении рубок спелых и перестойных </w:t>
      </w:r>
      <w:r w:rsidR="00996140" w:rsidRPr="00FF068E">
        <w:t>лесных насаждений по Пинюгскому</w:t>
      </w:r>
      <w:r w:rsidRPr="00FF068E">
        <w:t xml:space="preserve"> лесничеству приведен в таблице </w:t>
      </w:r>
      <w:r w:rsidR="002708B0" w:rsidRPr="00FF068E">
        <w:t>6</w:t>
      </w:r>
      <w:r w:rsidRPr="00FF068E">
        <w:t xml:space="preserve"> (выборочные рубки), </w:t>
      </w:r>
      <w:r w:rsidR="002708B0" w:rsidRPr="00FF068E">
        <w:t>7</w:t>
      </w:r>
      <w:r w:rsidRPr="00FF068E">
        <w:t>(сплошные рубки).</w:t>
      </w:r>
    </w:p>
    <w:p w:rsidR="003B4FA3" w:rsidRPr="00FF068E" w:rsidRDefault="003B4FA3" w:rsidP="00FB4F5B">
      <w:pPr>
        <w:pStyle w:val="095"/>
      </w:pPr>
      <w:r w:rsidRPr="00FF068E">
        <w:t>К выборочным рубкам относятся рубки, при которых на соответствующих землях или земельных участках вырубается часть деревьев и кустарников определенного возраста, размера, качества и состояния.</w:t>
      </w:r>
    </w:p>
    <w:p w:rsidR="003B4FA3" w:rsidRDefault="003B4FA3" w:rsidP="00FB4F5B">
      <w:pPr>
        <w:pStyle w:val="095"/>
      </w:pPr>
      <w:r w:rsidRPr="00FF068E">
        <w:t>К сплошным рубкам относятся рубки, при которых на соответствующих землях или земельных участках вырубаются лесные насаждения с сохранением для воспроизводства лесов отдельных деревьев и кустарников или групп деревьев и кустарников.</w:t>
      </w:r>
    </w:p>
    <w:p w:rsidR="00081D00" w:rsidRDefault="00081D00" w:rsidP="00081D00">
      <w:pPr>
        <w:autoSpaceDE w:val="0"/>
        <w:autoSpaceDN w:val="0"/>
        <w:adjustRightInd w:val="0"/>
        <w:spacing w:after="0" w:line="240" w:lineRule="auto"/>
        <w:ind w:firstLine="544"/>
        <w:jc w:val="both"/>
        <w:rPr>
          <w:rFonts w:ascii="Times New Roman" w:hAnsi="Times New Roman"/>
          <w:sz w:val="24"/>
          <w:szCs w:val="24"/>
        </w:rPr>
      </w:pPr>
      <w:r>
        <w:rPr>
          <w:rFonts w:ascii="Times New Roman" w:hAnsi="Times New Roman"/>
          <w:sz w:val="24"/>
          <w:szCs w:val="24"/>
        </w:rPr>
        <w:t>Осуществление сплошных рубок на лесных участках, предоставленных для заготовки древесины, допускается только при условии воспроизводства лесов на указанных лесных участках.</w:t>
      </w:r>
    </w:p>
    <w:p w:rsidR="00081D00" w:rsidRDefault="00081D00" w:rsidP="00081D00">
      <w:pPr>
        <w:autoSpaceDE w:val="0"/>
        <w:autoSpaceDN w:val="0"/>
        <w:adjustRightInd w:val="0"/>
        <w:spacing w:after="0" w:line="240" w:lineRule="auto"/>
        <w:ind w:firstLine="544"/>
        <w:jc w:val="both"/>
        <w:rPr>
          <w:rFonts w:ascii="Times New Roman" w:hAnsi="Times New Roman"/>
          <w:sz w:val="24"/>
          <w:szCs w:val="24"/>
        </w:rPr>
      </w:pPr>
      <w:r>
        <w:rPr>
          <w:rFonts w:ascii="Times New Roman" w:hAnsi="Times New Roman"/>
          <w:sz w:val="24"/>
          <w:szCs w:val="24"/>
        </w:rPr>
        <w:t>Запрещаются сплошные рубки в случаях, предусмотренных Лесным кодексом, другими федеральными законами.</w:t>
      </w:r>
    </w:p>
    <w:p w:rsidR="003B4FA3" w:rsidRPr="00FF068E" w:rsidRDefault="003B4FA3" w:rsidP="00FB4F5B">
      <w:pPr>
        <w:pStyle w:val="095"/>
      </w:pPr>
      <w:r w:rsidRPr="00FF068E">
        <w:t>Рубки спелых, перестойных лесных насаждений, санитарные рубки и прочие рубки осуществляются в форме выборочных и сплошных рубок.</w:t>
      </w:r>
    </w:p>
    <w:p w:rsidR="003B4FA3" w:rsidRPr="00FF068E" w:rsidRDefault="003B4FA3" w:rsidP="00FB4F5B">
      <w:pPr>
        <w:pStyle w:val="095"/>
      </w:pPr>
      <w:r w:rsidRPr="00FF068E">
        <w:t>Выборочные рубки спелых, перестойных лесных насаждений допускается проводить в отношении лесных насаждений с интенсивностью, обеспечивающей формирование из второго яруса и подроста устойчивых лесных насаждений. В этом случае проводится вырубка части спелых и перестойных деревьев с сохранением второго яруса и подроста.</w:t>
      </w:r>
    </w:p>
    <w:p w:rsidR="003B4FA3" w:rsidRPr="00FF068E" w:rsidRDefault="003B4FA3" w:rsidP="00FB4F5B">
      <w:pPr>
        <w:pStyle w:val="095"/>
      </w:pPr>
      <w:r w:rsidRPr="00FF068E">
        <w:t xml:space="preserve">В зависимости от характера вырубаемых деревьев и технологии проведения рубок в лесничестве осуществляются следующие виды выборочных рубок спелых, перестойных лесных насаждений: добровольно-выборочные, равномерно-постепенные, чересполосные </w:t>
      </w:r>
      <w:r w:rsidR="008228E6" w:rsidRPr="00FF068E">
        <w:t>постепенные рубки</w:t>
      </w:r>
      <w:r w:rsidRPr="00FF068E">
        <w:t>. Другие виды рубок проводятся по результатам лесоустройства (таксация лесов и проектирование мероприятий по охране защите воспроизводству лесов) или специальных обследований, после внесения изменений в лесохозяйственный регламент.</w:t>
      </w:r>
    </w:p>
    <w:p w:rsidR="0091217F" w:rsidRPr="008F3D5B" w:rsidRDefault="003B4FA3" w:rsidP="00FB4F5B">
      <w:pPr>
        <w:pStyle w:val="095"/>
      </w:pPr>
      <w:r w:rsidRPr="00FF068E">
        <w:t xml:space="preserve">Параметры и назначение рубок спелых и перестойных насаждений определяются в соответствии с </w:t>
      </w:r>
      <w:r w:rsidR="008228E6" w:rsidRPr="00FF068E">
        <w:t>приказом Министерства</w:t>
      </w:r>
      <w:r w:rsidRPr="00FF068E">
        <w:t xml:space="preserve"> природных ресурсов и экологии Росси</w:t>
      </w:r>
      <w:r w:rsidR="002610E6">
        <w:t xml:space="preserve">йской </w:t>
      </w:r>
      <w:r w:rsidR="008228E6">
        <w:t>Федерации от</w:t>
      </w:r>
      <w:r w:rsidR="002610E6">
        <w:t xml:space="preserve"> </w:t>
      </w:r>
      <w:r w:rsidR="000A29CA">
        <w:t>01.12.2020 № 993</w:t>
      </w:r>
      <w:r w:rsidR="000A29CA" w:rsidRPr="00FF068E">
        <w:t xml:space="preserve"> </w:t>
      </w:r>
      <w:r w:rsidR="00410DBD">
        <w:t>«</w:t>
      </w:r>
      <w:r w:rsidRPr="00FF068E">
        <w:t>Об утверждении Правил заготовки древесины и особенностей заготовки древе</w:t>
      </w:r>
      <w:r w:rsidR="000A29CA">
        <w:t>сины в лесничествах,</w:t>
      </w:r>
      <w:r w:rsidRPr="00FF068E">
        <w:t xml:space="preserve"> указанных в ст. 23 Лесного кодекса Российской </w:t>
      </w:r>
      <w:r w:rsidR="008228E6" w:rsidRPr="00FF068E">
        <w:t>Федерации</w:t>
      </w:r>
      <w:r w:rsidR="008228E6">
        <w:t>».</w:t>
      </w:r>
    </w:p>
    <w:p w:rsidR="003B4FA3" w:rsidRPr="00FF068E" w:rsidRDefault="003B4FA3" w:rsidP="00FB4F5B">
      <w:pPr>
        <w:pStyle w:val="095"/>
      </w:pPr>
      <w:r w:rsidRPr="00FF068E">
        <w:t xml:space="preserve">Запрещается заготовка древесины в объеме, превышающем расчетную лесосеку (допустимый объем изъятия древесины), а также с нарушением возрастов рубок. </w:t>
      </w:r>
    </w:p>
    <w:p w:rsidR="003B4FA3" w:rsidRPr="00FF068E" w:rsidRDefault="003B4FA3" w:rsidP="00FB4F5B">
      <w:pPr>
        <w:pStyle w:val="095"/>
      </w:pPr>
      <w:r w:rsidRPr="00FF068E">
        <w:t>При заготовке древесины на лесосеках не допускается рубка жизнеспособных деревьев ценных древесных пород (дуба, бука, ясеня, кедра, липы, граба, ильма, ольхи черной, каштана посевного), произрастающих на границе их естественного ареала (в случаях, когда доля площади насаждений с долей соответствующей древесной породы в составе лесов не превышает одного процента от площади лесничества, лесопарка).</w:t>
      </w:r>
    </w:p>
    <w:p w:rsidR="003B4FA3" w:rsidRPr="00FF068E" w:rsidRDefault="003B4FA3" w:rsidP="00FB4F5B">
      <w:pPr>
        <w:pStyle w:val="095"/>
      </w:pPr>
      <w:r w:rsidRPr="00FF068E">
        <w:t>Перечень видов (пород) деревьев и кустарников, заготовка древесины которых не допускается, утвержден п</w:t>
      </w:r>
      <w:r w:rsidR="006D7B81">
        <w:t xml:space="preserve">риказом </w:t>
      </w:r>
      <w:r w:rsidR="00631D5C" w:rsidRPr="00631D5C">
        <w:t>М</w:t>
      </w:r>
      <w:r w:rsidR="00631D5C">
        <w:t>инприроды России от 14.03.2025 №</w:t>
      </w:r>
      <w:r w:rsidR="00631D5C" w:rsidRPr="00631D5C">
        <w:t xml:space="preserve"> 102 </w:t>
      </w:r>
      <w:r w:rsidR="00631D5C">
        <w:t>«</w:t>
      </w:r>
      <w:r w:rsidR="00631D5C" w:rsidRPr="00631D5C">
        <w:t>Об утверждении перечня видов (пород) деревьев и кустарников, заготовка д</w:t>
      </w:r>
      <w:r w:rsidR="00631D5C">
        <w:t>ревесины которых не допускается».</w:t>
      </w:r>
    </w:p>
    <w:p w:rsidR="003B4FA3" w:rsidRPr="00FF068E" w:rsidRDefault="003B4FA3" w:rsidP="00FB4F5B">
      <w:pPr>
        <w:pStyle w:val="095"/>
      </w:pPr>
      <w:r w:rsidRPr="00FF068E">
        <w:t>Подлежат сохранению деревья, кустарники и лианы, занесенные в Красную книгу Российской Федерации, в Красные книги субъектов Российской Федерации.</w:t>
      </w:r>
    </w:p>
    <w:p w:rsidR="003B4FA3" w:rsidRPr="00FF068E" w:rsidRDefault="003B4FA3" w:rsidP="00FB4F5B">
      <w:pPr>
        <w:pStyle w:val="095"/>
      </w:pPr>
      <w:r w:rsidRPr="00FF068E">
        <w:t xml:space="preserve">При заготовке древесины не допускается проведение рубок спелых, перестойных лесных </w:t>
      </w:r>
      <w:r w:rsidRPr="00FF068E">
        <w:lastRenderedPageBreak/>
        <w:t>насаждений с долей кедра 3 и более единиц в породном составе древостоя лесных насаждений.</w:t>
      </w:r>
    </w:p>
    <w:p w:rsidR="003B4FA3" w:rsidRPr="00FF068E" w:rsidRDefault="003B4FA3" w:rsidP="00FB4F5B">
      <w:pPr>
        <w:pStyle w:val="095"/>
      </w:pPr>
      <w:r w:rsidRPr="00FF068E">
        <w:t xml:space="preserve">При составлении проектов освоения лесов, после специальных изысканий, возможно в эксплуатационных лесах заменять сплошные рубки на </w:t>
      </w:r>
      <w:proofErr w:type="spellStart"/>
      <w:r w:rsidRPr="00FF068E">
        <w:t>несплошные</w:t>
      </w:r>
      <w:proofErr w:type="spellEnd"/>
      <w:r w:rsidRPr="00FF068E">
        <w:t xml:space="preserve"> в соответствии с действующими инструкциями и нормативами.</w:t>
      </w:r>
    </w:p>
    <w:p w:rsidR="003B4FA3" w:rsidRPr="00FF068E" w:rsidRDefault="003B4FA3" w:rsidP="003B4FA3">
      <w:pPr>
        <w:pStyle w:val="ConsPlusNormal"/>
        <w:jc w:val="both"/>
        <w:rPr>
          <w:rFonts w:ascii="Times New Roman" w:hAnsi="Times New Roman" w:cs="Times New Roman"/>
          <w:sz w:val="24"/>
          <w:szCs w:val="24"/>
        </w:rPr>
        <w:sectPr w:rsidR="003B4FA3" w:rsidRPr="00FF068E" w:rsidSect="003375D9">
          <w:pgSz w:w="11906" w:h="16838"/>
          <w:pgMar w:top="567" w:right="567" w:bottom="567" w:left="1134" w:header="397" w:footer="397" w:gutter="0"/>
          <w:cols w:space="720"/>
          <w:noEndnote/>
          <w:docGrid w:linePitch="299"/>
        </w:sectPr>
      </w:pPr>
    </w:p>
    <w:p w:rsidR="00BE79D8" w:rsidRPr="00FF068E" w:rsidRDefault="00BE79D8" w:rsidP="009D27DF">
      <w:pPr>
        <w:pStyle w:val="04"/>
      </w:pPr>
      <w:bookmarkStart w:id="113" w:name="_Toc520458414"/>
      <w:bookmarkStart w:id="114" w:name="_Toc219282212"/>
      <w:r w:rsidRPr="00FF068E">
        <w:lastRenderedPageBreak/>
        <w:t>Расчетная лесосека для осуществления выборочных рубок спелых и перестойных лесных насаждений</w:t>
      </w:r>
      <w:r w:rsidR="002708B0" w:rsidRPr="00FF068E">
        <w:br/>
      </w:r>
      <w:r w:rsidRPr="00FF068E">
        <w:t>на срок действия лесохозяйственн</w:t>
      </w:r>
      <w:bookmarkEnd w:id="113"/>
      <w:r w:rsidR="002708B0" w:rsidRPr="00FF068E">
        <w:t>ого регламента</w:t>
      </w:r>
      <w:bookmarkEnd w:id="114"/>
    </w:p>
    <w:p w:rsidR="00BE79D8" w:rsidRPr="00FF068E" w:rsidRDefault="00BE79D8" w:rsidP="00D47330">
      <w:pPr>
        <w:rPr>
          <w:rFonts w:ascii="Times New Roman" w:hAnsi="Times New Roman"/>
        </w:rPr>
      </w:pPr>
    </w:p>
    <w:p w:rsidR="00DA313E" w:rsidRPr="00EF1A9B" w:rsidRDefault="00DA313E" w:rsidP="00EF1A9B">
      <w:pPr>
        <w:pStyle w:val="06"/>
      </w:pPr>
      <w:r w:rsidRPr="00EF1A9B">
        <w:t xml:space="preserve">Таблица </w:t>
      </w:r>
      <w:r w:rsidR="002708B0" w:rsidRPr="00EF1A9B">
        <w:t>6</w:t>
      </w:r>
    </w:p>
    <w:p w:rsidR="002708B0" w:rsidRPr="00EF1A9B" w:rsidRDefault="002708B0" w:rsidP="00EF1A9B">
      <w:pPr>
        <w:pStyle w:val="06"/>
        <w:jc w:val="center"/>
      </w:pPr>
      <w:r w:rsidRPr="00EF1A9B">
        <w:t xml:space="preserve">Расчетная лесосека для осуществления выборочных рубок спелых и перестойных лесных насаждений </w:t>
      </w:r>
      <w:r w:rsidRPr="00EF1A9B">
        <w:br/>
        <w:t>на срок действия лесохозяйственного регламента</w:t>
      </w:r>
    </w:p>
    <w:tbl>
      <w:tblPr>
        <w:tblW w:w="5000" w:type="pct"/>
        <w:tblCellMar>
          <w:top w:w="102" w:type="dxa"/>
          <w:left w:w="62" w:type="dxa"/>
          <w:bottom w:w="102" w:type="dxa"/>
          <w:right w:w="62" w:type="dxa"/>
        </w:tblCellMar>
        <w:tblLook w:val="0000" w:firstRow="0" w:lastRow="0" w:firstColumn="0" w:lastColumn="0" w:noHBand="0" w:noVBand="0"/>
      </w:tblPr>
      <w:tblGrid>
        <w:gridCol w:w="3558"/>
        <w:gridCol w:w="850"/>
        <w:gridCol w:w="994"/>
        <w:gridCol w:w="850"/>
        <w:gridCol w:w="994"/>
        <w:gridCol w:w="850"/>
        <w:gridCol w:w="853"/>
        <w:gridCol w:w="784"/>
        <w:gridCol w:w="850"/>
        <w:gridCol w:w="854"/>
        <w:gridCol w:w="854"/>
        <w:gridCol w:w="854"/>
        <w:gridCol w:w="854"/>
        <w:gridCol w:w="709"/>
        <w:gridCol w:w="986"/>
      </w:tblGrid>
      <w:tr w:rsidR="00CD222F" w:rsidRPr="00FF068E" w:rsidTr="00DA313E">
        <w:trPr>
          <w:tblHeader/>
        </w:trPr>
        <w:tc>
          <w:tcPr>
            <w:tcW w:w="1134" w:type="pct"/>
            <w:vMerge w:val="restar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Показатели</w:t>
            </w:r>
          </w:p>
        </w:tc>
        <w:tc>
          <w:tcPr>
            <w:tcW w:w="588" w:type="pct"/>
            <w:gridSpan w:val="2"/>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w:t>
            </w:r>
          </w:p>
        </w:tc>
        <w:tc>
          <w:tcPr>
            <w:tcW w:w="3278" w:type="pct"/>
            <w:gridSpan w:val="12"/>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В том числе по </w:t>
            </w:r>
            <w:proofErr w:type="spellStart"/>
            <w:r w:rsidRPr="00FF068E">
              <w:rPr>
                <w:rFonts w:ascii="Times New Roman" w:hAnsi="Times New Roman" w:cs="Times New Roman"/>
                <w:sz w:val="24"/>
                <w:szCs w:val="24"/>
              </w:rPr>
              <w:t>полнотам</w:t>
            </w:r>
            <w:proofErr w:type="spellEnd"/>
          </w:p>
        </w:tc>
      </w:tr>
      <w:tr w:rsidR="00CD222F" w:rsidRPr="00FF068E" w:rsidTr="008C1288">
        <w:trPr>
          <w:tblHeader/>
        </w:trPr>
        <w:tc>
          <w:tcPr>
            <w:tcW w:w="1134"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right"/>
              <w:rPr>
                <w:rFonts w:ascii="Times New Roman" w:hAnsi="Times New Roman" w:cs="Times New Roman"/>
                <w:sz w:val="24"/>
                <w:szCs w:val="24"/>
              </w:rPr>
            </w:pPr>
          </w:p>
        </w:tc>
        <w:tc>
          <w:tcPr>
            <w:tcW w:w="271" w:type="pct"/>
            <w:vMerge w:val="restar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317" w:type="pct"/>
            <w:vMerge w:val="restar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588" w:type="pct"/>
            <w:gridSpan w:val="2"/>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543" w:type="pct"/>
            <w:gridSpan w:val="2"/>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519" w:type="pct"/>
            <w:gridSpan w:val="2"/>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0,8</w:t>
            </w:r>
          </w:p>
        </w:tc>
        <w:tc>
          <w:tcPr>
            <w:tcW w:w="544" w:type="pct"/>
            <w:gridSpan w:val="2"/>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544" w:type="pct"/>
            <w:gridSpan w:val="2"/>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c>
          <w:tcPr>
            <w:tcW w:w="540" w:type="pct"/>
            <w:gridSpan w:val="2"/>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0,5</w:t>
            </w:r>
          </w:p>
        </w:tc>
      </w:tr>
      <w:tr w:rsidR="00CD222F" w:rsidRPr="00FF068E" w:rsidTr="008C1288">
        <w:trPr>
          <w:tblHeader/>
        </w:trPr>
        <w:tc>
          <w:tcPr>
            <w:tcW w:w="1134"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right"/>
              <w:rPr>
                <w:rFonts w:ascii="Times New Roman" w:hAnsi="Times New Roman" w:cs="Times New Roman"/>
                <w:sz w:val="24"/>
                <w:szCs w:val="24"/>
              </w:rPr>
            </w:pPr>
          </w:p>
        </w:tc>
        <w:tc>
          <w:tcPr>
            <w:tcW w:w="271"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right"/>
              <w:rPr>
                <w:rFonts w:ascii="Times New Roman" w:hAnsi="Times New Roman" w:cs="Times New Roman"/>
                <w:sz w:val="24"/>
                <w:szCs w:val="24"/>
              </w:rPr>
            </w:pPr>
          </w:p>
        </w:tc>
        <w:tc>
          <w:tcPr>
            <w:tcW w:w="317" w:type="pct"/>
            <w:vMerge/>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right"/>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r>
      <w:tr w:rsidR="00CD222F" w:rsidRPr="00FF068E" w:rsidTr="008C1288">
        <w:trPr>
          <w:tblHeader/>
        </w:trPr>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w:t>
            </w: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center"/>
              <w:outlineLvl w:val="4"/>
              <w:rPr>
                <w:rFonts w:ascii="Times New Roman" w:hAnsi="Times New Roman" w:cs="Times New Roman"/>
                <w:sz w:val="24"/>
                <w:szCs w:val="24"/>
              </w:rPr>
            </w:pPr>
            <w:r w:rsidRPr="00FF068E">
              <w:rPr>
                <w:rFonts w:ascii="Times New Roman" w:hAnsi="Times New Roman" w:cs="Times New Roman"/>
                <w:sz w:val="24"/>
                <w:szCs w:val="24"/>
              </w:rPr>
              <w:t>Целевое назначение лесов: защитные леса.</w:t>
            </w:r>
          </w:p>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Категории защитных лесов: 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w:t>
            </w:r>
          </w:p>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Вид рубки: выборочные.</w:t>
            </w:r>
          </w:p>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Хозяйственная секция: сосновая 1-я</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142,6</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37,8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43,7</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13,9</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69,8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29,1</w:t>
            </w: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4,7</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100</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4,7</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8,6</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ликвид</w:t>
            </w:r>
            <w:proofErr w:type="spellEnd"/>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lastRenderedPageBreak/>
              <w:t>Хозяйственная секция: сосновая 2-я</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25,3</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ликвид</w:t>
            </w:r>
            <w:proofErr w:type="spellEnd"/>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Хозяйственная секция: еловая 1-я</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252,2</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76,9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9,4</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121,7</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38,9</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102,2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28,6</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8,7</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3,9</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2,9</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lastRenderedPageBreak/>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ликвид</w:t>
            </w:r>
            <w:proofErr w:type="spellEnd"/>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Хозяйственная секция: еловая 2-я</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222,5</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30,6</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9,6</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146,9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42,1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7,1</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ликвид</w:t>
            </w:r>
            <w:proofErr w:type="spellEnd"/>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 по хвойному хозяйству</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lastRenderedPageBreak/>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642,6</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183,9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58,9</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337,6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102,1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217</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58,1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29,1</w:t>
            </w: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4,7</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28,5</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7,7</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4,7</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59,6</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ликвид</w:t>
            </w:r>
            <w:proofErr w:type="spellEnd"/>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Хозяйственная секция: березовая</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61,8</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51,3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10,5</w:t>
            </w: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100</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3,7</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lastRenderedPageBreak/>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5,9</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ликвид</w:t>
            </w:r>
            <w:proofErr w:type="spellEnd"/>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777723">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Хозяйственная</w:t>
            </w:r>
            <w:r w:rsidR="00777723">
              <w:rPr>
                <w:rFonts w:ascii="Times New Roman" w:hAnsi="Times New Roman" w:cs="Times New Roman"/>
                <w:sz w:val="24"/>
                <w:szCs w:val="24"/>
              </w:rPr>
              <w:t xml:space="preserve"> </w:t>
            </w:r>
            <w:r w:rsidRPr="00FF068E">
              <w:rPr>
                <w:rFonts w:ascii="Times New Roman" w:hAnsi="Times New Roman" w:cs="Times New Roman"/>
                <w:sz w:val="24"/>
                <w:szCs w:val="24"/>
              </w:rPr>
              <w:t>секция: осиновая</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97</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41,7</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11,6</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ликвид</w:t>
            </w:r>
            <w:proofErr w:type="spellEnd"/>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 по мягколиственному хозяйству</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158,8</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37,2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41,7</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11,6</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106,6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10,5</w:t>
            </w: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lastRenderedPageBreak/>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15,9</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ликвид</w:t>
            </w:r>
            <w:proofErr w:type="spellEnd"/>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 по категории защитных лесов: 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801,4</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221,1</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100,6</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30,6</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444,2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126,4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217</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58,1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39,6</w:t>
            </w: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36,5</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6,1</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16,7</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7,7</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lastRenderedPageBreak/>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75,5</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ликвид</w:t>
            </w:r>
            <w:proofErr w:type="spellEnd"/>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Категории защитных лесов: зеленые зоны.</w:t>
            </w:r>
          </w:p>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Вид рубки: выборочные.</w:t>
            </w:r>
          </w:p>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Хозяйственная секция: сосновая 1-я</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194,7</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60,7</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32,8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11,9</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56,2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105,7</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30,7</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ликвид</w:t>
            </w:r>
            <w:proofErr w:type="spellEnd"/>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Хозяйственная секция: сосновая 2-я</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lastRenderedPageBreak/>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91,2</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23,9</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67,3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3,7</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ликвид</w:t>
            </w:r>
            <w:proofErr w:type="spellEnd"/>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Хозяйственная секция: еловая 1-я</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452,3</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23,6</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8,5</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143,5</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285,2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80,2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lastRenderedPageBreak/>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ликвид</w:t>
            </w:r>
            <w:proofErr w:type="spellEnd"/>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Хозяйственная секция: еловая 2-я</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211,8</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169,8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43,9</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ликвид</w:t>
            </w:r>
            <w:proofErr w:type="spellEnd"/>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 по хвойному хозяйству</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950</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274,9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80,3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28,6</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241,7</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75,5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628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170,8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lastRenderedPageBreak/>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31,4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6,8</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95</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ликвид</w:t>
            </w:r>
            <w:proofErr w:type="spellEnd"/>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Хозяйственная секция: березовая</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237,4</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56,7</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29,2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123,4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27,5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5,8</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lastRenderedPageBreak/>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ликвид</w:t>
            </w:r>
            <w:proofErr w:type="spellEnd"/>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Хозяйственная секция: осиновая</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140,9</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140,9</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38,6</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7,7</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7,7</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0,8</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ликвид</w:t>
            </w:r>
            <w:proofErr w:type="spellEnd"/>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 по мягколиственному хозяйству</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378,3</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95,3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254,9</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67,8</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123,4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27,5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Средний % выборки от общего </w:t>
            </w:r>
            <w:r w:rsidRPr="00FF068E">
              <w:rPr>
                <w:rFonts w:ascii="Times New Roman" w:hAnsi="Times New Roman" w:cs="Times New Roman"/>
                <w:sz w:val="24"/>
                <w:szCs w:val="24"/>
              </w:rPr>
              <w:lastRenderedPageBreak/>
              <w:t>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13,5</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37</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ликвид</w:t>
            </w:r>
            <w:proofErr w:type="spellEnd"/>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 по категории защитных лесов: зеленые зоны</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1328,3</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370,2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335,2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96,4</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365,1</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628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170,8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20,3</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11,6</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132</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lastRenderedPageBreak/>
              <w:t>ликвид</w:t>
            </w:r>
            <w:proofErr w:type="spellEnd"/>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Категории защитных лесов: запретные полосы лесов, расположенные вдоль водных объектов.</w:t>
            </w:r>
          </w:p>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Вид рубки: выборочные.</w:t>
            </w:r>
          </w:p>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Хозяйственная секция: еловая 1-я</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463</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106,9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60,7</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46,2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27,4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46</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2,7</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ликвид</w:t>
            </w:r>
            <w:proofErr w:type="spellEnd"/>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Хозяйственная секция: сосновая 2-я</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255</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69,6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9,4</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lastRenderedPageBreak/>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26</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ликвид</w:t>
            </w:r>
            <w:proofErr w:type="spellEnd"/>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0,8</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 по хвойному хозяйству</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718</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176,5</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353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90,7</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290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68,6</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9,4</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27,2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13,7</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lastRenderedPageBreak/>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72</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2,7</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ликвид</w:t>
            </w:r>
            <w:proofErr w:type="spellEnd"/>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Хозяйственная секция: березовая</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255</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54,2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35,6</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18,6</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10,7</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3,7</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26</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ликвид</w:t>
            </w:r>
            <w:proofErr w:type="spellEnd"/>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Хозяйственная секция: осиновая</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102</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11,4</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Средний % выборки от общего </w:t>
            </w:r>
            <w:r w:rsidRPr="00FF068E">
              <w:rPr>
                <w:rFonts w:ascii="Times New Roman" w:hAnsi="Times New Roman" w:cs="Times New Roman"/>
                <w:sz w:val="24"/>
                <w:szCs w:val="24"/>
              </w:rPr>
              <w:lastRenderedPageBreak/>
              <w:t>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3,4</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ликвид</w:t>
            </w:r>
            <w:proofErr w:type="spellEnd"/>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 по мягколиственному хозяйству</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357</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75,6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47</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28,6</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14,1</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5,7</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lastRenderedPageBreak/>
              <w:t>ликвид</w:t>
            </w:r>
            <w:proofErr w:type="spellEnd"/>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 по категории защитных лесов: запретные полосы лесов, расположенные вдоль водных объектов</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1075</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252,1</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567</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137,7</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433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97,2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9,4</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62,8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41,3</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108</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4,1</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ликвид</w:t>
            </w:r>
            <w:proofErr w:type="spellEnd"/>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3,7</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Категории защитных лесов: </w:t>
            </w:r>
            <w:proofErr w:type="spellStart"/>
            <w:r w:rsidRPr="00FF068E">
              <w:rPr>
                <w:rFonts w:ascii="Times New Roman" w:hAnsi="Times New Roman" w:cs="Times New Roman"/>
                <w:sz w:val="24"/>
                <w:szCs w:val="24"/>
              </w:rPr>
              <w:t>нерестоохранные</w:t>
            </w:r>
            <w:proofErr w:type="spellEnd"/>
            <w:r w:rsidRPr="00FF068E">
              <w:rPr>
                <w:rFonts w:ascii="Times New Roman" w:hAnsi="Times New Roman" w:cs="Times New Roman"/>
                <w:sz w:val="24"/>
                <w:szCs w:val="24"/>
              </w:rPr>
              <w:t xml:space="preserve"> полосы.</w:t>
            </w:r>
          </w:p>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Вид рубки: выборочные рубки.</w:t>
            </w:r>
          </w:p>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Хозяйственная секция: еловая 2-я</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70</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16,8</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lastRenderedPageBreak/>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ликвид</w:t>
            </w:r>
            <w:proofErr w:type="spellEnd"/>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Хозяйственная секция: сосновая 2-я</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56</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56</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16,8</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lastRenderedPageBreak/>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ликвид</w:t>
            </w:r>
            <w:proofErr w:type="spellEnd"/>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 по хвойному хозяйству</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126</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33,6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126</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33,6</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ликвид</w:t>
            </w:r>
            <w:proofErr w:type="spellEnd"/>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Хозяйственная секция: березовая</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104</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6,6</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Средний % выборки от общего </w:t>
            </w:r>
            <w:r w:rsidRPr="00FF068E">
              <w:rPr>
                <w:rFonts w:ascii="Times New Roman" w:hAnsi="Times New Roman" w:cs="Times New Roman"/>
                <w:sz w:val="24"/>
                <w:szCs w:val="24"/>
              </w:rPr>
              <w:lastRenderedPageBreak/>
              <w:t>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ликвид</w:t>
            </w:r>
            <w:proofErr w:type="spellEnd"/>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Хозяйственная секция: осиновая</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6,6</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lastRenderedPageBreak/>
              <w:t>ликвид</w:t>
            </w:r>
            <w:proofErr w:type="spellEnd"/>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 по мягколиственному хозяйству</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134</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60</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ликвид</w:t>
            </w:r>
            <w:proofErr w:type="spellEnd"/>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Итого по категории защитных лесов: </w:t>
            </w:r>
            <w:proofErr w:type="spellStart"/>
            <w:r w:rsidRPr="00FF068E">
              <w:rPr>
                <w:rFonts w:ascii="Times New Roman" w:hAnsi="Times New Roman" w:cs="Times New Roman"/>
                <w:sz w:val="24"/>
                <w:szCs w:val="24"/>
              </w:rPr>
              <w:t>нерестоохранные</w:t>
            </w:r>
            <w:proofErr w:type="spellEnd"/>
            <w:r w:rsidRPr="00FF068E">
              <w:rPr>
                <w:rFonts w:ascii="Times New Roman" w:hAnsi="Times New Roman" w:cs="Times New Roman"/>
                <w:sz w:val="24"/>
                <w:szCs w:val="24"/>
              </w:rPr>
              <w:t xml:space="preserve"> полосы</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260</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63,8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186</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46,8</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lastRenderedPageBreak/>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26</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ликвид</w:t>
            </w:r>
            <w:proofErr w:type="spellEnd"/>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 по защитным лесам: хвойное хозяйство</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2436,6</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668,9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618,2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171,9</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869,3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246,2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875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236,7</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9,4</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29,1</w:t>
            </w: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4,7</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112,9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47,8</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33,5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26</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4,7</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242,6</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11,1</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4,8</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ликвид</w:t>
            </w:r>
            <w:proofErr w:type="spellEnd"/>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4,1</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lastRenderedPageBreak/>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3,4</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2,6</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 по защитным лесам: мягколиственное хозяйство</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1028,1</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238,3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570,6</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139,6</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392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84,2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10,5</w:t>
            </w: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54,2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33,9</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101,9</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3,4</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ликвид</w:t>
            </w:r>
            <w:proofErr w:type="spellEnd"/>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2,9</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по защитным лесам</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3464,7</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907,2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13,2</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1188,8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311,5</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1261,3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330,4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875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236,7</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9,4</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39,6</w:t>
            </w: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Запас, вырубаемый за один </w:t>
            </w:r>
            <w:r w:rsidRPr="00FF068E">
              <w:rPr>
                <w:rFonts w:ascii="Times New Roman" w:hAnsi="Times New Roman" w:cs="Times New Roman"/>
                <w:sz w:val="24"/>
                <w:szCs w:val="24"/>
              </w:rPr>
              <w:lastRenderedPageBreak/>
              <w:t>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167,1</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81,7</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48,5</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26</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53C5B" w:rsidP="00CD222F">
            <w:pPr>
              <w:pStyle w:val="ConsPlusNormal"/>
              <w:jc w:val="center"/>
              <w:rPr>
                <w:rFonts w:ascii="Times New Roman" w:hAnsi="Times New Roman" w:cs="Times New Roman"/>
                <w:sz w:val="24"/>
                <w:szCs w:val="24"/>
              </w:rPr>
            </w:pPr>
            <w:r>
              <w:rPr>
                <w:rFonts w:ascii="Times New Roman" w:hAnsi="Times New Roman" w:cs="Times New Roman"/>
                <w:sz w:val="24"/>
                <w:szCs w:val="24"/>
              </w:rPr>
              <w:t>341</w:t>
            </w:r>
            <w:r w:rsidR="00CD222F" w:rsidRPr="00FF068E">
              <w:rPr>
                <w:rFonts w:ascii="Times New Roman" w:hAnsi="Times New Roman" w:cs="Times New Roman"/>
                <w:sz w:val="24"/>
                <w:szCs w:val="24"/>
              </w:rPr>
              <w:t>,5</w:t>
            </w: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16,5</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8,2</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ликвид</w:t>
            </w:r>
            <w:proofErr w:type="spellEnd"/>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5,3</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3,4</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jc w:val="center"/>
              <w:outlineLvl w:val="4"/>
              <w:rPr>
                <w:rFonts w:ascii="Times New Roman" w:hAnsi="Times New Roman" w:cs="Times New Roman"/>
                <w:sz w:val="24"/>
                <w:szCs w:val="24"/>
              </w:rPr>
            </w:pPr>
            <w:r w:rsidRPr="00FF068E">
              <w:rPr>
                <w:rFonts w:ascii="Times New Roman" w:hAnsi="Times New Roman" w:cs="Times New Roman"/>
                <w:sz w:val="24"/>
                <w:szCs w:val="24"/>
              </w:rPr>
              <w:t>Целевое назначение лесов: эксплуатационные леса.</w:t>
            </w:r>
          </w:p>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Вид рубки: выборочные.</w:t>
            </w:r>
          </w:p>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Хозяйственная секция: еловая 1-я</w:t>
            </w:r>
          </w:p>
        </w:tc>
      </w:tr>
      <w:tr w:rsidR="008C1288"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8C1288" w:rsidRPr="00FF068E" w:rsidRDefault="008C1288"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1146</w:t>
            </w:r>
          </w:p>
        </w:tc>
        <w:tc>
          <w:tcPr>
            <w:tcW w:w="317"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416.2</w:t>
            </w:r>
          </w:p>
        </w:tc>
        <w:tc>
          <w:tcPr>
            <w:tcW w:w="271"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260</w:t>
            </w:r>
          </w:p>
        </w:tc>
        <w:tc>
          <w:tcPr>
            <w:tcW w:w="317"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104</w:t>
            </w:r>
          </w:p>
        </w:tc>
        <w:tc>
          <w:tcPr>
            <w:tcW w:w="271"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197</w:t>
            </w:r>
          </w:p>
        </w:tc>
        <w:tc>
          <w:tcPr>
            <w:tcW w:w="272"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74.9</w:t>
            </w:r>
          </w:p>
        </w:tc>
        <w:tc>
          <w:tcPr>
            <w:tcW w:w="248"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258</w:t>
            </w:r>
          </w:p>
        </w:tc>
        <w:tc>
          <w:tcPr>
            <w:tcW w:w="271"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92.9</w:t>
            </w:r>
          </w:p>
        </w:tc>
        <w:tc>
          <w:tcPr>
            <w:tcW w:w="272"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431</w:t>
            </w:r>
          </w:p>
        </w:tc>
        <w:tc>
          <w:tcPr>
            <w:tcW w:w="272"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144.4</w:t>
            </w:r>
          </w:p>
        </w:tc>
        <w:tc>
          <w:tcPr>
            <w:tcW w:w="272"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CD222F">
            <w:pPr>
              <w:pStyle w:val="ConsPlusNormal"/>
              <w:rPr>
                <w:rFonts w:ascii="Times New Roman" w:hAnsi="Times New Roman" w:cs="Times New Roman"/>
                <w:color w:val="000000" w:themeColor="text1"/>
                <w:sz w:val="24"/>
                <w:szCs w:val="24"/>
              </w:rPr>
            </w:pPr>
          </w:p>
        </w:tc>
      </w:tr>
      <w:tr w:rsidR="008C1288"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8C1288" w:rsidRPr="00FF068E" w:rsidRDefault="008C1288"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35</w:t>
            </w:r>
          </w:p>
        </w:tc>
        <w:tc>
          <w:tcPr>
            <w:tcW w:w="271"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35</w:t>
            </w:r>
          </w:p>
        </w:tc>
        <w:tc>
          <w:tcPr>
            <w:tcW w:w="248"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25</w:t>
            </w:r>
          </w:p>
        </w:tc>
        <w:tc>
          <w:tcPr>
            <w:tcW w:w="272"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15</w:t>
            </w:r>
          </w:p>
        </w:tc>
        <w:tc>
          <w:tcPr>
            <w:tcW w:w="272"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CD222F">
            <w:pPr>
              <w:pStyle w:val="ConsPlusNormal"/>
              <w:rPr>
                <w:rFonts w:ascii="Times New Roman" w:hAnsi="Times New Roman" w:cs="Times New Roman"/>
                <w:color w:val="000000" w:themeColor="text1"/>
                <w:sz w:val="24"/>
                <w:szCs w:val="24"/>
              </w:rPr>
            </w:pPr>
          </w:p>
        </w:tc>
      </w:tr>
      <w:tr w:rsidR="008C1288"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8C1288" w:rsidRPr="00FF068E" w:rsidRDefault="008C1288"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107.5</w:t>
            </w:r>
          </w:p>
        </w:tc>
        <w:tc>
          <w:tcPr>
            <w:tcW w:w="271"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36.4</w:t>
            </w:r>
          </w:p>
        </w:tc>
        <w:tc>
          <w:tcPr>
            <w:tcW w:w="271"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26.2</w:t>
            </w:r>
          </w:p>
        </w:tc>
        <w:tc>
          <w:tcPr>
            <w:tcW w:w="248"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23.2</w:t>
            </w:r>
          </w:p>
        </w:tc>
        <w:tc>
          <w:tcPr>
            <w:tcW w:w="272"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21.7</w:t>
            </w:r>
          </w:p>
        </w:tc>
        <w:tc>
          <w:tcPr>
            <w:tcW w:w="272"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CD222F">
            <w:pPr>
              <w:pStyle w:val="ConsPlusNormal"/>
              <w:rPr>
                <w:rFonts w:ascii="Times New Roman" w:hAnsi="Times New Roman" w:cs="Times New Roman"/>
                <w:color w:val="000000" w:themeColor="text1"/>
                <w:sz w:val="24"/>
                <w:szCs w:val="24"/>
              </w:rPr>
            </w:pPr>
          </w:p>
        </w:tc>
      </w:tr>
      <w:tr w:rsidR="008C1288"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8C1288" w:rsidRPr="00FF068E" w:rsidRDefault="008C1288"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10</w:t>
            </w:r>
          </w:p>
        </w:tc>
        <w:tc>
          <w:tcPr>
            <w:tcW w:w="271"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10</w:t>
            </w:r>
          </w:p>
        </w:tc>
        <w:tc>
          <w:tcPr>
            <w:tcW w:w="248"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10</w:t>
            </w:r>
          </w:p>
        </w:tc>
        <w:tc>
          <w:tcPr>
            <w:tcW w:w="272"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10</w:t>
            </w:r>
          </w:p>
        </w:tc>
        <w:tc>
          <w:tcPr>
            <w:tcW w:w="272"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CD222F">
            <w:pPr>
              <w:pStyle w:val="ConsPlusNormal"/>
              <w:rPr>
                <w:rFonts w:ascii="Times New Roman" w:hAnsi="Times New Roman" w:cs="Times New Roman"/>
                <w:color w:val="000000" w:themeColor="text1"/>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r>
      <w:tr w:rsidR="008C1288"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8C1288" w:rsidRPr="00FF068E" w:rsidRDefault="008C1288"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115</w:t>
            </w:r>
          </w:p>
        </w:tc>
        <w:tc>
          <w:tcPr>
            <w:tcW w:w="317"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10.7</w:t>
            </w:r>
          </w:p>
        </w:tc>
        <w:tc>
          <w:tcPr>
            <w:tcW w:w="271"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3.6</w:t>
            </w:r>
          </w:p>
        </w:tc>
        <w:tc>
          <w:tcPr>
            <w:tcW w:w="271"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2.6</w:t>
            </w:r>
          </w:p>
        </w:tc>
        <w:tc>
          <w:tcPr>
            <w:tcW w:w="248"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2.3</w:t>
            </w:r>
          </w:p>
        </w:tc>
        <w:tc>
          <w:tcPr>
            <w:tcW w:w="272"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2.2</w:t>
            </w:r>
          </w:p>
        </w:tc>
        <w:tc>
          <w:tcPr>
            <w:tcW w:w="272"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CD222F">
            <w:pPr>
              <w:pStyle w:val="ConsPlusNormal"/>
              <w:rPr>
                <w:rFonts w:ascii="Times New Roman" w:hAnsi="Times New Roman" w:cs="Times New Roman"/>
                <w:color w:val="000000" w:themeColor="text1"/>
                <w:sz w:val="24"/>
                <w:szCs w:val="24"/>
              </w:rPr>
            </w:pPr>
          </w:p>
        </w:tc>
      </w:tr>
      <w:tr w:rsidR="008C1288"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8C1288" w:rsidRPr="00FF068E" w:rsidRDefault="008C1288"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lastRenderedPageBreak/>
              <w:t>ликвид</w:t>
            </w:r>
            <w:proofErr w:type="spellEnd"/>
          </w:p>
        </w:tc>
        <w:tc>
          <w:tcPr>
            <w:tcW w:w="271"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CD222F">
            <w:pPr>
              <w:pStyle w:val="ConsPlusNormal"/>
              <w:rPr>
                <w:rFonts w:ascii="Times New Roman" w:hAnsi="Times New Roman" w:cs="Times New Roman"/>
                <w:color w:val="000000" w:themeColor="text1"/>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9.4</w:t>
            </w:r>
          </w:p>
        </w:tc>
        <w:tc>
          <w:tcPr>
            <w:tcW w:w="271"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3.2</w:t>
            </w:r>
          </w:p>
        </w:tc>
        <w:tc>
          <w:tcPr>
            <w:tcW w:w="271"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2.3</w:t>
            </w:r>
          </w:p>
        </w:tc>
        <w:tc>
          <w:tcPr>
            <w:tcW w:w="248"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2</w:t>
            </w:r>
          </w:p>
        </w:tc>
        <w:tc>
          <w:tcPr>
            <w:tcW w:w="272"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1.9</w:t>
            </w:r>
          </w:p>
        </w:tc>
        <w:tc>
          <w:tcPr>
            <w:tcW w:w="272"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CD222F">
            <w:pPr>
              <w:pStyle w:val="ConsPlusNormal"/>
              <w:rPr>
                <w:rFonts w:ascii="Times New Roman" w:hAnsi="Times New Roman" w:cs="Times New Roman"/>
                <w:color w:val="000000" w:themeColor="text1"/>
                <w:sz w:val="24"/>
                <w:szCs w:val="24"/>
              </w:rPr>
            </w:pPr>
          </w:p>
        </w:tc>
      </w:tr>
      <w:tr w:rsidR="008C1288"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8C1288" w:rsidRPr="00FF068E" w:rsidRDefault="008C1288"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CD222F">
            <w:pPr>
              <w:pStyle w:val="ConsPlusNormal"/>
              <w:rPr>
                <w:rFonts w:ascii="Times New Roman" w:hAnsi="Times New Roman" w:cs="Times New Roman"/>
                <w:color w:val="000000" w:themeColor="text1"/>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8.1</w:t>
            </w:r>
          </w:p>
        </w:tc>
        <w:tc>
          <w:tcPr>
            <w:tcW w:w="271"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2.8</w:t>
            </w:r>
          </w:p>
        </w:tc>
        <w:tc>
          <w:tcPr>
            <w:tcW w:w="271"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2</w:t>
            </w:r>
          </w:p>
        </w:tc>
        <w:tc>
          <w:tcPr>
            <w:tcW w:w="248"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1.7</w:t>
            </w:r>
          </w:p>
        </w:tc>
        <w:tc>
          <w:tcPr>
            <w:tcW w:w="272"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1.6</w:t>
            </w:r>
          </w:p>
        </w:tc>
        <w:tc>
          <w:tcPr>
            <w:tcW w:w="272"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8C1288" w:rsidRPr="008221E8" w:rsidRDefault="008C1288" w:rsidP="00CD222F">
            <w:pPr>
              <w:pStyle w:val="ConsPlusNormal"/>
              <w:rPr>
                <w:rFonts w:ascii="Times New Roman" w:hAnsi="Times New Roman" w:cs="Times New Roman"/>
                <w:color w:val="000000" w:themeColor="text1"/>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jc w:val="center"/>
              <w:rPr>
                <w:rFonts w:ascii="Times New Roman" w:hAnsi="Times New Roman" w:cs="Times New Roman"/>
                <w:color w:val="000000" w:themeColor="text1"/>
                <w:sz w:val="24"/>
                <w:szCs w:val="24"/>
              </w:rPr>
            </w:pPr>
            <w:r w:rsidRPr="008221E8">
              <w:rPr>
                <w:rFonts w:ascii="Times New Roman" w:hAnsi="Times New Roman" w:cs="Times New Roman"/>
                <w:color w:val="000000" w:themeColor="text1"/>
                <w:sz w:val="24"/>
                <w:szCs w:val="24"/>
              </w:rPr>
              <w:t>Хозяйственная секция: еловая 2-я</w:t>
            </w:r>
          </w:p>
        </w:tc>
      </w:tr>
      <w:tr w:rsidR="00090BD2"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090BD2" w:rsidRPr="00FF068E" w:rsidRDefault="00090BD2"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76</w:t>
            </w:r>
          </w:p>
        </w:tc>
        <w:tc>
          <w:tcPr>
            <w:tcW w:w="317"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25</w:t>
            </w: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42</w:t>
            </w: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14.3</w:t>
            </w:r>
          </w:p>
        </w:tc>
        <w:tc>
          <w:tcPr>
            <w:tcW w:w="248"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23</w:t>
            </w: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7.4</w:t>
            </w: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11</w:t>
            </w: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3.3</w:t>
            </w: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r>
      <w:tr w:rsidR="00090BD2"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090BD2" w:rsidRPr="00FF068E" w:rsidRDefault="00090BD2"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35</w:t>
            </w:r>
          </w:p>
        </w:tc>
        <w:tc>
          <w:tcPr>
            <w:tcW w:w="248"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25</w:t>
            </w: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15</w:t>
            </w: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r>
      <w:tr w:rsidR="00090BD2"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090BD2" w:rsidRPr="00FF068E" w:rsidRDefault="00090BD2"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7.4</w:t>
            </w: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5</w:t>
            </w:r>
          </w:p>
        </w:tc>
        <w:tc>
          <w:tcPr>
            <w:tcW w:w="248"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1.9</w:t>
            </w: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0.5</w:t>
            </w: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r>
      <w:tr w:rsidR="00090BD2"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090BD2" w:rsidRPr="00FF068E" w:rsidRDefault="00090BD2"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20</w:t>
            </w:r>
          </w:p>
        </w:tc>
        <w:tc>
          <w:tcPr>
            <w:tcW w:w="248"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20</w:t>
            </w: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20</w:t>
            </w: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r>
      <w:tr w:rsidR="00090BD2"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090BD2" w:rsidRPr="00FF068E" w:rsidRDefault="00090BD2"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4</w:t>
            </w:r>
          </w:p>
        </w:tc>
        <w:tc>
          <w:tcPr>
            <w:tcW w:w="317"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0.4</w:t>
            </w: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0.3</w:t>
            </w:r>
          </w:p>
        </w:tc>
        <w:tc>
          <w:tcPr>
            <w:tcW w:w="248"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0.1</w:t>
            </w: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jc w:val="center"/>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r>
      <w:tr w:rsidR="00090BD2"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090BD2" w:rsidRPr="00FF068E" w:rsidRDefault="00090BD2"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ликвид</w:t>
            </w:r>
            <w:proofErr w:type="spellEnd"/>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0.4</w:t>
            </w: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0.3</w:t>
            </w:r>
          </w:p>
        </w:tc>
        <w:tc>
          <w:tcPr>
            <w:tcW w:w="248"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0.1</w:t>
            </w: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jc w:val="center"/>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r>
      <w:tr w:rsidR="00090BD2"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090BD2" w:rsidRPr="00FF068E" w:rsidRDefault="00090BD2"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0.4</w:t>
            </w: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0.3</w:t>
            </w:r>
          </w:p>
        </w:tc>
        <w:tc>
          <w:tcPr>
            <w:tcW w:w="248"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0.1</w:t>
            </w: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jc w:val="center"/>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jc w:val="center"/>
              <w:rPr>
                <w:rFonts w:ascii="Times New Roman" w:hAnsi="Times New Roman" w:cs="Times New Roman"/>
                <w:color w:val="000000" w:themeColor="text1"/>
                <w:sz w:val="24"/>
                <w:szCs w:val="24"/>
              </w:rPr>
            </w:pPr>
            <w:r w:rsidRPr="008221E8">
              <w:rPr>
                <w:rFonts w:ascii="Times New Roman" w:hAnsi="Times New Roman" w:cs="Times New Roman"/>
                <w:color w:val="000000" w:themeColor="text1"/>
                <w:sz w:val="24"/>
                <w:szCs w:val="24"/>
              </w:rPr>
              <w:t>Хозяйственная секция: сосновая 1-я</w:t>
            </w:r>
          </w:p>
        </w:tc>
      </w:tr>
      <w:tr w:rsidR="00090BD2"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090BD2" w:rsidRPr="00FF068E" w:rsidRDefault="00090BD2"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415</w:t>
            </w:r>
          </w:p>
        </w:tc>
        <w:tc>
          <w:tcPr>
            <w:tcW w:w="317"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104.7</w:t>
            </w: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78</w:t>
            </w:r>
          </w:p>
        </w:tc>
        <w:tc>
          <w:tcPr>
            <w:tcW w:w="317"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21</w:t>
            </w: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93</w:t>
            </w: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24.4</w:t>
            </w:r>
          </w:p>
        </w:tc>
        <w:tc>
          <w:tcPr>
            <w:tcW w:w="248"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118</w:t>
            </w: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29.3</w:t>
            </w: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126</w:t>
            </w: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30</w:t>
            </w: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r>
      <w:tr w:rsidR="00090BD2"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090BD2" w:rsidRPr="00FF068E" w:rsidRDefault="00090BD2"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50</w:t>
            </w: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50</w:t>
            </w:r>
          </w:p>
        </w:tc>
        <w:tc>
          <w:tcPr>
            <w:tcW w:w="248"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30</w:t>
            </w: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20</w:t>
            </w: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r>
      <w:tr w:rsidR="00090BD2"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090BD2" w:rsidRPr="00FF068E" w:rsidRDefault="00090BD2"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lastRenderedPageBreak/>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37.5</w:t>
            </w: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10.5</w:t>
            </w: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12.2</w:t>
            </w:r>
          </w:p>
        </w:tc>
        <w:tc>
          <w:tcPr>
            <w:tcW w:w="248"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8.8</w:t>
            </w: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6</w:t>
            </w: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r>
      <w:tr w:rsidR="00090BD2"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090BD2" w:rsidRPr="00FF068E" w:rsidRDefault="00090BD2"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20</w:t>
            </w: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20</w:t>
            </w:r>
          </w:p>
        </w:tc>
        <w:tc>
          <w:tcPr>
            <w:tcW w:w="248"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20</w:t>
            </w: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20</w:t>
            </w: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r>
      <w:tr w:rsidR="00090BD2"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090BD2" w:rsidRPr="00FF068E" w:rsidRDefault="00090BD2"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21</w:t>
            </w:r>
          </w:p>
        </w:tc>
        <w:tc>
          <w:tcPr>
            <w:tcW w:w="317"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1.8</w:t>
            </w: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0.5</w:t>
            </w: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0.6</w:t>
            </w:r>
          </w:p>
        </w:tc>
        <w:tc>
          <w:tcPr>
            <w:tcW w:w="248"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0.4</w:t>
            </w: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0.3</w:t>
            </w: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r>
      <w:tr w:rsidR="00090BD2"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090BD2" w:rsidRPr="00FF068E" w:rsidRDefault="00090BD2"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ликвид</w:t>
            </w:r>
            <w:proofErr w:type="spellEnd"/>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1.6</w:t>
            </w: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0.4</w:t>
            </w: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0.5</w:t>
            </w:r>
          </w:p>
        </w:tc>
        <w:tc>
          <w:tcPr>
            <w:tcW w:w="248"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0.4</w:t>
            </w: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0.3</w:t>
            </w: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r>
      <w:tr w:rsidR="00090BD2"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090BD2" w:rsidRPr="00FF068E" w:rsidRDefault="00090BD2"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1.3</w:t>
            </w: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0.3</w:t>
            </w: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0.4</w:t>
            </w:r>
          </w:p>
        </w:tc>
        <w:tc>
          <w:tcPr>
            <w:tcW w:w="248"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0.3</w:t>
            </w: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0.3</w:t>
            </w: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jc w:val="center"/>
              <w:rPr>
                <w:rFonts w:ascii="Times New Roman" w:hAnsi="Times New Roman" w:cs="Times New Roman"/>
                <w:color w:val="000000" w:themeColor="text1"/>
                <w:sz w:val="24"/>
                <w:szCs w:val="24"/>
              </w:rPr>
            </w:pPr>
            <w:r w:rsidRPr="008221E8">
              <w:rPr>
                <w:rFonts w:ascii="Times New Roman" w:hAnsi="Times New Roman" w:cs="Times New Roman"/>
                <w:color w:val="000000" w:themeColor="text1"/>
                <w:sz w:val="24"/>
                <w:szCs w:val="24"/>
              </w:rPr>
              <w:t>Хозяйственная секция: сосновая 2-я</w:t>
            </w:r>
          </w:p>
        </w:tc>
      </w:tr>
      <w:tr w:rsidR="00090BD2"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090BD2" w:rsidRPr="00FF068E" w:rsidRDefault="00090BD2"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5658</w:t>
            </w:r>
          </w:p>
        </w:tc>
        <w:tc>
          <w:tcPr>
            <w:tcW w:w="317"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1422</w:t>
            </w: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1045</w:t>
            </w:r>
          </w:p>
        </w:tc>
        <w:tc>
          <w:tcPr>
            <w:tcW w:w="317"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282.2</w:t>
            </w: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1072</w:t>
            </w: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280.9</w:t>
            </w:r>
          </w:p>
        </w:tc>
        <w:tc>
          <w:tcPr>
            <w:tcW w:w="248"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1787</w:t>
            </w: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441.4</w:t>
            </w: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1754</w:t>
            </w: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417.5</w:t>
            </w: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r>
      <w:tr w:rsidR="00090BD2"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090BD2" w:rsidRPr="00FF068E" w:rsidRDefault="00090BD2"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50</w:t>
            </w: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50</w:t>
            </w:r>
          </w:p>
        </w:tc>
        <w:tc>
          <w:tcPr>
            <w:tcW w:w="248"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30</w:t>
            </w: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20</w:t>
            </w: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r>
      <w:tr w:rsidR="00090BD2"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090BD2" w:rsidRPr="00FF068E" w:rsidRDefault="00090BD2"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497.5</w:t>
            </w: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141.1</w:t>
            </w: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140.5</w:t>
            </w:r>
          </w:p>
        </w:tc>
        <w:tc>
          <w:tcPr>
            <w:tcW w:w="248"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132.4</w:t>
            </w: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83.5</w:t>
            </w: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r>
      <w:tr w:rsidR="00090BD2"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090BD2" w:rsidRPr="00FF068E" w:rsidRDefault="00090BD2"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10</w:t>
            </w: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20</w:t>
            </w:r>
          </w:p>
        </w:tc>
        <w:tc>
          <w:tcPr>
            <w:tcW w:w="248"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20</w:t>
            </w: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20</w:t>
            </w: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r>
      <w:tr w:rsidR="00090BD2"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090BD2" w:rsidRPr="00FF068E" w:rsidRDefault="00090BD2"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335</w:t>
            </w:r>
          </w:p>
        </w:tc>
        <w:tc>
          <w:tcPr>
            <w:tcW w:w="317"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31.9</w:t>
            </w: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14.1</w:t>
            </w: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7</w:t>
            </w:r>
          </w:p>
        </w:tc>
        <w:tc>
          <w:tcPr>
            <w:tcW w:w="248"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6.6</w:t>
            </w: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4.2</w:t>
            </w: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r>
      <w:tr w:rsidR="00090BD2"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090BD2" w:rsidRPr="00FF068E" w:rsidRDefault="00090BD2"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ликвид</w:t>
            </w:r>
            <w:proofErr w:type="spellEnd"/>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28.1</w:t>
            </w: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12.4</w:t>
            </w: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6.2</w:t>
            </w:r>
          </w:p>
        </w:tc>
        <w:tc>
          <w:tcPr>
            <w:tcW w:w="248"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5.8</w:t>
            </w: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3.7</w:t>
            </w: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r>
      <w:tr w:rsidR="00090BD2"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090BD2" w:rsidRPr="00FF068E" w:rsidRDefault="00090BD2"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lastRenderedPageBreak/>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24.2</w:t>
            </w: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10.7</w:t>
            </w: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5.3</w:t>
            </w:r>
          </w:p>
        </w:tc>
        <w:tc>
          <w:tcPr>
            <w:tcW w:w="248"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5</w:t>
            </w: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3.2</w:t>
            </w: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090BD2" w:rsidRPr="008221E8" w:rsidRDefault="00090BD2" w:rsidP="00CD222F">
            <w:pPr>
              <w:pStyle w:val="ConsPlusNormal"/>
              <w:rPr>
                <w:rFonts w:ascii="Times New Roman" w:hAnsi="Times New Roman" w:cs="Times New Roman"/>
                <w:color w:val="000000" w:themeColor="text1"/>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jc w:val="center"/>
              <w:rPr>
                <w:rFonts w:ascii="Times New Roman" w:hAnsi="Times New Roman" w:cs="Times New Roman"/>
                <w:color w:val="000000" w:themeColor="text1"/>
                <w:sz w:val="24"/>
                <w:szCs w:val="24"/>
              </w:rPr>
            </w:pPr>
            <w:r w:rsidRPr="008221E8">
              <w:rPr>
                <w:rFonts w:ascii="Times New Roman" w:hAnsi="Times New Roman" w:cs="Times New Roman"/>
                <w:color w:val="000000" w:themeColor="text1"/>
                <w:sz w:val="24"/>
                <w:szCs w:val="24"/>
              </w:rPr>
              <w:t>Итого по хвойному хозяйству</w:t>
            </w:r>
          </w:p>
        </w:tc>
      </w:tr>
      <w:tr w:rsidR="00F44F9D"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F44F9D" w:rsidRPr="00FF068E" w:rsidRDefault="00F44F9D"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F44F9D" w:rsidRPr="008221E8" w:rsidRDefault="00F44F9D"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7295</w:t>
            </w:r>
          </w:p>
        </w:tc>
        <w:tc>
          <w:tcPr>
            <w:tcW w:w="317" w:type="pct"/>
            <w:tcBorders>
              <w:top w:val="single" w:sz="4" w:space="0" w:color="auto"/>
              <w:left w:val="single" w:sz="4" w:space="0" w:color="auto"/>
              <w:bottom w:val="single" w:sz="4" w:space="0" w:color="auto"/>
              <w:right w:val="single" w:sz="4" w:space="0" w:color="auto"/>
            </w:tcBorders>
            <w:vAlign w:val="center"/>
          </w:tcPr>
          <w:p w:rsidR="00F44F9D" w:rsidRPr="008221E8" w:rsidRDefault="00F44F9D"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1967.9</w:t>
            </w:r>
          </w:p>
        </w:tc>
        <w:tc>
          <w:tcPr>
            <w:tcW w:w="271" w:type="pct"/>
            <w:tcBorders>
              <w:top w:val="single" w:sz="4" w:space="0" w:color="auto"/>
              <w:left w:val="single" w:sz="4" w:space="0" w:color="auto"/>
              <w:bottom w:val="single" w:sz="4" w:space="0" w:color="auto"/>
              <w:right w:val="single" w:sz="4" w:space="0" w:color="auto"/>
            </w:tcBorders>
            <w:vAlign w:val="center"/>
          </w:tcPr>
          <w:p w:rsidR="00F44F9D" w:rsidRPr="008221E8" w:rsidRDefault="00F44F9D"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1383</w:t>
            </w:r>
          </w:p>
        </w:tc>
        <w:tc>
          <w:tcPr>
            <w:tcW w:w="317" w:type="pct"/>
            <w:tcBorders>
              <w:top w:val="single" w:sz="4" w:space="0" w:color="auto"/>
              <w:left w:val="single" w:sz="4" w:space="0" w:color="auto"/>
              <w:bottom w:val="single" w:sz="4" w:space="0" w:color="auto"/>
              <w:right w:val="single" w:sz="4" w:space="0" w:color="auto"/>
            </w:tcBorders>
            <w:vAlign w:val="center"/>
          </w:tcPr>
          <w:p w:rsidR="00F44F9D" w:rsidRPr="008221E8" w:rsidRDefault="00F44F9D"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407.2</w:t>
            </w:r>
          </w:p>
        </w:tc>
        <w:tc>
          <w:tcPr>
            <w:tcW w:w="271" w:type="pct"/>
            <w:tcBorders>
              <w:top w:val="single" w:sz="4" w:space="0" w:color="auto"/>
              <w:left w:val="single" w:sz="4" w:space="0" w:color="auto"/>
              <w:bottom w:val="single" w:sz="4" w:space="0" w:color="auto"/>
              <w:right w:val="single" w:sz="4" w:space="0" w:color="auto"/>
            </w:tcBorders>
            <w:vAlign w:val="center"/>
          </w:tcPr>
          <w:p w:rsidR="00F44F9D" w:rsidRPr="008221E8" w:rsidRDefault="00F44F9D"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1404</w:t>
            </w:r>
          </w:p>
        </w:tc>
        <w:tc>
          <w:tcPr>
            <w:tcW w:w="272" w:type="pct"/>
            <w:tcBorders>
              <w:top w:val="single" w:sz="4" w:space="0" w:color="auto"/>
              <w:left w:val="single" w:sz="4" w:space="0" w:color="auto"/>
              <w:bottom w:val="single" w:sz="4" w:space="0" w:color="auto"/>
              <w:right w:val="single" w:sz="4" w:space="0" w:color="auto"/>
            </w:tcBorders>
            <w:vAlign w:val="center"/>
          </w:tcPr>
          <w:p w:rsidR="00F44F9D" w:rsidRPr="008221E8" w:rsidRDefault="00F44F9D"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394.5</w:t>
            </w:r>
          </w:p>
        </w:tc>
        <w:tc>
          <w:tcPr>
            <w:tcW w:w="248" w:type="pct"/>
            <w:tcBorders>
              <w:top w:val="single" w:sz="4" w:space="0" w:color="auto"/>
              <w:left w:val="single" w:sz="4" w:space="0" w:color="auto"/>
              <w:bottom w:val="single" w:sz="4" w:space="0" w:color="auto"/>
              <w:right w:val="single" w:sz="4" w:space="0" w:color="auto"/>
            </w:tcBorders>
            <w:vAlign w:val="center"/>
          </w:tcPr>
          <w:p w:rsidR="00F44F9D" w:rsidRPr="008221E8" w:rsidRDefault="00F44F9D"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2186</w:t>
            </w:r>
          </w:p>
        </w:tc>
        <w:tc>
          <w:tcPr>
            <w:tcW w:w="271" w:type="pct"/>
            <w:tcBorders>
              <w:top w:val="single" w:sz="4" w:space="0" w:color="auto"/>
              <w:left w:val="single" w:sz="4" w:space="0" w:color="auto"/>
              <w:bottom w:val="single" w:sz="4" w:space="0" w:color="auto"/>
              <w:right w:val="single" w:sz="4" w:space="0" w:color="auto"/>
            </w:tcBorders>
            <w:vAlign w:val="center"/>
          </w:tcPr>
          <w:p w:rsidR="00F44F9D" w:rsidRPr="008221E8" w:rsidRDefault="00F44F9D"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571</w:t>
            </w:r>
          </w:p>
        </w:tc>
        <w:tc>
          <w:tcPr>
            <w:tcW w:w="272" w:type="pct"/>
            <w:tcBorders>
              <w:top w:val="single" w:sz="4" w:space="0" w:color="auto"/>
              <w:left w:val="single" w:sz="4" w:space="0" w:color="auto"/>
              <w:bottom w:val="single" w:sz="4" w:space="0" w:color="auto"/>
              <w:right w:val="single" w:sz="4" w:space="0" w:color="auto"/>
            </w:tcBorders>
            <w:vAlign w:val="center"/>
          </w:tcPr>
          <w:p w:rsidR="00F44F9D" w:rsidRPr="008221E8" w:rsidRDefault="00F44F9D"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2322</w:t>
            </w:r>
          </w:p>
        </w:tc>
        <w:tc>
          <w:tcPr>
            <w:tcW w:w="272" w:type="pct"/>
            <w:tcBorders>
              <w:top w:val="single" w:sz="4" w:space="0" w:color="auto"/>
              <w:left w:val="single" w:sz="4" w:space="0" w:color="auto"/>
              <w:bottom w:val="single" w:sz="4" w:space="0" w:color="auto"/>
              <w:right w:val="single" w:sz="4" w:space="0" w:color="auto"/>
            </w:tcBorders>
            <w:vAlign w:val="center"/>
          </w:tcPr>
          <w:p w:rsidR="00F44F9D" w:rsidRPr="008221E8" w:rsidRDefault="00F44F9D"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595.2</w:t>
            </w:r>
          </w:p>
        </w:tc>
        <w:tc>
          <w:tcPr>
            <w:tcW w:w="272" w:type="pct"/>
            <w:tcBorders>
              <w:top w:val="single" w:sz="4" w:space="0" w:color="auto"/>
              <w:left w:val="single" w:sz="4" w:space="0" w:color="auto"/>
              <w:bottom w:val="single" w:sz="4" w:space="0" w:color="auto"/>
              <w:right w:val="single" w:sz="4" w:space="0" w:color="auto"/>
            </w:tcBorders>
            <w:vAlign w:val="center"/>
          </w:tcPr>
          <w:p w:rsidR="00F44F9D" w:rsidRPr="008221E8" w:rsidRDefault="00F44F9D"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F44F9D" w:rsidRPr="008221E8" w:rsidRDefault="00F44F9D"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F44F9D" w:rsidRPr="008221E8" w:rsidRDefault="00F44F9D"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F44F9D" w:rsidRPr="008221E8" w:rsidRDefault="00F44F9D" w:rsidP="00CD222F">
            <w:pPr>
              <w:pStyle w:val="ConsPlusNormal"/>
              <w:rPr>
                <w:rFonts w:ascii="Times New Roman" w:hAnsi="Times New Roman" w:cs="Times New Roman"/>
                <w:color w:val="000000" w:themeColor="text1"/>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jc w:val="center"/>
              <w:rPr>
                <w:rFonts w:ascii="Times New Roman" w:hAnsi="Times New Roman" w:cs="Times New Roman"/>
                <w:color w:val="000000" w:themeColor="text1"/>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jc w:val="center"/>
              <w:rPr>
                <w:rFonts w:ascii="Times New Roman" w:hAnsi="Times New Roman" w:cs="Times New Roman"/>
                <w:color w:val="000000" w:themeColor="text1"/>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jc w:val="center"/>
              <w:rPr>
                <w:rFonts w:ascii="Times New Roman" w:hAnsi="Times New Roman" w:cs="Times New Roman"/>
                <w:color w:val="000000" w:themeColor="text1"/>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jc w:val="center"/>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jc w:val="center"/>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r>
      <w:tr w:rsidR="00F44F9D"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F44F9D" w:rsidRPr="00FF068E" w:rsidRDefault="00F44F9D"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F44F9D" w:rsidRPr="008221E8" w:rsidRDefault="00F44F9D"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475</w:t>
            </w:r>
          </w:p>
        </w:tc>
        <w:tc>
          <w:tcPr>
            <w:tcW w:w="317" w:type="pct"/>
            <w:tcBorders>
              <w:top w:val="single" w:sz="4" w:space="0" w:color="auto"/>
              <w:left w:val="single" w:sz="4" w:space="0" w:color="auto"/>
              <w:bottom w:val="single" w:sz="4" w:space="0" w:color="auto"/>
              <w:right w:val="single" w:sz="4" w:space="0" w:color="auto"/>
            </w:tcBorders>
            <w:vAlign w:val="center"/>
          </w:tcPr>
          <w:p w:rsidR="00F44F9D" w:rsidRPr="008221E8" w:rsidRDefault="00F44F9D"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44.8</w:t>
            </w:r>
          </w:p>
        </w:tc>
        <w:tc>
          <w:tcPr>
            <w:tcW w:w="271" w:type="pct"/>
            <w:tcBorders>
              <w:top w:val="single" w:sz="4" w:space="0" w:color="auto"/>
              <w:left w:val="single" w:sz="4" w:space="0" w:color="auto"/>
              <w:bottom w:val="single" w:sz="4" w:space="0" w:color="auto"/>
              <w:right w:val="single" w:sz="4" w:space="0" w:color="auto"/>
            </w:tcBorders>
            <w:vAlign w:val="center"/>
          </w:tcPr>
          <w:p w:rsidR="00F44F9D" w:rsidRPr="008221E8" w:rsidRDefault="00F44F9D"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F44F9D" w:rsidRPr="008221E8" w:rsidRDefault="00F44F9D"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18.2</w:t>
            </w:r>
          </w:p>
        </w:tc>
        <w:tc>
          <w:tcPr>
            <w:tcW w:w="271" w:type="pct"/>
            <w:tcBorders>
              <w:top w:val="single" w:sz="4" w:space="0" w:color="auto"/>
              <w:left w:val="single" w:sz="4" w:space="0" w:color="auto"/>
              <w:bottom w:val="single" w:sz="4" w:space="0" w:color="auto"/>
              <w:right w:val="single" w:sz="4" w:space="0" w:color="auto"/>
            </w:tcBorders>
            <w:vAlign w:val="center"/>
          </w:tcPr>
          <w:p w:rsidR="00F44F9D" w:rsidRPr="008221E8" w:rsidRDefault="00F44F9D"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F44F9D" w:rsidRPr="008221E8" w:rsidRDefault="00F44F9D"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10.5</w:t>
            </w:r>
          </w:p>
        </w:tc>
        <w:tc>
          <w:tcPr>
            <w:tcW w:w="248" w:type="pct"/>
            <w:tcBorders>
              <w:top w:val="single" w:sz="4" w:space="0" w:color="auto"/>
              <w:left w:val="single" w:sz="4" w:space="0" w:color="auto"/>
              <w:bottom w:val="single" w:sz="4" w:space="0" w:color="auto"/>
              <w:right w:val="single" w:sz="4" w:space="0" w:color="auto"/>
            </w:tcBorders>
            <w:vAlign w:val="center"/>
          </w:tcPr>
          <w:p w:rsidR="00F44F9D" w:rsidRPr="008221E8" w:rsidRDefault="00F44F9D"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F44F9D" w:rsidRPr="008221E8" w:rsidRDefault="00F44F9D"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9.4</w:t>
            </w:r>
          </w:p>
        </w:tc>
        <w:tc>
          <w:tcPr>
            <w:tcW w:w="272" w:type="pct"/>
            <w:tcBorders>
              <w:top w:val="single" w:sz="4" w:space="0" w:color="auto"/>
              <w:left w:val="single" w:sz="4" w:space="0" w:color="auto"/>
              <w:bottom w:val="single" w:sz="4" w:space="0" w:color="auto"/>
              <w:right w:val="single" w:sz="4" w:space="0" w:color="auto"/>
            </w:tcBorders>
            <w:vAlign w:val="center"/>
          </w:tcPr>
          <w:p w:rsidR="00F44F9D" w:rsidRPr="008221E8" w:rsidRDefault="00F44F9D"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F44F9D" w:rsidRPr="008221E8" w:rsidRDefault="00F44F9D"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6.7</w:t>
            </w:r>
          </w:p>
        </w:tc>
        <w:tc>
          <w:tcPr>
            <w:tcW w:w="272" w:type="pct"/>
            <w:tcBorders>
              <w:top w:val="single" w:sz="4" w:space="0" w:color="auto"/>
              <w:left w:val="single" w:sz="4" w:space="0" w:color="auto"/>
              <w:bottom w:val="single" w:sz="4" w:space="0" w:color="auto"/>
              <w:right w:val="single" w:sz="4" w:space="0" w:color="auto"/>
            </w:tcBorders>
            <w:vAlign w:val="center"/>
          </w:tcPr>
          <w:p w:rsidR="00F44F9D" w:rsidRPr="008221E8" w:rsidRDefault="00F44F9D"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F44F9D" w:rsidRPr="008221E8" w:rsidRDefault="00F44F9D"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F44F9D" w:rsidRPr="008221E8" w:rsidRDefault="00F44F9D"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F44F9D" w:rsidRPr="008221E8" w:rsidRDefault="00F44F9D" w:rsidP="00CD222F">
            <w:pPr>
              <w:pStyle w:val="ConsPlusNormal"/>
              <w:rPr>
                <w:rFonts w:ascii="Times New Roman" w:hAnsi="Times New Roman" w:cs="Times New Roman"/>
                <w:color w:val="000000" w:themeColor="text1"/>
                <w:sz w:val="24"/>
                <w:szCs w:val="24"/>
              </w:rPr>
            </w:pPr>
          </w:p>
        </w:tc>
      </w:tr>
      <w:tr w:rsidR="00F44F9D"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F44F9D" w:rsidRPr="00FF068E" w:rsidRDefault="00F44F9D"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ликвид</w:t>
            </w:r>
            <w:proofErr w:type="spellEnd"/>
          </w:p>
        </w:tc>
        <w:tc>
          <w:tcPr>
            <w:tcW w:w="271" w:type="pct"/>
            <w:tcBorders>
              <w:top w:val="single" w:sz="4" w:space="0" w:color="auto"/>
              <w:left w:val="single" w:sz="4" w:space="0" w:color="auto"/>
              <w:bottom w:val="single" w:sz="4" w:space="0" w:color="auto"/>
              <w:right w:val="single" w:sz="4" w:space="0" w:color="auto"/>
            </w:tcBorders>
            <w:vAlign w:val="center"/>
          </w:tcPr>
          <w:p w:rsidR="00F44F9D" w:rsidRPr="008221E8" w:rsidRDefault="00F44F9D"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F44F9D" w:rsidRPr="008221E8" w:rsidRDefault="00F44F9D"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39.5</w:t>
            </w:r>
          </w:p>
        </w:tc>
        <w:tc>
          <w:tcPr>
            <w:tcW w:w="271" w:type="pct"/>
            <w:tcBorders>
              <w:top w:val="single" w:sz="4" w:space="0" w:color="auto"/>
              <w:left w:val="single" w:sz="4" w:space="0" w:color="auto"/>
              <w:bottom w:val="single" w:sz="4" w:space="0" w:color="auto"/>
              <w:right w:val="single" w:sz="4" w:space="0" w:color="auto"/>
            </w:tcBorders>
            <w:vAlign w:val="center"/>
          </w:tcPr>
          <w:p w:rsidR="00F44F9D" w:rsidRPr="008221E8" w:rsidRDefault="00F44F9D"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F44F9D" w:rsidRPr="008221E8" w:rsidRDefault="00F44F9D"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16</w:t>
            </w:r>
          </w:p>
        </w:tc>
        <w:tc>
          <w:tcPr>
            <w:tcW w:w="271" w:type="pct"/>
            <w:tcBorders>
              <w:top w:val="single" w:sz="4" w:space="0" w:color="auto"/>
              <w:left w:val="single" w:sz="4" w:space="0" w:color="auto"/>
              <w:bottom w:val="single" w:sz="4" w:space="0" w:color="auto"/>
              <w:right w:val="single" w:sz="4" w:space="0" w:color="auto"/>
            </w:tcBorders>
            <w:vAlign w:val="center"/>
          </w:tcPr>
          <w:p w:rsidR="00F44F9D" w:rsidRPr="008221E8" w:rsidRDefault="00F44F9D"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F44F9D" w:rsidRPr="008221E8" w:rsidRDefault="00F44F9D"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9.3</w:t>
            </w:r>
          </w:p>
        </w:tc>
        <w:tc>
          <w:tcPr>
            <w:tcW w:w="248" w:type="pct"/>
            <w:tcBorders>
              <w:top w:val="single" w:sz="4" w:space="0" w:color="auto"/>
              <w:left w:val="single" w:sz="4" w:space="0" w:color="auto"/>
              <w:bottom w:val="single" w:sz="4" w:space="0" w:color="auto"/>
              <w:right w:val="single" w:sz="4" w:space="0" w:color="auto"/>
            </w:tcBorders>
            <w:vAlign w:val="center"/>
          </w:tcPr>
          <w:p w:rsidR="00F44F9D" w:rsidRPr="008221E8" w:rsidRDefault="00F44F9D"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F44F9D" w:rsidRPr="008221E8" w:rsidRDefault="00F44F9D"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8.3</w:t>
            </w:r>
          </w:p>
        </w:tc>
        <w:tc>
          <w:tcPr>
            <w:tcW w:w="272" w:type="pct"/>
            <w:tcBorders>
              <w:top w:val="single" w:sz="4" w:space="0" w:color="auto"/>
              <w:left w:val="single" w:sz="4" w:space="0" w:color="auto"/>
              <w:bottom w:val="single" w:sz="4" w:space="0" w:color="auto"/>
              <w:right w:val="single" w:sz="4" w:space="0" w:color="auto"/>
            </w:tcBorders>
            <w:vAlign w:val="center"/>
          </w:tcPr>
          <w:p w:rsidR="00F44F9D" w:rsidRPr="008221E8" w:rsidRDefault="00F44F9D"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F44F9D" w:rsidRPr="008221E8" w:rsidRDefault="00F44F9D"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5.9</w:t>
            </w:r>
          </w:p>
        </w:tc>
        <w:tc>
          <w:tcPr>
            <w:tcW w:w="272" w:type="pct"/>
            <w:tcBorders>
              <w:top w:val="single" w:sz="4" w:space="0" w:color="auto"/>
              <w:left w:val="single" w:sz="4" w:space="0" w:color="auto"/>
              <w:bottom w:val="single" w:sz="4" w:space="0" w:color="auto"/>
              <w:right w:val="single" w:sz="4" w:space="0" w:color="auto"/>
            </w:tcBorders>
            <w:vAlign w:val="center"/>
          </w:tcPr>
          <w:p w:rsidR="00F44F9D" w:rsidRPr="008221E8" w:rsidRDefault="00F44F9D"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F44F9D" w:rsidRPr="008221E8" w:rsidRDefault="00F44F9D"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F44F9D" w:rsidRPr="008221E8" w:rsidRDefault="00F44F9D"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F44F9D" w:rsidRPr="008221E8" w:rsidRDefault="00F44F9D" w:rsidP="00CD222F">
            <w:pPr>
              <w:pStyle w:val="ConsPlusNormal"/>
              <w:rPr>
                <w:rFonts w:ascii="Times New Roman" w:hAnsi="Times New Roman" w:cs="Times New Roman"/>
                <w:color w:val="000000" w:themeColor="text1"/>
                <w:sz w:val="24"/>
                <w:szCs w:val="24"/>
              </w:rPr>
            </w:pPr>
          </w:p>
        </w:tc>
      </w:tr>
      <w:tr w:rsidR="00F44F9D"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F44F9D" w:rsidRPr="00FF068E" w:rsidRDefault="00F44F9D"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F44F9D" w:rsidRPr="008221E8" w:rsidRDefault="00F44F9D"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F44F9D" w:rsidRPr="008221E8" w:rsidRDefault="00F44F9D"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34</w:t>
            </w:r>
          </w:p>
        </w:tc>
        <w:tc>
          <w:tcPr>
            <w:tcW w:w="271" w:type="pct"/>
            <w:tcBorders>
              <w:top w:val="single" w:sz="4" w:space="0" w:color="auto"/>
              <w:left w:val="single" w:sz="4" w:space="0" w:color="auto"/>
              <w:bottom w:val="single" w:sz="4" w:space="0" w:color="auto"/>
              <w:right w:val="single" w:sz="4" w:space="0" w:color="auto"/>
            </w:tcBorders>
            <w:vAlign w:val="center"/>
          </w:tcPr>
          <w:p w:rsidR="00F44F9D" w:rsidRPr="008221E8" w:rsidRDefault="00F44F9D"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F44F9D" w:rsidRPr="008221E8" w:rsidRDefault="00F44F9D"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13.8</w:t>
            </w:r>
          </w:p>
        </w:tc>
        <w:tc>
          <w:tcPr>
            <w:tcW w:w="271" w:type="pct"/>
            <w:tcBorders>
              <w:top w:val="single" w:sz="4" w:space="0" w:color="auto"/>
              <w:left w:val="single" w:sz="4" w:space="0" w:color="auto"/>
              <w:bottom w:val="single" w:sz="4" w:space="0" w:color="auto"/>
              <w:right w:val="single" w:sz="4" w:space="0" w:color="auto"/>
            </w:tcBorders>
            <w:vAlign w:val="center"/>
          </w:tcPr>
          <w:p w:rsidR="00F44F9D" w:rsidRPr="008221E8" w:rsidRDefault="00F44F9D"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F44F9D" w:rsidRPr="008221E8" w:rsidRDefault="00F44F9D"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8</w:t>
            </w:r>
          </w:p>
        </w:tc>
        <w:tc>
          <w:tcPr>
            <w:tcW w:w="248" w:type="pct"/>
            <w:tcBorders>
              <w:top w:val="single" w:sz="4" w:space="0" w:color="auto"/>
              <w:left w:val="single" w:sz="4" w:space="0" w:color="auto"/>
              <w:bottom w:val="single" w:sz="4" w:space="0" w:color="auto"/>
              <w:right w:val="single" w:sz="4" w:space="0" w:color="auto"/>
            </w:tcBorders>
            <w:vAlign w:val="center"/>
          </w:tcPr>
          <w:p w:rsidR="00F44F9D" w:rsidRPr="008221E8" w:rsidRDefault="00F44F9D"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F44F9D" w:rsidRPr="008221E8" w:rsidRDefault="00F44F9D"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7.1</w:t>
            </w:r>
          </w:p>
        </w:tc>
        <w:tc>
          <w:tcPr>
            <w:tcW w:w="272" w:type="pct"/>
            <w:tcBorders>
              <w:top w:val="single" w:sz="4" w:space="0" w:color="auto"/>
              <w:left w:val="single" w:sz="4" w:space="0" w:color="auto"/>
              <w:bottom w:val="single" w:sz="4" w:space="0" w:color="auto"/>
              <w:right w:val="single" w:sz="4" w:space="0" w:color="auto"/>
            </w:tcBorders>
            <w:vAlign w:val="center"/>
          </w:tcPr>
          <w:p w:rsidR="00F44F9D" w:rsidRPr="008221E8" w:rsidRDefault="00F44F9D"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F44F9D" w:rsidRPr="008221E8" w:rsidRDefault="00F44F9D"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5.1</w:t>
            </w:r>
          </w:p>
        </w:tc>
        <w:tc>
          <w:tcPr>
            <w:tcW w:w="272" w:type="pct"/>
            <w:tcBorders>
              <w:top w:val="single" w:sz="4" w:space="0" w:color="auto"/>
              <w:left w:val="single" w:sz="4" w:space="0" w:color="auto"/>
              <w:bottom w:val="single" w:sz="4" w:space="0" w:color="auto"/>
              <w:right w:val="single" w:sz="4" w:space="0" w:color="auto"/>
            </w:tcBorders>
            <w:vAlign w:val="center"/>
          </w:tcPr>
          <w:p w:rsidR="00F44F9D" w:rsidRPr="008221E8" w:rsidRDefault="00F44F9D"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F44F9D" w:rsidRPr="008221E8" w:rsidRDefault="00F44F9D"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F44F9D" w:rsidRPr="008221E8" w:rsidRDefault="00F44F9D"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F44F9D" w:rsidRPr="008221E8" w:rsidRDefault="00F44F9D" w:rsidP="00CD222F">
            <w:pPr>
              <w:pStyle w:val="ConsPlusNormal"/>
              <w:rPr>
                <w:rFonts w:ascii="Times New Roman" w:hAnsi="Times New Roman" w:cs="Times New Roman"/>
                <w:color w:val="000000" w:themeColor="text1"/>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jc w:val="center"/>
              <w:rPr>
                <w:rFonts w:ascii="Times New Roman" w:hAnsi="Times New Roman" w:cs="Times New Roman"/>
                <w:color w:val="000000" w:themeColor="text1"/>
                <w:sz w:val="24"/>
                <w:szCs w:val="24"/>
              </w:rPr>
            </w:pPr>
            <w:r w:rsidRPr="008221E8">
              <w:rPr>
                <w:rFonts w:ascii="Times New Roman" w:hAnsi="Times New Roman" w:cs="Times New Roman"/>
                <w:color w:val="000000" w:themeColor="text1"/>
                <w:sz w:val="24"/>
                <w:szCs w:val="24"/>
              </w:rPr>
              <w:t>Хозяйственная секция: березовая</w:t>
            </w:r>
          </w:p>
        </w:tc>
      </w:tr>
      <w:tr w:rsidR="0004762E"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04762E" w:rsidRPr="00FF068E" w:rsidRDefault="0004762E"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6165</w:t>
            </w:r>
          </w:p>
        </w:tc>
        <w:tc>
          <w:tcPr>
            <w:tcW w:w="317"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1384.7</w:t>
            </w:r>
          </w:p>
        </w:tc>
        <w:tc>
          <w:tcPr>
            <w:tcW w:w="271"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498</w:t>
            </w:r>
          </w:p>
        </w:tc>
        <w:tc>
          <w:tcPr>
            <w:tcW w:w="317"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134.5</w:t>
            </w:r>
          </w:p>
        </w:tc>
        <w:tc>
          <w:tcPr>
            <w:tcW w:w="271"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1565</w:t>
            </w:r>
          </w:p>
        </w:tc>
        <w:tc>
          <w:tcPr>
            <w:tcW w:w="272"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389.7</w:t>
            </w:r>
          </w:p>
        </w:tc>
        <w:tc>
          <w:tcPr>
            <w:tcW w:w="248"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2007</w:t>
            </w:r>
          </w:p>
        </w:tc>
        <w:tc>
          <w:tcPr>
            <w:tcW w:w="271"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441.5</w:t>
            </w:r>
          </w:p>
        </w:tc>
        <w:tc>
          <w:tcPr>
            <w:tcW w:w="272"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2095</w:t>
            </w:r>
          </w:p>
        </w:tc>
        <w:tc>
          <w:tcPr>
            <w:tcW w:w="272"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419</w:t>
            </w:r>
          </w:p>
        </w:tc>
        <w:tc>
          <w:tcPr>
            <w:tcW w:w="272"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CD222F">
            <w:pPr>
              <w:pStyle w:val="ConsPlusNormal"/>
              <w:rPr>
                <w:rFonts w:ascii="Times New Roman" w:hAnsi="Times New Roman" w:cs="Times New Roman"/>
                <w:color w:val="000000" w:themeColor="text1"/>
                <w:sz w:val="24"/>
                <w:szCs w:val="24"/>
              </w:rPr>
            </w:pPr>
          </w:p>
        </w:tc>
      </w:tr>
      <w:tr w:rsidR="0004762E"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04762E" w:rsidRPr="00FF068E" w:rsidRDefault="0004762E"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50</w:t>
            </w:r>
          </w:p>
        </w:tc>
        <w:tc>
          <w:tcPr>
            <w:tcW w:w="271"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50</w:t>
            </w:r>
          </w:p>
        </w:tc>
        <w:tc>
          <w:tcPr>
            <w:tcW w:w="248"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30</w:t>
            </w:r>
          </w:p>
        </w:tc>
        <w:tc>
          <w:tcPr>
            <w:tcW w:w="272"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20</w:t>
            </w:r>
          </w:p>
        </w:tc>
        <w:tc>
          <w:tcPr>
            <w:tcW w:w="272"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CD222F">
            <w:pPr>
              <w:pStyle w:val="ConsPlusNormal"/>
              <w:rPr>
                <w:rFonts w:ascii="Times New Roman" w:hAnsi="Times New Roman" w:cs="Times New Roman"/>
                <w:color w:val="000000" w:themeColor="text1"/>
                <w:sz w:val="24"/>
                <w:szCs w:val="24"/>
              </w:rPr>
            </w:pPr>
          </w:p>
        </w:tc>
      </w:tr>
      <w:tr w:rsidR="0004762E"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04762E" w:rsidRPr="00FF068E" w:rsidRDefault="0004762E"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Запас, вырубаемый за один </w:t>
            </w:r>
            <w:r w:rsidRPr="00FF068E">
              <w:rPr>
                <w:rFonts w:ascii="Times New Roman" w:hAnsi="Times New Roman" w:cs="Times New Roman"/>
                <w:sz w:val="24"/>
                <w:szCs w:val="24"/>
              </w:rPr>
              <w:lastRenderedPageBreak/>
              <w:t>прием</w:t>
            </w:r>
          </w:p>
        </w:tc>
        <w:tc>
          <w:tcPr>
            <w:tcW w:w="271"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478.5</w:t>
            </w:r>
          </w:p>
        </w:tc>
        <w:tc>
          <w:tcPr>
            <w:tcW w:w="271"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67.3</w:t>
            </w:r>
          </w:p>
        </w:tc>
        <w:tc>
          <w:tcPr>
            <w:tcW w:w="271"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194.9</w:t>
            </w:r>
          </w:p>
        </w:tc>
        <w:tc>
          <w:tcPr>
            <w:tcW w:w="248"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132.5</w:t>
            </w:r>
          </w:p>
        </w:tc>
        <w:tc>
          <w:tcPr>
            <w:tcW w:w="272"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83.8</w:t>
            </w:r>
          </w:p>
        </w:tc>
        <w:tc>
          <w:tcPr>
            <w:tcW w:w="272"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CD222F">
            <w:pPr>
              <w:pStyle w:val="ConsPlusNormal"/>
              <w:rPr>
                <w:rFonts w:ascii="Times New Roman" w:hAnsi="Times New Roman" w:cs="Times New Roman"/>
                <w:color w:val="000000" w:themeColor="text1"/>
                <w:sz w:val="24"/>
                <w:szCs w:val="24"/>
              </w:rPr>
            </w:pPr>
          </w:p>
        </w:tc>
      </w:tr>
      <w:tr w:rsidR="0004762E"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04762E" w:rsidRPr="00FF068E" w:rsidRDefault="0004762E"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10</w:t>
            </w:r>
          </w:p>
        </w:tc>
        <w:tc>
          <w:tcPr>
            <w:tcW w:w="271"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10</w:t>
            </w:r>
          </w:p>
        </w:tc>
        <w:tc>
          <w:tcPr>
            <w:tcW w:w="248"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10</w:t>
            </w:r>
          </w:p>
        </w:tc>
        <w:tc>
          <w:tcPr>
            <w:tcW w:w="272"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10</w:t>
            </w:r>
          </w:p>
        </w:tc>
        <w:tc>
          <w:tcPr>
            <w:tcW w:w="272"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CD222F">
            <w:pPr>
              <w:pStyle w:val="ConsPlusNormal"/>
              <w:rPr>
                <w:rFonts w:ascii="Times New Roman" w:hAnsi="Times New Roman" w:cs="Times New Roman"/>
                <w:color w:val="000000" w:themeColor="text1"/>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r>
      <w:tr w:rsidR="0004762E"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04762E" w:rsidRPr="00FF068E" w:rsidRDefault="0004762E"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617</w:t>
            </w:r>
          </w:p>
        </w:tc>
        <w:tc>
          <w:tcPr>
            <w:tcW w:w="317"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47.9</w:t>
            </w:r>
          </w:p>
        </w:tc>
        <w:tc>
          <w:tcPr>
            <w:tcW w:w="271"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6.7</w:t>
            </w:r>
          </w:p>
        </w:tc>
        <w:tc>
          <w:tcPr>
            <w:tcW w:w="271"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19.5</w:t>
            </w:r>
          </w:p>
        </w:tc>
        <w:tc>
          <w:tcPr>
            <w:tcW w:w="248"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13.3</w:t>
            </w:r>
          </w:p>
        </w:tc>
        <w:tc>
          <w:tcPr>
            <w:tcW w:w="272"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8.4</w:t>
            </w:r>
          </w:p>
        </w:tc>
        <w:tc>
          <w:tcPr>
            <w:tcW w:w="272"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CD222F">
            <w:pPr>
              <w:pStyle w:val="ConsPlusNormal"/>
              <w:rPr>
                <w:rFonts w:ascii="Times New Roman" w:hAnsi="Times New Roman" w:cs="Times New Roman"/>
                <w:color w:val="000000" w:themeColor="text1"/>
                <w:sz w:val="24"/>
                <w:szCs w:val="24"/>
              </w:rPr>
            </w:pPr>
          </w:p>
        </w:tc>
      </w:tr>
      <w:tr w:rsidR="0004762E"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04762E" w:rsidRPr="00FF068E" w:rsidRDefault="0004762E"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ликвид</w:t>
            </w:r>
            <w:proofErr w:type="spellEnd"/>
          </w:p>
        </w:tc>
        <w:tc>
          <w:tcPr>
            <w:tcW w:w="271"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42.2</w:t>
            </w:r>
          </w:p>
        </w:tc>
        <w:tc>
          <w:tcPr>
            <w:tcW w:w="271"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5.9</w:t>
            </w:r>
          </w:p>
        </w:tc>
        <w:tc>
          <w:tcPr>
            <w:tcW w:w="271"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17.2</w:t>
            </w:r>
          </w:p>
        </w:tc>
        <w:tc>
          <w:tcPr>
            <w:tcW w:w="248"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11.7</w:t>
            </w:r>
          </w:p>
        </w:tc>
        <w:tc>
          <w:tcPr>
            <w:tcW w:w="272"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7.4</w:t>
            </w:r>
          </w:p>
        </w:tc>
        <w:tc>
          <w:tcPr>
            <w:tcW w:w="272"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CD222F">
            <w:pPr>
              <w:pStyle w:val="ConsPlusNormal"/>
              <w:rPr>
                <w:rFonts w:ascii="Times New Roman" w:hAnsi="Times New Roman" w:cs="Times New Roman"/>
                <w:color w:val="000000" w:themeColor="text1"/>
                <w:sz w:val="24"/>
                <w:szCs w:val="24"/>
              </w:rPr>
            </w:pPr>
          </w:p>
        </w:tc>
      </w:tr>
      <w:tr w:rsidR="0004762E"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04762E" w:rsidRPr="00FF068E" w:rsidRDefault="0004762E"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36.4</w:t>
            </w:r>
          </w:p>
        </w:tc>
        <w:tc>
          <w:tcPr>
            <w:tcW w:w="271"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5.1</w:t>
            </w:r>
          </w:p>
        </w:tc>
        <w:tc>
          <w:tcPr>
            <w:tcW w:w="271"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14.8</w:t>
            </w:r>
          </w:p>
        </w:tc>
        <w:tc>
          <w:tcPr>
            <w:tcW w:w="248"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10.1</w:t>
            </w:r>
          </w:p>
        </w:tc>
        <w:tc>
          <w:tcPr>
            <w:tcW w:w="272"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6.4</w:t>
            </w:r>
          </w:p>
        </w:tc>
        <w:tc>
          <w:tcPr>
            <w:tcW w:w="272"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04762E" w:rsidRPr="008221E8" w:rsidRDefault="0004762E" w:rsidP="00CD222F">
            <w:pPr>
              <w:pStyle w:val="ConsPlusNormal"/>
              <w:rPr>
                <w:rFonts w:ascii="Times New Roman" w:hAnsi="Times New Roman" w:cs="Times New Roman"/>
                <w:color w:val="000000" w:themeColor="text1"/>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jc w:val="center"/>
              <w:rPr>
                <w:rFonts w:ascii="Times New Roman" w:hAnsi="Times New Roman" w:cs="Times New Roman"/>
                <w:color w:val="000000" w:themeColor="text1"/>
                <w:sz w:val="24"/>
                <w:szCs w:val="24"/>
              </w:rPr>
            </w:pPr>
            <w:r w:rsidRPr="008221E8">
              <w:rPr>
                <w:rFonts w:ascii="Times New Roman" w:hAnsi="Times New Roman" w:cs="Times New Roman"/>
                <w:color w:val="000000" w:themeColor="text1"/>
                <w:sz w:val="24"/>
                <w:szCs w:val="24"/>
              </w:rPr>
              <w:t>Хозяйственная секция: осиновая</w:t>
            </w:r>
          </w:p>
        </w:tc>
      </w:tr>
      <w:tr w:rsidR="00777723"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777723" w:rsidRPr="00FF068E" w:rsidRDefault="00777723"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1946</w:t>
            </w:r>
          </w:p>
        </w:tc>
        <w:tc>
          <w:tcPr>
            <w:tcW w:w="317"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406.2</w:t>
            </w:r>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71</w:t>
            </w:r>
          </w:p>
        </w:tc>
        <w:tc>
          <w:tcPr>
            <w:tcW w:w="317"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17</w:t>
            </w:r>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592</w:t>
            </w: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133.2</w:t>
            </w:r>
          </w:p>
        </w:tc>
        <w:tc>
          <w:tcPr>
            <w:tcW w:w="248"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610</w:t>
            </w:r>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128.1</w:t>
            </w: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673</w:t>
            </w: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127.9</w:t>
            </w: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r>
      <w:tr w:rsidR="00777723"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777723" w:rsidRPr="00FF068E" w:rsidRDefault="00777723"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50</w:t>
            </w:r>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50</w:t>
            </w:r>
          </w:p>
        </w:tc>
        <w:tc>
          <w:tcPr>
            <w:tcW w:w="248"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30</w:t>
            </w: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20</w:t>
            </w: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r>
      <w:tr w:rsidR="00777723"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777723" w:rsidRPr="00FF068E" w:rsidRDefault="00777723"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139.1</w:t>
            </w:r>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8.5</w:t>
            </w:r>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66.6</w:t>
            </w:r>
          </w:p>
        </w:tc>
        <w:tc>
          <w:tcPr>
            <w:tcW w:w="248"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38.4</w:t>
            </w: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25.6</w:t>
            </w: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r>
      <w:tr w:rsidR="00777723"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777723" w:rsidRPr="00FF068E" w:rsidRDefault="00777723"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10</w:t>
            </w:r>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10</w:t>
            </w:r>
          </w:p>
        </w:tc>
        <w:tc>
          <w:tcPr>
            <w:tcW w:w="248"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10</w:t>
            </w: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10</w:t>
            </w: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r>
      <w:tr w:rsidR="00777723"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777723" w:rsidRPr="00FF068E" w:rsidRDefault="00777723"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195</w:t>
            </w:r>
          </w:p>
        </w:tc>
        <w:tc>
          <w:tcPr>
            <w:tcW w:w="317"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14</w:t>
            </w:r>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0.9</w:t>
            </w:r>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6.7</w:t>
            </w:r>
          </w:p>
        </w:tc>
        <w:tc>
          <w:tcPr>
            <w:tcW w:w="248"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3.8</w:t>
            </w: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2.6</w:t>
            </w: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r>
      <w:tr w:rsidR="00777723"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777723" w:rsidRPr="00FF068E" w:rsidRDefault="00777723"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ликвид</w:t>
            </w:r>
            <w:proofErr w:type="spellEnd"/>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12.3</w:t>
            </w:r>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0.8</w:t>
            </w:r>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5.9</w:t>
            </w:r>
          </w:p>
        </w:tc>
        <w:tc>
          <w:tcPr>
            <w:tcW w:w="248"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3.3</w:t>
            </w: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2.3</w:t>
            </w: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r>
      <w:tr w:rsidR="00777723"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777723" w:rsidRPr="00FF068E" w:rsidRDefault="00777723"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10.1</w:t>
            </w:r>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0.7</w:t>
            </w:r>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4.8</w:t>
            </w:r>
          </w:p>
        </w:tc>
        <w:tc>
          <w:tcPr>
            <w:tcW w:w="248"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2.7</w:t>
            </w: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1.9</w:t>
            </w: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jc w:val="center"/>
              <w:rPr>
                <w:rFonts w:ascii="Times New Roman" w:hAnsi="Times New Roman" w:cs="Times New Roman"/>
                <w:color w:val="000000" w:themeColor="text1"/>
                <w:sz w:val="24"/>
                <w:szCs w:val="24"/>
              </w:rPr>
            </w:pPr>
            <w:r w:rsidRPr="008221E8">
              <w:rPr>
                <w:rFonts w:ascii="Times New Roman" w:hAnsi="Times New Roman" w:cs="Times New Roman"/>
                <w:color w:val="000000" w:themeColor="text1"/>
                <w:sz w:val="24"/>
                <w:szCs w:val="24"/>
              </w:rPr>
              <w:lastRenderedPageBreak/>
              <w:t>Итого по мягколиственному хозяйству</w:t>
            </w:r>
          </w:p>
        </w:tc>
      </w:tr>
      <w:tr w:rsidR="00777723"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777723" w:rsidRPr="00FF068E" w:rsidRDefault="00777723"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8111</w:t>
            </w:r>
          </w:p>
        </w:tc>
        <w:tc>
          <w:tcPr>
            <w:tcW w:w="317"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1790.9</w:t>
            </w:r>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569</w:t>
            </w:r>
          </w:p>
        </w:tc>
        <w:tc>
          <w:tcPr>
            <w:tcW w:w="317"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151.5</w:t>
            </w:r>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2157</w:t>
            </w: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522.9</w:t>
            </w:r>
          </w:p>
        </w:tc>
        <w:tc>
          <w:tcPr>
            <w:tcW w:w="248"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2617</w:t>
            </w:r>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569.6</w:t>
            </w: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2768</w:t>
            </w: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546.9</w:t>
            </w: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jc w:val="center"/>
              <w:rPr>
                <w:rFonts w:ascii="Times New Roman" w:hAnsi="Times New Roman" w:cs="Times New Roman"/>
                <w:color w:val="000000" w:themeColor="text1"/>
                <w:sz w:val="24"/>
                <w:szCs w:val="24"/>
              </w:rPr>
            </w:pPr>
            <w:r w:rsidRPr="008221E8">
              <w:rPr>
                <w:rFonts w:ascii="Times New Roman" w:hAnsi="Times New Roman" w:cs="Times New Roman"/>
                <w:color w:val="000000" w:themeColor="text1"/>
                <w:sz w:val="24"/>
                <w:szCs w:val="24"/>
              </w:rPr>
              <w:t>730,8</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jc w:val="center"/>
              <w:rPr>
                <w:rFonts w:ascii="Times New Roman" w:hAnsi="Times New Roman" w:cs="Times New Roman"/>
                <w:color w:val="000000" w:themeColor="text1"/>
                <w:sz w:val="24"/>
                <w:szCs w:val="24"/>
              </w:rPr>
            </w:pPr>
            <w:r w:rsidRPr="008221E8">
              <w:rPr>
                <w:rFonts w:ascii="Times New Roman" w:hAnsi="Times New Roman" w:cs="Times New Roman"/>
                <w:color w:val="000000" w:themeColor="text1"/>
                <w:sz w:val="24"/>
                <w:szCs w:val="24"/>
              </w:rPr>
              <w:t>87,6</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jc w:val="center"/>
              <w:rPr>
                <w:rFonts w:ascii="Times New Roman" w:hAnsi="Times New Roman" w:cs="Times New Roman"/>
                <w:color w:val="000000" w:themeColor="text1"/>
                <w:sz w:val="24"/>
                <w:szCs w:val="24"/>
              </w:rPr>
            </w:pPr>
            <w:r w:rsidRPr="008221E8">
              <w:rPr>
                <w:rFonts w:ascii="Times New Roman" w:hAnsi="Times New Roman" w:cs="Times New Roman"/>
                <w:color w:val="000000" w:themeColor="text1"/>
                <w:sz w:val="24"/>
                <w:szCs w:val="24"/>
              </w:rPr>
              <w:t>312,3</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jc w:val="center"/>
              <w:rPr>
                <w:rFonts w:ascii="Times New Roman" w:hAnsi="Times New Roman" w:cs="Times New Roman"/>
                <w:color w:val="000000" w:themeColor="text1"/>
                <w:sz w:val="24"/>
                <w:szCs w:val="24"/>
              </w:rPr>
            </w:pPr>
            <w:r w:rsidRPr="008221E8">
              <w:rPr>
                <w:rFonts w:ascii="Times New Roman" w:hAnsi="Times New Roman" w:cs="Times New Roman"/>
                <w:color w:val="000000" w:themeColor="text1"/>
                <w:sz w:val="24"/>
                <w:szCs w:val="24"/>
              </w:rPr>
              <w:t>203,1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jc w:val="center"/>
              <w:rPr>
                <w:rFonts w:ascii="Times New Roman" w:hAnsi="Times New Roman" w:cs="Times New Roman"/>
                <w:color w:val="000000" w:themeColor="text1"/>
                <w:sz w:val="24"/>
                <w:szCs w:val="24"/>
              </w:rPr>
            </w:pPr>
            <w:r w:rsidRPr="008221E8">
              <w:rPr>
                <w:rFonts w:ascii="Times New Roman" w:hAnsi="Times New Roman" w:cs="Times New Roman"/>
                <w:color w:val="000000" w:themeColor="text1"/>
                <w:sz w:val="24"/>
                <w:szCs w:val="24"/>
              </w:rPr>
              <w:t>127,8</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r>
      <w:tr w:rsidR="00777723"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777723" w:rsidRPr="00FF068E" w:rsidRDefault="00777723"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812</w:t>
            </w:r>
          </w:p>
        </w:tc>
        <w:tc>
          <w:tcPr>
            <w:tcW w:w="317"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61.9</w:t>
            </w:r>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7.6</w:t>
            </w:r>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26.2</w:t>
            </w:r>
          </w:p>
        </w:tc>
        <w:tc>
          <w:tcPr>
            <w:tcW w:w="248"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17.1</w:t>
            </w: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11</w:t>
            </w: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r>
      <w:tr w:rsidR="00777723"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777723" w:rsidRPr="00FF068E" w:rsidRDefault="00777723"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ликвид</w:t>
            </w:r>
            <w:proofErr w:type="spellEnd"/>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54.5</w:t>
            </w:r>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6.7</w:t>
            </w:r>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23.1</w:t>
            </w:r>
          </w:p>
        </w:tc>
        <w:tc>
          <w:tcPr>
            <w:tcW w:w="248"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15</w:t>
            </w: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9.7</w:t>
            </w: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r>
      <w:tr w:rsidR="00777723"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777723" w:rsidRPr="00FF068E" w:rsidRDefault="00777723"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46.5</w:t>
            </w:r>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5.8</w:t>
            </w:r>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19.6</w:t>
            </w:r>
          </w:p>
        </w:tc>
        <w:tc>
          <w:tcPr>
            <w:tcW w:w="248"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12.8</w:t>
            </w: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8.3</w:t>
            </w: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r>
      <w:tr w:rsidR="00CD222F" w:rsidRPr="00FF068E" w:rsidTr="00DA313E">
        <w:tc>
          <w:tcPr>
            <w:tcW w:w="5000" w:type="pct"/>
            <w:gridSpan w:val="15"/>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jc w:val="center"/>
              <w:rPr>
                <w:rFonts w:ascii="Times New Roman" w:hAnsi="Times New Roman" w:cs="Times New Roman"/>
                <w:color w:val="000000" w:themeColor="text1"/>
                <w:sz w:val="24"/>
                <w:szCs w:val="24"/>
              </w:rPr>
            </w:pPr>
            <w:r w:rsidRPr="008221E8">
              <w:rPr>
                <w:rFonts w:ascii="Times New Roman" w:hAnsi="Times New Roman" w:cs="Times New Roman"/>
                <w:color w:val="000000" w:themeColor="text1"/>
                <w:sz w:val="24"/>
                <w:szCs w:val="24"/>
              </w:rPr>
              <w:t>Итого по эксплуатационным лесам</w:t>
            </w:r>
          </w:p>
        </w:tc>
      </w:tr>
      <w:tr w:rsidR="00777723"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777723" w:rsidRPr="00FF068E" w:rsidRDefault="00777723"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включено в расчет</w:t>
            </w:r>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15406</w:t>
            </w:r>
          </w:p>
        </w:tc>
        <w:tc>
          <w:tcPr>
            <w:tcW w:w="317"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3758.8</w:t>
            </w:r>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1952</w:t>
            </w:r>
          </w:p>
        </w:tc>
        <w:tc>
          <w:tcPr>
            <w:tcW w:w="317"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558.7</w:t>
            </w:r>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3561</w:t>
            </w: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917.4</w:t>
            </w:r>
          </w:p>
        </w:tc>
        <w:tc>
          <w:tcPr>
            <w:tcW w:w="248"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4803</w:t>
            </w:r>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1140.6</w:t>
            </w: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5090</w:t>
            </w: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1142.1</w:t>
            </w: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Средний % выборки от общего запаса</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 вырубаемый за один прием</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jc w:val="center"/>
              <w:rPr>
                <w:rFonts w:ascii="Times New Roman" w:hAnsi="Times New Roman" w:cs="Times New Roman"/>
                <w:color w:val="000000" w:themeColor="text1"/>
                <w:sz w:val="24"/>
                <w:szCs w:val="24"/>
              </w:rPr>
            </w:pPr>
            <w:r w:rsidRPr="008221E8">
              <w:rPr>
                <w:rFonts w:ascii="Times New Roman" w:hAnsi="Times New Roman" w:cs="Times New Roman"/>
                <w:color w:val="000000" w:themeColor="text1"/>
                <w:sz w:val="24"/>
                <w:szCs w:val="24"/>
              </w:rPr>
              <w:t>1651,5</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jc w:val="center"/>
              <w:rPr>
                <w:rFonts w:ascii="Times New Roman" w:hAnsi="Times New Roman" w:cs="Times New Roman"/>
                <w:color w:val="000000" w:themeColor="text1"/>
                <w:sz w:val="24"/>
                <w:szCs w:val="24"/>
              </w:rPr>
            </w:pPr>
            <w:r w:rsidRPr="008221E8">
              <w:rPr>
                <w:rFonts w:ascii="Times New Roman" w:hAnsi="Times New Roman" w:cs="Times New Roman"/>
                <w:color w:val="000000" w:themeColor="text1"/>
                <w:sz w:val="24"/>
                <w:szCs w:val="24"/>
              </w:rPr>
              <w:t>357,9</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jc w:val="center"/>
              <w:rPr>
                <w:rFonts w:ascii="Times New Roman" w:hAnsi="Times New Roman" w:cs="Times New Roman"/>
                <w:color w:val="000000" w:themeColor="text1"/>
                <w:sz w:val="24"/>
                <w:szCs w:val="24"/>
              </w:rPr>
            </w:pPr>
            <w:r w:rsidRPr="008221E8">
              <w:rPr>
                <w:rFonts w:ascii="Times New Roman" w:hAnsi="Times New Roman" w:cs="Times New Roman"/>
                <w:color w:val="000000" w:themeColor="text1"/>
                <w:sz w:val="24"/>
                <w:szCs w:val="24"/>
              </w:rPr>
              <w:t>571,5</w:t>
            </w: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jc w:val="center"/>
              <w:rPr>
                <w:rFonts w:ascii="Times New Roman" w:hAnsi="Times New Roman" w:cs="Times New Roman"/>
                <w:color w:val="000000" w:themeColor="text1"/>
                <w:sz w:val="24"/>
                <w:szCs w:val="24"/>
              </w:rPr>
            </w:pPr>
            <w:r w:rsidRPr="008221E8">
              <w:rPr>
                <w:rFonts w:ascii="Times New Roman" w:hAnsi="Times New Roman" w:cs="Times New Roman"/>
                <w:color w:val="000000" w:themeColor="text1"/>
                <w:sz w:val="24"/>
                <w:szCs w:val="24"/>
              </w:rPr>
              <w:t>433,1</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jc w:val="center"/>
              <w:rPr>
                <w:rFonts w:ascii="Times New Roman" w:hAnsi="Times New Roman" w:cs="Times New Roman"/>
                <w:color w:val="000000" w:themeColor="text1"/>
                <w:sz w:val="24"/>
                <w:szCs w:val="24"/>
              </w:rPr>
            </w:pPr>
            <w:r w:rsidRPr="008221E8">
              <w:rPr>
                <w:rFonts w:ascii="Times New Roman" w:hAnsi="Times New Roman" w:cs="Times New Roman"/>
                <w:color w:val="000000" w:themeColor="text1"/>
                <w:sz w:val="24"/>
                <w:szCs w:val="24"/>
              </w:rPr>
              <w:t>289</w:t>
            </w: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r>
      <w:tr w:rsidR="00CD222F"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lastRenderedPageBreak/>
              <w:t>Средний период повторяемости</w:t>
            </w: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317"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48"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1"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r>
      <w:tr w:rsidR="00CD222F" w:rsidRPr="00FF068E" w:rsidTr="00DA313E">
        <w:tc>
          <w:tcPr>
            <w:tcW w:w="1134"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Ежегодная расчетная лесосека:</w:t>
            </w:r>
          </w:p>
        </w:tc>
        <w:tc>
          <w:tcPr>
            <w:tcW w:w="3866" w:type="pct"/>
            <w:gridSpan w:val="14"/>
            <w:tcBorders>
              <w:top w:val="single" w:sz="4" w:space="0" w:color="auto"/>
              <w:left w:val="single" w:sz="4" w:space="0" w:color="auto"/>
              <w:bottom w:val="single" w:sz="4" w:space="0" w:color="auto"/>
              <w:right w:val="single" w:sz="4" w:space="0" w:color="auto"/>
            </w:tcBorders>
            <w:vAlign w:val="center"/>
          </w:tcPr>
          <w:p w:rsidR="00CD222F" w:rsidRPr="008221E8" w:rsidRDefault="00CD222F" w:rsidP="00CD222F">
            <w:pPr>
              <w:pStyle w:val="ConsPlusNormal"/>
              <w:rPr>
                <w:rFonts w:ascii="Times New Roman" w:hAnsi="Times New Roman" w:cs="Times New Roman"/>
                <w:color w:val="000000" w:themeColor="text1"/>
                <w:sz w:val="24"/>
                <w:szCs w:val="24"/>
              </w:rPr>
            </w:pPr>
          </w:p>
        </w:tc>
      </w:tr>
      <w:tr w:rsidR="00777723"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777723" w:rsidRPr="00FF068E" w:rsidRDefault="00777723"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1287</w:t>
            </w:r>
          </w:p>
        </w:tc>
        <w:tc>
          <w:tcPr>
            <w:tcW w:w="317"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106.7</w:t>
            </w:r>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25.8</w:t>
            </w:r>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36.7</w:t>
            </w:r>
          </w:p>
        </w:tc>
        <w:tc>
          <w:tcPr>
            <w:tcW w:w="248"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26.5</w:t>
            </w: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17.7</w:t>
            </w: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r>
      <w:tr w:rsidR="00777723"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777723" w:rsidRPr="00FF068E" w:rsidRDefault="00777723" w:rsidP="00CD222F">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ликвид</w:t>
            </w:r>
            <w:proofErr w:type="spellEnd"/>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94</w:t>
            </w:r>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22.7</w:t>
            </w:r>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32.4</w:t>
            </w:r>
          </w:p>
        </w:tc>
        <w:tc>
          <w:tcPr>
            <w:tcW w:w="248"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23.3</w:t>
            </w: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15.6</w:t>
            </w: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r>
      <w:tr w:rsidR="00777723" w:rsidRPr="00FF068E" w:rsidTr="008C1288">
        <w:tc>
          <w:tcPr>
            <w:tcW w:w="1134" w:type="pct"/>
            <w:tcBorders>
              <w:top w:val="single" w:sz="4" w:space="0" w:color="auto"/>
              <w:left w:val="single" w:sz="4" w:space="0" w:color="auto"/>
              <w:bottom w:val="single" w:sz="4" w:space="0" w:color="auto"/>
              <w:right w:val="single" w:sz="4" w:space="0" w:color="auto"/>
            </w:tcBorders>
            <w:vAlign w:val="center"/>
          </w:tcPr>
          <w:p w:rsidR="00777723" w:rsidRPr="00FF068E" w:rsidRDefault="00777723"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деловая</w:t>
            </w:r>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80.5</w:t>
            </w:r>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317"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19.6</w:t>
            </w:r>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27.6</w:t>
            </w:r>
          </w:p>
        </w:tc>
        <w:tc>
          <w:tcPr>
            <w:tcW w:w="248"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271"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19.9</w:t>
            </w: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777723">
            <w:pPr>
              <w:spacing w:after="0" w:line="240" w:lineRule="auto"/>
              <w:ind w:left="-113" w:right="-113"/>
              <w:jc w:val="center"/>
              <w:rPr>
                <w:rFonts w:ascii="Times New Roman" w:hAnsi="Times New Roman"/>
                <w:color w:val="000000" w:themeColor="text1"/>
                <w:sz w:val="20"/>
                <w:szCs w:val="20"/>
              </w:rPr>
            </w:pPr>
            <w:r w:rsidRPr="008221E8">
              <w:rPr>
                <w:rFonts w:ascii="Times New Roman" w:hAnsi="Times New Roman"/>
                <w:color w:val="000000" w:themeColor="text1"/>
                <w:sz w:val="20"/>
                <w:szCs w:val="20"/>
              </w:rPr>
              <w:t>13.4</w:t>
            </w: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c>
          <w:tcPr>
            <w:tcW w:w="272"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c>
          <w:tcPr>
            <w:tcW w:w="226"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rsidR="00777723" w:rsidRPr="008221E8" w:rsidRDefault="00777723" w:rsidP="00CD222F">
            <w:pPr>
              <w:pStyle w:val="ConsPlusNormal"/>
              <w:rPr>
                <w:rFonts w:ascii="Times New Roman" w:hAnsi="Times New Roman" w:cs="Times New Roman"/>
                <w:color w:val="000000" w:themeColor="text1"/>
                <w:sz w:val="24"/>
                <w:szCs w:val="24"/>
              </w:rPr>
            </w:pPr>
          </w:p>
        </w:tc>
      </w:tr>
    </w:tbl>
    <w:p w:rsidR="007B42F7" w:rsidRPr="00FF068E" w:rsidRDefault="007B42F7">
      <w:pPr>
        <w:pStyle w:val="ConsPlusNormal"/>
        <w:jc w:val="both"/>
        <w:rPr>
          <w:rFonts w:ascii="Times New Roman" w:hAnsi="Times New Roman" w:cs="Times New Roman"/>
          <w:sz w:val="24"/>
          <w:szCs w:val="24"/>
        </w:rPr>
      </w:pPr>
    </w:p>
    <w:p w:rsidR="00DA313E" w:rsidRPr="00FF068E" w:rsidRDefault="00DA313E" w:rsidP="00EF1A9B">
      <w:pPr>
        <w:pStyle w:val="06"/>
        <w:sectPr w:rsidR="00DA313E" w:rsidRPr="00FF068E" w:rsidSect="00AF538A">
          <w:pgSz w:w="16838" w:h="11906" w:orient="landscape" w:code="9"/>
          <w:pgMar w:top="1134" w:right="567" w:bottom="567" w:left="567" w:header="397" w:footer="397" w:gutter="0"/>
          <w:cols w:space="720"/>
          <w:noEndnote/>
        </w:sectPr>
      </w:pPr>
    </w:p>
    <w:p w:rsidR="007B42F7" w:rsidRPr="00FF068E" w:rsidRDefault="002B5652" w:rsidP="009D27DF">
      <w:pPr>
        <w:pStyle w:val="04"/>
      </w:pPr>
      <w:bookmarkStart w:id="115" w:name="_Toc520458415"/>
      <w:bookmarkStart w:id="116" w:name="_Toc219282213"/>
      <w:r w:rsidRPr="00FF068E">
        <w:lastRenderedPageBreak/>
        <w:t xml:space="preserve">Расчетная лесосека для осуществления сплошных </w:t>
      </w:r>
      <w:r w:rsidR="008228E6" w:rsidRPr="00FF068E">
        <w:t>рубок спелых</w:t>
      </w:r>
      <w:r w:rsidRPr="00FF068E">
        <w:t xml:space="preserve"> и перестойных лесных насаждений</w:t>
      </w:r>
      <w:bookmarkEnd w:id="115"/>
      <w:bookmarkEnd w:id="116"/>
    </w:p>
    <w:p w:rsidR="00DA313E" w:rsidRPr="00FF068E" w:rsidRDefault="00DA313E" w:rsidP="00EF1A9B">
      <w:pPr>
        <w:pStyle w:val="06"/>
      </w:pPr>
    </w:p>
    <w:p w:rsidR="007B42F7" w:rsidRPr="00EF1A9B" w:rsidRDefault="00DA313E" w:rsidP="00EF1A9B">
      <w:pPr>
        <w:pStyle w:val="06"/>
      </w:pPr>
      <w:r w:rsidRPr="00EF1A9B">
        <w:t xml:space="preserve">Таблица </w:t>
      </w:r>
      <w:r w:rsidR="00C11947" w:rsidRPr="00EF1A9B">
        <w:t>7</w:t>
      </w:r>
    </w:p>
    <w:p w:rsidR="00C11947" w:rsidRPr="00EF1A9B" w:rsidRDefault="00C11947" w:rsidP="00EF1A9B">
      <w:pPr>
        <w:pStyle w:val="06"/>
        <w:jc w:val="center"/>
      </w:pPr>
      <w:r w:rsidRPr="00EF1A9B">
        <w:t>Расчетная лесосека для осуществления сплошных рубок спелых и перестойных лесных насаждений</w:t>
      </w:r>
    </w:p>
    <w:tbl>
      <w:tblPr>
        <w:tblW w:w="5000" w:type="pct"/>
        <w:tblCellMar>
          <w:top w:w="102" w:type="dxa"/>
          <w:left w:w="62" w:type="dxa"/>
          <w:bottom w:w="102" w:type="dxa"/>
          <w:right w:w="62" w:type="dxa"/>
        </w:tblCellMar>
        <w:tblLook w:val="0000" w:firstRow="0" w:lastRow="0" w:firstColumn="0" w:lastColumn="0" w:noHBand="0" w:noVBand="0"/>
      </w:tblPr>
      <w:tblGrid>
        <w:gridCol w:w="2320"/>
        <w:gridCol w:w="1061"/>
        <w:gridCol w:w="880"/>
        <w:gridCol w:w="1163"/>
        <w:gridCol w:w="1167"/>
        <w:gridCol w:w="880"/>
        <w:gridCol w:w="884"/>
        <w:gridCol w:w="858"/>
        <w:gridCol w:w="791"/>
        <w:gridCol w:w="866"/>
        <w:gridCol w:w="672"/>
        <w:gridCol w:w="844"/>
        <w:gridCol w:w="796"/>
        <w:gridCol w:w="796"/>
        <w:gridCol w:w="796"/>
        <w:gridCol w:w="796"/>
        <w:gridCol w:w="734"/>
        <w:gridCol w:w="800"/>
        <w:gridCol w:w="800"/>
        <w:gridCol w:w="800"/>
        <w:gridCol w:w="526"/>
        <w:gridCol w:w="672"/>
        <w:gridCol w:w="1105"/>
        <w:gridCol w:w="1096"/>
      </w:tblGrid>
      <w:tr w:rsidR="000009A8" w:rsidRPr="00B513F5" w:rsidTr="00777723">
        <w:trPr>
          <w:trHeight w:val="1448"/>
          <w:tblHeader/>
        </w:trPr>
        <w:tc>
          <w:tcPr>
            <w:tcW w:w="525" w:type="pct"/>
            <w:vMerge w:val="restart"/>
            <w:tcBorders>
              <w:top w:val="single" w:sz="4" w:space="0" w:color="auto"/>
              <w:left w:val="single" w:sz="4" w:space="0" w:color="auto"/>
              <w:bottom w:val="single" w:sz="4" w:space="0" w:color="auto"/>
              <w:right w:val="single" w:sz="4" w:space="0" w:color="auto"/>
            </w:tcBorders>
            <w:textDirection w:val="btLr"/>
            <w:vAlign w:val="center"/>
          </w:tcPr>
          <w:p w:rsidR="000009A8" w:rsidRPr="00B513F5" w:rsidRDefault="000009A8" w:rsidP="00777723">
            <w:pPr>
              <w:pStyle w:val="ConsPlusNormal"/>
              <w:ind w:left="113" w:right="113"/>
              <w:jc w:val="center"/>
              <w:rPr>
                <w:rFonts w:ascii="Times New Roman" w:hAnsi="Times New Roman" w:cs="Times New Roman"/>
              </w:rPr>
            </w:pPr>
            <w:proofErr w:type="spellStart"/>
            <w:r w:rsidRPr="00B513F5">
              <w:rPr>
                <w:rFonts w:ascii="Times New Roman" w:hAnsi="Times New Roman" w:cs="Times New Roman"/>
              </w:rPr>
              <w:t>Хозсекция</w:t>
            </w:r>
            <w:proofErr w:type="spellEnd"/>
            <w:r w:rsidRPr="00B513F5">
              <w:rPr>
                <w:rFonts w:ascii="Times New Roman" w:hAnsi="Times New Roman" w:cs="Times New Roman"/>
              </w:rPr>
              <w:t xml:space="preserve"> и преобладающая порода</w:t>
            </w:r>
          </w:p>
        </w:tc>
        <w:tc>
          <w:tcPr>
            <w:tcW w:w="240" w:type="pct"/>
            <w:vMerge w:val="restart"/>
            <w:tcBorders>
              <w:top w:val="single" w:sz="4" w:space="0" w:color="auto"/>
              <w:left w:val="single" w:sz="4" w:space="0" w:color="auto"/>
              <w:bottom w:val="single" w:sz="4" w:space="0" w:color="auto"/>
              <w:right w:val="single" w:sz="4" w:space="0" w:color="auto"/>
            </w:tcBorders>
            <w:textDirection w:val="btLr"/>
            <w:vAlign w:val="center"/>
          </w:tcPr>
          <w:p w:rsidR="000009A8" w:rsidRPr="00B513F5" w:rsidRDefault="000009A8" w:rsidP="00777723">
            <w:pPr>
              <w:pStyle w:val="ConsPlusNormal"/>
              <w:ind w:left="113" w:right="113"/>
              <w:jc w:val="center"/>
              <w:rPr>
                <w:rFonts w:ascii="Times New Roman" w:hAnsi="Times New Roman" w:cs="Times New Roman"/>
              </w:rPr>
            </w:pPr>
            <w:r w:rsidRPr="00B513F5">
              <w:rPr>
                <w:rFonts w:ascii="Times New Roman" w:hAnsi="Times New Roman" w:cs="Times New Roman"/>
              </w:rPr>
              <w:t>Земли, покрытые лесной растительностью, га</w:t>
            </w:r>
          </w:p>
        </w:tc>
        <w:tc>
          <w:tcPr>
            <w:tcW w:w="1319" w:type="pct"/>
            <w:gridSpan w:val="6"/>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pStyle w:val="ConsPlusNormal"/>
              <w:jc w:val="center"/>
              <w:rPr>
                <w:rFonts w:ascii="Times New Roman" w:hAnsi="Times New Roman" w:cs="Times New Roman"/>
              </w:rPr>
            </w:pPr>
            <w:r w:rsidRPr="00B513F5">
              <w:rPr>
                <w:rFonts w:ascii="Times New Roman" w:hAnsi="Times New Roman" w:cs="Times New Roman"/>
              </w:rPr>
              <w:t>В том числе по группам возраста</w:t>
            </w:r>
          </w:p>
        </w:tc>
        <w:tc>
          <w:tcPr>
            <w:tcW w:w="179" w:type="pct"/>
            <w:vMerge w:val="restart"/>
            <w:tcBorders>
              <w:top w:val="single" w:sz="4" w:space="0" w:color="auto"/>
              <w:left w:val="single" w:sz="4" w:space="0" w:color="auto"/>
              <w:bottom w:val="single" w:sz="4" w:space="0" w:color="auto"/>
              <w:right w:val="single" w:sz="4" w:space="0" w:color="auto"/>
            </w:tcBorders>
            <w:textDirection w:val="btLr"/>
            <w:vAlign w:val="center"/>
          </w:tcPr>
          <w:p w:rsidR="000009A8" w:rsidRPr="00B513F5" w:rsidRDefault="000009A8" w:rsidP="00777723">
            <w:pPr>
              <w:pStyle w:val="ConsPlusNormal"/>
              <w:ind w:left="113" w:right="113"/>
              <w:jc w:val="center"/>
              <w:rPr>
                <w:rFonts w:ascii="Times New Roman" w:hAnsi="Times New Roman" w:cs="Times New Roman"/>
              </w:rPr>
            </w:pPr>
            <w:r w:rsidRPr="00B513F5">
              <w:rPr>
                <w:rFonts w:ascii="Times New Roman" w:hAnsi="Times New Roman" w:cs="Times New Roman"/>
              </w:rPr>
              <w:t>Запас спелых и перестойных насаждений, тыс. куб. м</w:t>
            </w:r>
          </w:p>
        </w:tc>
        <w:tc>
          <w:tcPr>
            <w:tcW w:w="196" w:type="pct"/>
            <w:vMerge w:val="restart"/>
            <w:tcBorders>
              <w:top w:val="single" w:sz="4" w:space="0" w:color="auto"/>
              <w:left w:val="single" w:sz="4" w:space="0" w:color="auto"/>
              <w:bottom w:val="single" w:sz="4" w:space="0" w:color="auto"/>
              <w:right w:val="single" w:sz="4" w:space="0" w:color="auto"/>
            </w:tcBorders>
            <w:textDirection w:val="btLr"/>
            <w:vAlign w:val="center"/>
          </w:tcPr>
          <w:p w:rsidR="000009A8" w:rsidRPr="00B513F5" w:rsidRDefault="000009A8" w:rsidP="00777723">
            <w:pPr>
              <w:pStyle w:val="ConsPlusNormal"/>
              <w:ind w:left="113" w:right="113"/>
              <w:jc w:val="center"/>
              <w:rPr>
                <w:rFonts w:ascii="Times New Roman" w:hAnsi="Times New Roman" w:cs="Times New Roman"/>
              </w:rPr>
            </w:pPr>
            <w:r w:rsidRPr="00B513F5">
              <w:rPr>
                <w:rFonts w:ascii="Times New Roman" w:hAnsi="Times New Roman" w:cs="Times New Roman"/>
              </w:rPr>
              <w:t>Средний запас на 1 га эксплуатационного фонда, куб. м</w:t>
            </w:r>
          </w:p>
        </w:tc>
        <w:tc>
          <w:tcPr>
            <w:tcW w:w="152" w:type="pct"/>
            <w:vMerge w:val="restart"/>
            <w:tcBorders>
              <w:top w:val="single" w:sz="4" w:space="0" w:color="auto"/>
              <w:left w:val="single" w:sz="4" w:space="0" w:color="auto"/>
              <w:bottom w:val="single" w:sz="4" w:space="0" w:color="auto"/>
              <w:right w:val="single" w:sz="4" w:space="0" w:color="auto"/>
            </w:tcBorders>
            <w:textDirection w:val="btLr"/>
            <w:vAlign w:val="center"/>
          </w:tcPr>
          <w:p w:rsidR="000009A8" w:rsidRPr="00B513F5" w:rsidRDefault="000009A8" w:rsidP="00777723">
            <w:pPr>
              <w:pStyle w:val="ConsPlusNormal"/>
              <w:ind w:left="113" w:right="113"/>
              <w:jc w:val="center"/>
              <w:rPr>
                <w:rFonts w:ascii="Times New Roman" w:hAnsi="Times New Roman" w:cs="Times New Roman"/>
              </w:rPr>
            </w:pPr>
            <w:r w:rsidRPr="00B513F5">
              <w:rPr>
                <w:rFonts w:ascii="Times New Roman" w:hAnsi="Times New Roman" w:cs="Times New Roman"/>
              </w:rPr>
              <w:t>Средний прирост корневой массы, тыс. куб. м</w:t>
            </w:r>
          </w:p>
        </w:tc>
        <w:tc>
          <w:tcPr>
            <w:tcW w:w="191" w:type="pct"/>
            <w:vMerge w:val="restart"/>
            <w:tcBorders>
              <w:top w:val="single" w:sz="4" w:space="0" w:color="auto"/>
              <w:left w:val="single" w:sz="4" w:space="0" w:color="auto"/>
              <w:bottom w:val="single" w:sz="4" w:space="0" w:color="auto"/>
              <w:right w:val="single" w:sz="4" w:space="0" w:color="auto"/>
            </w:tcBorders>
            <w:textDirection w:val="btLr"/>
            <w:vAlign w:val="center"/>
          </w:tcPr>
          <w:p w:rsidR="000009A8" w:rsidRPr="00B513F5" w:rsidRDefault="000009A8" w:rsidP="00777723">
            <w:pPr>
              <w:pStyle w:val="ConsPlusNormal"/>
              <w:ind w:left="113" w:right="113"/>
              <w:jc w:val="center"/>
              <w:rPr>
                <w:rFonts w:ascii="Times New Roman" w:hAnsi="Times New Roman" w:cs="Times New Roman"/>
              </w:rPr>
            </w:pPr>
            <w:r w:rsidRPr="00B513F5">
              <w:rPr>
                <w:rFonts w:ascii="Times New Roman" w:hAnsi="Times New Roman" w:cs="Times New Roman"/>
              </w:rPr>
              <w:t>Возраст рубки/</w:t>
            </w:r>
          </w:p>
          <w:p w:rsidR="000009A8" w:rsidRPr="00B513F5" w:rsidRDefault="000009A8" w:rsidP="00777723">
            <w:pPr>
              <w:pStyle w:val="ConsPlusNormal"/>
              <w:ind w:left="113" w:right="113"/>
              <w:jc w:val="center"/>
              <w:rPr>
                <w:rFonts w:ascii="Times New Roman" w:hAnsi="Times New Roman" w:cs="Times New Roman"/>
              </w:rPr>
            </w:pPr>
            <w:r w:rsidRPr="00B513F5">
              <w:rPr>
                <w:rFonts w:ascii="Times New Roman" w:hAnsi="Times New Roman" w:cs="Times New Roman"/>
              </w:rPr>
              <w:t>класс возраста</w:t>
            </w:r>
          </w:p>
        </w:tc>
        <w:tc>
          <w:tcPr>
            <w:tcW w:w="719" w:type="pct"/>
            <w:gridSpan w:val="4"/>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pStyle w:val="ConsPlusNormal"/>
              <w:jc w:val="center"/>
              <w:rPr>
                <w:rFonts w:ascii="Times New Roman" w:hAnsi="Times New Roman" w:cs="Times New Roman"/>
              </w:rPr>
            </w:pPr>
            <w:r w:rsidRPr="00B513F5">
              <w:rPr>
                <w:rFonts w:ascii="Times New Roman" w:hAnsi="Times New Roman" w:cs="Times New Roman"/>
              </w:rPr>
              <w:t>Исчисленные расчетные лесосеки, га</w:t>
            </w:r>
          </w:p>
        </w:tc>
        <w:tc>
          <w:tcPr>
            <w:tcW w:w="828" w:type="pct"/>
            <w:gridSpan w:val="5"/>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pStyle w:val="ConsPlusNormal"/>
              <w:jc w:val="center"/>
              <w:rPr>
                <w:rFonts w:ascii="Times New Roman" w:hAnsi="Times New Roman" w:cs="Times New Roman"/>
              </w:rPr>
            </w:pPr>
            <w:r w:rsidRPr="00B513F5">
              <w:rPr>
                <w:rFonts w:ascii="Times New Roman" w:hAnsi="Times New Roman" w:cs="Times New Roman"/>
              </w:rPr>
              <w:t>Рекомендуемая к принятию расчетная лесосека</w:t>
            </w:r>
          </w:p>
        </w:tc>
        <w:tc>
          <w:tcPr>
            <w:tcW w:w="152" w:type="pct"/>
            <w:vMerge w:val="restart"/>
            <w:tcBorders>
              <w:top w:val="single" w:sz="4" w:space="0" w:color="auto"/>
              <w:left w:val="single" w:sz="4" w:space="0" w:color="auto"/>
              <w:bottom w:val="single" w:sz="4" w:space="0" w:color="auto"/>
              <w:right w:val="single" w:sz="4" w:space="0" w:color="auto"/>
            </w:tcBorders>
            <w:textDirection w:val="btLr"/>
            <w:vAlign w:val="center"/>
          </w:tcPr>
          <w:p w:rsidR="000009A8" w:rsidRPr="00B513F5" w:rsidRDefault="000009A8" w:rsidP="00777723">
            <w:pPr>
              <w:pStyle w:val="ConsPlusNormal"/>
              <w:ind w:left="113" w:right="113"/>
              <w:jc w:val="center"/>
              <w:rPr>
                <w:rFonts w:ascii="Times New Roman" w:hAnsi="Times New Roman" w:cs="Times New Roman"/>
              </w:rPr>
            </w:pPr>
            <w:r w:rsidRPr="00B513F5">
              <w:rPr>
                <w:rFonts w:ascii="Times New Roman" w:hAnsi="Times New Roman" w:cs="Times New Roman"/>
              </w:rPr>
              <w:t>Число лет использования эксплуатационного фонда</w:t>
            </w:r>
          </w:p>
        </w:tc>
        <w:tc>
          <w:tcPr>
            <w:tcW w:w="500" w:type="pct"/>
            <w:gridSpan w:val="2"/>
            <w:vMerge w:val="restar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pStyle w:val="ConsPlusNormal"/>
              <w:jc w:val="center"/>
              <w:rPr>
                <w:rFonts w:ascii="Times New Roman" w:hAnsi="Times New Roman" w:cs="Times New Roman"/>
              </w:rPr>
            </w:pPr>
            <w:r w:rsidRPr="00B513F5">
              <w:rPr>
                <w:rFonts w:ascii="Times New Roman" w:hAnsi="Times New Roman" w:cs="Times New Roman"/>
              </w:rPr>
              <w:t>Предполагаемый остаток насаждений, га</w:t>
            </w:r>
          </w:p>
        </w:tc>
      </w:tr>
      <w:tr w:rsidR="000009A8" w:rsidRPr="00B513F5" w:rsidTr="00777723">
        <w:trPr>
          <w:tblHeader/>
        </w:trPr>
        <w:tc>
          <w:tcPr>
            <w:tcW w:w="525" w:type="pct"/>
            <w:vMerge/>
            <w:tcBorders>
              <w:top w:val="single" w:sz="4" w:space="0" w:color="auto"/>
              <w:left w:val="single" w:sz="4" w:space="0" w:color="auto"/>
              <w:bottom w:val="single" w:sz="4" w:space="0" w:color="auto"/>
              <w:right w:val="single" w:sz="4" w:space="0" w:color="auto"/>
            </w:tcBorders>
          </w:tcPr>
          <w:p w:rsidR="000009A8" w:rsidRPr="00B513F5" w:rsidRDefault="000009A8" w:rsidP="00777723">
            <w:pPr>
              <w:pStyle w:val="ConsPlusNormal"/>
              <w:jc w:val="both"/>
              <w:rPr>
                <w:rFonts w:ascii="Times New Roman" w:hAnsi="Times New Roman" w:cs="Times New Roman"/>
              </w:rPr>
            </w:pPr>
          </w:p>
        </w:tc>
        <w:tc>
          <w:tcPr>
            <w:tcW w:w="240" w:type="pct"/>
            <w:vMerge/>
            <w:tcBorders>
              <w:top w:val="single" w:sz="4" w:space="0" w:color="auto"/>
              <w:left w:val="single" w:sz="4" w:space="0" w:color="auto"/>
              <w:bottom w:val="single" w:sz="4" w:space="0" w:color="auto"/>
              <w:right w:val="single" w:sz="4" w:space="0" w:color="auto"/>
            </w:tcBorders>
          </w:tcPr>
          <w:p w:rsidR="000009A8" w:rsidRPr="00B513F5" w:rsidRDefault="000009A8" w:rsidP="00777723">
            <w:pPr>
              <w:pStyle w:val="ConsPlusNormal"/>
              <w:jc w:val="both"/>
              <w:rPr>
                <w:rFonts w:ascii="Times New Roman" w:hAnsi="Times New Roman" w:cs="Times New Roman"/>
              </w:rPr>
            </w:pPr>
          </w:p>
        </w:tc>
        <w:tc>
          <w:tcPr>
            <w:tcW w:w="199" w:type="pct"/>
            <w:vMerge w:val="restart"/>
            <w:tcBorders>
              <w:top w:val="single" w:sz="4" w:space="0" w:color="auto"/>
              <w:left w:val="single" w:sz="4" w:space="0" w:color="auto"/>
              <w:bottom w:val="single" w:sz="4" w:space="0" w:color="auto"/>
              <w:right w:val="single" w:sz="4" w:space="0" w:color="auto"/>
            </w:tcBorders>
            <w:textDirection w:val="btLr"/>
            <w:vAlign w:val="center"/>
          </w:tcPr>
          <w:p w:rsidR="000009A8" w:rsidRPr="00B513F5" w:rsidRDefault="000009A8" w:rsidP="00777723">
            <w:pPr>
              <w:pStyle w:val="ConsPlusNormal"/>
              <w:ind w:left="113" w:right="113"/>
              <w:jc w:val="center"/>
              <w:rPr>
                <w:rFonts w:ascii="Times New Roman" w:hAnsi="Times New Roman" w:cs="Times New Roman"/>
              </w:rPr>
            </w:pPr>
            <w:r w:rsidRPr="00B513F5">
              <w:rPr>
                <w:rFonts w:ascii="Times New Roman" w:hAnsi="Times New Roman" w:cs="Times New Roman"/>
              </w:rPr>
              <w:t>молодняки</w:t>
            </w:r>
          </w:p>
        </w:tc>
        <w:tc>
          <w:tcPr>
            <w:tcW w:w="527" w:type="pct"/>
            <w:gridSpan w:val="2"/>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pStyle w:val="ConsPlusNormal"/>
              <w:jc w:val="center"/>
              <w:rPr>
                <w:rFonts w:ascii="Times New Roman" w:hAnsi="Times New Roman" w:cs="Times New Roman"/>
              </w:rPr>
            </w:pPr>
            <w:r w:rsidRPr="00B513F5">
              <w:rPr>
                <w:rFonts w:ascii="Times New Roman" w:hAnsi="Times New Roman" w:cs="Times New Roman"/>
              </w:rPr>
              <w:t>средневозрастные</w:t>
            </w:r>
          </w:p>
        </w:tc>
        <w:tc>
          <w:tcPr>
            <w:tcW w:w="199" w:type="pct"/>
            <w:vMerge w:val="restart"/>
            <w:tcBorders>
              <w:top w:val="single" w:sz="4" w:space="0" w:color="auto"/>
              <w:left w:val="single" w:sz="4" w:space="0" w:color="auto"/>
              <w:bottom w:val="single" w:sz="4" w:space="0" w:color="auto"/>
              <w:right w:val="single" w:sz="4" w:space="0" w:color="auto"/>
            </w:tcBorders>
            <w:textDirection w:val="btLr"/>
            <w:vAlign w:val="center"/>
          </w:tcPr>
          <w:p w:rsidR="000009A8" w:rsidRPr="00B513F5" w:rsidRDefault="000009A8" w:rsidP="00777723">
            <w:pPr>
              <w:pStyle w:val="ConsPlusNormal"/>
              <w:ind w:left="113" w:right="113"/>
              <w:jc w:val="center"/>
              <w:rPr>
                <w:rFonts w:ascii="Times New Roman" w:hAnsi="Times New Roman" w:cs="Times New Roman"/>
              </w:rPr>
            </w:pPr>
            <w:r w:rsidRPr="00B513F5">
              <w:rPr>
                <w:rFonts w:ascii="Times New Roman" w:hAnsi="Times New Roman" w:cs="Times New Roman"/>
              </w:rPr>
              <w:t>приспевающие</w:t>
            </w:r>
          </w:p>
        </w:tc>
        <w:tc>
          <w:tcPr>
            <w:tcW w:w="393" w:type="pct"/>
            <w:gridSpan w:val="2"/>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pStyle w:val="ConsPlusNormal"/>
              <w:jc w:val="center"/>
              <w:rPr>
                <w:rFonts w:ascii="Times New Roman" w:hAnsi="Times New Roman" w:cs="Times New Roman"/>
              </w:rPr>
            </w:pPr>
            <w:r w:rsidRPr="00B513F5">
              <w:rPr>
                <w:rFonts w:ascii="Times New Roman" w:hAnsi="Times New Roman" w:cs="Times New Roman"/>
              </w:rPr>
              <w:t>спелые и перестойные</w:t>
            </w:r>
          </w:p>
        </w:tc>
        <w:tc>
          <w:tcPr>
            <w:tcW w:w="179" w:type="pct"/>
            <w:vMerge/>
            <w:tcBorders>
              <w:top w:val="single" w:sz="4" w:space="0" w:color="auto"/>
              <w:left w:val="single" w:sz="4" w:space="0" w:color="auto"/>
              <w:bottom w:val="single" w:sz="4" w:space="0" w:color="auto"/>
              <w:right w:val="single" w:sz="4" w:space="0" w:color="auto"/>
            </w:tcBorders>
          </w:tcPr>
          <w:p w:rsidR="000009A8" w:rsidRPr="00B513F5" w:rsidRDefault="000009A8" w:rsidP="00777723">
            <w:pPr>
              <w:pStyle w:val="ConsPlusNormal"/>
              <w:jc w:val="center"/>
              <w:rPr>
                <w:rFonts w:ascii="Times New Roman" w:hAnsi="Times New Roman" w:cs="Times New Roman"/>
              </w:rPr>
            </w:pPr>
          </w:p>
        </w:tc>
        <w:tc>
          <w:tcPr>
            <w:tcW w:w="196" w:type="pct"/>
            <w:vMerge/>
            <w:tcBorders>
              <w:top w:val="single" w:sz="4" w:space="0" w:color="auto"/>
              <w:left w:val="single" w:sz="4" w:space="0" w:color="auto"/>
              <w:bottom w:val="single" w:sz="4" w:space="0" w:color="auto"/>
              <w:right w:val="single" w:sz="4" w:space="0" w:color="auto"/>
            </w:tcBorders>
          </w:tcPr>
          <w:p w:rsidR="000009A8" w:rsidRPr="00B513F5" w:rsidRDefault="000009A8" w:rsidP="00777723">
            <w:pPr>
              <w:pStyle w:val="ConsPlusNormal"/>
              <w:jc w:val="center"/>
              <w:rPr>
                <w:rFonts w:ascii="Times New Roman" w:hAnsi="Times New Roman" w:cs="Times New Roman"/>
              </w:rPr>
            </w:pPr>
          </w:p>
        </w:tc>
        <w:tc>
          <w:tcPr>
            <w:tcW w:w="152" w:type="pct"/>
            <w:vMerge/>
            <w:tcBorders>
              <w:top w:val="single" w:sz="4" w:space="0" w:color="auto"/>
              <w:left w:val="single" w:sz="4" w:space="0" w:color="auto"/>
              <w:bottom w:val="single" w:sz="4" w:space="0" w:color="auto"/>
              <w:right w:val="single" w:sz="4" w:space="0" w:color="auto"/>
            </w:tcBorders>
          </w:tcPr>
          <w:p w:rsidR="000009A8" w:rsidRPr="00B513F5" w:rsidRDefault="000009A8" w:rsidP="00777723">
            <w:pPr>
              <w:pStyle w:val="ConsPlusNormal"/>
              <w:jc w:val="center"/>
              <w:rPr>
                <w:rFonts w:ascii="Times New Roman" w:hAnsi="Times New Roman" w:cs="Times New Roman"/>
              </w:rPr>
            </w:pPr>
          </w:p>
        </w:tc>
        <w:tc>
          <w:tcPr>
            <w:tcW w:w="191" w:type="pct"/>
            <w:vMerge/>
            <w:tcBorders>
              <w:top w:val="single" w:sz="4" w:space="0" w:color="auto"/>
              <w:left w:val="single" w:sz="4" w:space="0" w:color="auto"/>
              <w:bottom w:val="single" w:sz="4" w:space="0" w:color="auto"/>
              <w:right w:val="single" w:sz="4" w:space="0" w:color="auto"/>
            </w:tcBorders>
          </w:tcPr>
          <w:p w:rsidR="000009A8" w:rsidRPr="00B513F5" w:rsidRDefault="000009A8" w:rsidP="00777723">
            <w:pPr>
              <w:pStyle w:val="ConsPlusNormal"/>
              <w:jc w:val="center"/>
              <w:rPr>
                <w:rFonts w:ascii="Times New Roman" w:hAnsi="Times New Roman" w:cs="Times New Roman"/>
              </w:rPr>
            </w:pPr>
          </w:p>
        </w:tc>
        <w:tc>
          <w:tcPr>
            <w:tcW w:w="180" w:type="pct"/>
            <w:vMerge w:val="restart"/>
            <w:tcBorders>
              <w:top w:val="single" w:sz="4" w:space="0" w:color="auto"/>
              <w:left w:val="single" w:sz="4" w:space="0" w:color="auto"/>
              <w:bottom w:val="single" w:sz="4" w:space="0" w:color="auto"/>
              <w:right w:val="single" w:sz="4" w:space="0" w:color="auto"/>
            </w:tcBorders>
            <w:textDirection w:val="btLr"/>
            <w:vAlign w:val="center"/>
          </w:tcPr>
          <w:p w:rsidR="000009A8" w:rsidRPr="00B513F5" w:rsidRDefault="000009A8" w:rsidP="00777723">
            <w:pPr>
              <w:pStyle w:val="ConsPlusNormal"/>
              <w:ind w:left="113" w:right="113"/>
              <w:jc w:val="center"/>
              <w:rPr>
                <w:rFonts w:ascii="Times New Roman" w:hAnsi="Times New Roman" w:cs="Times New Roman"/>
              </w:rPr>
            </w:pPr>
            <w:r w:rsidRPr="00B513F5">
              <w:rPr>
                <w:rFonts w:ascii="Times New Roman" w:hAnsi="Times New Roman" w:cs="Times New Roman"/>
              </w:rPr>
              <w:t>равномерного пользования</w:t>
            </w:r>
          </w:p>
        </w:tc>
        <w:tc>
          <w:tcPr>
            <w:tcW w:w="180" w:type="pct"/>
            <w:vMerge w:val="restart"/>
            <w:tcBorders>
              <w:top w:val="single" w:sz="4" w:space="0" w:color="auto"/>
              <w:left w:val="single" w:sz="4" w:space="0" w:color="auto"/>
              <w:bottom w:val="single" w:sz="4" w:space="0" w:color="auto"/>
              <w:right w:val="single" w:sz="4" w:space="0" w:color="auto"/>
            </w:tcBorders>
            <w:textDirection w:val="btLr"/>
            <w:vAlign w:val="center"/>
          </w:tcPr>
          <w:p w:rsidR="000009A8" w:rsidRPr="00B513F5" w:rsidRDefault="000009A8" w:rsidP="00777723">
            <w:pPr>
              <w:pStyle w:val="ConsPlusNormal"/>
              <w:ind w:left="113" w:right="113"/>
              <w:jc w:val="center"/>
              <w:rPr>
                <w:rFonts w:ascii="Times New Roman" w:hAnsi="Times New Roman" w:cs="Times New Roman"/>
              </w:rPr>
            </w:pPr>
            <w:r w:rsidRPr="00B513F5">
              <w:rPr>
                <w:rFonts w:ascii="Times New Roman" w:hAnsi="Times New Roman" w:cs="Times New Roman"/>
              </w:rPr>
              <w:t>2-я возрастная</w:t>
            </w:r>
          </w:p>
        </w:tc>
        <w:tc>
          <w:tcPr>
            <w:tcW w:w="180" w:type="pct"/>
            <w:vMerge w:val="restart"/>
            <w:tcBorders>
              <w:top w:val="single" w:sz="4" w:space="0" w:color="auto"/>
              <w:left w:val="single" w:sz="4" w:space="0" w:color="auto"/>
              <w:bottom w:val="single" w:sz="4" w:space="0" w:color="auto"/>
              <w:right w:val="single" w:sz="4" w:space="0" w:color="auto"/>
            </w:tcBorders>
            <w:textDirection w:val="btLr"/>
            <w:vAlign w:val="center"/>
          </w:tcPr>
          <w:p w:rsidR="000009A8" w:rsidRPr="00B513F5" w:rsidRDefault="000009A8" w:rsidP="00777723">
            <w:pPr>
              <w:pStyle w:val="ConsPlusNormal"/>
              <w:ind w:left="113" w:right="113"/>
              <w:jc w:val="center"/>
              <w:rPr>
                <w:rFonts w:ascii="Times New Roman" w:hAnsi="Times New Roman" w:cs="Times New Roman"/>
              </w:rPr>
            </w:pPr>
            <w:r w:rsidRPr="00B513F5">
              <w:rPr>
                <w:rFonts w:ascii="Times New Roman" w:hAnsi="Times New Roman" w:cs="Times New Roman"/>
              </w:rPr>
              <w:t>1-я возрастная</w:t>
            </w:r>
          </w:p>
        </w:tc>
        <w:tc>
          <w:tcPr>
            <w:tcW w:w="180" w:type="pct"/>
            <w:vMerge w:val="restart"/>
            <w:tcBorders>
              <w:top w:val="single" w:sz="4" w:space="0" w:color="auto"/>
              <w:left w:val="single" w:sz="4" w:space="0" w:color="auto"/>
              <w:bottom w:val="single" w:sz="4" w:space="0" w:color="auto"/>
              <w:right w:val="single" w:sz="4" w:space="0" w:color="auto"/>
            </w:tcBorders>
            <w:textDirection w:val="btLr"/>
            <w:vAlign w:val="center"/>
          </w:tcPr>
          <w:p w:rsidR="000009A8" w:rsidRPr="00B513F5" w:rsidRDefault="000009A8" w:rsidP="00777723">
            <w:pPr>
              <w:pStyle w:val="ConsPlusNormal"/>
              <w:ind w:left="113" w:right="113"/>
              <w:jc w:val="center"/>
              <w:rPr>
                <w:rFonts w:ascii="Times New Roman" w:hAnsi="Times New Roman" w:cs="Times New Roman"/>
              </w:rPr>
            </w:pPr>
            <w:r w:rsidRPr="00B513F5">
              <w:rPr>
                <w:rFonts w:ascii="Times New Roman" w:hAnsi="Times New Roman" w:cs="Times New Roman"/>
              </w:rPr>
              <w:t>интегральная</w:t>
            </w:r>
          </w:p>
        </w:tc>
        <w:tc>
          <w:tcPr>
            <w:tcW w:w="166" w:type="pct"/>
            <w:vMerge w:val="restart"/>
            <w:tcBorders>
              <w:top w:val="single" w:sz="4" w:space="0" w:color="auto"/>
              <w:left w:val="single" w:sz="4" w:space="0" w:color="auto"/>
              <w:bottom w:val="single" w:sz="4" w:space="0" w:color="auto"/>
              <w:right w:val="single" w:sz="4" w:space="0" w:color="auto"/>
            </w:tcBorders>
            <w:textDirection w:val="btLr"/>
            <w:vAlign w:val="center"/>
          </w:tcPr>
          <w:p w:rsidR="000009A8" w:rsidRPr="00B513F5" w:rsidRDefault="000009A8" w:rsidP="00777723">
            <w:pPr>
              <w:pStyle w:val="ConsPlusNormal"/>
              <w:ind w:left="113" w:right="113"/>
              <w:jc w:val="center"/>
              <w:rPr>
                <w:rFonts w:ascii="Times New Roman" w:hAnsi="Times New Roman" w:cs="Times New Roman"/>
              </w:rPr>
            </w:pPr>
            <w:r w:rsidRPr="00B513F5">
              <w:rPr>
                <w:rFonts w:ascii="Times New Roman" w:hAnsi="Times New Roman" w:cs="Times New Roman"/>
              </w:rPr>
              <w:t>площадь, га</w:t>
            </w:r>
          </w:p>
        </w:tc>
        <w:tc>
          <w:tcPr>
            <w:tcW w:w="181" w:type="pct"/>
            <w:vMerge w:val="restart"/>
            <w:tcBorders>
              <w:top w:val="single" w:sz="4" w:space="0" w:color="auto"/>
              <w:left w:val="single" w:sz="4" w:space="0" w:color="auto"/>
              <w:bottom w:val="single" w:sz="4" w:space="0" w:color="auto"/>
              <w:right w:val="single" w:sz="4" w:space="0" w:color="auto"/>
            </w:tcBorders>
            <w:textDirection w:val="btLr"/>
            <w:vAlign w:val="center"/>
          </w:tcPr>
          <w:p w:rsidR="000009A8" w:rsidRPr="00B513F5" w:rsidRDefault="000009A8" w:rsidP="00777723">
            <w:pPr>
              <w:pStyle w:val="ConsPlusNormal"/>
              <w:ind w:left="113" w:right="113"/>
              <w:jc w:val="center"/>
              <w:rPr>
                <w:rFonts w:ascii="Times New Roman" w:hAnsi="Times New Roman" w:cs="Times New Roman"/>
              </w:rPr>
            </w:pPr>
            <w:r w:rsidRPr="00B513F5">
              <w:rPr>
                <w:rFonts w:ascii="Times New Roman" w:hAnsi="Times New Roman" w:cs="Times New Roman"/>
              </w:rPr>
              <w:t>запас корневой, тыс. куб. м</w:t>
            </w:r>
          </w:p>
        </w:tc>
        <w:tc>
          <w:tcPr>
            <w:tcW w:w="481" w:type="pct"/>
            <w:gridSpan w:val="3"/>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pStyle w:val="ConsPlusNormal"/>
              <w:jc w:val="center"/>
              <w:rPr>
                <w:rFonts w:ascii="Times New Roman" w:hAnsi="Times New Roman" w:cs="Times New Roman"/>
              </w:rPr>
            </w:pPr>
            <w:r w:rsidRPr="00B513F5">
              <w:rPr>
                <w:rFonts w:ascii="Times New Roman" w:hAnsi="Times New Roman" w:cs="Times New Roman"/>
              </w:rPr>
              <w:t xml:space="preserve">в </w:t>
            </w:r>
            <w:proofErr w:type="spellStart"/>
            <w:r w:rsidRPr="00B513F5">
              <w:rPr>
                <w:rFonts w:ascii="Times New Roman" w:hAnsi="Times New Roman" w:cs="Times New Roman"/>
              </w:rPr>
              <w:t>ликвиде</w:t>
            </w:r>
            <w:proofErr w:type="spellEnd"/>
          </w:p>
        </w:tc>
        <w:tc>
          <w:tcPr>
            <w:tcW w:w="152" w:type="pct"/>
            <w:vMerge/>
            <w:tcBorders>
              <w:top w:val="single" w:sz="4" w:space="0" w:color="auto"/>
              <w:left w:val="single" w:sz="4" w:space="0" w:color="auto"/>
              <w:bottom w:val="single" w:sz="4" w:space="0" w:color="auto"/>
              <w:right w:val="single" w:sz="4" w:space="0" w:color="auto"/>
            </w:tcBorders>
          </w:tcPr>
          <w:p w:rsidR="000009A8" w:rsidRPr="00B513F5" w:rsidRDefault="000009A8" w:rsidP="00777723">
            <w:pPr>
              <w:pStyle w:val="ConsPlusNormal"/>
              <w:jc w:val="center"/>
              <w:rPr>
                <w:rFonts w:ascii="Times New Roman" w:hAnsi="Times New Roman" w:cs="Times New Roman"/>
              </w:rPr>
            </w:pPr>
          </w:p>
        </w:tc>
        <w:tc>
          <w:tcPr>
            <w:tcW w:w="500" w:type="pct"/>
            <w:gridSpan w:val="2"/>
            <w:vMerge/>
            <w:tcBorders>
              <w:top w:val="single" w:sz="4" w:space="0" w:color="auto"/>
              <w:left w:val="single" w:sz="4" w:space="0" w:color="auto"/>
              <w:bottom w:val="single" w:sz="4" w:space="0" w:color="auto"/>
              <w:right w:val="single" w:sz="4" w:space="0" w:color="auto"/>
            </w:tcBorders>
          </w:tcPr>
          <w:p w:rsidR="000009A8" w:rsidRPr="00B513F5" w:rsidRDefault="000009A8" w:rsidP="00777723">
            <w:pPr>
              <w:pStyle w:val="ConsPlusNormal"/>
              <w:jc w:val="center"/>
              <w:rPr>
                <w:rFonts w:ascii="Times New Roman" w:hAnsi="Times New Roman" w:cs="Times New Roman"/>
              </w:rPr>
            </w:pPr>
          </w:p>
        </w:tc>
      </w:tr>
      <w:tr w:rsidR="000009A8" w:rsidRPr="00B513F5" w:rsidTr="00777723">
        <w:trPr>
          <w:cantSplit/>
          <w:trHeight w:val="806"/>
          <w:tblHeader/>
        </w:trPr>
        <w:tc>
          <w:tcPr>
            <w:tcW w:w="525" w:type="pct"/>
            <w:vMerge/>
            <w:tcBorders>
              <w:top w:val="single" w:sz="4" w:space="0" w:color="auto"/>
              <w:left w:val="single" w:sz="4" w:space="0" w:color="auto"/>
              <w:bottom w:val="single" w:sz="4" w:space="0" w:color="auto"/>
              <w:right w:val="single" w:sz="4" w:space="0" w:color="auto"/>
            </w:tcBorders>
          </w:tcPr>
          <w:p w:rsidR="000009A8" w:rsidRPr="00B513F5" w:rsidRDefault="000009A8" w:rsidP="00777723">
            <w:pPr>
              <w:pStyle w:val="ConsPlusNormal"/>
              <w:jc w:val="both"/>
              <w:rPr>
                <w:rFonts w:ascii="Times New Roman" w:hAnsi="Times New Roman" w:cs="Times New Roman"/>
              </w:rPr>
            </w:pPr>
          </w:p>
        </w:tc>
        <w:tc>
          <w:tcPr>
            <w:tcW w:w="240" w:type="pct"/>
            <w:vMerge/>
            <w:tcBorders>
              <w:top w:val="single" w:sz="4" w:space="0" w:color="auto"/>
              <w:left w:val="single" w:sz="4" w:space="0" w:color="auto"/>
              <w:bottom w:val="single" w:sz="4" w:space="0" w:color="auto"/>
              <w:right w:val="single" w:sz="4" w:space="0" w:color="auto"/>
            </w:tcBorders>
          </w:tcPr>
          <w:p w:rsidR="000009A8" w:rsidRPr="00B513F5" w:rsidRDefault="000009A8" w:rsidP="00777723">
            <w:pPr>
              <w:pStyle w:val="ConsPlusNormal"/>
              <w:jc w:val="both"/>
              <w:rPr>
                <w:rFonts w:ascii="Times New Roman" w:hAnsi="Times New Roman" w:cs="Times New Roman"/>
              </w:rPr>
            </w:pPr>
          </w:p>
        </w:tc>
        <w:tc>
          <w:tcPr>
            <w:tcW w:w="199" w:type="pct"/>
            <w:vMerge/>
            <w:tcBorders>
              <w:top w:val="single" w:sz="4" w:space="0" w:color="auto"/>
              <w:left w:val="single" w:sz="4" w:space="0" w:color="auto"/>
              <w:bottom w:val="single" w:sz="4" w:space="0" w:color="auto"/>
              <w:right w:val="single" w:sz="4" w:space="0" w:color="auto"/>
            </w:tcBorders>
          </w:tcPr>
          <w:p w:rsidR="000009A8" w:rsidRPr="00B513F5" w:rsidRDefault="000009A8" w:rsidP="00777723">
            <w:pPr>
              <w:pStyle w:val="ConsPlusNormal"/>
              <w:jc w:val="both"/>
              <w:rPr>
                <w:rFonts w:ascii="Times New Roman" w:hAnsi="Times New Roman" w:cs="Times New Roman"/>
              </w:rPr>
            </w:pPr>
          </w:p>
        </w:tc>
        <w:tc>
          <w:tcPr>
            <w:tcW w:w="263" w:type="pct"/>
            <w:tcBorders>
              <w:top w:val="single" w:sz="4" w:space="0" w:color="auto"/>
              <w:left w:val="single" w:sz="4" w:space="0" w:color="auto"/>
              <w:bottom w:val="single" w:sz="4" w:space="0" w:color="auto"/>
              <w:right w:val="single" w:sz="4" w:space="0" w:color="auto"/>
            </w:tcBorders>
            <w:textDirection w:val="btLr"/>
            <w:vAlign w:val="center"/>
          </w:tcPr>
          <w:p w:rsidR="000009A8" w:rsidRPr="00B513F5" w:rsidRDefault="000009A8" w:rsidP="00777723">
            <w:pPr>
              <w:pStyle w:val="ConsPlusNormal"/>
              <w:ind w:left="113" w:right="113"/>
              <w:jc w:val="center"/>
              <w:rPr>
                <w:rFonts w:ascii="Times New Roman" w:hAnsi="Times New Roman" w:cs="Times New Roman"/>
              </w:rPr>
            </w:pPr>
            <w:r w:rsidRPr="00B513F5">
              <w:rPr>
                <w:rFonts w:ascii="Times New Roman" w:hAnsi="Times New Roman" w:cs="Times New Roman"/>
              </w:rPr>
              <w:t>всего</w:t>
            </w:r>
          </w:p>
        </w:tc>
        <w:tc>
          <w:tcPr>
            <w:tcW w:w="264" w:type="pct"/>
            <w:tcBorders>
              <w:top w:val="single" w:sz="4" w:space="0" w:color="auto"/>
              <w:left w:val="single" w:sz="4" w:space="0" w:color="auto"/>
              <w:bottom w:val="single" w:sz="4" w:space="0" w:color="auto"/>
              <w:right w:val="single" w:sz="4" w:space="0" w:color="auto"/>
            </w:tcBorders>
            <w:textDirection w:val="btLr"/>
            <w:vAlign w:val="center"/>
          </w:tcPr>
          <w:p w:rsidR="000009A8" w:rsidRPr="00B513F5" w:rsidRDefault="000009A8" w:rsidP="00777723">
            <w:pPr>
              <w:pStyle w:val="ConsPlusNormal"/>
              <w:ind w:left="113" w:right="113"/>
              <w:jc w:val="center"/>
              <w:rPr>
                <w:rFonts w:ascii="Times New Roman" w:hAnsi="Times New Roman" w:cs="Times New Roman"/>
              </w:rPr>
            </w:pPr>
            <w:r w:rsidRPr="00B513F5">
              <w:rPr>
                <w:rFonts w:ascii="Times New Roman" w:hAnsi="Times New Roman" w:cs="Times New Roman"/>
              </w:rPr>
              <w:t>включено в расчет</w:t>
            </w:r>
          </w:p>
        </w:tc>
        <w:tc>
          <w:tcPr>
            <w:tcW w:w="199" w:type="pct"/>
            <w:vMerge/>
            <w:tcBorders>
              <w:top w:val="single" w:sz="4" w:space="0" w:color="auto"/>
              <w:left w:val="single" w:sz="4" w:space="0" w:color="auto"/>
              <w:bottom w:val="single" w:sz="4" w:space="0" w:color="auto"/>
              <w:right w:val="single" w:sz="4" w:space="0" w:color="auto"/>
            </w:tcBorders>
          </w:tcPr>
          <w:p w:rsidR="000009A8" w:rsidRPr="00B513F5" w:rsidRDefault="000009A8" w:rsidP="00777723">
            <w:pPr>
              <w:pStyle w:val="ConsPlusNormal"/>
              <w:jc w:val="center"/>
              <w:rPr>
                <w:rFonts w:ascii="Times New Roman" w:hAnsi="Times New Roman" w:cs="Times New Roman"/>
              </w:rPr>
            </w:pPr>
          </w:p>
        </w:tc>
        <w:tc>
          <w:tcPr>
            <w:tcW w:w="200" w:type="pct"/>
            <w:tcBorders>
              <w:top w:val="single" w:sz="4" w:space="0" w:color="auto"/>
              <w:left w:val="single" w:sz="4" w:space="0" w:color="auto"/>
              <w:bottom w:val="single" w:sz="4" w:space="0" w:color="auto"/>
              <w:right w:val="single" w:sz="4" w:space="0" w:color="auto"/>
            </w:tcBorders>
            <w:textDirection w:val="btLr"/>
            <w:vAlign w:val="center"/>
          </w:tcPr>
          <w:p w:rsidR="000009A8" w:rsidRPr="00B513F5" w:rsidRDefault="000009A8" w:rsidP="00777723">
            <w:pPr>
              <w:pStyle w:val="ConsPlusNormal"/>
              <w:ind w:left="113" w:right="113"/>
              <w:jc w:val="center"/>
              <w:rPr>
                <w:rFonts w:ascii="Times New Roman" w:hAnsi="Times New Roman" w:cs="Times New Roman"/>
              </w:rPr>
            </w:pPr>
            <w:r w:rsidRPr="00B513F5">
              <w:rPr>
                <w:rFonts w:ascii="Times New Roman" w:hAnsi="Times New Roman" w:cs="Times New Roman"/>
              </w:rPr>
              <w:t>всего</w:t>
            </w:r>
          </w:p>
        </w:tc>
        <w:tc>
          <w:tcPr>
            <w:tcW w:w="193" w:type="pct"/>
            <w:tcBorders>
              <w:top w:val="single" w:sz="4" w:space="0" w:color="auto"/>
              <w:left w:val="single" w:sz="4" w:space="0" w:color="auto"/>
              <w:bottom w:val="single" w:sz="4" w:space="0" w:color="auto"/>
              <w:right w:val="single" w:sz="4" w:space="0" w:color="auto"/>
            </w:tcBorders>
            <w:textDirection w:val="btLr"/>
            <w:vAlign w:val="center"/>
          </w:tcPr>
          <w:p w:rsidR="000009A8" w:rsidRPr="00B513F5" w:rsidRDefault="000009A8" w:rsidP="00777723">
            <w:pPr>
              <w:pStyle w:val="ConsPlusNormal"/>
              <w:ind w:left="113" w:right="113"/>
              <w:jc w:val="center"/>
              <w:rPr>
                <w:rFonts w:ascii="Times New Roman" w:hAnsi="Times New Roman" w:cs="Times New Roman"/>
              </w:rPr>
            </w:pPr>
            <w:r w:rsidRPr="00B513F5">
              <w:rPr>
                <w:rFonts w:ascii="Times New Roman" w:hAnsi="Times New Roman" w:cs="Times New Roman"/>
              </w:rPr>
              <w:t>в том числе перестойные</w:t>
            </w:r>
          </w:p>
        </w:tc>
        <w:tc>
          <w:tcPr>
            <w:tcW w:w="179" w:type="pct"/>
            <w:vMerge/>
            <w:tcBorders>
              <w:top w:val="single" w:sz="4" w:space="0" w:color="auto"/>
              <w:left w:val="single" w:sz="4" w:space="0" w:color="auto"/>
              <w:bottom w:val="single" w:sz="4" w:space="0" w:color="auto"/>
              <w:right w:val="single" w:sz="4" w:space="0" w:color="auto"/>
            </w:tcBorders>
          </w:tcPr>
          <w:p w:rsidR="000009A8" w:rsidRPr="00B513F5" w:rsidRDefault="000009A8" w:rsidP="00777723">
            <w:pPr>
              <w:pStyle w:val="ConsPlusNormal"/>
              <w:jc w:val="center"/>
              <w:rPr>
                <w:rFonts w:ascii="Times New Roman" w:hAnsi="Times New Roman" w:cs="Times New Roman"/>
              </w:rPr>
            </w:pPr>
          </w:p>
        </w:tc>
        <w:tc>
          <w:tcPr>
            <w:tcW w:w="196" w:type="pct"/>
            <w:vMerge/>
            <w:tcBorders>
              <w:top w:val="single" w:sz="4" w:space="0" w:color="auto"/>
              <w:left w:val="single" w:sz="4" w:space="0" w:color="auto"/>
              <w:bottom w:val="single" w:sz="4" w:space="0" w:color="auto"/>
              <w:right w:val="single" w:sz="4" w:space="0" w:color="auto"/>
            </w:tcBorders>
          </w:tcPr>
          <w:p w:rsidR="000009A8" w:rsidRPr="00B513F5" w:rsidRDefault="000009A8" w:rsidP="00777723">
            <w:pPr>
              <w:pStyle w:val="ConsPlusNormal"/>
              <w:jc w:val="center"/>
              <w:rPr>
                <w:rFonts w:ascii="Times New Roman" w:hAnsi="Times New Roman" w:cs="Times New Roman"/>
              </w:rPr>
            </w:pPr>
          </w:p>
        </w:tc>
        <w:tc>
          <w:tcPr>
            <w:tcW w:w="152" w:type="pct"/>
            <w:vMerge/>
            <w:tcBorders>
              <w:top w:val="single" w:sz="4" w:space="0" w:color="auto"/>
              <w:left w:val="single" w:sz="4" w:space="0" w:color="auto"/>
              <w:bottom w:val="single" w:sz="4" w:space="0" w:color="auto"/>
              <w:right w:val="single" w:sz="4" w:space="0" w:color="auto"/>
            </w:tcBorders>
          </w:tcPr>
          <w:p w:rsidR="000009A8" w:rsidRPr="00B513F5" w:rsidRDefault="000009A8" w:rsidP="00777723">
            <w:pPr>
              <w:pStyle w:val="ConsPlusNormal"/>
              <w:jc w:val="center"/>
              <w:rPr>
                <w:rFonts w:ascii="Times New Roman" w:hAnsi="Times New Roman" w:cs="Times New Roman"/>
              </w:rPr>
            </w:pPr>
          </w:p>
        </w:tc>
        <w:tc>
          <w:tcPr>
            <w:tcW w:w="191" w:type="pct"/>
            <w:vMerge/>
            <w:tcBorders>
              <w:top w:val="single" w:sz="4" w:space="0" w:color="auto"/>
              <w:left w:val="single" w:sz="4" w:space="0" w:color="auto"/>
              <w:bottom w:val="single" w:sz="4" w:space="0" w:color="auto"/>
              <w:right w:val="single" w:sz="4" w:space="0" w:color="auto"/>
            </w:tcBorders>
          </w:tcPr>
          <w:p w:rsidR="000009A8" w:rsidRPr="00B513F5" w:rsidRDefault="000009A8" w:rsidP="00777723">
            <w:pPr>
              <w:pStyle w:val="ConsPlusNormal"/>
              <w:jc w:val="center"/>
              <w:rPr>
                <w:rFonts w:ascii="Times New Roman" w:hAnsi="Times New Roman" w:cs="Times New Roman"/>
              </w:rPr>
            </w:pPr>
          </w:p>
        </w:tc>
        <w:tc>
          <w:tcPr>
            <w:tcW w:w="180" w:type="pct"/>
            <w:vMerge/>
            <w:tcBorders>
              <w:top w:val="single" w:sz="4" w:space="0" w:color="auto"/>
              <w:left w:val="single" w:sz="4" w:space="0" w:color="auto"/>
              <w:bottom w:val="single" w:sz="4" w:space="0" w:color="auto"/>
              <w:right w:val="single" w:sz="4" w:space="0" w:color="auto"/>
            </w:tcBorders>
          </w:tcPr>
          <w:p w:rsidR="000009A8" w:rsidRPr="00B513F5" w:rsidRDefault="000009A8" w:rsidP="00777723">
            <w:pPr>
              <w:pStyle w:val="ConsPlusNormal"/>
              <w:jc w:val="center"/>
              <w:rPr>
                <w:rFonts w:ascii="Times New Roman" w:hAnsi="Times New Roman" w:cs="Times New Roman"/>
              </w:rPr>
            </w:pPr>
          </w:p>
        </w:tc>
        <w:tc>
          <w:tcPr>
            <w:tcW w:w="180" w:type="pct"/>
            <w:vMerge/>
            <w:tcBorders>
              <w:top w:val="single" w:sz="4" w:space="0" w:color="auto"/>
              <w:left w:val="single" w:sz="4" w:space="0" w:color="auto"/>
              <w:bottom w:val="single" w:sz="4" w:space="0" w:color="auto"/>
              <w:right w:val="single" w:sz="4" w:space="0" w:color="auto"/>
            </w:tcBorders>
          </w:tcPr>
          <w:p w:rsidR="000009A8" w:rsidRPr="00B513F5" w:rsidRDefault="000009A8" w:rsidP="00777723">
            <w:pPr>
              <w:pStyle w:val="ConsPlusNormal"/>
              <w:jc w:val="center"/>
              <w:rPr>
                <w:rFonts w:ascii="Times New Roman" w:hAnsi="Times New Roman" w:cs="Times New Roman"/>
              </w:rPr>
            </w:pPr>
          </w:p>
        </w:tc>
        <w:tc>
          <w:tcPr>
            <w:tcW w:w="180" w:type="pct"/>
            <w:vMerge/>
            <w:tcBorders>
              <w:top w:val="single" w:sz="4" w:space="0" w:color="auto"/>
              <w:left w:val="single" w:sz="4" w:space="0" w:color="auto"/>
              <w:bottom w:val="single" w:sz="4" w:space="0" w:color="auto"/>
              <w:right w:val="single" w:sz="4" w:space="0" w:color="auto"/>
            </w:tcBorders>
          </w:tcPr>
          <w:p w:rsidR="000009A8" w:rsidRPr="00B513F5" w:rsidRDefault="000009A8" w:rsidP="00777723">
            <w:pPr>
              <w:pStyle w:val="ConsPlusNormal"/>
              <w:jc w:val="center"/>
              <w:rPr>
                <w:rFonts w:ascii="Times New Roman" w:hAnsi="Times New Roman" w:cs="Times New Roman"/>
              </w:rPr>
            </w:pPr>
          </w:p>
        </w:tc>
        <w:tc>
          <w:tcPr>
            <w:tcW w:w="180" w:type="pct"/>
            <w:vMerge/>
            <w:tcBorders>
              <w:top w:val="single" w:sz="4" w:space="0" w:color="auto"/>
              <w:left w:val="single" w:sz="4" w:space="0" w:color="auto"/>
              <w:bottom w:val="single" w:sz="4" w:space="0" w:color="auto"/>
              <w:right w:val="single" w:sz="4" w:space="0" w:color="auto"/>
            </w:tcBorders>
          </w:tcPr>
          <w:p w:rsidR="000009A8" w:rsidRPr="00B513F5" w:rsidRDefault="000009A8" w:rsidP="00777723">
            <w:pPr>
              <w:pStyle w:val="ConsPlusNormal"/>
              <w:jc w:val="center"/>
              <w:rPr>
                <w:rFonts w:ascii="Times New Roman" w:hAnsi="Times New Roman" w:cs="Times New Roman"/>
              </w:rPr>
            </w:pPr>
          </w:p>
        </w:tc>
        <w:tc>
          <w:tcPr>
            <w:tcW w:w="166" w:type="pct"/>
            <w:vMerge/>
            <w:tcBorders>
              <w:top w:val="single" w:sz="4" w:space="0" w:color="auto"/>
              <w:left w:val="single" w:sz="4" w:space="0" w:color="auto"/>
              <w:bottom w:val="single" w:sz="4" w:space="0" w:color="auto"/>
              <w:right w:val="single" w:sz="4" w:space="0" w:color="auto"/>
            </w:tcBorders>
          </w:tcPr>
          <w:p w:rsidR="000009A8" w:rsidRPr="00B513F5" w:rsidRDefault="000009A8" w:rsidP="00777723">
            <w:pPr>
              <w:pStyle w:val="ConsPlusNormal"/>
              <w:jc w:val="center"/>
              <w:rPr>
                <w:rFonts w:ascii="Times New Roman" w:hAnsi="Times New Roman" w:cs="Times New Roman"/>
              </w:rPr>
            </w:pPr>
          </w:p>
        </w:tc>
        <w:tc>
          <w:tcPr>
            <w:tcW w:w="181" w:type="pct"/>
            <w:vMerge/>
            <w:tcBorders>
              <w:top w:val="single" w:sz="4" w:space="0" w:color="auto"/>
              <w:left w:val="single" w:sz="4" w:space="0" w:color="auto"/>
              <w:bottom w:val="single" w:sz="4" w:space="0" w:color="auto"/>
              <w:right w:val="single" w:sz="4" w:space="0" w:color="auto"/>
            </w:tcBorders>
          </w:tcPr>
          <w:p w:rsidR="000009A8" w:rsidRPr="00B513F5" w:rsidRDefault="000009A8" w:rsidP="00777723">
            <w:pPr>
              <w:pStyle w:val="ConsPlusNormal"/>
              <w:jc w:val="center"/>
              <w:rPr>
                <w:rFonts w:ascii="Times New Roman" w:hAnsi="Times New Roman" w:cs="Times New Roman"/>
              </w:rPr>
            </w:pPr>
          </w:p>
        </w:tc>
        <w:tc>
          <w:tcPr>
            <w:tcW w:w="181" w:type="pct"/>
            <w:tcBorders>
              <w:top w:val="single" w:sz="4" w:space="0" w:color="auto"/>
              <w:left w:val="single" w:sz="4" w:space="0" w:color="auto"/>
              <w:bottom w:val="single" w:sz="4" w:space="0" w:color="auto"/>
              <w:right w:val="single" w:sz="4" w:space="0" w:color="auto"/>
            </w:tcBorders>
            <w:textDirection w:val="btLr"/>
            <w:vAlign w:val="center"/>
          </w:tcPr>
          <w:p w:rsidR="000009A8" w:rsidRPr="00B513F5" w:rsidRDefault="000009A8" w:rsidP="00777723">
            <w:pPr>
              <w:pStyle w:val="ConsPlusNormal"/>
              <w:ind w:left="113" w:right="113"/>
              <w:jc w:val="center"/>
              <w:rPr>
                <w:rFonts w:ascii="Times New Roman" w:hAnsi="Times New Roman" w:cs="Times New Roman"/>
              </w:rPr>
            </w:pPr>
            <w:r w:rsidRPr="00B513F5">
              <w:rPr>
                <w:rFonts w:ascii="Times New Roman" w:hAnsi="Times New Roman" w:cs="Times New Roman"/>
              </w:rPr>
              <w:t>всего</w:t>
            </w:r>
          </w:p>
        </w:tc>
        <w:tc>
          <w:tcPr>
            <w:tcW w:w="181" w:type="pct"/>
            <w:tcBorders>
              <w:top w:val="single" w:sz="4" w:space="0" w:color="auto"/>
              <w:left w:val="single" w:sz="4" w:space="0" w:color="auto"/>
              <w:bottom w:val="single" w:sz="4" w:space="0" w:color="auto"/>
              <w:right w:val="single" w:sz="4" w:space="0" w:color="auto"/>
            </w:tcBorders>
            <w:textDirection w:val="btLr"/>
            <w:vAlign w:val="center"/>
          </w:tcPr>
          <w:p w:rsidR="000009A8" w:rsidRPr="00B513F5" w:rsidRDefault="000009A8" w:rsidP="00777723">
            <w:pPr>
              <w:pStyle w:val="ConsPlusNormal"/>
              <w:ind w:left="113" w:right="113"/>
              <w:jc w:val="center"/>
              <w:rPr>
                <w:rFonts w:ascii="Times New Roman" w:hAnsi="Times New Roman" w:cs="Times New Roman"/>
              </w:rPr>
            </w:pPr>
            <w:r w:rsidRPr="00B513F5">
              <w:rPr>
                <w:rFonts w:ascii="Times New Roman" w:hAnsi="Times New Roman" w:cs="Times New Roman"/>
              </w:rPr>
              <w:t>в том числе деловой</w:t>
            </w:r>
          </w:p>
        </w:tc>
        <w:tc>
          <w:tcPr>
            <w:tcW w:w="118" w:type="pct"/>
            <w:tcBorders>
              <w:top w:val="single" w:sz="4" w:space="0" w:color="auto"/>
              <w:left w:val="single" w:sz="4" w:space="0" w:color="auto"/>
              <w:bottom w:val="single" w:sz="4" w:space="0" w:color="auto"/>
              <w:right w:val="single" w:sz="4" w:space="0" w:color="auto"/>
            </w:tcBorders>
            <w:textDirection w:val="btLr"/>
            <w:vAlign w:val="center"/>
          </w:tcPr>
          <w:p w:rsidR="000009A8" w:rsidRPr="00B513F5" w:rsidRDefault="000009A8" w:rsidP="00777723">
            <w:pPr>
              <w:pStyle w:val="ConsPlusNormal"/>
              <w:ind w:left="113" w:right="113"/>
              <w:jc w:val="center"/>
              <w:rPr>
                <w:rFonts w:ascii="Times New Roman" w:hAnsi="Times New Roman" w:cs="Times New Roman"/>
              </w:rPr>
            </w:pPr>
            <w:r w:rsidRPr="00B513F5">
              <w:rPr>
                <w:rFonts w:ascii="Times New Roman" w:hAnsi="Times New Roman" w:cs="Times New Roman"/>
              </w:rPr>
              <w:t xml:space="preserve">% деловой от </w:t>
            </w:r>
            <w:proofErr w:type="spellStart"/>
            <w:r w:rsidRPr="00B513F5">
              <w:rPr>
                <w:rFonts w:ascii="Times New Roman" w:hAnsi="Times New Roman" w:cs="Times New Roman"/>
              </w:rPr>
              <w:t>ликвида</w:t>
            </w:r>
            <w:proofErr w:type="spellEnd"/>
          </w:p>
        </w:tc>
        <w:tc>
          <w:tcPr>
            <w:tcW w:w="152" w:type="pct"/>
            <w:vMerge/>
            <w:tcBorders>
              <w:top w:val="single" w:sz="4" w:space="0" w:color="auto"/>
              <w:left w:val="single" w:sz="4" w:space="0" w:color="auto"/>
              <w:bottom w:val="single" w:sz="4" w:space="0" w:color="auto"/>
              <w:right w:val="single" w:sz="4" w:space="0" w:color="auto"/>
            </w:tcBorders>
          </w:tcPr>
          <w:p w:rsidR="000009A8" w:rsidRPr="00B513F5" w:rsidRDefault="000009A8" w:rsidP="00777723">
            <w:pPr>
              <w:pStyle w:val="ConsPlusNormal"/>
              <w:jc w:val="center"/>
              <w:rPr>
                <w:rFonts w:ascii="Times New Roman" w:hAnsi="Times New Roman" w:cs="Times New Roman"/>
              </w:rPr>
            </w:pPr>
          </w:p>
        </w:tc>
        <w:tc>
          <w:tcPr>
            <w:tcW w:w="250" w:type="pct"/>
            <w:tcBorders>
              <w:top w:val="single" w:sz="4" w:space="0" w:color="auto"/>
              <w:left w:val="single" w:sz="4" w:space="0" w:color="auto"/>
              <w:bottom w:val="single" w:sz="4" w:space="0" w:color="auto"/>
              <w:right w:val="single" w:sz="4" w:space="0" w:color="auto"/>
            </w:tcBorders>
            <w:textDirection w:val="btLr"/>
            <w:vAlign w:val="center"/>
          </w:tcPr>
          <w:p w:rsidR="000009A8" w:rsidRPr="00B513F5" w:rsidRDefault="000009A8" w:rsidP="00777723">
            <w:pPr>
              <w:pStyle w:val="ConsPlusNormal"/>
              <w:ind w:left="113" w:right="113"/>
              <w:jc w:val="center"/>
              <w:rPr>
                <w:rFonts w:ascii="Times New Roman" w:hAnsi="Times New Roman" w:cs="Times New Roman"/>
              </w:rPr>
            </w:pPr>
            <w:r w:rsidRPr="00B513F5">
              <w:rPr>
                <w:rFonts w:ascii="Times New Roman" w:hAnsi="Times New Roman" w:cs="Times New Roman"/>
              </w:rPr>
              <w:t>приспевающих</w:t>
            </w:r>
          </w:p>
        </w:tc>
        <w:tc>
          <w:tcPr>
            <w:tcW w:w="250" w:type="pct"/>
            <w:tcBorders>
              <w:top w:val="single" w:sz="4" w:space="0" w:color="auto"/>
              <w:left w:val="single" w:sz="4" w:space="0" w:color="auto"/>
              <w:bottom w:val="single" w:sz="4" w:space="0" w:color="auto"/>
              <w:right w:val="single" w:sz="4" w:space="0" w:color="auto"/>
            </w:tcBorders>
            <w:textDirection w:val="btLr"/>
            <w:vAlign w:val="center"/>
          </w:tcPr>
          <w:p w:rsidR="000009A8" w:rsidRPr="00B513F5" w:rsidRDefault="000009A8" w:rsidP="00777723">
            <w:pPr>
              <w:pStyle w:val="ConsPlusNormal"/>
              <w:ind w:left="113" w:right="113"/>
              <w:jc w:val="center"/>
              <w:rPr>
                <w:rFonts w:ascii="Times New Roman" w:hAnsi="Times New Roman" w:cs="Times New Roman"/>
              </w:rPr>
            </w:pPr>
            <w:r w:rsidRPr="00B513F5">
              <w:rPr>
                <w:rFonts w:ascii="Times New Roman" w:hAnsi="Times New Roman" w:cs="Times New Roman"/>
              </w:rPr>
              <w:t>спелых и перестойных</w:t>
            </w:r>
          </w:p>
        </w:tc>
      </w:tr>
      <w:tr w:rsidR="000009A8" w:rsidRPr="00B513F5" w:rsidTr="00777723">
        <w:trPr>
          <w:tblHeader/>
        </w:trPr>
        <w:tc>
          <w:tcPr>
            <w:tcW w:w="525" w:type="pct"/>
            <w:tcBorders>
              <w:top w:val="single" w:sz="4" w:space="0" w:color="auto"/>
              <w:left w:val="single" w:sz="4" w:space="0" w:color="auto"/>
              <w:bottom w:val="single" w:sz="4" w:space="0" w:color="auto"/>
              <w:right w:val="single" w:sz="4" w:space="0" w:color="auto"/>
            </w:tcBorders>
            <w:vAlign w:val="bottom"/>
          </w:tcPr>
          <w:p w:rsidR="000009A8" w:rsidRPr="00B513F5" w:rsidRDefault="000009A8" w:rsidP="00777723">
            <w:pPr>
              <w:pStyle w:val="ConsPlusNormal"/>
              <w:jc w:val="center"/>
              <w:rPr>
                <w:rFonts w:ascii="Times New Roman" w:hAnsi="Times New Roman" w:cs="Times New Roman"/>
              </w:rPr>
            </w:pPr>
            <w:r w:rsidRPr="00B513F5">
              <w:rPr>
                <w:rFonts w:ascii="Times New Roman" w:hAnsi="Times New Roman" w:cs="Times New Roman"/>
              </w:rPr>
              <w:t>1</w:t>
            </w:r>
          </w:p>
        </w:tc>
        <w:tc>
          <w:tcPr>
            <w:tcW w:w="240" w:type="pct"/>
            <w:tcBorders>
              <w:top w:val="single" w:sz="4" w:space="0" w:color="auto"/>
              <w:left w:val="single" w:sz="4" w:space="0" w:color="auto"/>
              <w:bottom w:val="single" w:sz="4" w:space="0" w:color="auto"/>
              <w:right w:val="single" w:sz="4" w:space="0" w:color="auto"/>
            </w:tcBorders>
            <w:vAlign w:val="bottom"/>
          </w:tcPr>
          <w:p w:rsidR="000009A8" w:rsidRPr="00B513F5" w:rsidRDefault="000009A8" w:rsidP="00777723">
            <w:pPr>
              <w:pStyle w:val="ConsPlusNormal"/>
              <w:jc w:val="center"/>
              <w:rPr>
                <w:rFonts w:ascii="Times New Roman" w:hAnsi="Times New Roman" w:cs="Times New Roman"/>
              </w:rPr>
            </w:pPr>
            <w:r w:rsidRPr="00B513F5">
              <w:rPr>
                <w:rFonts w:ascii="Times New Roman" w:hAnsi="Times New Roman" w:cs="Times New Roman"/>
              </w:rPr>
              <w:t>2</w:t>
            </w:r>
          </w:p>
        </w:tc>
        <w:tc>
          <w:tcPr>
            <w:tcW w:w="199" w:type="pct"/>
            <w:tcBorders>
              <w:top w:val="single" w:sz="4" w:space="0" w:color="auto"/>
              <w:left w:val="single" w:sz="4" w:space="0" w:color="auto"/>
              <w:bottom w:val="single" w:sz="4" w:space="0" w:color="auto"/>
              <w:right w:val="single" w:sz="4" w:space="0" w:color="auto"/>
            </w:tcBorders>
            <w:vAlign w:val="bottom"/>
          </w:tcPr>
          <w:p w:rsidR="000009A8" w:rsidRPr="00B513F5" w:rsidRDefault="000009A8" w:rsidP="00777723">
            <w:pPr>
              <w:pStyle w:val="ConsPlusNormal"/>
              <w:jc w:val="center"/>
              <w:rPr>
                <w:rFonts w:ascii="Times New Roman" w:hAnsi="Times New Roman" w:cs="Times New Roman"/>
              </w:rPr>
            </w:pPr>
            <w:r w:rsidRPr="00B513F5">
              <w:rPr>
                <w:rFonts w:ascii="Times New Roman" w:hAnsi="Times New Roman" w:cs="Times New Roman"/>
              </w:rPr>
              <w:t>3</w:t>
            </w:r>
          </w:p>
        </w:tc>
        <w:tc>
          <w:tcPr>
            <w:tcW w:w="263" w:type="pct"/>
            <w:tcBorders>
              <w:top w:val="single" w:sz="4" w:space="0" w:color="auto"/>
              <w:left w:val="single" w:sz="4" w:space="0" w:color="auto"/>
              <w:bottom w:val="single" w:sz="4" w:space="0" w:color="auto"/>
              <w:right w:val="single" w:sz="4" w:space="0" w:color="auto"/>
            </w:tcBorders>
            <w:vAlign w:val="bottom"/>
          </w:tcPr>
          <w:p w:rsidR="000009A8" w:rsidRPr="00B513F5" w:rsidRDefault="000009A8" w:rsidP="00777723">
            <w:pPr>
              <w:pStyle w:val="ConsPlusNormal"/>
              <w:jc w:val="center"/>
              <w:rPr>
                <w:rFonts w:ascii="Times New Roman" w:hAnsi="Times New Roman" w:cs="Times New Roman"/>
              </w:rPr>
            </w:pPr>
            <w:r w:rsidRPr="00B513F5">
              <w:rPr>
                <w:rFonts w:ascii="Times New Roman" w:hAnsi="Times New Roman" w:cs="Times New Roman"/>
              </w:rPr>
              <w:t>4</w:t>
            </w:r>
          </w:p>
        </w:tc>
        <w:tc>
          <w:tcPr>
            <w:tcW w:w="264" w:type="pct"/>
            <w:tcBorders>
              <w:top w:val="single" w:sz="4" w:space="0" w:color="auto"/>
              <w:left w:val="single" w:sz="4" w:space="0" w:color="auto"/>
              <w:bottom w:val="single" w:sz="4" w:space="0" w:color="auto"/>
              <w:right w:val="single" w:sz="4" w:space="0" w:color="auto"/>
            </w:tcBorders>
            <w:vAlign w:val="bottom"/>
          </w:tcPr>
          <w:p w:rsidR="000009A8" w:rsidRPr="00B513F5" w:rsidRDefault="000009A8" w:rsidP="00777723">
            <w:pPr>
              <w:pStyle w:val="ConsPlusNormal"/>
              <w:jc w:val="center"/>
              <w:rPr>
                <w:rFonts w:ascii="Times New Roman" w:hAnsi="Times New Roman" w:cs="Times New Roman"/>
              </w:rPr>
            </w:pPr>
            <w:r w:rsidRPr="00B513F5">
              <w:rPr>
                <w:rFonts w:ascii="Times New Roman" w:hAnsi="Times New Roman" w:cs="Times New Roman"/>
              </w:rPr>
              <w:t>5</w:t>
            </w:r>
          </w:p>
        </w:tc>
        <w:tc>
          <w:tcPr>
            <w:tcW w:w="199" w:type="pct"/>
            <w:tcBorders>
              <w:top w:val="single" w:sz="4" w:space="0" w:color="auto"/>
              <w:left w:val="single" w:sz="4" w:space="0" w:color="auto"/>
              <w:bottom w:val="single" w:sz="4" w:space="0" w:color="auto"/>
              <w:right w:val="single" w:sz="4" w:space="0" w:color="auto"/>
            </w:tcBorders>
            <w:vAlign w:val="bottom"/>
          </w:tcPr>
          <w:p w:rsidR="000009A8" w:rsidRPr="00B513F5" w:rsidRDefault="000009A8" w:rsidP="00777723">
            <w:pPr>
              <w:pStyle w:val="ConsPlusNormal"/>
              <w:jc w:val="center"/>
              <w:rPr>
                <w:rFonts w:ascii="Times New Roman" w:hAnsi="Times New Roman" w:cs="Times New Roman"/>
              </w:rPr>
            </w:pPr>
            <w:r w:rsidRPr="00B513F5">
              <w:rPr>
                <w:rFonts w:ascii="Times New Roman" w:hAnsi="Times New Roman" w:cs="Times New Roman"/>
              </w:rPr>
              <w:t>6</w:t>
            </w:r>
          </w:p>
        </w:tc>
        <w:tc>
          <w:tcPr>
            <w:tcW w:w="200" w:type="pct"/>
            <w:tcBorders>
              <w:top w:val="single" w:sz="4" w:space="0" w:color="auto"/>
              <w:left w:val="single" w:sz="4" w:space="0" w:color="auto"/>
              <w:bottom w:val="single" w:sz="4" w:space="0" w:color="auto"/>
              <w:right w:val="single" w:sz="4" w:space="0" w:color="auto"/>
            </w:tcBorders>
            <w:vAlign w:val="bottom"/>
          </w:tcPr>
          <w:p w:rsidR="000009A8" w:rsidRPr="00B513F5" w:rsidRDefault="000009A8" w:rsidP="00777723">
            <w:pPr>
              <w:pStyle w:val="ConsPlusNormal"/>
              <w:jc w:val="center"/>
              <w:rPr>
                <w:rFonts w:ascii="Times New Roman" w:hAnsi="Times New Roman" w:cs="Times New Roman"/>
              </w:rPr>
            </w:pPr>
            <w:r w:rsidRPr="00B513F5">
              <w:rPr>
                <w:rFonts w:ascii="Times New Roman" w:hAnsi="Times New Roman" w:cs="Times New Roman"/>
              </w:rPr>
              <w:t>7</w:t>
            </w:r>
          </w:p>
        </w:tc>
        <w:tc>
          <w:tcPr>
            <w:tcW w:w="193" w:type="pct"/>
            <w:tcBorders>
              <w:top w:val="single" w:sz="4" w:space="0" w:color="auto"/>
              <w:left w:val="single" w:sz="4" w:space="0" w:color="auto"/>
              <w:bottom w:val="single" w:sz="4" w:space="0" w:color="auto"/>
              <w:right w:val="single" w:sz="4" w:space="0" w:color="auto"/>
            </w:tcBorders>
            <w:vAlign w:val="bottom"/>
          </w:tcPr>
          <w:p w:rsidR="000009A8" w:rsidRPr="00B513F5" w:rsidRDefault="000009A8" w:rsidP="00777723">
            <w:pPr>
              <w:pStyle w:val="ConsPlusNormal"/>
              <w:jc w:val="center"/>
              <w:rPr>
                <w:rFonts w:ascii="Times New Roman" w:hAnsi="Times New Roman" w:cs="Times New Roman"/>
              </w:rPr>
            </w:pPr>
            <w:r w:rsidRPr="00B513F5">
              <w:rPr>
                <w:rFonts w:ascii="Times New Roman" w:hAnsi="Times New Roman" w:cs="Times New Roman"/>
              </w:rPr>
              <w:t>8</w:t>
            </w:r>
          </w:p>
        </w:tc>
        <w:tc>
          <w:tcPr>
            <w:tcW w:w="179" w:type="pct"/>
            <w:tcBorders>
              <w:top w:val="single" w:sz="4" w:space="0" w:color="auto"/>
              <w:left w:val="single" w:sz="4" w:space="0" w:color="auto"/>
              <w:bottom w:val="single" w:sz="4" w:space="0" w:color="auto"/>
              <w:right w:val="single" w:sz="4" w:space="0" w:color="auto"/>
            </w:tcBorders>
            <w:vAlign w:val="bottom"/>
          </w:tcPr>
          <w:p w:rsidR="000009A8" w:rsidRPr="00B513F5" w:rsidRDefault="000009A8" w:rsidP="00777723">
            <w:pPr>
              <w:pStyle w:val="ConsPlusNormal"/>
              <w:jc w:val="center"/>
              <w:rPr>
                <w:rFonts w:ascii="Times New Roman" w:hAnsi="Times New Roman" w:cs="Times New Roman"/>
              </w:rPr>
            </w:pPr>
            <w:r w:rsidRPr="00B513F5">
              <w:rPr>
                <w:rFonts w:ascii="Times New Roman" w:hAnsi="Times New Roman" w:cs="Times New Roman"/>
              </w:rPr>
              <w:t>9</w:t>
            </w:r>
          </w:p>
        </w:tc>
        <w:tc>
          <w:tcPr>
            <w:tcW w:w="196" w:type="pct"/>
            <w:tcBorders>
              <w:top w:val="single" w:sz="4" w:space="0" w:color="auto"/>
              <w:left w:val="single" w:sz="4" w:space="0" w:color="auto"/>
              <w:bottom w:val="single" w:sz="4" w:space="0" w:color="auto"/>
              <w:right w:val="single" w:sz="4" w:space="0" w:color="auto"/>
            </w:tcBorders>
            <w:vAlign w:val="bottom"/>
          </w:tcPr>
          <w:p w:rsidR="000009A8" w:rsidRPr="00B513F5" w:rsidRDefault="000009A8" w:rsidP="00777723">
            <w:pPr>
              <w:pStyle w:val="ConsPlusNormal"/>
              <w:jc w:val="center"/>
              <w:rPr>
                <w:rFonts w:ascii="Times New Roman" w:hAnsi="Times New Roman" w:cs="Times New Roman"/>
              </w:rPr>
            </w:pPr>
            <w:r w:rsidRPr="00B513F5">
              <w:rPr>
                <w:rFonts w:ascii="Times New Roman" w:hAnsi="Times New Roman" w:cs="Times New Roman"/>
              </w:rPr>
              <w:t>10</w:t>
            </w:r>
          </w:p>
        </w:tc>
        <w:tc>
          <w:tcPr>
            <w:tcW w:w="152" w:type="pct"/>
            <w:tcBorders>
              <w:top w:val="single" w:sz="4" w:space="0" w:color="auto"/>
              <w:left w:val="single" w:sz="4" w:space="0" w:color="auto"/>
              <w:bottom w:val="single" w:sz="4" w:space="0" w:color="auto"/>
              <w:right w:val="single" w:sz="4" w:space="0" w:color="auto"/>
            </w:tcBorders>
            <w:vAlign w:val="bottom"/>
          </w:tcPr>
          <w:p w:rsidR="000009A8" w:rsidRPr="00B513F5" w:rsidRDefault="000009A8" w:rsidP="00777723">
            <w:pPr>
              <w:pStyle w:val="ConsPlusNormal"/>
              <w:jc w:val="center"/>
              <w:rPr>
                <w:rFonts w:ascii="Times New Roman" w:hAnsi="Times New Roman" w:cs="Times New Roman"/>
              </w:rPr>
            </w:pPr>
            <w:r w:rsidRPr="00B513F5">
              <w:rPr>
                <w:rFonts w:ascii="Times New Roman" w:hAnsi="Times New Roman" w:cs="Times New Roman"/>
              </w:rPr>
              <w:t>11</w:t>
            </w:r>
          </w:p>
        </w:tc>
        <w:tc>
          <w:tcPr>
            <w:tcW w:w="191" w:type="pct"/>
            <w:tcBorders>
              <w:top w:val="single" w:sz="4" w:space="0" w:color="auto"/>
              <w:left w:val="single" w:sz="4" w:space="0" w:color="auto"/>
              <w:bottom w:val="single" w:sz="4" w:space="0" w:color="auto"/>
              <w:right w:val="single" w:sz="4" w:space="0" w:color="auto"/>
            </w:tcBorders>
            <w:vAlign w:val="bottom"/>
          </w:tcPr>
          <w:p w:rsidR="000009A8" w:rsidRPr="00B513F5" w:rsidRDefault="000009A8" w:rsidP="00777723">
            <w:pPr>
              <w:pStyle w:val="ConsPlusNormal"/>
              <w:jc w:val="center"/>
              <w:rPr>
                <w:rFonts w:ascii="Times New Roman" w:hAnsi="Times New Roman" w:cs="Times New Roman"/>
              </w:rPr>
            </w:pPr>
            <w:r w:rsidRPr="00B513F5">
              <w:rPr>
                <w:rFonts w:ascii="Times New Roman" w:hAnsi="Times New Roman" w:cs="Times New Roman"/>
              </w:rPr>
              <w:t>12</w:t>
            </w:r>
          </w:p>
        </w:tc>
        <w:tc>
          <w:tcPr>
            <w:tcW w:w="180" w:type="pct"/>
            <w:tcBorders>
              <w:top w:val="single" w:sz="4" w:space="0" w:color="auto"/>
              <w:left w:val="single" w:sz="4" w:space="0" w:color="auto"/>
              <w:bottom w:val="single" w:sz="4" w:space="0" w:color="auto"/>
              <w:right w:val="single" w:sz="4" w:space="0" w:color="auto"/>
            </w:tcBorders>
            <w:vAlign w:val="bottom"/>
          </w:tcPr>
          <w:p w:rsidR="000009A8" w:rsidRPr="00B513F5" w:rsidRDefault="000009A8" w:rsidP="00777723">
            <w:pPr>
              <w:pStyle w:val="ConsPlusNormal"/>
              <w:jc w:val="center"/>
              <w:rPr>
                <w:rFonts w:ascii="Times New Roman" w:hAnsi="Times New Roman" w:cs="Times New Roman"/>
              </w:rPr>
            </w:pPr>
            <w:r w:rsidRPr="00B513F5">
              <w:rPr>
                <w:rFonts w:ascii="Times New Roman" w:hAnsi="Times New Roman" w:cs="Times New Roman"/>
              </w:rPr>
              <w:t>13</w:t>
            </w:r>
          </w:p>
        </w:tc>
        <w:tc>
          <w:tcPr>
            <w:tcW w:w="180" w:type="pct"/>
            <w:tcBorders>
              <w:top w:val="single" w:sz="4" w:space="0" w:color="auto"/>
              <w:left w:val="single" w:sz="4" w:space="0" w:color="auto"/>
              <w:bottom w:val="single" w:sz="4" w:space="0" w:color="auto"/>
              <w:right w:val="single" w:sz="4" w:space="0" w:color="auto"/>
            </w:tcBorders>
            <w:vAlign w:val="bottom"/>
          </w:tcPr>
          <w:p w:rsidR="000009A8" w:rsidRPr="00B513F5" w:rsidRDefault="000009A8" w:rsidP="00777723">
            <w:pPr>
              <w:pStyle w:val="ConsPlusNormal"/>
              <w:jc w:val="center"/>
              <w:rPr>
                <w:rFonts w:ascii="Times New Roman" w:hAnsi="Times New Roman" w:cs="Times New Roman"/>
              </w:rPr>
            </w:pPr>
            <w:r w:rsidRPr="00B513F5">
              <w:rPr>
                <w:rFonts w:ascii="Times New Roman" w:hAnsi="Times New Roman" w:cs="Times New Roman"/>
              </w:rPr>
              <w:t>14</w:t>
            </w:r>
          </w:p>
        </w:tc>
        <w:tc>
          <w:tcPr>
            <w:tcW w:w="180" w:type="pct"/>
            <w:tcBorders>
              <w:top w:val="single" w:sz="4" w:space="0" w:color="auto"/>
              <w:left w:val="single" w:sz="4" w:space="0" w:color="auto"/>
              <w:bottom w:val="single" w:sz="4" w:space="0" w:color="auto"/>
              <w:right w:val="single" w:sz="4" w:space="0" w:color="auto"/>
            </w:tcBorders>
            <w:vAlign w:val="bottom"/>
          </w:tcPr>
          <w:p w:rsidR="000009A8" w:rsidRPr="00B513F5" w:rsidRDefault="000009A8" w:rsidP="00777723">
            <w:pPr>
              <w:pStyle w:val="ConsPlusNormal"/>
              <w:jc w:val="center"/>
              <w:rPr>
                <w:rFonts w:ascii="Times New Roman" w:hAnsi="Times New Roman" w:cs="Times New Roman"/>
              </w:rPr>
            </w:pPr>
            <w:r w:rsidRPr="00B513F5">
              <w:rPr>
                <w:rFonts w:ascii="Times New Roman" w:hAnsi="Times New Roman" w:cs="Times New Roman"/>
              </w:rPr>
              <w:t>15</w:t>
            </w:r>
          </w:p>
        </w:tc>
        <w:tc>
          <w:tcPr>
            <w:tcW w:w="180" w:type="pct"/>
            <w:tcBorders>
              <w:top w:val="single" w:sz="4" w:space="0" w:color="auto"/>
              <w:left w:val="single" w:sz="4" w:space="0" w:color="auto"/>
              <w:bottom w:val="single" w:sz="4" w:space="0" w:color="auto"/>
              <w:right w:val="single" w:sz="4" w:space="0" w:color="auto"/>
            </w:tcBorders>
            <w:vAlign w:val="bottom"/>
          </w:tcPr>
          <w:p w:rsidR="000009A8" w:rsidRPr="00B513F5" w:rsidRDefault="000009A8" w:rsidP="00777723">
            <w:pPr>
              <w:pStyle w:val="ConsPlusNormal"/>
              <w:jc w:val="center"/>
              <w:rPr>
                <w:rFonts w:ascii="Times New Roman" w:hAnsi="Times New Roman" w:cs="Times New Roman"/>
              </w:rPr>
            </w:pPr>
            <w:r w:rsidRPr="00B513F5">
              <w:rPr>
                <w:rFonts w:ascii="Times New Roman" w:hAnsi="Times New Roman" w:cs="Times New Roman"/>
              </w:rPr>
              <w:t>16</w:t>
            </w:r>
          </w:p>
        </w:tc>
        <w:tc>
          <w:tcPr>
            <w:tcW w:w="166" w:type="pct"/>
            <w:tcBorders>
              <w:top w:val="single" w:sz="4" w:space="0" w:color="auto"/>
              <w:left w:val="single" w:sz="4" w:space="0" w:color="auto"/>
              <w:bottom w:val="single" w:sz="4" w:space="0" w:color="auto"/>
              <w:right w:val="single" w:sz="4" w:space="0" w:color="auto"/>
            </w:tcBorders>
            <w:vAlign w:val="bottom"/>
          </w:tcPr>
          <w:p w:rsidR="000009A8" w:rsidRPr="00B513F5" w:rsidRDefault="000009A8" w:rsidP="00777723">
            <w:pPr>
              <w:pStyle w:val="ConsPlusNormal"/>
              <w:jc w:val="center"/>
              <w:rPr>
                <w:rFonts w:ascii="Times New Roman" w:hAnsi="Times New Roman" w:cs="Times New Roman"/>
              </w:rPr>
            </w:pPr>
            <w:r w:rsidRPr="00B513F5">
              <w:rPr>
                <w:rFonts w:ascii="Times New Roman" w:hAnsi="Times New Roman" w:cs="Times New Roman"/>
              </w:rPr>
              <w:t>17</w:t>
            </w:r>
          </w:p>
        </w:tc>
        <w:tc>
          <w:tcPr>
            <w:tcW w:w="181" w:type="pct"/>
            <w:tcBorders>
              <w:top w:val="single" w:sz="4" w:space="0" w:color="auto"/>
              <w:left w:val="single" w:sz="4" w:space="0" w:color="auto"/>
              <w:bottom w:val="single" w:sz="4" w:space="0" w:color="auto"/>
              <w:right w:val="single" w:sz="4" w:space="0" w:color="auto"/>
            </w:tcBorders>
            <w:vAlign w:val="bottom"/>
          </w:tcPr>
          <w:p w:rsidR="000009A8" w:rsidRPr="00B513F5" w:rsidRDefault="000009A8" w:rsidP="00777723">
            <w:pPr>
              <w:pStyle w:val="ConsPlusNormal"/>
              <w:jc w:val="center"/>
              <w:rPr>
                <w:rFonts w:ascii="Times New Roman" w:hAnsi="Times New Roman" w:cs="Times New Roman"/>
              </w:rPr>
            </w:pPr>
            <w:r w:rsidRPr="00B513F5">
              <w:rPr>
                <w:rFonts w:ascii="Times New Roman" w:hAnsi="Times New Roman" w:cs="Times New Roman"/>
              </w:rPr>
              <w:t>18</w:t>
            </w:r>
          </w:p>
        </w:tc>
        <w:tc>
          <w:tcPr>
            <w:tcW w:w="181" w:type="pct"/>
            <w:tcBorders>
              <w:top w:val="single" w:sz="4" w:space="0" w:color="auto"/>
              <w:left w:val="single" w:sz="4" w:space="0" w:color="auto"/>
              <w:bottom w:val="single" w:sz="4" w:space="0" w:color="auto"/>
              <w:right w:val="single" w:sz="4" w:space="0" w:color="auto"/>
            </w:tcBorders>
            <w:vAlign w:val="bottom"/>
          </w:tcPr>
          <w:p w:rsidR="000009A8" w:rsidRPr="00B513F5" w:rsidRDefault="000009A8" w:rsidP="00777723">
            <w:pPr>
              <w:pStyle w:val="ConsPlusNormal"/>
              <w:jc w:val="center"/>
              <w:rPr>
                <w:rFonts w:ascii="Times New Roman" w:hAnsi="Times New Roman" w:cs="Times New Roman"/>
              </w:rPr>
            </w:pPr>
            <w:r w:rsidRPr="00B513F5">
              <w:rPr>
                <w:rFonts w:ascii="Times New Roman" w:hAnsi="Times New Roman" w:cs="Times New Roman"/>
              </w:rPr>
              <w:t>19</w:t>
            </w:r>
          </w:p>
        </w:tc>
        <w:tc>
          <w:tcPr>
            <w:tcW w:w="181" w:type="pct"/>
            <w:tcBorders>
              <w:top w:val="single" w:sz="4" w:space="0" w:color="auto"/>
              <w:left w:val="single" w:sz="4" w:space="0" w:color="auto"/>
              <w:bottom w:val="single" w:sz="4" w:space="0" w:color="auto"/>
              <w:right w:val="single" w:sz="4" w:space="0" w:color="auto"/>
            </w:tcBorders>
            <w:vAlign w:val="bottom"/>
          </w:tcPr>
          <w:p w:rsidR="000009A8" w:rsidRPr="00B513F5" w:rsidRDefault="000009A8" w:rsidP="00777723">
            <w:pPr>
              <w:pStyle w:val="ConsPlusNormal"/>
              <w:jc w:val="center"/>
              <w:rPr>
                <w:rFonts w:ascii="Times New Roman" w:hAnsi="Times New Roman" w:cs="Times New Roman"/>
              </w:rPr>
            </w:pPr>
            <w:r w:rsidRPr="00B513F5">
              <w:rPr>
                <w:rFonts w:ascii="Times New Roman" w:hAnsi="Times New Roman" w:cs="Times New Roman"/>
              </w:rPr>
              <w:t>20</w:t>
            </w:r>
          </w:p>
        </w:tc>
        <w:tc>
          <w:tcPr>
            <w:tcW w:w="118" w:type="pct"/>
            <w:tcBorders>
              <w:top w:val="single" w:sz="4" w:space="0" w:color="auto"/>
              <w:left w:val="single" w:sz="4" w:space="0" w:color="auto"/>
              <w:bottom w:val="single" w:sz="4" w:space="0" w:color="auto"/>
              <w:right w:val="single" w:sz="4" w:space="0" w:color="auto"/>
            </w:tcBorders>
            <w:vAlign w:val="bottom"/>
          </w:tcPr>
          <w:p w:rsidR="000009A8" w:rsidRPr="00B513F5" w:rsidRDefault="000009A8" w:rsidP="00777723">
            <w:pPr>
              <w:pStyle w:val="ConsPlusNormal"/>
              <w:jc w:val="center"/>
              <w:rPr>
                <w:rFonts w:ascii="Times New Roman" w:hAnsi="Times New Roman" w:cs="Times New Roman"/>
              </w:rPr>
            </w:pPr>
            <w:r w:rsidRPr="00B513F5">
              <w:rPr>
                <w:rFonts w:ascii="Times New Roman" w:hAnsi="Times New Roman" w:cs="Times New Roman"/>
              </w:rPr>
              <w:t>21</w:t>
            </w:r>
          </w:p>
        </w:tc>
        <w:tc>
          <w:tcPr>
            <w:tcW w:w="152" w:type="pct"/>
            <w:tcBorders>
              <w:top w:val="single" w:sz="4" w:space="0" w:color="auto"/>
              <w:left w:val="single" w:sz="4" w:space="0" w:color="auto"/>
              <w:bottom w:val="single" w:sz="4" w:space="0" w:color="auto"/>
              <w:right w:val="single" w:sz="4" w:space="0" w:color="auto"/>
            </w:tcBorders>
            <w:vAlign w:val="bottom"/>
          </w:tcPr>
          <w:p w:rsidR="000009A8" w:rsidRPr="00B513F5" w:rsidRDefault="000009A8" w:rsidP="00777723">
            <w:pPr>
              <w:pStyle w:val="ConsPlusNormal"/>
              <w:jc w:val="center"/>
              <w:rPr>
                <w:rFonts w:ascii="Times New Roman" w:hAnsi="Times New Roman" w:cs="Times New Roman"/>
              </w:rPr>
            </w:pPr>
            <w:r w:rsidRPr="00B513F5">
              <w:rPr>
                <w:rFonts w:ascii="Times New Roman" w:hAnsi="Times New Roman" w:cs="Times New Roman"/>
              </w:rPr>
              <w:t>22</w:t>
            </w:r>
          </w:p>
        </w:tc>
        <w:tc>
          <w:tcPr>
            <w:tcW w:w="250" w:type="pct"/>
            <w:tcBorders>
              <w:top w:val="single" w:sz="4" w:space="0" w:color="auto"/>
              <w:left w:val="single" w:sz="4" w:space="0" w:color="auto"/>
              <w:bottom w:val="single" w:sz="4" w:space="0" w:color="auto"/>
              <w:right w:val="single" w:sz="4" w:space="0" w:color="auto"/>
            </w:tcBorders>
            <w:vAlign w:val="bottom"/>
          </w:tcPr>
          <w:p w:rsidR="000009A8" w:rsidRPr="00B513F5" w:rsidRDefault="000009A8" w:rsidP="00777723">
            <w:pPr>
              <w:pStyle w:val="ConsPlusNormal"/>
              <w:jc w:val="center"/>
              <w:rPr>
                <w:rFonts w:ascii="Times New Roman" w:hAnsi="Times New Roman" w:cs="Times New Roman"/>
              </w:rPr>
            </w:pPr>
            <w:r w:rsidRPr="00B513F5">
              <w:rPr>
                <w:rFonts w:ascii="Times New Roman" w:hAnsi="Times New Roman" w:cs="Times New Roman"/>
              </w:rPr>
              <w:t>23</w:t>
            </w:r>
          </w:p>
        </w:tc>
        <w:tc>
          <w:tcPr>
            <w:tcW w:w="250" w:type="pct"/>
            <w:tcBorders>
              <w:top w:val="single" w:sz="4" w:space="0" w:color="auto"/>
              <w:left w:val="single" w:sz="4" w:space="0" w:color="auto"/>
              <w:bottom w:val="single" w:sz="4" w:space="0" w:color="auto"/>
              <w:right w:val="single" w:sz="4" w:space="0" w:color="auto"/>
            </w:tcBorders>
            <w:vAlign w:val="bottom"/>
          </w:tcPr>
          <w:p w:rsidR="000009A8" w:rsidRPr="00B513F5" w:rsidRDefault="000009A8" w:rsidP="00777723">
            <w:pPr>
              <w:pStyle w:val="ConsPlusNormal"/>
              <w:jc w:val="center"/>
              <w:rPr>
                <w:rFonts w:ascii="Times New Roman" w:hAnsi="Times New Roman" w:cs="Times New Roman"/>
              </w:rPr>
            </w:pPr>
            <w:r w:rsidRPr="00B513F5">
              <w:rPr>
                <w:rFonts w:ascii="Times New Roman" w:hAnsi="Times New Roman" w:cs="Times New Roman"/>
              </w:rPr>
              <w:t>24</w:t>
            </w:r>
          </w:p>
        </w:tc>
      </w:tr>
      <w:tr w:rsidR="000009A8" w:rsidRPr="00B513F5" w:rsidTr="00777723">
        <w:tc>
          <w:tcPr>
            <w:tcW w:w="525"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pStyle w:val="ConsPlusNormal"/>
              <w:jc w:val="center"/>
              <w:rPr>
                <w:rFonts w:ascii="Times New Roman" w:hAnsi="Times New Roman" w:cs="Times New Roman"/>
              </w:rPr>
            </w:pPr>
            <w:r w:rsidRPr="00B513F5">
              <w:rPr>
                <w:rFonts w:ascii="Times New Roman" w:hAnsi="Times New Roman" w:cs="Times New Roman"/>
              </w:rPr>
              <w:t>Сосновая 1-я, сосна, 2 бонитет и выше</w:t>
            </w:r>
          </w:p>
        </w:tc>
        <w:tc>
          <w:tcPr>
            <w:tcW w:w="240"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38472</w:t>
            </w:r>
          </w:p>
        </w:tc>
        <w:tc>
          <w:tcPr>
            <w:tcW w:w="199"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11169</w:t>
            </w:r>
          </w:p>
        </w:tc>
        <w:tc>
          <w:tcPr>
            <w:tcW w:w="263"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12986</w:t>
            </w:r>
          </w:p>
        </w:tc>
        <w:tc>
          <w:tcPr>
            <w:tcW w:w="264"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6640</w:t>
            </w:r>
          </w:p>
        </w:tc>
        <w:tc>
          <w:tcPr>
            <w:tcW w:w="199"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6867</w:t>
            </w:r>
          </w:p>
        </w:tc>
        <w:tc>
          <w:tcPr>
            <w:tcW w:w="200"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7450</w:t>
            </w:r>
          </w:p>
        </w:tc>
        <w:tc>
          <w:tcPr>
            <w:tcW w:w="193"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2634</w:t>
            </w:r>
          </w:p>
        </w:tc>
        <w:tc>
          <w:tcPr>
            <w:tcW w:w="179"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1751</w:t>
            </w:r>
          </w:p>
        </w:tc>
        <w:tc>
          <w:tcPr>
            <w:tcW w:w="196"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235</w:t>
            </w:r>
          </w:p>
        </w:tc>
        <w:tc>
          <w:tcPr>
            <w:tcW w:w="152"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82</w:t>
            </w:r>
          </w:p>
        </w:tc>
        <w:tc>
          <w:tcPr>
            <w:tcW w:w="191"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81/5</w:t>
            </w:r>
          </w:p>
        </w:tc>
        <w:tc>
          <w:tcPr>
            <w:tcW w:w="180"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471</w:t>
            </w:r>
          </w:p>
        </w:tc>
        <w:tc>
          <w:tcPr>
            <w:tcW w:w="180"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451</w:t>
            </w:r>
          </w:p>
        </w:tc>
        <w:tc>
          <w:tcPr>
            <w:tcW w:w="180"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355</w:t>
            </w:r>
          </w:p>
        </w:tc>
        <w:tc>
          <w:tcPr>
            <w:tcW w:w="180"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290</w:t>
            </w:r>
          </w:p>
        </w:tc>
        <w:tc>
          <w:tcPr>
            <w:tcW w:w="166"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290</w:t>
            </w:r>
          </w:p>
        </w:tc>
        <w:tc>
          <w:tcPr>
            <w:tcW w:w="181"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68.2</w:t>
            </w:r>
          </w:p>
        </w:tc>
        <w:tc>
          <w:tcPr>
            <w:tcW w:w="181"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61.4</w:t>
            </w:r>
          </w:p>
        </w:tc>
        <w:tc>
          <w:tcPr>
            <w:tcW w:w="181"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50.3</w:t>
            </w:r>
          </w:p>
        </w:tc>
        <w:tc>
          <w:tcPr>
            <w:tcW w:w="118"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82</w:t>
            </w:r>
          </w:p>
        </w:tc>
        <w:tc>
          <w:tcPr>
            <w:tcW w:w="152"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26</w:t>
            </w:r>
          </w:p>
        </w:tc>
        <w:tc>
          <w:tcPr>
            <w:tcW w:w="250"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6175</w:t>
            </w:r>
          </w:p>
        </w:tc>
        <w:tc>
          <w:tcPr>
            <w:tcW w:w="250"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6661</w:t>
            </w:r>
          </w:p>
        </w:tc>
      </w:tr>
      <w:tr w:rsidR="000009A8" w:rsidRPr="00B513F5" w:rsidTr="00777723">
        <w:tc>
          <w:tcPr>
            <w:tcW w:w="525"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pStyle w:val="ConsPlusNormal"/>
              <w:jc w:val="center"/>
              <w:rPr>
                <w:rFonts w:ascii="Times New Roman" w:hAnsi="Times New Roman" w:cs="Times New Roman"/>
              </w:rPr>
            </w:pPr>
            <w:r w:rsidRPr="00B513F5">
              <w:rPr>
                <w:rFonts w:ascii="Times New Roman" w:hAnsi="Times New Roman" w:cs="Times New Roman"/>
              </w:rPr>
              <w:t>Сосновая 2-я, сосна, 3 бонитет и ниже</w:t>
            </w:r>
          </w:p>
        </w:tc>
        <w:tc>
          <w:tcPr>
            <w:tcW w:w="240"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13267</w:t>
            </w:r>
          </w:p>
        </w:tc>
        <w:tc>
          <w:tcPr>
            <w:tcW w:w="199"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3723</w:t>
            </w:r>
          </w:p>
        </w:tc>
        <w:tc>
          <w:tcPr>
            <w:tcW w:w="263"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3995</w:t>
            </w:r>
          </w:p>
        </w:tc>
        <w:tc>
          <w:tcPr>
            <w:tcW w:w="264"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2213</w:t>
            </w:r>
          </w:p>
        </w:tc>
        <w:tc>
          <w:tcPr>
            <w:tcW w:w="199"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2222</w:t>
            </w:r>
          </w:p>
        </w:tc>
        <w:tc>
          <w:tcPr>
            <w:tcW w:w="200"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3327</w:t>
            </w:r>
          </w:p>
        </w:tc>
        <w:tc>
          <w:tcPr>
            <w:tcW w:w="193"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878</w:t>
            </w:r>
          </w:p>
        </w:tc>
        <w:tc>
          <w:tcPr>
            <w:tcW w:w="179"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492</w:t>
            </w:r>
          </w:p>
        </w:tc>
        <w:tc>
          <w:tcPr>
            <w:tcW w:w="196"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148</w:t>
            </w:r>
          </w:p>
        </w:tc>
        <w:tc>
          <w:tcPr>
            <w:tcW w:w="152"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25</w:t>
            </w:r>
          </w:p>
        </w:tc>
        <w:tc>
          <w:tcPr>
            <w:tcW w:w="191"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101/6</w:t>
            </w:r>
          </w:p>
        </w:tc>
        <w:tc>
          <w:tcPr>
            <w:tcW w:w="180"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131</w:t>
            </w:r>
          </w:p>
        </w:tc>
        <w:tc>
          <w:tcPr>
            <w:tcW w:w="180"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158</w:t>
            </w:r>
          </w:p>
        </w:tc>
        <w:tc>
          <w:tcPr>
            <w:tcW w:w="180"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138</w:t>
            </w:r>
          </w:p>
        </w:tc>
        <w:tc>
          <w:tcPr>
            <w:tcW w:w="180"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122</w:t>
            </w:r>
          </w:p>
        </w:tc>
        <w:tc>
          <w:tcPr>
            <w:tcW w:w="166"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122</w:t>
            </w:r>
          </w:p>
        </w:tc>
        <w:tc>
          <w:tcPr>
            <w:tcW w:w="181"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18</w:t>
            </w:r>
          </w:p>
        </w:tc>
        <w:tc>
          <w:tcPr>
            <w:tcW w:w="181"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16</w:t>
            </w:r>
          </w:p>
        </w:tc>
        <w:tc>
          <w:tcPr>
            <w:tcW w:w="181"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12.8</w:t>
            </w:r>
          </w:p>
        </w:tc>
        <w:tc>
          <w:tcPr>
            <w:tcW w:w="118"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80</w:t>
            </w:r>
          </w:p>
        </w:tc>
        <w:tc>
          <w:tcPr>
            <w:tcW w:w="152"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27</w:t>
            </w:r>
          </w:p>
        </w:tc>
        <w:tc>
          <w:tcPr>
            <w:tcW w:w="250"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2058</w:t>
            </w:r>
          </w:p>
        </w:tc>
        <w:tc>
          <w:tcPr>
            <w:tcW w:w="250"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2155</w:t>
            </w:r>
          </w:p>
        </w:tc>
      </w:tr>
      <w:tr w:rsidR="000009A8" w:rsidRPr="00B513F5" w:rsidTr="00777723">
        <w:tc>
          <w:tcPr>
            <w:tcW w:w="525"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pStyle w:val="ConsPlusNormal"/>
              <w:jc w:val="center"/>
              <w:rPr>
                <w:rFonts w:ascii="Times New Roman" w:hAnsi="Times New Roman" w:cs="Times New Roman"/>
              </w:rPr>
            </w:pPr>
            <w:r w:rsidRPr="00B513F5">
              <w:rPr>
                <w:rFonts w:ascii="Times New Roman" w:hAnsi="Times New Roman" w:cs="Times New Roman"/>
              </w:rPr>
              <w:t>Еловая 1-я, ель, пихта, 3 бонитет и выше</w:t>
            </w:r>
          </w:p>
        </w:tc>
        <w:tc>
          <w:tcPr>
            <w:tcW w:w="240"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62033</w:t>
            </w:r>
          </w:p>
        </w:tc>
        <w:tc>
          <w:tcPr>
            <w:tcW w:w="199"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34752</w:t>
            </w:r>
          </w:p>
        </w:tc>
        <w:tc>
          <w:tcPr>
            <w:tcW w:w="263"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6058</w:t>
            </w:r>
          </w:p>
        </w:tc>
        <w:tc>
          <w:tcPr>
            <w:tcW w:w="264"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3260</w:t>
            </w:r>
          </w:p>
        </w:tc>
        <w:tc>
          <w:tcPr>
            <w:tcW w:w="199"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5565</w:t>
            </w:r>
          </w:p>
        </w:tc>
        <w:tc>
          <w:tcPr>
            <w:tcW w:w="200"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15658</w:t>
            </w:r>
          </w:p>
        </w:tc>
        <w:tc>
          <w:tcPr>
            <w:tcW w:w="193"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5705</w:t>
            </w:r>
          </w:p>
        </w:tc>
        <w:tc>
          <w:tcPr>
            <w:tcW w:w="179"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3758</w:t>
            </w:r>
          </w:p>
        </w:tc>
        <w:tc>
          <w:tcPr>
            <w:tcW w:w="196"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240</w:t>
            </w:r>
          </w:p>
        </w:tc>
        <w:tc>
          <w:tcPr>
            <w:tcW w:w="152"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88</w:t>
            </w:r>
          </w:p>
        </w:tc>
        <w:tc>
          <w:tcPr>
            <w:tcW w:w="191"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81/5</w:t>
            </w:r>
          </w:p>
        </w:tc>
        <w:tc>
          <w:tcPr>
            <w:tcW w:w="180"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856</w:t>
            </w:r>
          </w:p>
        </w:tc>
        <w:tc>
          <w:tcPr>
            <w:tcW w:w="180"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508</w:t>
            </w:r>
          </w:p>
        </w:tc>
        <w:tc>
          <w:tcPr>
            <w:tcW w:w="180"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593</w:t>
            </w:r>
          </w:p>
        </w:tc>
        <w:tc>
          <w:tcPr>
            <w:tcW w:w="180"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502</w:t>
            </w:r>
          </w:p>
        </w:tc>
        <w:tc>
          <w:tcPr>
            <w:tcW w:w="166"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593</w:t>
            </w:r>
          </w:p>
        </w:tc>
        <w:tc>
          <w:tcPr>
            <w:tcW w:w="181"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142.3</w:t>
            </w:r>
          </w:p>
        </w:tc>
        <w:tc>
          <w:tcPr>
            <w:tcW w:w="181"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128.1</w:t>
            </w:r>
          </w:p>
        </w:tc>
        <w:tc>
          <w:tcPr>
            <w:tcW w:w="181"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99.9</w:t>
            </w:r>
          </w:p>
        </w:tc>
        <w:tc>
          <w:tcPr>
            <w:tcW w:w="118"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78</w:t>
            </w:r>
          </w:p>
        </w:tc>
        <w:tc>
          <w:tcPr>
            <w:tcW w:w="152"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26</w:t>
            </w:r>
          </w:p>
        </w:tc>
        <w:tc>
          <w:tcPr>
            <w:tcW w:w="250"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3032</w:t>
            </w:r>
          </w:p>
        </w:tc>
        <w:tc>
          <w:tcPr>
            <w:tcW w:w="250"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5398</w:t>
            </w:r>
          </w:p>
        </w:tc>
      </w:tr>
      <w:tr w:rsidR="000009A8" w:rsidRPr="00B513F5" w:rsidTr="00777723">
        <w:tc>
          <w:tcPr>
            <w:tcW w:w="525"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pStyle w:val="ConsPlusNormal"/>
              <w:jc w:val="center"/>
              <w:rPr>
                <w:rFonts w:ascii="Times New Roman" w:hAnsi="Times New Roman" w:cs="Times New Roman"/>
              </w:rPr>
            </w:pPr>
            <w:r w:rsidRPr="00B513F5">
              <w:rPr>
                <w:rFonts w:ascii="Times New Roman" w:hAnsi="Times New Roman" w:cs="Times New Roman"/>
              </w:rPr>
              <w:t>Еловая 2-я, ель, пихта, 4 бонитет и ниже</w:t>
            </w:r>
          </w:p>
        </w:tc>
        <w:tc>
          <w:tcPr>
            <w:tcW w:w="240"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29063</w:t>
            </w:r>
          </w:p>
        </w:tc>
        <w:tc>
          <w:tcPr>
            <w:tcW w:w="199"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8688</w:t>
            </w:r>
          </w:p>
        </w:tc>
        <w:tc>
          <w:tcPr>
            <w:tcW w:w="263"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1514</w:t>
            </w:r>
          </w:p>
        </w:tc>
        <w:tc>
          <w:tcPr>
            <w:tcW w:w="264"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815</w:t>
            </w:r>
          </w:p>
        </w:tc>
        <w:tc>
          <w:tcPr>
            <w:tcW w:w="199"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2701</w:t>
            </w:r>
          </w:p>
        </w:tc>
        <w:tc>
          <w:tcPr>
            <w:tcW w:w="200"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16160</w:t>
            </w:r>
          </w:p>
        </w:tc>
        <w:tc>
          <w:tcPr>
            <w:tcW w:w="193"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1426</w:t>
            </w:r>
          </w:p>
        </w:tc>
        <w:tc>
          <w:tcPr>
            <w:tcW w:w="179"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3798</w:t>
            </w:r>
          </w:p>
        </w:tc>
        <w:tc>
          <w:tcPr>
            <w:tcW w:w="196"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235</w:t>
            </w:r>
          </w:p>
        </w:tc>
        <w:tc>
          <w:tcPr>
            <w:tcW w:w="152"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120</w:t>
            </w:r>
          </w:p>
        </w:tc>
        <w:tc>
          <w:tcPr>
            <w:tcW w:w="191"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101/6</w:t>
            </w:r>
          </w:p>
        </w:tc>
        <w:tc>
          <w:tcPr>
            <w:tcW w:w="180"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305</w:t>
            </w:r>
          </w:p>
        </w:tc>
        <w:tc>
          <w:tcPr>
            <w:tcW w:w="180"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360</w:t>
            </w:r>
          </w:p>
        </w:tc>
        <w:tc>
          <w:tcPr>
            <w:tcW w:w="180"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500</w:t>
            </w:r>
          </w:p>
        </w:tc>
        <w:tc>
          <w:tcPr>
            <w:tcW w:w="180"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372</w:t>
            </w:r>
          </w:p>
        </w:tc>
        <w:tc>
          <w:tcPr>
            <w:tcW w:w="166"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372</w:t>
            </w:r>
          </w:p>
        </w:tc>
        <w:tc>
          <w:tcPr>
            <w:tcW w:w="181"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87.4</w:t>
            </w:r>
          </w:p>
        </w:tc>
        <w:tc>
          <w:tcPr>
            <w:tcW w:w="181"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77.8</w:t>
            </w:r>
          </w:p>
        </w:tc>
        <w:tc>
          <w:tcPr>
            <w:tcW w:w="181"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59.1</w:t>
            </w:r>
          </w:p>
        </w:tc>
        <w:tc>
          <w:tcPr>
            <w:tcW w:w="118"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76</w:t>
            </w:r>
          </w:p>
        </w:tc>
        <w:tc>
          <w:tcPr>
            <w:tcW w:w="152"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43</w:t>
            </w:r>
          </w:p>
        </w:tc>
        <w:tc>
          <w:tcPr>
            <w:tcW w:w="250"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758</w:t>
            </w:r>
          </w:p>
        </w:tc>
        <w:tc>
          <w:tcPr>
            <w:tcW w:w="250"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2620</w:t>
            </w:r>
          </w:p>
        </w:tc>
      </w:tr>
      <w:tr w:rsidR="000009A8" w:rsidRPr="00B513F5" w:rsidTr="00777723">
        <w:tc>
          <w:tcPr>
            <w:tcW w:w="525"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pStyle w:val="ConsPlusNormal"/>
              <w:jc w:val="center"/>
              <w:rPr>
                <w:rFonts w:ascii="Times New Roman" w:hAnsi="Times New Roman" w:cs="Times New Roman"/>
              </w:rPr>
            </w:pPr>
            <w:r w:rsidRPr="00B513F5">
              <w:rPr>
                <w:rFonts w:ascii="Times New Roman" w:hAnsi="Times New Roman" w:cs="Times New Roman"/>
              </w:rPr>
              <w:t>Березовая, береза, ольха черная, все бонитеты</w:t>
            </w:r>
          </w:p>
        </w:tc>
        <w:tc>
          <w:tcPr>
            <w:tcW w:w="240"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72848</w:t>
            </w:r>
          </w:p>
        </w:tc>
        <w:tc>
          <w:tcPr>
            <w:tcW w:w="199"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15292</w:t>
            </w:r>
          </w:p>
        </w:tc>
        <w:tc>
          <w:tcPr>
            <w:tcW w:w="263"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32240</w:t>
            </w:r>
          </w:p>
        </w:tc>
        <w:tc>
          <w:tcPr>
            <w:tcW w:w="264"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6574</w:t>
            </w:r>
          </w:p>
        </w:tc>
        <w:tc>
          <w:tcPr>
            <w:tcW w:w="199"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12966</w:t>
            </w:r>
          </w:p>
        </w:tc>
        <w:tc>
          <w:tcPr>
            <w:tcW w:w="200"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12350</w:t>
            </w:r>
          </w:p>
        </w:tc>
        <w:tc>
          <w:tcPr>
            <w:tcW w:w="193"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3286</w:t>
            </w:r>
          </w:p>
        </w:tc>
        <w:tc>
          <w:tcPr>
            <w:tcW w:w="179"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2594</w:t>
            </w:r>
          </w:p>
        </w:tc>
        <w:tc>
          <w:tcPr>
            <w:tcW w:w="196"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210</w:t>
            </w:r>
          </w:p>
        </w:tc>
        <w:tc>
          <w:tcPr>
            <w:tcW w:w="152"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145</w:t>
            </w:r>
          </w:p>
        </w:tc>
        <w:tc>
          <w:tcPr>
            <w:tcW w:w="191"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61/7</w:t>
            </w:r>
          </w:p>
        </w:tc>
        <w:tc>
          <w:tcPr>
            <w:tcW w:w="180"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1468</w:t>
            </w:r>
          </w:p>
        </w:tc>
        <w:tc>
          <w:tcPr>
            <w:tcW w:w="180"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2358</w:t>
            </w:r>
          </w:p>
        </w:tc>
        <w:tc>
          <w:tcPr>
            <w:tcW w:w="180"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1556</w:t>
            </w:r>
          </w:p>
        </w:tc>
        <w:tc>
          <w:tcPr>
            <w:tcW w:w="180"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1574</w:t>
            </w:r>
          </w:p>
        </w:tc>
        <w:tc>
          <w:tcPr>
            <w:tcW w:w="166"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1556</w:t>
            </w:r>
          </w:p>
        </w:tc>
        <w:tc>
          <w:tcPr>
            <w:tcW w:w="181"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326.8</w:t>
            </w:r>
          </w:p>
        </w:tc>
        <w:tc>
          <w:tcPr>
            <w:tcW w:w="181"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290.9</w:t>
            </w:r>
          </w:p>
        </w:tc>
        <w:tc>
          <w:tcPr>
            <w:tcW w:w="181"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154.2</w:t>
            </w:r>
          </w:p>
        </w:tc>
        <w:tc>
          <w:tcPr>
            <w:tcW w:w="118"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53</w:t>
            </w:r>
          </w:p>
        </w:tc>
        <w:tc>
          <w:tcPr>
            <w:tcW w:w="152"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8</w:t>
            </w:r>
          </w:p>
        </w:tc>
        <w:tc>
          <w:tcPr>
            <w:tcW w:w="250"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6574</w:t>
            </w:r>
          </w:p>
        </w:tc>
        <w:tc>
          <w:tcPr>
            <w:tcW w:w="250"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12836</w:t>
            </w:r>
          </w:p>
        </w:tc>
      </w:tr>
      <w:tr w:rsidR="000009A8" w:rsidRPr="00B513F5" w:rsidTr="00777723">
        <w:tc>
          <w:tcPr>
            <w:tcW w:w="525"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pStyle w:val="ConsPlusNormal"/>
              <w:jc w:val="center"/>
              <w:rPr>
                <w:rFonts w:ascii="Times New Roman" w:hAnsi="Times New Roman" w:cs="Times New Roman"/>
              </w:rPr>
            </w:pPr>
            <w:r w:rsidRPr="00B513F5">
              <w:rPr>
                <w:rFonts w:ascii="Times New Roman" w:hAnsi="Times New Roman" w:cs="Times New Roman"/>
              </w:rPr>
              <w:t>Осиновая, осина, ольха серая, тополя, ива древовидная, все бонитеты</w:t>
            </w:r>
          </w:p>
        </w:tc>
        <w:tc>
          <w:tcPr>
            <w:tcW w:w="240"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31731</w:t>
            </w:r>
          </w:p>
        </w:tc>
        <w:tc>
          <w:tcPr>
            <w:tcW w:w="199"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10635</w:t>
            </w:r>
          </w:p>
        </w:tc>
        <w:tc>
          <w:tcPr>
            <w:tcW w:w="263"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11805</w:t>
            </w:r>
          </w:p>
        </w:tc>
        <w:tc>
          <w:tcPr>
            <w:tcW w:w="264"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11293</w:t>
            </w:r>
          </w:p>
        </w:tc>
        <w:tc>
          <w:tcPr>
            <w:tcW w:w="199"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4121</w:t>
            </w:r>
          </w:p>
        </w:tc>
        <w:tc>
          <w:tcPr>
            <w:tcW w:w="200"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5170</w:t>
            </w:r>
          </w:p>
        </w:tc>
        <w:tc>
          <w:tcPr>
            <w:tcW w:w="193"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2460</w:t>
            </w:r>
          </w:p>
        </w:tc>
        <w:tc>
          <w:tcPr>
            <w:tcW w:w="179"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1137</w:t>
            </w:r>
          </w:p>
        </w:tc>
        <w:tc>
          <w:tcPr>
            <w:tcW w:w="196"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220</w:t>
            </w:r>
          </w:p>
        </w:tc>
        <w:tc>
          <w:tcPr>
            <w:tcW w:w="152"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125</w:t>
            </w:r>
          </w:p>
        </w:tc>
        <w:tc>
          <w:tcPr>
            <w:tcW w:w="191"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41/5</w:t>
            </w:r>
          </w:p>
        </w:tc>
        <w:tc>
          <w:tcPr>
            <w:tcW w:w="180"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1055</w:t>
            </w:r>
          </w:p>
        </w:tc>
        <w:tc>
          <w:tcPr>
            <w:tcW w:w="180"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958</w:t>
            </w:r>
          </w:p>
        </w:tc>
        <w:tc>
          <w:tcPr>
            <w:tcW w:w="180"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633</w:t>
            </w:r>
          </w:p>
        </w:tc>
        <w:tc>
          <w:tcPr>
            <w:tcW w:w="180"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647</w:t>
            </w:r>
          </w:p>
        </w:tc>
        <w:tc>
          <w:tcPr>
            <w:tcW w:w="166"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633</w:t>
            </w:r>
          </w:p>
        </w:tc>
        <w:tc>
          <w:tcPr>
            <w:tcW w:w="181"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139.2</w:t>
            </w:r>
          </w:p>
        </w:tc>
        <w:tc>
          <w:tcPr>
            <w:tcW w:w="181"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121.1</w:t>
            </w:r>
          </w:p>
        </w:tc>
        <w:tc>
          <w:tcPr>
            <w:tcW w:w="181"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48.4</w:t>
            </w:r>
          </w:p>
        </w:tc>
        <w:tc>
          <w:tcPr>
            <w:tcW w:w="118"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40</w:t>
            </w:r>
          </w:p>
        </w:tc>
        <w:tc>
          <w:tcPr>
            <w:tcW w:w="152"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8</w:t>
            </w:r>
          </w:p>
        </w:tc>
        <w:tc>
          <w:tcPr>
            <w:tcW w:w="250"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11293</w:t>
            </w:r>
          </w:p>
        </w:tc>
        <w:tc>
          <w:tcPr>
            <w:tcW w:w="250"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4080</w:t>
            </w:r>
          </w:p>
        </w:tc>
      </w:tr>
      <w:tr w:rsidR="000009A8" w:rsidRPr="00B513F5" w:rsidTr="00777723">
        <w:tc>
          <w:tcPr>
            <w:tcW w:w="525"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pStyle w:val="ConsPlusNormal"/>
              <w:jc w:val="center"/>
              <w:rPr>
                <w:rFonts w:ascii="Times New Roman" w:hAnsi="Times New Roman" w:cs="Times New Roman"/>
              </w:rPr>
            </w:pPr>
            <w:r w:rsidRPr="00B513F5">
              <w:rPr>
                <w:rFonts w:ascii="Times New Roman" w:hAnsi="Times New Roman" w:cs="Times New Roman"/>
              </w:rPr>
              <w:t>Итого по хвойным</w:t>
            </w:r>
          </w:p>
        </w:tc>
        <w:tc>
          <w:tcPr>
            <w:tcW w:w="240"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142835</w:t>
            </w:r>
          </w:p>
        </w:tc>
        <w:tc>
          <w:tcPr>
            <w:tcW w:w="199"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58332</w:t>
            </w:r>
          </w:p>
        </w:tc>
        <w:tc>
          <w:tcPr>
            <w:tcW w:w="263"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24553</w:t>
            </w:r>
          </w:p>
        </w:tc>
        <w:tc>
          <w:tcPr>
            <w:tcW w:w="264"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12928</w:t>
            </w:r>
          </w:p>
        </w:tc>
        <w:tc>
          <w:tcPr>
            <w:tcW w:w="199"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17355</w:t>
            </w:r>
          </w:p>
        </w:tc>
        <w:tc>
          <w:tcPr>
            <w:tcW w:w="200"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42595</w:t>
            </w:r>
          </w:p>
        </w:tc>
        <w:tc>
          <w:tcPr>
            <w:tcW w:w="193"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10643</w:t>
            </w:r>
          </w:p>
        </w:tc>
        <w:tc>
          <w:tcPr>
            <w:tcW w:w="179"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9799</w:t>
            </w:r>
          </w:p>
        </w:tc>
        <w:tc>
          <w:tcPr>
            <w:tcW w:w="196"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p>
        </w:tc>
        <w:tc>
          <w:tcPr>
            <w:tcW w:w="152"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p>
        </w:tc>
        <w:tc>
          <w:tcPr>
            <w:tcW w:w="191"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p>
        </w:tc>
        <w:tc>
          <w:tcPr>
            <w:tcW w:w="180"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1763</w:t>
            </w:r>
          </w:p>
        </w:tc>
        <w:tc>
          <w:tcPr>
            <w:tcW w:w="180"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1477</w:t>
            </w:r>
          </w:p>
        </w:tc>
        <w:tc>
          <w:tcPr>
            <w:tcW w:w="180"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1586</w:t>
            </w:r>
          </w:p>
        </w:tc>
        <w:tc>
          <w:tcPr>
            <w:tcW w:w="180"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1286</w:t>
            </w:r>
          </w:p>
        </w:tc>
        <w:tc>
          <w:tcPr>
            <w:tcW w:w="166"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1377</w:t>
            </w:r>
          </w:p>
        </w:tc>
        <w:tc>
          <w:tcPr>
            <w:tcW w:w="181"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315.9</w:t>
            </w:r>
          </w:p>
        </w:tc>
        <w:tc>
          <w:tcPr>
            <w:tcW w:w="181"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283.3</w:t>
            </w:r>
          </w:p>
        </w:tc>
        <w:tc>
          <w:tcPr>
            <w:tcW w:w="181"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222.1</w:t>
            </w:r>
          </w:p>
        </w:tc>
        <w:tc>
          <w:tcPr>
            <w:tcW w:w="118"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p>
        </w:tc>
        <w:tc>
          <w:tcPr>
            <w:tcW w:w="152"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p>
        </w:tc>
        <w:tc>
          <w:tcPr>
            <w:tcW w:w="250"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12023</w:t>
            </w:r>
          </w:p>
        </w:tc>
        <w:tc>
          <w:tcPr>
            <w:tcW w:w="250"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16834</w:t>
            </w:r>
          </w:p>
        </w:tc>
      </w:tr>
      <w:tr w:rsidR="000009A8" w:rsidRPr="00B513F5" w:rsidTr="00777723">
        <w:tc>
          <w:tcPr>
            <w:tcW w:w="525"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pStyle w:val="ConsPlusNormal"/>
              <w:jc w:val="center"/>
              <w:rPr>
                <w:rFonts w:ascii="Times New Roman" w:hAnsi="Times New Roman" w:cs="Times New Roman"/>
              </w:rPr>
            </w:pPr>
            <w:r w:rsidRPr="00B513F5">
              <w:rPr>
                <w:rFonts w:ascii="Times New Roman" w:hAnsi="Times New Roman" w:cs="Times New Roman"/>
              </w:rPr>
              <w:t>Итого по мягколиственным</w:t>
            </w:r>
          </w:p>
        </w:tc>
        <w:tc>
          <w:tcPr>
            <w:tcW w:w="240"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104579</w:t>
            </w:r>
          </w:p>
        </w:tc>
        <w:tc>
          <w:tcPr>
            <w:tcW w:w="199"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25927</w:t>
            </w:r>
          </w:p>
        </w:tc>
        <w:tc>
          <w:tcPr>
            <w:tcW w:w="263"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44045</w:t>
            </w:r>
          </w:p>
        </w:tc>
        <w:tc>
          <w:tcPr>
            <w:tcW w:w="264"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17867</w:t>
            </w:r>
          </w:p>
        </w:tc>
        <w:tc>
          <w:tcPr>
            <w:tcW w:w="199"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17087</w:t>
            </w:r>
          </w:p>
        </w:tc>
        <w:tc>
          <w:tcPr>
            <w:tcW w:w="200"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17520</w:t>
            </w:r>
          </w:p>
        </w:tc>
        <w:tc>
          <w:tcPr>
            <w:tcW w:w="193"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5746</w:t>
            </w:r>
          </w:p>
        </w:tc>
        <w:tc>
          <w:tcPr>
            <w:tcW w:w="179"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3731</w:t>
            </w:r>
          </w:p>
        </w:tc>
        <w:tc>
          <w:tcPr>
            <w:tcW w:w="196"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p>
        </w:tc>
        <w:tc>
          <w:tcPr>
            <w:tcW w:w="152"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p>
        </w:tc>
        <w:tc>
          <w:tcPr>
            <w:tcW w:w="191"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p>
        </w:tc>
        <w:tc>
          <w:tcPr>
            <w:tcW w:w="180"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2523</w:t>
            </w:r>
          </w:p>
        </w:tc>
        <w:tc>
          <w:tcPr>
            <w:tcW w:w="180"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3316</w:t>
            </w:r>
          </w:p>
        </w:tc>
        <w:tc>
          <w:tcPr>
            <w:tcW w:w="180"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2189</w:t>
            </w:r>
          </w:p>
        </w:tc>
        <w:tc>
          <w:tcPr>
            <w:tcW w:w="180"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2221</w:t>
            </w:r>
          </w:p>
        </w:tc>
        <w:tc>
          <w:tcPr>
            <w:tcW w:w="166"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2189</w:t>
            </w:r>
          </w:p>
        </w:tc>
        <w:tc>
          <w:tcPr>
            <w:tcW w:w="181"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466</w:t>
            </w:r>
          </w:p>
        </w:tc>
        <w:tc>
          <w:tcPr>
            <w:tcW w:w="181"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412</w:t>
            </w:r>
          </w:p>
        </w:tc>
        <w:tc>
          <w:tcPr>
            <w:tcW w:w="181"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202.6</w:t>
            </w:r>
          </w:p>
        </w:tc>
        <w:tc>
          <w:tcPr>
            <w:tcW w:w="118"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p>
        </w:tc>
        <w:tc>
          <w:tcPr>
            <w:tcW w:w="152"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p>
        </w:tc>
        <w:tc>
          <w:tcPr>
            <w:tcW w:w="250"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17867</w:t>
            </w:r>
          </w:p>
        </w:tc>
        <w:tc>
          <w:tcPr>
            <w:tcW w:w="250"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16916</w:t>
            </w:r>
          </w:p>
        </w:tc>
      </w:tr>
      <w:tr w:rsidR="000009A8" w:rsidRPr="00B513F5" w:rsidTr="00777723">
        <w:tc>
          <w:tcPr>
            <w:tcW w:w="525"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pStyle w:val="ConsPlusNormal"/>
              <w:jc w:val="center"/>
              <w:rPr>
                <w:rFonts w:ascii="Times New Roman" w:hAnsi="Times New Roman" w:cs="Times New Roman"/>
              </w:rPr>
            </w:pPr>
            <w:r w:rsidRPr="00B513F5">
              <w:rPr>
                <w:rFonts w:ascii="Times New Roman" w:hAnsi="Times New Roman" w:cs="Times New Roman"/>
              </w:rPr>
              <w:t>Итого по объекту</w:t>
            </w:r>
          </w:p>
        </w:tc>
        <w:tc>
          <w:tcPr>
            <w:tcW w:w="240"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247414</w:t>
            </w:r>
          </w:p>
        </w:tc>
        <w:tc>
          <w:tcPr>
            <w:tcW w:w="199"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84259</w:t>
            </w:r>
          </w:p>
        </w:tc>
        <w:tc>
          <w:tcPr>
            <w:tcW w:w="263"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68598</w:t>
            </w:r>
          </w:p>
        </w:tc>
        <w:tc>
          <w:tcPr>
            <w:tcW w:w="264"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30795</w:t>
            </w:r>
          </w:p>
        </w:tc>
        <w:tc>
          <w:tcPr>
            <w:tcW w:w="199"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34442</w:t>
            </w:r>
          </w:p>
        </w:tc>
        <w:tc>
          <w:tcPr>
            <w:tcW w:w="200"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60115</w:t>
            </w:r>
          </w:p>
        </w:tc>
        <w:tc>
          <w:tcPr>
            <w:tcW w:w="193"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16389</w:t>
            </w:r>
          </w:p>
        </w:tc>
        <w:tc>
          <w:tcPr>
            <w:tcW w:w="179"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13530</w:t>
            </w:r>
          </w:p>
        </w:tc>
        <w:tc>
          <w:tcPr>
            <w:tcW w:w="196"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p>
        </w:tc>
        <w:tc>
          <w:tcPr>
            <w:tcW w:w="152"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p>
        </w:tc>
        <w:tc>
          <w:tcPr>
            <w:tcW w:w="191"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p>
        </w:tc>
        <w:tc>
          <w:tcPr>
            <w:tcW w:w="180"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4286</w:t>
            </w:r>
          </w:p>
        </w:tc>
        <w:tc>
          <w:tcPr>
            <w:tcW w:w="180"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4793</w:t>
            </w:r>
          </w:p>
        </w:tc>
        <w:tc>
          <w:tcPr>
            <w:tcW w:w="180"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3775</w:t>
            </w:r>
          </w:p>
        </w:tc>
        <w:tc>
          <w:tcPr>
            <w:tcW w:w="180"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3507</w:t>
            </w:r>
          </w:p>
        </w:tc>
        <w:tc>
          <w:tcPr>
            <w:tcW w:w="166"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3566</w:t>
            </w:r>
          </w:p>
        </w:tc>
        <w:tc>
          <w:tcPr>
            <w:tcW w:w="181"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781.9</w:t>
            </w:r>
          </w:p>
        </w:tc>
        <w:tc>
          <w:tcPr>
            <w:tcW w:w="181"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695.3</w:t>
            </w:r>
          </w:p>
        </w:tc>
        <w:tc>
          <w:tcPr>
            <w:tcW w:w="181"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r w:rsidRPr="000009A8">
              <w:rPr>
                <w:rFonts w:ascii="Times New Roman" w:hAnsi="Times New Roman"/>
                <w:sz w:val="18"/>
                <w:szCs w:val="18"/>
              </w:rPr>
              <w:t>424.7</w:t>
            </w:r>
          </w:p>
        </w:tc>
        <w:tc>
          <w:tcPr>
            <w:tcW w:w="118" w:type="pct"/>
            <w:tcBorders>
              <w:top w:val="single" w:sz="4" w:space="0" w:color="auto"/>
              <w:left w:val="single" w:sz="4" w:space="0" w:color="auto"/>
              <w:bottom w:val="single" w:sz="4" w:space="0" w:color="auto"/>
              <w:right w:val="single" w:sz="4" w:space="0" w:color="auto"/>
            </w:tcBorders>
            <w:vAlign w:val="center"/>
          </w:tcPr>
          <w:p w:rsidR="000009A8" w:rsidRPr="000009A8" w:rsidRDefault="000009A8" w:rsidP="00777723">
            <w:pPr>
              <w:spacing w:after="0" w:line="240" w:lineRule="auto"/>
              <w:ind w:left="-57" w:right="-57"/>
              <w:jc w:val="center"/>
              <w:rPr>
                <w:rFonts w:ascii="Times New Roman" w:hAnsi="Times New Roman"/>
                <w:sz w:val="18"/>
                <w:szCs w:val="18"/>
              </w:rPr>
            </w:pPr>
          </w:p>
        </w:tc>
        <w:tc>
          <w:tcPr>
            <w:tcW w:w="152"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p>
        </w:tc>
        <w:tc>
          <w:tcPr>
            <w:tcW w:w="250"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29890</w:t>
            </w:r>
          </w:p>
        </w:tc>
        <w:tc>
          <w:tcPr>
            <w:tcW w:w="250" w:type="pct"/>
            <w:tcBorders>
              <w:top w:val="single" w:sz="4" w:space="0" w:color="auto"/>
              <w:left w:val="single" w:sz="4" w:space="0" w:color="auto"/>
              <w:bottom w:val="single" w:sz="4" w:space="0" w:color="auto"/>
              <w:right w:val="single" w:sz="4" w:space="0" w:color="auto"/>
            </w:tcBorders>
            <w:vAlign w:val="center"/>
          </w:tcPr>
          <w:p w:rsidR="000009A8" w:rsidRPr="00B513F5" w:rsidRDefault="000009A8" w:rsidP="00777723">
            <w:pPr>
              <w:spacing w:after="0" w:line="240" w:lineRule="auto"/>
              <w:ind w:left="-57" w:right="-57"/>
              <w:jc w:val="center"/>
              <w:rPr>
                <w:rFonts w:ascii="Times New Roman" w:hAnsi="Times New Roman"/>
                <w:sz w:val="18"/>
                <w:szCs w:val="18"/>
              </w:rPr>
            </w:pPr>
            <w:r w:rsidRPr="00B513F5">
              <w:rPr>
                <w:rFonts w:ascii="Times New Roman" w:hAnsi="Times New Roman"/>
                <w:sz w:val="18"/>
                <w:szCs w:val="18"/>
              </w:rPr>
              <w:t>33750</w:t>
            </w:r>
          </w:p>
        </w:tc>
      </w:tr>
    </w:tbl>
    <w:p w:rsidR="00AF538A" w:rsidRPr="00FF068E" w:rsidRDefault="00AF538A">
      <w:pPr>
        <w:pStyle w:val="ConsPlusNormal"/>
        <w:jc w:val="both"/>
        <w:rPr>
          <w:rFonts w:ascii="Times New Roman" w:hAnsi="Times New Roman" w:cs="Times New Roman"/>
          <w:sz w:val="24"/>
          <w:szCs w:val="24"/>
        </w:rPr>
        <w:sectPr w:rsidR="00AF538A" w:rsidRPr="00FF068E" w:rsidSect="00DA313E">
          <w:pgSz w:w="23814" w:h="16839" w:orient="landscape" w:code="8"/>
          <w:pgMar w:top="567" w:right="567" w:bottom="567" w:left="1134" w:header="397" w:footer="397" w:gutter="0"/>
          <w:cols w:space="720"/>
          <w:noEndnote/>
          <w:docGrid w:linePitch="299"/>
        </w:sectPr>
      </w:pPr>
    </w:p>
    <w:p w:rsidR="006748C8" w:rsidRPr="00FF068E" w:rsidRDefault="006748C8" w:rsidP="009D27DF">
      <w:pPr>
        <w:pStyle w:val="04"/>
      </w:pPr>
      <w:bookmarkStart w:id="117" w:name="_Toc520458416"/>
      <w:bookmarkStart w:id="118" w:name="_Toc219282214"/>
      <w:r w:rsidRPr="00FF068E">
        <w:lastRenderedPageBreak/>
        <w:t xml:space="preserve">Расчетная лесосека (ежегодный допустимый объем изъятия древесины) в средневозрастных, приспевающих, спелых, перестойных лесных насаждениях </w:t>
      </w:r>
      <w:r w:rsidR="00C11947" w:rsidRPr="00FF068E">
        <w:br/>
      </w:r>
      <w:r w:rsidRPr="00FF068E">
        <w:t>при уходе за лесами</w:t>
      </w:r>
      <w:bookmarkEnd w:id="117"/>
      <w:bookmarkEnd w:id="118"/>
    </w:p>
    <w:p w:rsidR="00E1289F" w:rsidRPr="00FF068E" w:rsidRDefault="00E1289F" w:rsidP="00DA313E">
      <w:pPr>
        <w:pStyle w:val="095"/>
      </w:pPr>
      <w:r w:rsidRPr="00FF068E">
        <w:t xml:space="preserve">Расчетная лесосека (ежегодный допустимый объем изъятия древесины) в средневозрастных, приспевающих, спелых, перестойных лесных насаждениях при уходе за лесами представлена в таблице </w:t>
      </w:r>
      <w:r w:rsidR="00C11947" w:rsidRPr="00FF068E">
        <w:t>8</w:t>
      </w:r>
      <w:r w:rsidRPr="00FF068E">
        <w:t>.</w:t>
      </w:r>
    </w:p>
    <w:p w:rsidR="00E1289F" w:rsidRPr="00FF068E" w:rsidRDefault="00E1289F">
      <w:pPr>
        <w:pStyle w:val="ConsPlusNormal"/>
        <w:jc w:val="both"/>
        <w:rPr>
          <w:rFonts w:ascii="Times New Roman" w:hAnsi="Times New Roman" w:cs="Times New Roman"/>
          <w:sz w:val="24"/>
          <w:szCs w:val="24"/>
        </w:rPr>
      </w:pPr>
    </w:p>
    <w:p w:rsidR="00E462C1" w:rsidRPr="00FF068E" w:rsidRDefault="00E462C1" w:rsidP="00EF1A9B">
      <w:pPr>
        <w:pStyle w:val="06"/>
      </w:pPr>
      <w:r w:rsidRPr="00FF068E">
        <w:t xml:space="preserve">Таблица </w:t>
      </w:r>
      <w:r w:rsidR="00C11947" w:rsidRPr="00FF068E">
        <w:t>8</w:t>
      </w:r>
    </w:p>
    <w:p w:rsidR="00C11947" w:rsidRPr="00FF068E" w:rsidRDefault="00C11947" w:rsidP="00EF1A9B">
      <w:pPr>
        <w:pStyle w:val="06"/>
        <w:jc w:val="center"/>
      </w:pPr>
      <w:r w:rsidRPr="00FF068E">
        <w:t>Расчетная лесосека (ежегодный допустимый объем изъятия древесины) в средневозрастных, приспевающих, спелых, перестойных лесных насаждениях при уходе за лесами</w:t>
      </w:r>
    </w:p>
    <w:tbl>
      <w:tblPr>
        <w:tblW w:w="5000" w:type="pct"/>
        <w:tblCellMar>
          <w:top w:w="102" w:type="dxa"/>
          <w:left w:w="62" w:type="dxa"/>
          <w:bottom w:w="102" w:type="dxa"/>
          <w:right w:w="62" w:type="dxa"/>
        </w:tblCellMar>
        <w:tblLook w:val="0000" w:firstRow="0" w:lastRow="0" w:firstColumn="0" w:lastColumn="0" w:noHBand="0" w:noVBand="0"/>
      </w:tblPr>
      <w:tblGrid>
        <w:gridCol w:w="479"/>
        <w:gridCol w:w="2291"/>
        <w:gridCol w:w="1272"/>
        <w:gridCol w:w="875"/>
        <w:gridCol w:w="875"/>
        <w:gridCol w:w="732"/>
        <w:gridCol w:w="732"/>
        <w:gridCol w:w="732"/>
        <w:gridCol w:w="965"/>
        <w:gridCol w:w="1242"/>
      </w:tblGrid>
      <w:tr w:rsidR="00977662" w:rsidRPr="00FF068E" w:rsidTr="00037AC5">
        <w:trPr>
          <w:tblHeader/>
        </w:trPr>
        <w:tc>
          <w:tcPr>
            <w:tcW w:w="250"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BF6949"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r w:rsidR="00977662" w:rsidRPr="00FF068E">
              <w:rPr>
                <w:rFonts w:ascii="Times New Roman" w:hAnsi="Times New Roman" w:cs="Times New Roman"/>
                <w:sz w:val="24"/>
                <w:szCs w:val="24"/>
              </w:rPr>
              <w:t xml:space="preserve"> п/п</w:t>
            </w:r>
          </w:p>
        </w:tc>
        <w:tc>
          <w:tcPr>
            <w:tcW w:w="1139"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Показатели</w:t>
            </w:r>
          </w:p>
        </w:tc>
        <w:tc>
          <w:tcPr>
            <w:tcW w:w="639"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Едини</w:t>
            </w:r>
            <w:r w:rsidR="00037AC5">
              <w:rPr>
                <w:rFonts w:ascii="Times New Roman" w:hAnsi="Times New Roman" w:cs="Times New Roman"/>
                <w:sz w:val="24"/>
                <w:szCs w:val="24"/>
              </w:rPr>
              <w:softHyphen/>
            </w:r>
            <w:r w:rsidRPr="00FF068E">
              <w:rPr>
                <w:rFonts w:ascii="Times New Roman" w:hAnsi="Times New Roman" w:cs="Times New Roman"/>
                <w:sz w:val="24"/>
                <w:szCs w:val="24"/>
              </w:rPr>
              <w:t>ца изме</w:t>
            </w:r>
            <w:r w:rsidR="00037AC5">
              <w:rPr>
                <w:rFonts w:ascii="Times New Roman" w:hAnsi="Times New Roman" w:cs="Times New Roman"/>
                <w:sz w:val="24"/>
                <w:szCs w:val="24"/>
              </w:rPr>
              <w:softHyphen/>
            </w:r>
            <w:r w:rsidRPr="00FF068E">
              <w:rPr>
                <w:rFonts w:ascii="Times New Roman" w:hAnsi="Times New Roman" w:cs="Times New Roman"/>
                <w:sz w:val="24"/>
                <w:szCs w:val="24"/>
              </w:rPr>
              <w:t>рения</w:t>
            </w:r>
          </w:p>
        </w:tc>
        <w:tc>
          <w:tcPr>
            <w:tcW w:w="2348" w:type="pct"/>
            <w:gridSpan w:val="6"/>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Виды ухода за лесами</w:t>
            </w:r>
          </w:p>
        </w:tc>
        <w:tc>
          <w:tcPr>
            <w:tcW w:w="625"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w:t>
            </w:r>
          </w:p>
        </w:tc>
      </w:tr>
      <w:tr w:rsidR="00977662" w:rsidRPr="00FF068E" w:rsidTr="00037AC5">
        <w:trPr>
          <w:tblHeader/>
        </w:trPr>
        <w:tc>
          <w:tcPr>
            <w:tcW w:w="250" w:type="pct"/>
            <w:vMerge/>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both"/>
              <w:rPr>
                <w:rFonts w:ascii="Times New Roman" w:hAnsi="Times New Roman" w:cs="Times New Roman"/>
                <w:sz w:val="24"/>
                <w:szCs w:val="24"/>
              </w:rPr>
            </w:pPr>
          </w:p>
        </w:tc>
        <w:tc>
          <w:tcPr>
            <w:tcW w:w="1139" w:type="pct"/>
            <w:vMerge/>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both"/>
              <w:rPr>
                <w:rFonts w:ascii="Times New Roman" w:hAnsi="Times New Roman" w:cs="Times New Roman"/>
                <w:sz w:val="24"/>
                <w:szCs w:val="24"/>
              </w:rPr>
            </w:pPr>
          </w:p>
        </w:tc>
        <w:tc>
          <w:tcPr>
            <w:tcW w:w="639" w:type="pct"/>
            <w:vMerge/>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both"/>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проре</w:t>
            </w:r>
            <w:r w:rsidR="00037AC5">
              <w:rPr>
                <w:rFonts w:ascii="Times New Roman" w:hAnsi="Times New Roman" w:cs="Times New Roman"/>
                <w:sz w:val="24"/>
                <w:szCs w:val="24"/>
              </w:rPr>
              <w:softHyphen/>
            </w:r>
            <w:r w:rsidRPr="00FF068E">
              <w:rPr>
                <w:rFonts w:ascii="Times New Roman" w:hAnsi="Times New Roman" w:cs="Times New Roman"/>
                <w:sz w:val="24"/>
                <w:szCs w:val="24"/>
              </w:rPr>
              <w:t>жива</w:t>
            </w:r>
            <w:r w:rsidR="00037AC5">
              <w:rPr>
                <w:rFonts w:ascii="Times New Roman" w:hAnsi="Times New Roman" w:cs="Times New Roman"/>
                <w:sz w:val="24"/>
                <w:szCs w:val="24"/>
              </w:rPr>
              <w:softHyphen/>
            </w:r>
            <w:r w:rsidRPr="00FF068E">
              <w:rPr>
                <w:rFonts w:ascii="Times New Roman" w:hAnsi="Times New Roman" w:cs="Times New Roman"/>
                <w:sz w:val="24"/>
                <w:szCs w:val="24"/>
              </w:rPr>
              <w:t>ния</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проход</w:t>
            </w:r>
            <w:r w:rsidR="00037AC5">
              <w:rPr>
                <w:rFonts w:ascii="Times New Roman" w:hAnsi="Times New Roman" w:cs="Times New Roman"/>
                <w:sz w:val="24"/>
                <w:szCs w:val="24"/>
              </w:rPr>
              <w:softHyphen/>
            </w:r>
            <w:r w:rsidRPr="00FF068E">
              <w:rPr>
                <w:rFonts w:ascii="Times New Roman" w:hAnsi="Times New Roman" w:cs="Times New Roman"/>
                <w:sz w:val="24"/>
                <w:szCs w:val="24"/>
              </w:rPr>
              <w:t>ные</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рубки обнов</w:t>
            </w:r>
            <w:r w:rsidR="00037AC5">
              <w:rPr>
                <w:rFonts w:ascii="Times New Roman" w:hAnsi="Times New Roman" w:cs="Times New Roman"/>
                <w:sz w:val="24"/>
                <w:szCs w:val="24"/>
              </w:rPr>
              <w:softHyphen/>
            </w:r>
            <w:r w:rsidRPr="00FF068E">
              <w:rPr>
                <w:rFonts w:ascii="Times New Roman" w:hAnsi="Times New Roman" w:cs="Times New Roman"/>
                <w:sz w:val="24"/>
                <w:szCs w:val="24"/>
              </w:rPr>
              <w:t>ления</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рубки пере</w:t>
            </w:r>
            <w:r w:rsidR="00037AC5">
              <w:rPr>
                <w:rFonts w:ascii="Times New Roman" w:hAnsi="Times New Roman" w:cs="Times New Roman"/>
                <w:sz w:val="24"/>
                <w:szCs w:val="24"/>
              </w:rPr>
              <w:softHyphen/>
            </w:r>
            <w:r w:rsidRPr="00FF068E">
              <w:rPr>
                <w:rFonts w:ascii="Times New Roman" w:hAnsi="Times New Roman" w:cs="Times New Roman"/>
                <w:sz w:val="24"/>
                <w:szCs w:val="24"/>
              </w:rPr>
              <w:t>форми</w:t>
            </w:r>
            <w:r w:rsidR="00037AC5">
              <w:rPr>
                <w:rFonts w:ascii="Times New Roman" w:hAnsi="Times New Roman" w:cs="Times New Roman"/>
                <w:sz w:val="24"/>
                <w:szCs w:val="24"/>
              </w:rPr>
              <w:softHyphen/>
            </w:r>
            <w:r w:rsidRPr="00FF068E">
              <w:rPr>
                <w:rFonts w:ascii="Times New Roman" w:hAnsi="Times New Roman" w:cs="Times New Roman"/>
                <w:sz w:val="24"/>
                <w:szCs w:val="24"/>
              </w:rPr>
              <w:t>рования</w:t>
            </w: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рубки реконст</w:t>
            </w:r>
            <w:r w:rsidR="00037AC5">
              <w:rPr>
                <w:rFonts w:ascii="Times New Roman" w:hAnsi="Times New Roman" w:cs="Times New Roman"/>
                <w:sz w:val="24"/>
                <w:szCs w:val="24"/>
              </w:rPr>
              <w:softHyphen/>
            </w:r>
            <w:r w:rsidRPr="00FF068E">
              <w:rPr>
                <w:rFonts w:ascii="Times New Roman" w:hAnsi="Times New Roman" w:cs="Times New Roman"/>
                <w:sz w:val="24"/>
                <w:szCs w:val="24"/>
              </w:rPr>
              <w:t>рукции</w:t>
            </w: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рубка единич</w:t>
            </w:r>
            <w:r w:rsidR="00037AC5">
              <w:rPr>
                <w:rFonts w:ascii="Times New Roman" w:hAnsi="Times New Roman" w:cs="Times New Roman"/>
                <w:sz w:val="24"/>
                <w:szCs w:val="24"/>
              </w:rPr>
              <w:softHyphen/>
            </w:r>
            <w:r w:rsidRPr="00FF068E">
              <w:rPr>
                <w:rFonts w:ascii="Times New Roman" w:hAnsi="Times New Roman" w:cs="Times New Roman"/>
                <w:sz w:val="24"/>
                <w:szCs w:val="24"/>
              </w:rPr>
              <w:t>ных деревьев</w:t>
            </w:r>
          </w:p>
        </w:tc>
        <w:tc>
          <w:tcPr>
            <w:tcW w:w="625" w:type="pct"/>
            <w:vMerge/>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p>
        </w:tc>
      </w:tr>
      <w:tr w:rsidR="00977662" w:rsidRPr="00FF068E" w:rsidTr="00037AC5">
        <w:trPr>
          <w:tblHeader/>
        </w:trPr>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w:t>
            </w: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w:t>
            </w: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r>
      <w:tr w:rsidR="00977662" w:rsidRPr="00FF068E" w:rsidTr="00037AC5">
        <w:tc>
          <w:tcPr>
            <w:tcW w:w="5000" w:type="pct"/>
            <w:gridSpan w:val="10"/>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outlineLvl w:val="4"/>
              <w:rPr>
                <w:rFonts w:ascii="Times New Roman" w:hAnsi="Times New Roman" w:cs="Times New Roman"/>
                <w:sz w:val="24"/>
                <w:szCs w:val="24"/>
              </w:rPr>
            </w:pPr>
            <w:r w:rsidRPr="00FF068E">
              <w:rPr>
                <w:rFonts w:ascii="Times New Roman" w:hAnsi="Times New Roman" w:cs="Times New Roman"/>
                <w:sz w:val="24"/>
                <w:szCs w:val="24"/>
              </w:rPr>
              <w:t>Защитные леса</w:t>
            </w:r>
          </w:p>
        </w:tc>
      </w:tr>
      <w:tr w:rsidR="00977662" w:rsidRPr="00FF068E" w:rsidTr="00037AC5">
        <w:tc>
          <w:tcPr>
            <w:tcW w:w="5000" w:type="pct"/>
            <w:gridSpan w:val="10"/>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outlineLvl w:val="5"/>
              <w:rPr>
                <w:rFonts w:ascii="Times New Roman" w:hAnsi="Times New Roman" w:cs="Times New Roman"/>
                <w:sz w:val="24"/>
                <w:szCs w:val="24"/>
              </w:rPr>
            </w:pPr>
            <w:r w:rsidRPr="00FF068E">
              <w:rPr>
                <w:rFonts w:ascii="Times New Roman" w:hAnsi="Times New Roman" w:cs="Times New Roman"/>
                <w:sz w:val="24"/>
                <w:szCs w:val="24"/>
              </w:rPr>
              <w:t>Преобладающая порода</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сосна</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Выявленный фонд по лесоводственным требованиям</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465</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1040</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26</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1531</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16,4</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64,6</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81,7</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Срок повторяемости</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лет</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размер пользования</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31</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52</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84,7</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выбираемый запас</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3,2</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4,3</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ликвидный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0,8</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2,6</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3,4</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w:t>
            </w:r>
          </w:p>
        </w:tc>
      </w:tr>
      <w:tr w:rsidR="00977662" w:rsidRPr="00FF068E" w:rsidTr="00037AC5">
        <w:tc>
          <w:tcPr>
            <w:tcW w:w="5000" w:type="pct"/>
            <w:gridSpan w:val="10"/>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Защитные леса</w:t>
            </w:r>
          </w:p>
        </w:tc>
      </w:tr>
      <w:tr w:rsidR="00977662" w:rsidRPr="00FF068E" w:rsidTr="00037AC5">
        <w:tc>
          <w:tcPr>
            <w:tcW w:w="5000" w:type="pct"/>
            <w:gridSpan w:val="10"/>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outlineLvl w:val="5"/>
              <w:rPr>
                <w:rFonts w:ascii="Times New Roman" w:hAnsi="Times New Roman" w:cs="Times New Roman"/>
                <w:sz w:val="24"/>
                <w:szCs w:val="24"/>
              </w:rPr>
            </w:pPr>
            <w:r w:rsidRPr="00FF068E">
              <w:rPr>
                <w:rFonts w:ascii="Times New Roman" w:hAnsi="Times New Roman" w:cs="Times New Roman"/>
                <w:sz w:val="24"/>
                <w:szCs w:val="24"/>
              </w:rPr>
              <w:t>Преобладающая порода</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ель</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Выявленный фонд по лесоводственным требованиям</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315</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420</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756</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11,7</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27,7</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39,9</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Срок повторяемости</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лет</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Ежегодный размер </w:t>
            </w:r>
            <w:r w:rsidRPr="00FF068E">
              <w:rPr>
                <w:rFonts w:ascii="Times New Roman" w:hAnsi="Times New Roman" w:cs="Times New Roman"/>
                <w:sz w:val="24"/>
                <w:szCs w:val="24"/>
              </w:rPr>
              <w:lastRenderedPageBreak/>
              <w:t>пользования</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43,4</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выбираемый запас</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0,8</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ликвидный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w:t>
            </w:r>
          </w:p>
        </w:tc>
      </w:tr>
      <w:tr w:rsidR="00977662" w:rsidRPr="00FF068E" w:rsidTr="00037AC5">
        <w:tc>
          <w:tcPr>
            <w:tcW w:w="5000" w:type="pct"/>
            <w:gridSpan w:val="10"/>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 по хвойному хозяйству</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Выявленный фонд по лесоводственным требованиям</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780</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1460</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47</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2287</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28,1</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92,3</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121,6</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Срок повторяемости</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лет</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размер пользования</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52</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73</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3,1</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128,1</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выбираемый запас</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4,6</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6,5</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ликвидный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3,7</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3,7</w:t>
            </w:r>
          </w:p>
        </w:tc>
      </w:tr>
      <w:tr w:rsidR="00977662" w:rsidRPr="00FF068E" w:rsidTr="00037AC5">
        <w:tc>
          <w:tcPr>
            <w:tcW w:w="5000" w:type="pct"/>
            <w:gridSpan w:val="10"/>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Защитные леса</w:t>
            </w:r>
          </w:p>
        </w:tc>
      </w:tr>
      <w:tr w:rsidR="00977662" w:rsidRPr="00FF068E" w:rsidTr="00037AC5">
        <w:tc>
          <w:tcPr>
            <w:tcW w:w="5000" w:type="pct"/>
            <w:gridSpan w:val="10"/>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outlineLvl w:val="5"/>
              <w:rPr>
                <w:rFonts w:ascii="Times New Roman" w:hAnsi="Times New Roman" w:cs="Times New Roman"/>
                <w:sz w:val="24"/>
                <w:szCs w:val="24"/>
              </w:rPr>
            </w:pPr>
            <w:r w:rsidRPr="00FF068E">
              <w:rPr>
                <w:rFonts w:ascii="Times New Roman" w:hAnsi="Times New Roman" w:cs="Times New Roman"/>
                <w:sz w:val="24"/>
                <w:szCs w:val="24"/>
              </w:rPr>
              <w:t>Преобладающая порода</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береза</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Выявленный фонд по лесоводственным требованиям</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435</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216</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669</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9,7</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5,2</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15,6</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Срок повторяемости</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лет</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размер пользования</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29</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10,8</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41,6</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выбираемый запас</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ликвидный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r>
      <w:tr w:rsidR="00977662" w:rsidRPr="00FF068E" w:rsidTr="00037AC5">
        <w:tc>
          <w:tcPr>
            <w:tcW w:w="5000" w:type="pct"/>
            <w:gridSpan w:val="10"/>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outlineLvl w:val="5"/>
              <w:rPr>
                <w:rFonts w:ascii="Times New Roman" w:hAnsi="Times New Roman" w:cs="Times New Roman"/>
                <w:sz w:val="24"/>
                <w:szCs w:val="24"/>
              </w:rPr>
            </w:pPr>
            <w:r w:rsidRPr="00FF068E">
              <w:rPr>
                <w:rFonts w:ascii="Times New Roman" w:hAnsi="Times New Roman" w:cs="Times New Roman"/>
                <w:sz w:val="24"/>
                <w:szCs w:val="24"/>
              </w:rPr>
              <w:t>Преобладающая порода</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осина</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Выявленный фонд по лесоводственным требованиям</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105</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40</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149</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Срок повторяемости</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лет</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размер пользования</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9,4</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выбираемый запас</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ликвидный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r>
      <w:tr w:rsidR="00977662" w:rsidRPr="00FF068E" w:rsidTr="00037AC5">
        <w:tc>
          <w:tcPr>
            <w:tcW w:w="5000" w:type="pct"/>
            <w:gridSpan w:val="10"/>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 по мягколиственному хозяйству</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Выявленный фонд по лесоводственным требованиям</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540</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256</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818</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13,7</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21,6</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Срок повторяемости</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лет</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размер пользования</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12,8</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51</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выбираемый запас</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ликвидный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r>
      <w:tr w:rsidR="00977662" w:rsidRPr="00FF068E" w:rsidTr="00037AC5">
        <w:tc>
          <w:tcPr>
            <w:tcW w:w="5000" w:type="pct"/>
            <w:gridSpan w:val="10"/>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 по защитным лесам</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Выявленный фонд по лесоводственным требованиям</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1320</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1716</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69</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3105</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41,8</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99,3</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143,2</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Срок повторяемости</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лет</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размер пользования</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88</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85,8</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5,3</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179,1</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выбираемый запас</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7,9</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ликвидный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2,9</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4,1</w:t>
            </w:r>
          </w:p>
        </w:tc>
      </w:tr>
      <w:tr w:rsidR="00977662" w:rsidRPr="00FF068E" w:rsidTr="00037AC5">
        <w:tc>
          <w:tcPr>
            <w:tcW w:w="5000" w:type="pct"/>
            <w:gridSpan w:val="10"/>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outlineLvl w:val="4"/>
              <w:rPr>
                <w:rFonts w:ascii="Times New Roman" w:hAnsi="Times New Roman" w:cs="Times New Roman"/>
                <w:sz w:val="24"/>
                <w:szCs w:val="24"/>
              </w:rPr>
            </w:pPr>
            <w:r w:rsidRPr="00FF068E">
              <w:rPr>
                <w:rFonts w:ascii="Times New Roman" w:hAnsi="Times New Roman" w:cs="Times New Roman"/>
                <w:sz w:val="24"/>
                <w:szCs w:val="24"/>
              </w:rPr>
              <w:t>Эксплуатационные леса</w:t>
            </w:r>
          </w:p>
        </w:tc>
      </w:tr>
      <w:tr w:rsidR="00977662" w:rsidRPr="00FF068E" w:rsidTr="00037AC5">
        <w:tc>
          <w:tcPr>
            <w:tcW w:w="5000" w:type="pct"/>
            <w:gridSpan w:val="10"/>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outlineLvl w:val="5"/>
              <w:rPr>
                <w:rFonts w:ascii="Times New Roman" w:hAnsi="Times New Roman" w:cs="Times New Roman"/>
                <w:sz w:val="24"/>
                <w:szCs w:val="24"/>
              </w:rPr>
            </w:pPr>
            <w:r w:rsidRPr="00FF068E">
              <w:rPr>
                <w:rFonts w:ascii="Times New Roman" w:hAnsi="Times New Roman" w:cs="Times New Roman"/>
                <w:sz w:val="24"/>
                <w:szCs w:val="24"/>
              </w:rPr>
              <w:t>Преобладающая порода</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сосна</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Выявленный фонд по лесоводственным требованиям</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7725</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6580</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1125</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15430</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337,6</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381,7</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738,3</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Срок повторяемости</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лет</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размер пользования</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515</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329</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75</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919</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выбираемый запас</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22,5</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19,1</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42,9</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ликвидный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15,4</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15,1</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31,7</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10,6</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10,9</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0,8</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22,3</w:t>
            </w:r>
          </w:p>
        </w:tc>
      </w:tr>
      <w:tr w:rsidR="00977662" w:rsidRPr="00FF068E" w:rsidTr="00037AC5">
        <w:tc>
          <w:tcPr>
            <w:tcW w:w="5000" w:type="pct"/>
            <w:gridSpan w:val="10"/>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Эксплуатационные леса</w:t>
            </w:r>
          </w:p>
        </w:tc>
      </w:tr>
      <w:tr w:rsidR="00977662" w:rsidRPr="00FF068E" w:rsidTr="00037AC5">
        <w:tc>
          <w:tcPr>
            <w:tcW w:w="5000" w:type="pct"/>
            <w:gridSpan w:val="10"/>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outlineLvl w:val="5"/>
              <w:rPr>
                <w:rFonts w:ascii="Times New Roman" w:hAnsi="Times New Roman" w:cs="Times New Roman"/>
                <w:sz w:val="24"/>
                <w:szCs w:val="24"/>
              </w:rPr>
            </w:pPr>
            <w:r w:rsidRPr="00FF068E">
              <w:rPr>
                <w:rFonts w:ascii="Times New Roman" w:hAnsi="Times New Roman" w:cs="Times New Roman"/>
                <w:sz w:val="24"/>
                <w:szCs w:val="24"/>
              </w:rPr>
              <w:t>Преобладающая порода</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ель</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Выявленный фонд по лесоводственным требованиям</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12585</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2300</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1110</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15995</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361,2</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110,6</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496,8</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Срок повторяемости</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лет</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размер пользования</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839</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115</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74</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1028</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выбираемый запас</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24,1</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31,3</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ликвидный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16,5</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4,4</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22,3</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11,2</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3,5</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15,8</w:t>
            </w:r>
          </w:p>
        </w:tc>
      </w:tr>
      <w:tr w:rsidR="00977662" w:rsidRPr="00FF068E" w:rsidTr="00037AC5">
        <w:tc>
          <w:tcPr>
            <w:tcW w:w="5000" w:type="pct"/>
            <w:gridSpan w:val="10"/>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 по хвойному хозяйству</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Выявленный фонд по лесоводственным требованиям</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20310</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8880</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2235</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31425</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698,8</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492,3</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44</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1235,1</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Срок повторяемости</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лет</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размер пользования</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1354</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444</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149</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1947</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выбираемый запас</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46,6</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24,6</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74,2</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ликвидный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31,9</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19,5</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2,6</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54</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21,8</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14,4</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38,1</w:t>
            </w:r>
          </w:p>
        </w:tc>
      </w:tr>
      <w:tr w:rsidR="00977662" w:rsidRPr="00FF068E" w:rsidTr="00037AC5">
        <w:tc>
          <w:tcPr>
            <w:tcW w:w="5000" w:type="pct"/>
            <w:gridSpan w:val="10"/>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Эксплуатационные леса</w:t>
            </w:r>
          </w:p>
        </w:tc>
      </w:tr>
      <w:tr w:rsidR="00977662" w:rsidRPr="00FF068E" w:rsidTr="00037AC5">
        <w:tc>
          <w:tcPr>
            <w:tcW w:w="5000" w:type="pct"/>
            <w:gridSpan w:val="10"/>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outlineLvl w:val="5"/>
              <w:rPr>
                <w:rFonts w:ascii="Times New Roman" w:hAnsi="Times New Roman" w:cs="Times New Roman"/>
                <w:sz w:val="24"/>
                <w:szCs w:val="24"/>
              </w:rPr>
            </w:pPr>
            <w:r w:rsidRPr="00FF068E">
              <w:rPr>
                <w:rFonts w:ascii="Times New Roman" w:hAnsi="Times New Roman" w:cs="Times New Roman"/>
                <w:sz w:val="24"/>
                <w:szCs w:val="24"/>
              </w:rPr>
              <w:t>Преобладающая порода</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береза</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Выявленный фонд по лесоводственным требованиям</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9390</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5320</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526</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15236</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295,1</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242,8</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12,6</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550,5</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Срок повторяемости</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лет</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размер пользования</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626</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266</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53</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945</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выбираемый запас</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19,7</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12,1</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33,1</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ликвидный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13,3</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9,4</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23,6</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5,2</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4,7</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10,3</w:t>
            </w:r>
          </w:p>
        </w:tc>
      </w:tr>
      <w:tr w:rsidR="00977662" w:rsidRPr="00FF068E" w:rsidTr="00037AC5">
        <w:tc>
          <w:tcPr>
            <w:tcW w:w="5000" w:type="pct"/>
            <w:gridSpan w:val="10"/>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outlineLvl w:val="5"/>
              <w:rPr>
                <w:rFonts w:ascii="Times New Roman" w:hAnsi="Times New Roman" w:cs="Times New Roman"/>
                <w:sz w:val="24"/>
                <w:szCs w:val="24"/>
              </w:rPr>
            </w:pPr>
            <w:r w:rsidRPr="00FF068E">
              <w:rPr>
                <w:rFonts w:ascii="Times New Roman" w:hAnsi="Times New Roman" w:cs="Times New Roman"/>
                <w:sz w:val="24"/>
                <w:szCs w:val="24"/>
              </w:rPr>
              <w:t>Преобладающая порода</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осина</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Выявленный фонд по лесоводственным требованиям</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5805</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1060</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66</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6931</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177,1</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42,5</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220,9</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Срок повторяемости</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лет</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размер пользования</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387</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53</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447</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выбираемый запас</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11,8</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ликвидный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7,9</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9,6</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2,6</w:t>
            </w:r>
          </w:p>
        </w:tc>
      </w:tr>
      <w:tr w:rsidR="00977662" w:rsidRPr="00FF068E" w:rsidTr="00037AC5">
        <w:tc>
          <w:tcPr>
            <w:tcW w:w="5000" w:type="pct"/>
            <w:gridSpan w:val="10"/>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lastRenderedPageBreak/>
              <w:t>Итого по мягколиственному хозяйству</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Выявленный фонд по лесоводственным требованиям</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15195</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6380</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592</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22167</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472,2</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285,3</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13,9</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771,4</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Срок повторяемости</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лет</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размер пользования</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1013</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319</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60</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1392</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выбираемый запас</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31,5</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14,2</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47,1</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ликвидный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21,2</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33,2</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7,3</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5,2</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12,9</w:t>
            </w:r>
          </w:p>
        </w:tc>
      </w:tr>
      <w:tr w:rsidR="00977662" w:rsidRPr="00FF068E" w:rsidTr="00037AC5">
        <w:tc>
          <w:tcPr>
            <w:tcW w:w="5000" w:type="pct"/>
            <w:gridSpan w:val="10"/>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 по эксплуатационным лесам</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Выявленный фонд по лесоводственным требованиям</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35505</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15260</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2827</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53592</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1171</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777,6</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57,9</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2006,5</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Срок повторяемости</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лет</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размер пользования</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2367</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763</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209</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3339</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выбираемый запас</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78,1</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38,8</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4,4</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121,3</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ликвидный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53,1</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30,5</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87,2</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29,1</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19,6</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51</w:t>
            </w:r>
          </w:p>
        </w:tc>
      </w:tr>
      <w:tr w:rsidR="00977662" w:rsidRPr="00FF068E" w:rsidTr="00037AC5">
        <w:tc>
          <w:tcPr>
            <w:tcW w:w="5000" w:type="pct"/>
            <w:gridSpan w:val="10"/>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по хвойному хозяйству</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Выявленный фонд </w:t>
            </w:r>
            <w:r w:rsidRPr="00FF068E">
              <w:rPr>
                <w:rFonts w:ascii="Times New Roman" w:hAnsi="Times New Roman" w:cs="Times New Roman"/>
                <w:sz w:val="24"/>
                <w:szCs w:val="24"/>
              </w:rPr>
              <w:lastRenderedPageBreak/>
              <w:t>по лесоводственным требованиям</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lastRenderedPageBreak/>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21090</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10340</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2282</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33712</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726,9</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584,6</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45,2</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1356,7</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Срок повторяемости</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лет</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размер пользования</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1406</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517</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152,1</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2075,1</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выбираемый запас</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48,5</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29,2</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80,7</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ликвидный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33,2</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23,2</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2,6</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59</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22,7</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17,2</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41,8</w:t>
            </w:r>
          </w:p>
        </w:tc>
      </w:tr>
      <w:tr w:rsidR="00977662" w:rsidRPr="00FF068E" w:rsidTr="00037AC5">
        <w:tc>
          <w:tcPr>
            <w:tcW w:w="5000" w:type="pct"/>
            <w:gridSpan w:val="10"/>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по мягколиственному хозяйству</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Выявленный фонд по лесоводственным требованиям</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15735</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6636</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614</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22985</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485,9</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292,3</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14,8</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793</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Срок повторяемости</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лет</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размер пользования</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1049</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331,8</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62,2</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1443</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выбираемый запас</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32,4</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14,6</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48,5</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ликвидный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21,8</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11,3</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34,2</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7,6</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5,3</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13,3</w:t>
            </w:r>
          </w:p>
        </w:tc>
      </w:tr>
      <w:tr w:rsidR="00977662" w:rsidRPr="00FF068E" w:rsidTr="00037AC5">
        <w:tc>
          <w:tcPr>
            <w:tcW w:w="5000" w:type="pct"/>
            <w:gridSpan w:val="10"/>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по лесничеству</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Выявленный фонд по лесоводственным требованиям</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36825</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16976</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2896</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56697</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1212,8</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876,9</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60</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2149,7</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Срок повторяемости</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лет</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размер пользования</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2455</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848,8</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214,3</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3518,1</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выбираемый запас</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80,9</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43,8</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129,2</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ликвидный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34,5</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3,7</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93,2</w:t>
            </w:r>
          </w:p>
        </w:tc>
      </w:tr>
      <w:tr w:rsidR="00977662" w:rsidRPr="00FF068E" w:rsidTr="00037AC5">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1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c>
          <w:tcPr>
            <w:tcW w:w="63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30,3</w:t>
            </w:r>
          </w:p>
        </w:tc>
        <w:tc>
          <w:tcPr>
            <w:tcW w:w="44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22,5</w:t>
            </w: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3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30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48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w:t>
            </w:r>
          </w:p>
        </w:tc>
        <w:tc>
          <w:tcPr>
            <w:tcW w:w="6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55,1</w:t>
            </w:r>
          </w:p>
        </w:tc>
      </w:tr>
    </w:tbl>
    <w:p w:rsidR="007B42F7" w:rsidRPr="00FF068E" w:rsidRDefault="007B42F7">
      <w:pPr>
        <w:pStyle w:val="ConsPlusNormal"/>
        <w:jc w:val="both"/>
        <w:rPr>
          <w:rFonts w:ascii="Times New Roman" w:hAnsi="Times New Roman" w:cs="Times New Roman"/>
          <w:sz w:val="24"/>
          <w:szCs w:val="24"/>
        </w:rPr>
      </w:pPr>
    </w:p>
    <w:p w:rsidR="00E1289F" w:rsidRPr="00FF068E" w:rsidRDefault="00E1289F" w:rsidP="00DA313E">
      <w:pPr>
        <w:pStyle w:val="095"/>
      </w:pPr>
      <w:r w:rsidRPr="00FF068E">
        <w:t xml:space="preserve">Расчетная лесосека (ежегодный допустимый объем изъятия древесины) при всех видах рубок представлена в таблице </w:t>
      </w:r>
      <w:r w:rsidR="00C11947" w:rsidRPr="00FF068E">
        <w:t>9</w:t>
      </w:r>
      <w:r w:rsidRPr="00FF068E">
        <w:t>.</w:t>
      </w:r>
    </w:p>
    <w:p w:rsidR="00AF538A" w:rsidRPr="00FF068E" w:rsidRDefault="00AF538A">
      <w:pPr>
        <w:pStyle w:val="ConsPlusNormal"/>
        <w:jc w:val="both"/>
        <w:rPr>
          <w:rFonts w:ascii="Times New Roman" w:hAnsi="Times New Roman" w:cs="Times New Roman"/>
          <w:sz w:val="24"/>
          <w:szCs w:val="24"/>
        </w:rPr>
        <w:sectPr w:rsidR="00AF538A" w:rsidRPr="00FF068E" w:rsidSect="00E1289F">
          <w:type w:val="continuous"/>
          <w:pgSz w:w="11906" w:h="16838" w:code="9"/>
          <w:pgMar w:top="567" w:right="567" w:bottom="567" w:left="1134" w:header="397" w:footer="397" w:gutter="0"/>
          <w:cols w:space="720"/>
          <w:noEndnote/>
        </w:sectPr>
      </w:pPr>
    </w:p>
    <w:p w:rsidR="00DA313E" w:rsidRPr="00FF068E" w:rsidRDefault="00DA313E" w:rsidP="00A17C45">
      <w:pPr>
        <w:pStyle w:val="03"/>
      </w:pPr>
      <w:bookmarkStart w:id="119" w:name="_Toc520458417"/>
      <w:bookmarkStart w:id="120" w:name="_Toc219282215"/>
      <w:r w:rsidRPr="00FF068E">
        <w:lastRenderedPageBreak/>
        <w:t>Расчетная лесосека (ежегодный допустимый объем изъятия древесины) при всех видах рубок</w:t>
      </w:r>
      <w:bookmarkEnd w:id="119"/>
      <w:bookmarkEnd w:id="120"/>
    </w:p>
    <w:p w:rsidR="00C11947" w:rsidRPr="00FF068E" w:rsidRDefault="00C11947" w:rsidP="00EF1A9B">
      <w:pPr>
        <w:pStyle w:val="06"/>
      </w:pPr>
    </w:p>
    <w:p w:rsidR="00E462C1" w:rsidRPr="00FF068E" w:rsidRDefault="00E462C1" w:rsidP="00EF1A9B">
      <w:pPr>
        <w:pStyle w:val="06"/>
      </w:pPr>
      <w:r w:rsidRPr="00FF068E">
        <w:t xml:space="preserve">Таблица </w:t>
      </w:r>
      <w:r w:rsidR="00C11947" w:rsidRPr="00FF068E">
        <w:t>9</w:t>
      </w:r>
    </w:p>
    <w:p w:rsidR="00C11947" w:rsidRPr="00FF068E" w:rsidRDefault="00C11947" w:rsidP="00EF1A9B">
      <w:pPr>
        <w:pStyle w:val="06"/>
        <w:jc w:val="center"/>
      </w:pPr>
      <w:r w:rsidRPr="00FF068E">
        <w:t>Расчетная лесосека (ежегодный допустимый объем изъятия древесины) при всех видах рубок</w:t>
      </w:r>
    </w:p>
    <w:p w:rsidR="007B42F7" w:rsidRPr="00FF068E" w:rsidRDefault="002B5652">
      <w:pPr>
        <w:pStyle w:val="ConsPlusNormal"/>
        <w:jc w:val="right"/>
        <w:rPr>
          <w:rFonts w:ascii="Times New Roman" w:hAnsi="Times New Roman" w:cs="Times New Roman"/>
          <w:sz w:val="24"/>
          <w:szCs w:val="24"/>
        </w:rPr>
      </w:pPr>
      <w:r w:rsidRPr="00FF068E">
        <w:rPr>
          <w:rFonts w:ascii="Times New Roman" w:hAnsi="Times New Roman" w:cs="Times New Roman"/>
          <w:sz w:val="24"/>
          <w:szCs w:val="24"/>
        </w:rPr>
        <w:t>площадь</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га; запас</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тыс. куб. м</w:t>
      </w:r>
    </w:p>
    <w:tbl>
      <w:tblPr>
        <w:tblW w:w="5000" w:type="pct"/>
        <w:tblCellMar>
          <w:top w:w="28" w:type="dxa"/>
          <w:left w:w="62" w:type="dxa"/>
          <w:bottom w:w="28" w:type="dxa"/>
          <w:right w:w="62" w:type="dxa"/>
        </w:tblCellMar>
        <w:tblLook w:val="0000" w:firstRow="0" w:lastRow="0" w:firstColumn="0" w:lastColumn="0" w:noHBand="0" w:noVBand="0"/>
      </w:tblPr>
      <w:tblGrid>
        <w:gridCol w:w="2298"/>
        <w:gridCol w:w="1030"/>
        <w:gridCol w:w="907"/>
        <w:gridCol w:w="907"/>
        <w:gridCol w:w="1030"/>
        <w:gridCol w:w="847"/>
        <w:gridCol w:w="788"/>
        <w:gridCol w:w="810"/>
        <w:gridCol w:w="847"/>
        <w:gridCol w:w="728"/>
        <w:gridCol w:w="847"/>
        <w:gridCol w:w="967"/>
        <w:gridCol w:w="907"/>
        <w:gridCol w:w="1030"/>
        <w:gridCol w:w="847"/>
        <w:gridCol w:w="904"/>
      </w:tblGrid>
      <w:tr w:rsidR="00977662" w:rsidRPr="00FF068E" w:rsidTr="00DA313E">
        <w:trPr>
          <w:trHeight w:val="524"/>
        </w:trPr>
        <w:tc>
          <w:tcPr>
            <w:tcW w:w="732"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Хозяйства</w:t>
            </w:r>
          </w:p>
        </w:tc>
        <w:tc>
          <w:tcPr>
            <w:tcW w:w="4268" w:type="pct"/>
            <w:gridSpan w:val="15"/>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допустимый объем изъятия древесины</w:t>
            </w:r>
          </w:p>
        </w:tc>
      </w:tr>
      <w:tr w:rsidR="00977662" w:rsidRPr="00FF068E" w:rsidTr="00DA313E">
        <w:trPr>
          <w:trHeight w:val="2487"/>
        </w:trPr>
        <w:tc>
          <w:tcPr>
            <w:tcW w:w="732" w:type="pct"/>
            <w:vMerge/>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p>
        </w:tc>
        <w:tc>
          <w:tcPr>
            <w:tcW w:w="906" w:type="pct"/>
            <w:gridSpan w:val="3"/>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При рубке спелых и перестойных лесных насаждений</w:t>
            </w:r>
          </w:p>
        </w:tc>
        <w:tc>
          <w:tcPr>
            <w:tcW w:w="848" w:type="pct"/>
            <w:gridSpan w:val="3"/>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При рубке лесных насаждений при уходе за лесами</w:t>
            </w:r>
          </w:p>
        </w:tc>
        <w:tc>
          <w:tcPr>
            <w:tcW w:w="760" w:type="pct"/>
            <w:gridSpan w:val="3"/>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При рубке поврежденных и погибших лесных насаждений</w:t>
            </w:r>
          </w:p>
        </w:tc>
        <w:tc>
          <w:tcPr>
            <w:tcW w:w="867" w:type="pct"/>
            <w:gridSpan w:val="3"/>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При рубке лесных насаждений на лесных</w:t>
            </w:r>
          </w:p>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участках, предназначенных для строительства, реконструкции и эксплуатации объектов лесной, лесоперерабатывающей инфраструктуры и объектов, не связанных с созданием лесной инфраструктуры &lt;*&gt;</w:t>
            </w:r>
          </w:p>
        </w:tc>
        <w:tc>
          <w:tcPr>
            <w:tcW w:w="887" w:type="pct"/>
            <w:gridSpan w:val="3"/>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w:t>
            </w:r>
          </w:p>
        </w:tc>
      </w:tr>
      <w:tr w:rsidR="00977662" w:rsidRPr="00FF068E" w:rsidTr="00DA313E">
        <w:tc>
          <w:tcPr>
            <w:tcW w:w="732" w:type="pct"/>
            <w:vMerge/>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p>
        </w:tc>
        <w:tc>
          <w:tcPr>
            <w:tcW w:w="328"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578" w:type="pct"/>
            <w:gridSpan w:val="2"/>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w:t>
            </w:r>
          </w:p>
        </w:tc>
        <w:tc>
          <w:tcPr>
            <w:tcW w:w="328"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521" w:type="pct"/>
            <w:gridSpan w:val="2"/>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w:t>
            </w:r>
          </w:p>
        </w:tc>
        <w:tc>
          <w:tcPr>
            <w:tcW w:w="258"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501" w:type="pct"/>
            <w:gridSpan w:val="2"/>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w:t>
            </w:r>
          </w:p>
        </w:tc>
        <w:tc>
          <w:tcPr>
            <w:tcW w:w="270"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597" w:type="pct"/>
            <w:gridSpan w:val="2"/>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w:t>
            </w:r>
          </w:p>
        </w:tc>
        <w:tc>
          <w:tcPr>
            <w:tcW w:w="328"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559" w:type="pct"/>
            <w:gridSpan w:val="2"/>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запас</w:t>
            </w:r>
          </w:p>
        </w:tc>
      </w:tr>
      <w:tr w:rsidR="00977662" w:rsidRPr="00FF068E" w:rsidTr="00DA313E">
        <w:tc>
          <w:tcPr>
            <w:tcW w:w="732" w:type="pct"/>
            <w:vMerge/>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p>
        </w:tc>
        <w:tc>
          <w:tcPr>
            <w:tcW w:w="328" w:type="pct"/>
            <w:vMerge/>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p>
        </w:tc>
        <w:tc>
          <w:tcPr>
            <w:tcW w:w="28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w:t>
            </w:r>
            <w:r w:rsidR="00DA313E" w:rsidRPr="00FF068E">
              <w:rPr>
                <w:rFonts w:ascii="Times New Roman" w:hAnsi="Times New Roman" w:cs="Times New Roman"/>
                <w:sz w:val="24"/>
                <w:szCs w:val="24"/>
              </w:rPr>
              <w:softHyphen/>
            </w:r>
            <w:r w:rsidRPr="00FF068E">
              <w:rPr>
                <w:rFonts w:ascii="Times New Roman" w:hAnsi="Times New Roman" w:cs="Times New Roman"/>
                <w:sz w:val="24"/>
                <w:szCs w:val="24"/>
              </w:rPr>
              <w:t>ный</w:t>
            </w:r>
          </w:p>
        </w:tc>
        <w:tc>
          <w:tcPr>
            <w:tcW w:w="28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c>
          <w:tcPr>
            <w:tcW w:w="328" w:type="pct"/>
            <w:vMerge/>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p>
        </w:tc>
        <w:tc>
          <w:tcPr>
            <w:tcW w:w="2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w:t>
            </w:r>
            <w:r w:rsidR="00DA313E" w:rsidRPr="00FF068E">
              <w:rPr>
                <w:rFonts w:ascii="Times New Roman" w:hAnsi="Times New Roman" w:cs="Times New Roman"/>
                <w:sz w:val="24"/>
                <w:szCs w:val="24"/>
              </w:rPr>
              <w:softHyphen/>
            </w:r>
            <w:r w:rsidRPr="00FF068E">
              <w:rPr>
                <w:rFonts w:ascii="Times New Roman" w:hAnsi="Times New Roman" w:cs="Times New Roman"/>
                <w:sz w:val="24"/>
                <w:szCs w:val="24"/>
              </w:rPr>
              <w:t>ный</w:t>
            </w:r>
          </w:p>
        </w:tc>
        <w:tc>
          <w:tcPr>
            <w:tcW w:w="25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c>
          <w:tcPr>
            <w:tcW w:w="258" w:type="pct"/>
            <w:vMerge/>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p>
        </w:tc>
        <w:tc>
          <w:tcPr>
            <w:tcW w:w="2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w:t>
            </w:r>
            <w:r w:rsidR="00DA313E" w:rsidRPr="00FF068E">
              <w:rPr>
                <w:rFonts w:ascii="Times New Roman" w:hAnsi="Times New Roman" w:cs="Times New Roman"/>
                <w:sz w:val="24"/>
                <w:szCs w:val="24"/>
              </w:rPr>
              <w:softHyphen/>
            </w:r>
            <w:r w:rsidRPr="00FF068E">
              <w:rPr>
                <w:rFonts w:ascii="Times New Roman" w:hAnsi="Times New Roman" w:cs="Times New Roman"/>
                <w:sz w:val="24"/>
                <w:szCs w:val="24"/>
              </w:rPr>
              <w:t>ный</w:t>
            </w:r>
          </w:p>
        </w:tc>
        <w:tc>
          <w:tcPr>
            <w:tcW w:w="23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c>
          <w:tcPr>
            <w:tcW w:w="270" w:type="pct"/>
            <w:vMerge/>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p>
        </w:tc>
        <w:tc>
          <w:tcPr>
            <w:tcW w:w="30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w:t>
            </w:r>
            <w:r w:rsidR="00DA313E" w:rsidRPr="00FF068E">
              <w:rPr>
                <w:rFonts w:ascii="Times New Roman" w:hAnsi="Times New Roman" w:cs="Times New Roman"/>
                <w:sz w:val="24"/>
                <w:szCs w:val="24"/>
              </w:rPr>
              <w:softHyphen/>
            </w:r>
            <w:r w:rsidRPr="00FF068E">
              <w:rPr>
                <w:rFonts w:ascii="Times New Roman" w:hAnsi="Times New Roman" w:cs="Times New Roman"/>
                <w:sz w:val="24"/>
                <w:szCs w:val="24"/>
              </w:rPr>
              <w:t>ный</w:t>
            </w:r>
          </w:p>
        </w:tc>
        <w:tc>
          <w:tcPr>
            <w:tcW w:w="28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c>
          <w:tcPr>
            <w:tcW w:w="328" w:type="pct"/>
            <w:vMerge/>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p>
        </w:tc>
        <w:tc>
          <w:tcPr>
            <w:tcW w:w="2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w:t>
            </w:r>
            <w:r w:rsidR="00DA313E" w:rsidRPr="00FF068E">
              <w:rPr>
                <w:rFonts w:ascii="Times New Roman" w:hAnsi="Times New Roman" w:cs="Times New Roman"/>
                <w:sz w:val="24"/>
                <w:szCs w:val="24"/>
              </w:rPr>
              <w:softHyphen/>
            </w:r>
            <w:r w:rsidRPr="00FF068E">
              <w:rPr>
                <w:rFonts w:ascii="Times New Roman" w:hAnsi="Times New Roman" w:cs="Times New Roman"/>
                <w:sz w:val="24"/>
                <w:szCs w:val="24"/>
              </w:rPr>
              <w:t>ный</w:t>
            </w:r>
          </w:p>
        </w:tc>
        <w:tc>
          <w:tcPr>
            <w:tcW w:w="28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r>
      <w:tr w:rsidR="00977662" w:rsidRPr="00FF068E" w:rsidTr="00DA313E">
        <w:tc>
          <w:tcPr>
            <w:tcW w:w="73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28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28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c>
          <w:tcPr>
            <w:tcW w:w="2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w:t>
            </w:r>
          </w:p>
        </w:tc>
        <w:tc>
          <w:tcPr>
            <w:tcW w:w="25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w:t>
            </w:r>
          </w:p>
        </w:tc>
        <w:tc>
          <w:tcPr>
            <w:tcW w:w="25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w:t>
            </w:r>
          </w:p>
        </w:tc>
        <w:tc>
          <w:tcPr>
            <w:tcW w:w="2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w:t>
            </w:r>
          </w:p>
        </w:tc>
        <w:tc>
          <w:tcPr>
            <w:tcW w:w="23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2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w:t>
            </w:r>
          </w:p>
        </w:tc>
        <w:tc>
          <w:tcPr>
            <w:tcW w:w="30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w:t>
            </w:r>
          </w:p>
        </w:tc>
        <w:tc>
          <w:tcPr>
            <w:tcW w:w="28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w:t>
            </w:r>
          </w:p>
        </w:tc>
        <w:tc>
          <w:tcPr>
            <w:tcW w:w="2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28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w:t>
            </w:r>
          </w:p>
        </w:tc>
      </w:tr>
      <w:tr w:rsidR="00977662" w:rsidRPr="00FF068E" w:rsidTr="00DA313E">
        <w:tc>
          <w:tcPr>
            <w:tcW w:w="73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Хвойные</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r w:rsidR="001F332D">
              <w:rPr>
                <w:rFonts w:ascii="Times New Roman" w:hAnsi="Times New Roman" w:cs="Times New Roman"/>
                <w:sz w:val="24"/>
                <w:szCs w:val="24"/>
              </w:rPr>
              <w:t>091,6</w:t>
            </w:r>
          </w:p>
        </w:tc>
        <w:tc>
          <w:tcPr>
            <w:tcW w:w="28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r w:rsidR="001F332D">
              <w:rPr>
                <w:rFonts w:ascii="Times New Roman" w:hAnsi="Times New Roman" w:cs="Times New Roman"/>
                <w:sz w:val="24"/>
                <w:szCs w:val="24"/>
              </w:rPr>
              <w:t>32,6</w:t>
            </w:r>
          </w:p>
        </w:tc>
        <w:tc>
          <w:tcPr>
            <w:tcW w:w="289" w:type="pct"/>
            <w:tcBorders>
              <w:top w:val="single" w:sz="4" w:space="0" w:color="auto"/>
              <w:left w:val="single" w:sz="4" w:space="0" w:color="auto"/>
              <w:bottom w:val="single" w:sz="4" w:space="0" w:color="auto"/>
              <w:right w:val="single" w:sz="4" w:space="0" w:color="auto"/>
            </w:tcBorders>
            <w:vAlign w:val="center"/>
          </w:tcPr>
          <w:p w:rsidR="00977662" w:rsidRPr="00FF068E" w:rsidRDefault="001E0848" w:rsidP="00DA313E">
            <w:pPr>
              <w:pStyle w:val="ConsPlusNormal"/>
              <w:jc w:val="center"/>
              <w:rPr>
                <w:rFonts w:ascii="Times New Roman" w:hAnsi="Times New Roman" w:cs="Times New Roman"/>
                <w:sz w:val="24"/>
                <w:szCs w:val="24"/>
              </w:rPr>
            </w:pPr>
            <w:r>
              <w:rPr>
                <w:rFonts w:ascii="Times New Roman" w:hAnsi="Times New Roman" w:cs="Times New Roman"/>
                <w:sz w:val="24"/>
                <w:szCs w:val="24"/>
              </w:rPr>
              <w:t>264,4</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2075,1</w:t>
            </w:r>
          </w:p>
        </w:tc>
        <w:tc>
          <w:tcPr>
            <w:tcW w:w="2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59,0</w:t>
            </w:r>
          </w:p>
        </w:tc>
        <w:tc>
          <w:tcPr>
            <w:tcW w:w="25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41,8</w:t>
            </w:r>
          </w:p>
        </w:tc>
        <w:tc>
          <w:tcPr>
            <w:tcW w:w="25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24,6</w:t>
            </w:r>
          </w:p>
        </w:tc>
        <w:tc>
          <w:tcPr>
            <w:tcW w:w="2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23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270" w:type="pct"/>
            <w:tcBorders>
              <w:top w:val="single" w:sz="4" w:space="0" w:color="auto"/>
              <w:left w:val="single" w:sz="4" w:space="0" w:color="auto"/>
              <w:bottom w:val="single" w:sz="4" w:space="0" w:color="auto"/>
              <w:right w:val="single" w:sz="4" w:space="0" w:color="auto"/>
            </w:tcBorders>
            <w:vAlign w:val="center"/>
          </w:tcPr>
          <w:p w:rsidR="00977662" w:rsidRPr="00FF068E" w:rsidRDefault="001F332D" w:rsidP="00DA313E">
            <w:pPr>
              <w:pStyle w:val="ConsPlusNormal"/>
              <w:jc w:val="center"/>
              <w:rPr>
                <w:rFonts w:ascii="Times New Roman" w:hAnsi="Times New Roman" w:cs="Times New Roman"/>
                <w:sz w:val="24"/>
                <w:szCs w:val="24"/>
              </w:rPr>
            </w:pPr>
            <w:r>
              <w:rPr>
                <w:rFonts w:ascii="Times New Roman" w:hAnsi="Times New Roman" w:cs="Times New Roman"/>
                <w:sz w:val="24"/>
                <w:szCs w:val="24"/>
              </w:rPr>
              <w:t>84</w:t>
            </w:r>
          </w:p>
        </w:tc>
        <w:tc>
          <w:tcPr>
            <w:tcW w:w="308" w:type="pct"/>
            <w:tcBorders>
              <w:top w:val="single" w:sz="4" w:space="0" w:color="auto"/>
              <w:left w:val="single" w:sz="4" w:space="0" w:color="auto"/>
              <w:bottom w:val="single" w:sz="4" w:space="0" w:color="auto"/>
              <w:right w:val="single" w:sz="4" w:space="0" w:color="auto"/>
            </w:tcBorders>
            <w:vAlign w:val="center"/>
          </w:tcPr>
          <w:p w:rsidR="00977662" w:rsidRPr="00FF068E" w:rsidRDefault="001F332D" w:rsidP="00DA313E">
            <w:pPr>
              <w:pStyle w:val="ConsPlusNormal"/>
              <w:jc w:val="center"/>
              <w:rPr>
                <w:rFonts w:ascii="Times New Roman" w:hAnsi="Times New Roman" w:cs="Times New Roman"/>
                <w:sz w:val="24"/>
                <w:szCs w:val="24"/>
              </w:rPr>
            </w:pPr>
            <w:r>
              <w:rPr>
                <w:rFonts w:ascii="Times New Roman" w:hAnsi="Times New Roman" w:cs="Times New Roman"/>
                <w:sz w:val="24"/>
                <w:szCs w:val="24"/>
              </w:rPr>
              <w:t>2,8</w:t>
            </w:r>
          </w:p>
        </w:tc>
        <w:tc>
          <w:tcPr>
            <w:tcW w:w="28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r w:rsidR="001F332D">
              <w:rPr>
                <w:rFonts w:ascii="Times New Roman" w:hAnsi="Times New Roman" w:cs="Times New Roman"/>
                <w:sz w:val="24"/>
                <w:szCs w:val="24"/>
              </w:rPr>
              <w:t>,2</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4A382B" w:rsidP="00DA313E">
            <w:pPr>
              <w:pStyle w:val="ConsPlusNormal"/>
              <w:jc w:val="center"/>
              <w:rPr>
                <w:rFonts w:ascii="Times New Roman" w:hAnsi="Times New Roman" w:cs="Times New Roman"/>
                <w:sz w:val="24"/>
                <w:szCs w:val="24"/>
              </w:rPr>
            </w:pPr>
            <w:r>
              <w:rPr>
                <w:rFonts w:ascii="Times New Roman" w:hAnsi="Times New Roman" w:cs="Times New Roman"/>
                <w:sz w:val="24"/>
                <w:szCs w:val="24"/>
              </w:rPr>
              <w:t>4275,3</w:t>
            </w:r>
          </w:p>
        </w:tc>
        <w:tc>
          <w:tcPr>
            <w:tcW w:w="270" w:type="pct"/>
            <w:tcBorders>
              <w:top w:val="single" w:sz="4" w:space="0" w:color="auto"/>
              <w:left w:val="single" w:sz="4" w:space="0" w:color="auto"/>
              <w:bottom w:val="single" w:sz="4" w:space="0" w:color="auto"/>
              <w:right w:val="single" w:sz="4" w:space="0" w:color="auto"/>
            </w:tcBorders>
            <w:vAlign w:val="center"/>
          </w:tcPr>
          <w:p w:rsidR="00977662" w:rsidRPr="00FF068E" w:rsidRDefault="004A382B" w:rsidP="00DA313E">
            <w:pPr>
              <w:pStyle w:val="ConsPlusNormal"/>
              <w:jc w:val="center"/>
              <w:rPr>
                <w:rFonts w:ascii="Times New Roman" w:hAnsi="Times New Roman" w:cs="Times New Roman"/>
                <w:sz w:val="24"/>
                <w:szCs w:val="24"/>
              </w:rPr>
            </w:pPr>
            <w:r>
              <w:rPr>
                <w:rFonts w:ascii="Times New Roman" w:hAnsi="Times New Roman" w:cs="Times New Roman"/>
                <w:sz w:val="24"/>
                <w:szCs w:val="24"/>
              </w:rPr>
              <w:t>395,3</w:t>
            </w:r>
          </w:p>
        </w:tc>
        <w:tc>
          <w:tcPr>
            <w:tcW w:w="289" w:type="pct"/>
            <w:tcBorders>
              <w:top w:val="single" w:sz="4" w:space="0" w:color="auto"/>
              <w:left w:val="single" w:sz="4" w:space="0" w:color="auto"/>
              <w:bottom w:val="single" w:sz="4" w:space="0" w:color="auto"/>
              <w:right w:val="single" w:sz="4" w:space="0" w:color="auto"/>
            </w:tcBorders>
            <w:vAlign w:val="center"/>
          </w:tcPr>
          <w:p w:rsidR="00977662" w:rsidRPr="00FF068E" w:rsidRDefault="004A382B" w:rsidP="00DA313E">
            <w:pPr>
              <w:pStyle w:val="ConsPlusNormal"/>
              <w:jc w:val="center"/>
              <w:rPr>
                <w:rFonts w:ascii="Times New Roman" w:hAnsi="Times New Roman" w:cs="Times New Roman"/>
                <w:sz w:val="24"/>
                <w:szCs w:val="24"/>
              </w:rPr>
            </w:pPr>
            <w:r>
              <w:rPr>
                <w:rFonts w:ascii="Times New Roman" w:hAnsi="Times New Roman" w:cs="Times New Roman"/>
                <w:sz w:val="24"/>
                <w:szCs w:val="24"/>
              </w:rPr>
              <w:t>308,9</w:t>
            </w:r>
          </w:p>
        </w:tc>
      </w:tr>
      <w:tr w:rsidR="00977662" w:rsidRPr="00FF068E" w:rsidTr="00DA313E">
        <w:tc>
          <w:tcPr>
            <w:tcW w:w="73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Твердо</w:t>
            </w:r>
            <w:r w:rsidR="00DA313E" w:rsidRPr="00FF068E">
              <w:rPr>
                <w:rFonts w:ascii="Times New Roman" w:hAnsi="Times New Roman" w:cs="Times New Roman"/>
                <w:sz w:val="24"/>
                <w:szCs w:val="24"/>
              </w:rPr>
              <w:softHyphen/>
            </w:r>
            <w:r w:rsidRPr="00FF068E">
              <w:rPr>
                <w:rFonts w:ascii="Times New Roman" w:hAnsi="Times New Roman" w:cs="Times New Roman"/>
                <w:sz w:val="24"/>
                <w:szCs w:val="24"/>
              </w:rPr>
              <w:t>лиственные</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p>
        </w:tc>
        <w:tc>
          <w:tcPr>
            <w:tcW w:w="28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p>
        </w:tc>
        <w:tc>
          <w:tcPr>
            <w:tcW w:w="28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p>
        </w:tc>
        <w:tc>
          <w:tcPr>
            <w:tcW w:w="2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p>
        </w:tc>
        <w:tc>
          <w:tcPr>
            <w:tcW w:w="25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p>
        </w:tc>
        <w:tc>
          <w:tcPr>
            <w:tcW w:w="25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p>
        </w:tc>
        <w:tc>
          <w:tcPr>
            <w:tcW w:w="2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p>
        </w:tc>
        <w:tc>
          <w:tcPr>
            <w:tcW w:w="23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p>
        </w:tc>
        <w:tc>
          <w:tcPr>
            <w:tcW w:w="2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p>
        </w:tc>
        <w:tc>
          <w:tcPr>
            <w:tcW w:w="30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p>
        </w:tc>
        <w:tc>
          <w:tcPr>
            <w:tcW w:w="28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p>
        </w:tc>
        <w:tc>
          <w:tcPr>
            <w:tcW w:w="2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p>
        </w:tc>
        <w:tc>
          <w:tcPr>
            <w:tcW w:w="28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p>
        </w:tc>
      </w:tr>
      <w:tr w:rsidR="00977662" w:rsidRPr="00FF068E" w:rsidTr="00DA313E">
        <w:tc>
          <w:tcPr>
            <w:tcW w:w="73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Мягко</w:t>
            </w:r>
            <w:r w:rsidR="00DA313E" w:rsidRPr="00FF068E">
              <w:rPr>
                <w:rFonts w:ascii="Times New Roman" w:hAnsi="Times New Roman" w:cs="Times New Roman"/>
                <w:sz w:val="24"/>
                <w:szCs w:val="24"/>
              </w:rPr>
              <w:softHyphen/>
            </w:r>
            <w:r w:rsidRPr="00FF068E">
              <w:rPr>
                <w:rFonts w:ascii="Times New Roman" w:hAnsi="Times New Roman" w:cs="Times New Roman"/>
                <w:sz w:val="24"/>
                <w:szCs w:val="24"/>
              </w:rPr>
              <w:t>лиственные</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1E0848" w:rsidP="00DA313E">
            <w:pPr>
              <w:pStyle w:val="ConsPlusNormal"/>
              <w:jc w:val="center"/>
              <w:rPr>
                <w:rFonts w:ascii="Times New Roman" w:hAnsi="Times New Roman" w:cs="Times New Roman"/>
                <w:sz w:val="24"/>
                <w:szCs w:val="24"/>
              </w:rPr>
            </w:pPr>
            <w:r>
              <w:rPr>
                <w:rFonts w:ascii="Times New Roman" w:hAnsi="Times New Roman" w:cs="Times New Roman"/>
                <w:sz w:val="24"/>
                <w:szCs w:val="24"/>
              </w:rPr>
              <w:t>3102,9</w:t>
            </w:r>
          </w:p>
        </w:tc>
        <w:tc>
          <w:tcPr>
            <w:tcW w:w="289" w:type="pct"/>
            <w:tcBorders>
              <w:top w:val="single" w:sz="4" w:space="0" w:color="auto"/>
              <w:left w:val="single" w:sz="4" w:space="0" w:color="auto"/>
              <w:bottom w:val="single" w:sz="4" w:space="0" w:color="auto"/>
              <w:right w:val="single" w:sz="4" w:space="0" w:color="auto"/>
            </w:tcBorders>
            <w:vAlign w:val="center"/>
          </w:tcPr>
          <w:p w:rsidR="00977662" w:rsidRPr="00FF068E" w:rsidRDefault="001E0848" w:rsidP="00DA313E">
            <w:pPr>
              <w:pStyle w:val="ConsPlusNormal"/>
              <w:jc w:val="center"/>
              <w:rPr>
                <w:rFonts w:ascii="Times New Roman" w:hAnsi="Times New Roman" w:cs="Times New Roman"/>
                <w:sz w:val="24"/>
                <w:szCs w:val="24"/>
              </w:rPr>
            </w:pPr>
            <w:r>
              <w:rPr>
                <w:rFonts w:ascii="Times New Roman" w:hAnsi="Times New Roman" w:cs="Times New Roman"/>
                <w:sz w:val="24"/>
                <w:szCs w:val="24"/>
              </w:rPr>
              <w:t>471,3</w:t>
            </w:r>
          </w:p>
        </w:tc>
        <w:tc>
          <w:tcPr>
            <w:tcW w:w="289" w:type="pct"/>
            <w:tcBorders>
              <w:top w:val="single" w:sz="4" w:space="0" w:color="auto"/>
              <w:left w:val="single" w:sz="4" w:space="0" w:color="auto"/>
              <w:bottom w:val="single" w:sz="4" w:space="0" w:color="auto"/>
              <w:right w:val="single" w:sz="4" w:space="0" w:color="auto"/>
            </w:tcBorders>
            <w:vAlign w:val="center"/>
          </w:tcPr>
          <w:p w:rsidR="00977662" w:rsidRPr="00FF068E" w:rsidRDefault="001E0848" w:rsidP="00DA313E">
            <w:pPr>
              <w:pStyle w:val="ConsPlusNormal"/>
              <w:jc w:val="center"/>
              <w:rPr>
                <w:rFonts w:ascii="Times New Roman" w:hAnsi="Times New Roman" w:cs="Times New Roman"/>
                <w:sz w:val="24"/>
                <w:szCs w:val="24"/>
              </w:rPr>
            </w:pPr>
            <w:r>
              <w:rPr>
                <w:rFonts w:ascii="Times New Roman" w:hAnsi="Times New Roman" w:cs="Times New Roman"/>
                <w:sz w:val="24"/>
                <w:szCs w:val="24"/>
              </w:rPr>
              <w:t>252,1</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1443,0</w:t>
            </w:r>
          </w:p>
        </w:tc>
        <w:tc>
          <w:tcPr>
            <w:tcW w:w="2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34,2</w:t>
            </w:r>
          </w:p>
        </w:tc>
        <w:tc>
          <w:tcPr>
            <w:tcW w:w="25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13,3</w:t>
            </w:r>
          </w:p>
        </w:tc>
        <w:tc>
          <w:tcPr>
            <w:tcW w:w="25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p>
        </w:tc>
        <w:tc>
          <w:tcPr>
            <w:tcW w:w="2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p>
        </w:tc>
        <w:tc>
          <w:tcPr>
            <w:tcW w:w="23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p>
        </w:tc>
        <w:tc>
          <w:tcPr>
            <w:tcW w:w="270" w:type="pct"/>
            <w:tcBorders>
              <w:top w:val="single" w:sz="4" w:space="0" w:color="auto"/>
              <w:left w:val="single" w:sz="4" w:space="0" w:color="auto"/>
              <w:bottom w:val="single" w:sz="4" w:space="0" w:color="auto"/>
              <w:right w:val="single" w:sz="4" w:space="0" w:color="auto"/>
            </w:tcBorders>
            <w:vAlign w:val="center"/>
          </w:tcPr>
          <w:p w:rsidR="00977662" w:rsidRPr="00FF068E" w:rsidRDefault="001F332D" w:rsidP="00DA313E">
            <w:pPr>
              <w:pStyle w:val="ConsPlusNormal"/>
              <w:jc w:val="center"/>
              <w:rPr>
                <w:rFonts w:ascii="Times New Roman" w:hAnsi="Times New Roman" w:cs="Times New Roman"/>
                <w:sz w:val="24"/>
                <w:szCs w:val="24"/>
              </w:rPr>
            </w:pPr>
            <w:r>
              <w:rPr>
                <w:rFonts w:ascii="Times New Roman" w:hAnsi="Times New Roman" w:cs="Times New Roman"/>
                <w:sz w:val="24"/>
                <w:szCs w:val="24"/>
              </w:rPr>
              <w:t>101,9</w:t>
            </w:r>
          </w:p>
        </w:tc>
        <w:tc>
          <w:tcPr>
            <w:tcW w:w="308" w:type="pct"/>
            <w:tcBorders>
              <w:top w:val="single" w:sz="4" w:space="0" w:color="auto"/>
              <w:left w:val="single" w:sz="4" w:space="0" w:color="auto"/>
              <w:bottom w:val="single" w:sz="4" w:space="0" w:color="auto"/>
              <w:right w:val="single" w:sz="4" w:space="0" w:color="auto"/>
            </w:tcBorders>
            <w:vAlign w:val="center"/>
          </w:tcPr>
          <w:p w:rsidR="00977662" w:rsidRPr="00FF068E" w:rsidRDefault="001F332D" w:rsidP="00DA313E">
            <w:pPr>
              <w:pStyle w:val="ConsPlusNormal"/>
              <w:jc w:val="center"/>
              <w:rPr>
                <w:rFonts w:ascii="Times New Roman" w:hAnsi="Times New Roman" w:cs="Times New Roman"/>
                <w:sz w:val="24"/>
                <w:szCs w:val="24"/>
              </w:rPr>
            </w:pPr>
            <w:r>
              <w:rPr>
                <w:rFonts w:ascii="Times New Roman" w:hAnsi="Times New Roman" w:cs="Times New Roman"/>
                <w:sz w:val="24"/>
                <w:szCs w:val="24"/>
              </w:rPr>
              <w:t>2,7</w:t>
            </w:r>
          </w:p>
        </w:tc>
        <w:tc>
          <w:tcPr>
            <w:tcW w:w="289" w:type="pct"/>
            <w:tcBorders>
              <w:top w:val="single" w:sz="4" w:space="0" w:color="auto"/>
              <w:left w:val="single" w:sz="4" w:space="0" w:color="auto"/>
              <w:bottom w:val="single" w:sz="4" w:space="0" w:color="auto"/>
              <w:right w:val="single" w:sz="4" w:space="0" w:color="auto"/>
            </w:tcBorders>
            <w:vAlign w:val="center"/>
          </w:tcPr>
          <w:p w:rsidR="00977662" w:rsidRPr="00FF068E" w:rsidRDefault="001F332D" w:rsidP="00DA313E">
            <w:pPr>
              <w:pStyle w:val="ConsPlusNormal"/>
              <w:jc w:val="center"/>
              <w:rPr>
                <w:rFonts w:ascii="Times New Roman" w:hAnsi="Times New Roman" w:cs="Times New Roman"/>
                <w:sz w:val="24"/>
                <w:szCs w:val="24"/>
              </w:rPr>
            </w:pPr>
            <w:r>
              <w:rPr>
                <w:rFonts w:ascii="Times New Roman" w:hAnsi="Times New Roman" w:cs="Times New Roman"/>
                <w:sz w:val="24"/>
                <w:szCs w:val="24"/>
              </w:rPr>
              <w:t>1,2</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4A382B" w:rsidP="00DA313E">
            <w:pPr>
              <w:pStyle w:val="ConsPlusNormal"/>
              <w:jc w:val="center"/>
              <w:rPr>
                <w:rFonts w:ascii="Times New Roman" w:hAnsi="Times New Roman" w:cs="Times New Roman"/>
                <w:sz w:val="24"/>
                <w:szCs w:val="24"/>
              </w:rPr>
            </w:pPr>
            <w:r>
              <w:rPr>
                <w:rFonts w:ascii="Times New Roman" w:hAnsi="Times New Roman" w:cs="Times New Roman"/>
                <w:sz w:val="24"/>
                <w:szCs w:val="24"/>
              </w:rPr>
              <w:t>4647,8</w:t>
            </w:r>
          </w:p>
        </w:tc>
        <w:tc>
          <w:tcPr>
            <w:tcW w:w="270" w:type="pct"/>
            <w:tcBorders>
              <w:top w:val="single" w:sz="4" w:space="0" w:color="auto"/>
              <w:left w:val="single" w:sz="4" w:space="0" w:color="auto"/>
              <w:bottom w:val="single" w:sz="4" w:space="0" w:color="auto"/>
              <w:right w:val="single" w:sz="4" w:space="0" w:color="auto"/>
            </w:tcBorders>
            <w:vAlign w:val="center"/>
          </w:tcPr>
          <w:p w:rsidR="00977662" w:rsidRPr="00FF068E" w:rsidRDefault="004A382B" w:rsidP="00DA313E">
            <w:pPr>
              <w:pStyle w:val="ConsPlusNormal"/>
              <w:jc w:val="center"/>
              <w:rPr>
                <w:rFonts w:ascii="Times New Roman" w:hAnsi="Times New Roman" w:cs="Times New Roman"/>
                <w:sz w:val="24"/>
                <w:szCs w:val="24"/>
              </w:rPr>
            </w:pPr>
            <w:r>
              <w:rPr>
                <w:rFonts w:ascii="Times New Roman" w:hAnsi="Times New Roman" w:cs="Times New Roman"/>
                <w:sz w:val="24"/>
                <w:szCs w:val="24"/>
              </w:rPr>
              <w:t>508,2</w:t>
            </w:r>
          </w:p>
        </w:tc>
        <w:tc>
          <w:tcPr>
            <w:tcW w:w="289" w:type="pct"/>
            <w:tcBorders>
              <w:top w:val="single" w:sz="4" w:space="0" w:color="auto"/>
              <w:left w:val="single" w:sz="4" w:space="0" w:color="auto"/>
              <w:bottom w:val="single" w:sz="4" w:space="0" w:color="auto"/>
              <w:right w:val="single" w:sz="4" w:space="0" w:color="auto"/>
            </w:tcBorders>
            <w:vAlign w:val="center"/>
          </w:tcPr>
          <w:p w:rsidR="00977662" w:rsidRPr="00FF068E" w:rsidRDefault="004A382B" w:rsidP="00DA313E">
            <w:pPr>
              <w:pStyle w:val="ConsPlusNormal"/>
              <w:jc w:val="center"/>
              <w:rPr>
                <w:rFonts w:ascii="Times New Roman" w:hAnsi="Times New Roman" w:cs="Times New Roman"/>
                <w:sz w:val="24"/>
                <w:szCs w:val="24"/>
              </w:rPr>
            </w:pPr>
            <w:r>
              <w:rPr>
                <w:rFonts w:ascii="Times New Roman" w:hAnsi="Times New Roman" w:cs="Times New Roman"/>
                <w:sz w:val="24"/>
                <w:szCs w:val="24"/>
              </w:rPr>
              <w:t>266,6</w:t>
            </w:r>
          </w:p>
        </w:tc>
      </w:tr>
      <w:tr w:rsidR="00977662" w:rsidRPr="00FF068E" w:rsidTr="00DA313E">
        <w:tc>
          <w:tcPr>
            <w:tcW w:w="73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1E0848" w:rsidP="00DA313E">
            <w:pPr>
              <w:pStyle w:val="ConsPlusNormal"/>
              <w:jc w:val="center"/>
              <w:rPr>
                <w:rFonts w:ascii="Times New Roman" w:hAnsi="Times New Roman" w:cs="Times New Roman"/>
                <w:sz w:val="24"/>
                <w:szCs w:val="24"/>
              </w:rPr>
            </w:pPr>
            <w:r>
              <w:rPr>
                <w:rFonts w:ascii="Times New Roman" w:hAnsi="Times New Roman" w:cs="Times New Roman"/>
                <w:sz w:val="24"/>
                <w:szCs w:val="24"/>
              </w:rPr>
              <w:t>5194,5</w:t>
            </w:r>
          </w:p>
        </w:tc>
        <w:tc>
          <w:tcPr>
            <w:tcW w:w="289" w:type="pct"/>
            <w:tcBorders>
              <w:top w:val="single" w:sz="4" w:space="0" w:color="auto"/>
              <w:left w:val="single" w:sz="4" w:space="0" w:color="auto"/>
              <w:bottom w:val="single" w:sz="4" w:space="0" w:color="auto"/>
              <w:right w:val="single" w:sz="4" w:space="0" w:color="auto"/>
            </w:tcBorders>
            <w:vAlign w:val="center"/>
          </w:tcPr>
          <w:p w:rsidR="00977662" w:rsidRPr="00FF068E" w:rsidRDefault="001E0848" w:rsidP="00DA313E">
            <w:pPr>
              <w:pStyle w:val="ConsPlusNormal"/>
              <w:jc w:val="center"/>
              <w:rPr>
                <w:rFonts w:ascii="Times New Roman" w:hAnsi="Times New Roman" w:cs="Times New Roman"/>
                <w:sz w:val="24"/>
                <w:szCs w:val="24"/>
              </w:rPr>
            </w:pPr>
            <w:r>
              <w:rPr>
                <w:rFonts w:ascii="Times New Roman" w:hAnsi="Times New Roman" w:cs="Times New Roman"/>
                <w:sz w:val="24"/>
                <w:szCs w:val="24"/>
              </w:rPr>
              <w:t>803,9</w:t>
            </w:r>
          </w:p>
        </w:tc>
        <w:tc>
          <w:tcPr>
            <w:tcW w:w="289" w:type="pct"/>
            <w:tcBorders>
              <w:top w:val="single" w:sz="4" w:space="0" w:color="auto"/>
              <w:left w:val="single" w:sz="4" w:space="0" w:color="auto"/>
              <w:bottom w:val="single" w:sz="4" w:space="0" w:color="auto"/>
              <w:right w:val="single" w:sz="4" w:space="0" w:color="auto"/>
            </w:tcBorders>
            <w:vAlign w:val="center"/>
          </w:tcPr>
          <w:p w:rsidR="00977662" w:rsidRPr="00FF068E" w:rsidRDefault="001E0848" w:rsidP="00DA313E">
            <w:pPr>
              <w:pStyle w:val="ConsPlusNormal"/>
              <w:jc w:val="center"/>
              <w:rPr>
                <w:rFonts w:ascii="Times New Roman" w:hAnsi="Times New Roman" w:cs="Times New Roman"/>
                <w:sz w:val="24"/>
                <w:szCs w:val="24"/>
              </w:rPr>
            </w:pPr>
            <w:r>
              <w:rPr>
                <w:rFonts w:ascii="Times New Roman" w:hAnsi="Times New Roman" w:cs="Times New Roman"/>
                <w:sz w:val="24"/>
                <w:szCs w:val="24"/>
              </w:rPr>
              <w:t>516,5</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3518,1</w:t>
            </w:r>
          </w:p>
        </w:tc>
        <w:tc>
          <w:tcPr>
            <w:tcW w:w="2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93,2</w:t>
            </w:r>
          </w:p>
        </w:tc>
        <w:tc>
          <w:tcPr>
            <w:tcW w:w="25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55,1</w:t>
            </w:r>
          </w:p>
        </w:tc>
        <w:tc>
          <w:tcPr>
            <w:tcW w:w="25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24,6</w:t>
            </w:r>
          </w:p>
        </w:tc>
        <w:tc>
          <w:tcPr>
            <w:tcW w:w="2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23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2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r w:rsidR="001F332D">
              <w:rPr>
                <w:rFonts w:ascii="Times New Roman" w:hAnsi="Times New Roman" w:cs="Times New Roman"/>
                <w:sz w:val="24"/>
                <w:szCs w:val="24"/>
              </w:rPr>
              <w:t>85,9</w:t>
            </w:r>
          </w:p>
        </w:tc>
        <w:tc>
          <w:tcPr>
            <w:tcW w:w="308" w:type="pct"/>
            <w:tcBorders>
              <w:top w:val="single" w:sz="4" w:space="0" w:color="auto"/>
              <w:left w:val="single" w:sz="4" w:space="0" w:color="auto"/>
              <w:bottom w:val="single" w:sz="4" w:space="0" w:color="auto"/>
              <w:right w:val="single" w:sz="4" w:space="0" w:color="auto"/>
            </w:tcBorders>
            <w:vAlign w:val="center"/>
          </w:tcPr>
          <w:p w:rsidR="00977662" w:rsidRPr="00FF068E" w:rsidRDefault="001F332D" w:rsidP="00DA313E">
            <w:pPr>
              <w:pStyle w:val="ConsPlusNormal"/>
              <w:jc w:val="center"/>
              <w:rPr>
                <w:rFonts w:ascii="Times New Roman" w:hAnsi="Times New Roman" w:cs="Times New Roman"/>
                <w:sz w:val="24"/>
                <w:szCs w:val="24"/>
              </w:rPr>
            </w:pPr>
            <w:r>
              <w:rPr>
                <w:rFonts w:ascii="Times New Roman" w:hAnsi="Times New Roman" w:cs="Times New Roman"/>
                <w:sz w:val="24"/>
                <w:szCs w:val="24"/>
              </w:rPr>
              <w:t>5,5</w:t>
            </w:r>
          </w:p>
        </w:tc>
        <w:tc>
          <w:tcPr>
            <w:tcW w:w="289"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r w:rsidR="001F332D">
              <w:rPr>
                <w:rFonts w:ascii="Times New Roman" w:hAnsi="Times New Roman" w:cs="Times New Roman"/>
                <w:sz w:val="24"/>
                <w:szCs w:val="24"/>
              </w:rPr>
              <w:t>4</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DA313E">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w:t>
            </w:r>
            <w:r w:rsidR="004A382B">
              <w:rPr>
                <w:rFonts w:ascii="Times New Roman" w:hAnsi="Times New Roman" w:cs="Times New Roman"/>
                <w:sz w:val="24"/>
                <w:szCs w:val="24"/>
              </w:rPr>
              <w:t>923,1</w:t>
            </w:r>
          </w:p>
        </w:tc>
        <w:tc>
          <w:tcPr>
            <w:tcW w:w="270" w:type="pct"/>
            <w:tcBorders>
              <w:top w:val="single" w:sz="4" w:space="0" w:color="auto"/>
              <w:left w:val="single" w:sz="4" w:space="0" w:color="auto"/>
              <w:bottom w:val="single" w:sz="4" w:space="0" w:color="auto"/>
              <w:right w:val="single" w:sz="4" w:space="0" w:color="auto"/>
            </w:tcBorders>
            <w:vAlign w:val="center"/>
          </w:tcPr>
          <w:p w:rsidR="00977662" w:rsidRPr="00FF068E" w:rsidRDefault="004A382B" w:rsidP="00DA313E">
            <w:pPr>
              <w:pStyle w:val="ConsPlusNormal"/>
              <w:jc w:val="center"/>
              <w:rPr>
                <w:rFonts w:ascii="Times New Roman" w:hAnsi="Times New Roman" w:cs="Times New Roman"/>
                <w:sz w:val="24"/>
                <w:szCs w:val="24"/>
              </w:rPr>
            </w:pPr>
            <w:r>
              <w:rPr>
                <w:rFonts w:ascii="Times New Roman" w:hAnsi="Times New Roman" w:cs="Times New Roman"/>
                <w:sz w:val="24"/>
                <w:szCs w:val="24"/>
              </w:rPr>
              <w:t>903,5</w:t>
            </w:r>
          </w:p>
        </w:tc>
        <w:tc>
          <w:tcPr>
            <w:tcW w:w="289" w:type="pct"/>
            <w:tcBorders>
              <w:top w:val="single" w:sz="4" w:space="0" w:color="auto"/>
              <w:left w:val="single" w:sz="4" w:space="0" w:color="auto"/>
              <w:bottom w:val="single" w:sz="4" w:space="0" w:color="auto"/>
              <w:right w:val="single" w:sz="4" w:space="0" w:color="auto"/>
            </w:tcBorders>
            <w:vAlign w:val="center"/>
          </w:tcPr>
          <w:p w:rsidR="00977662" w:rsidRPr="00FF068E" w:rsidRDefault="004A382B" w:rsidP="00DA313E">
            <w:pPr>
              <w:pStyle w:val="ConsPlusNormal"/>
              <w:jc w:val="center"/>
              <w:rPr>
                <w:rFonts w:ascii="Times New Roman" w:hAnsi="Times New Roman" w:cs="Times New Roman"/>
                <w:sz w:val="24"/>
                <w:szCs w:val="24"/>
              </w:rPr>
            </w:pPr>
            <w:r>
              <w:rPr>
                <w:rFonts w:ascii="Times New Roman" w:hAnsi="Times New Roman" w:cs="Times New Roman"/>
                <w:sz w:val="24"/>
                <w:szCs w:val="24"/>
              </w:rPr>
              <w:t>575,5</w:t>
            </w:r>
          </w:p>
        </w:tc>
      </w:tr>
    </w:tbl>
    <w:p w:rsidR="00A01DF5" w:rsidRPr="00FF068E" w:rsidRDefault="00A01DF5">
      <w:pPr>
        <w:pStyle w:val="ConsPlusNormal"/>
        <w:jc w:val="right"/>
        <w:rPr>
          <w:rFonts w:ascii="Times New Roman" w:hAnsi="Times New Roman" w:cs="Times New Roman"/>
          <w:sz w:val="24"/>
          <w:szCs w:val="24"/>
        </w:rPr>
        <w:sectPr w:rsidR="00A01DF5" w:rsidRPr="00FF068E" w:rsidSect="00AF538A">
          <w:pgSz w:w="16838" w:h="11906" w:orient="landscape" w:code="9"/>
          <w:pgMar w:top="1134" w:right="567" w:bottom="567" w:left="567" w:header="397" w:footer="397" w:gutter="0"/>
          <w:cols w:space="720"/>
          <w:noEndnote/>
        </w:sectPr>
      </w:pPr>
    </w:p>
    <w:p w:rsidR="005D6B57" w:rsidRPr="00FF068E" w:rsidRDefault="005D6B57" w:rsidP="00A17C45">
      <w:pPr>
        <w:pStyle w:val="03"/>
      </w:pPr>
      <w:bookmarkStart w:id="121" w:name="_Toc516792143"/>
      <w:bookmarkStart w:id="122" w:name="_Toc520452682"/>
      <w:bookmarkStart w:id="123" w:name="_Toc520458418"/>
      <w:bookmarkStart w:id="124" w:name="_Toc219282216"/>
      <w:r w:rsidRPr="00FF068E">
        <w:lastRenderedPageBreak/>
        <w:t>Возрасты рубок</w:t>
      </w:r>
      <w:bookmarkEnd w:id="121"/>
      <w:bookmarkEnd w:id="122"/>
      <w:bookmarkEnd w:id="123"/>
      <w:bookmarkEnd w:id="124"/>
    </w:p>
    <w:p w:rsidR="005D6B57" w:rsidRPr="00FF068E" w:rsidRDefault="005D6B57" w:rsidP="00DA313E">
      <w:pPr>
        <w:pStyle w:val="095"/>
      </w:pPr>
      <w:r w:rsidRPr="00FF068E">
        <w:t>Возрасты рубок спелых и перест</w:t>
      </w:r>
      <w:r w:rsidR="0091217F">
        <w:t>ойных лесных насаждений по Пинюг</w:t>
      </w:r>
      <w:r w:rsidRPr="00FF068E">
        <w:t xml:space="preserve">скому лесничеству установлены в соответствии с приказом Рослесхоза от 09.04.2015 № 105 и отражены в таблице </w:t>
      </w:r>
      <w:r w:rsidR="00DA313E" w:rsidRPr="00FF068E">
        <w:t>1</w:t>
      </w:r>
      <w:r w:rsidR="00C11947" w:rsidRPr="00FF068E">
        <w:t>0</w:t>
      </w:r>
      <w:r w:rsidRPr="00FF068E">
        <w:t>.</w:t>
      </w:r>
    </w:p>
    <w:p w:rsidR="00E462C1" w:rsidRPr="00FF068E" w:rsidRDefault="00E462C1" w:rsidP="005D6B57">
      <w:pPr>
        <w:widowControl w:val="0"/>
        <w:autoSpaceDE w:val="0"/>
        <w:autoSpaceDN w:val="0"/>
        <w:adjustRightInd w:val="0"/>
        <w:spacing w:after="0" w:line="240" w:lineRule="auto"/>
        <w:jc w:val="center"/>
        <w:outlineLvl w:val="4"/>
        <w:rPr>
          <w:rFonts w:ascii="Times New Roman" w:hAnsi="Times New Roman"/>
          <w:sz w:val="24"/>
          <w:szCs w:val="20"/>
        </w:rPr>
      </w:pPr>
    </w:p>
    <w:p w:rsidR="005D6B57" w:rsidRPr="00FF068E" w:rsidRDefault="00E462C1" w:rsidP="00EF1A9B">
      <w:pPr>
        <w:pStyle w:val="06"/>
      </w:pPr>
      <w:r w:rsidRPr="00FF068E">
        <w:t xml:space="preserve">Таблица </w:t>
      </w:r>
      <w:r w:rsidR="00DA313E" w:rsidRPr="00FF068E">
        <w:t>1</w:t>
      </w:r>
      <w:r w:rsidR="00C11947" w:rsidRPr="00FF068E">
        <w:t>0</w:t>
      </w:r>
    </w:p>
    <w:p w:rsidR="005D6B57" w:rsidRPr="00FF068E" w:rsidRDefault="005D6B57" w:rsidP="005D6B57">
      <w:pPr>
        <w:widowControl w:val="0"/>
        <w:autoSpaceDE w:val="0"/>
        <w:autoSpaceDN w:val="0"/>
        <w:adjustRightInd w:val="0"/>
        <w:spacing w:after="0" w:line="240" w:lineRule="auto"/>
        <w:jc w:val="center"/>
        <w:outlineLvl w:val="4"/>
        <w:rPr>
          <w:rFonts w:ascii="Times New Roman" w:hAnsi="Times New Roman"/>
          <w:sz w:val="24"/>
          <w:szCs w:val="24"/>
        </w:rPr>
      </w:pPr>
      <w:r w:rsidRPr="00FF068E">
        <w:rPr>
          <w:rFonts w:ascii="Times New Roman" w:hAnsi="Times New Roman"/>
          <w:sz w:val="24"/>
          <w:szCs w:val="20"/>
        </w:rPr>
        <w:t xml:space="preserve">Возрасты рубок </w:t>
      </w:r>
    </w:p>
    <w:tbl>
      <w:tblPr>
        <w:tblW w:w="5000" w:type="pct"/>
        <w:tblCellMar>
          <w:top w:w="102" w:type="dxa"/>
          <w:left w:w="62" w:type="dxa"/>
          <w:bottom w:w="102" w:type="dxa"/>
          <w:right w:w="62" w:type="dxa"/>
        </w:tblCellMar>
        <w:tblLook w:val="0000" w:firstRow="0" w:lastRow="0" w:firstColumn="0" w:lastColumn="0" w:noHBand="0" w:noVBand="0"/>
      </w:tblPr>
      <w:tblGrid>
        <w:gridCol w:w="3823"/>
        <w:gridCol w:w="1698"/>
        <w:gridCol w:w="2125"/>
        <w:gridCol w:w="1275"/>
        <w:gridCol w:w="1275"/>
      </w:tblGrid>
      <w:tr w:rsidR="005D6B57" w:rsidRPr="00FF068E" w:rsidTr="00ED22A6">
        <w:trPr>
          <w:tblHeader/>
        </w:trPr>
        <w:tc>
          <w:tcPr>
            <w:tcW w:w="1875"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Виды целевого назначения лесов, в том числе категории защитных лесов</w:t>
            </w:r>
          </w:p>
        </w:tc>
        <w:tc>
          <w:tcPr>
            <w:tcW w:w="833"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proofErr w:type="spellStart"/>
            <w:r w:rsidRPr="00FF068E">
              <w:rPr>
                <w:rFonts w:ascii="Times New Roman" w:hAnsi="Times New Roman"/>
              </w:rPr>
              <w:t>Хозсекция</w:t>
            </w:r>
            <w:proofErr w:type="spellEnd"/>
          </w:p>
        </w:tc>
        <w:tc>
          <w:tcPr>
            <w:tcW w:w="1042"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 xml:space="preserve">Преобладающие породы, входящие в </w:t>
            </w:r>
            <w:proofErr w:type="spellStart"/>
            <w:r w:rsidRPr="00FF068E">
              <w:rPr>
                <w:rFonts w:ascii="Times New Roman" w:hAnsi="Times New Roman"/>
              </w:rPr>
              <w:t>хозсекцию</w:t>
            </w:r>
            <w:proofErr w:type="spellEnd"/>
          </w:p>
        </w:tc>
        <w:tc>
          <w:tcPr>
            <w:tcW w:w="625"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Классы бонитета</w:t>
            </w:r>
          </w:p>
        </w:tc>
        <w:tc>
          <w:tcPr>
            <w:tcW w:w="625"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Возрасты рубок, лет</w:t>
            </w:r>
          </w:p>
        </w:tc>
      </w:tr>
      <w:tr w:rsidR="005D6B57" w:rsidRPr="00FF068E" w:rsidTr="00ED22A6">
        <w:tc>
          <w:tcPr>
            <w:tcW w:w="1875" w:type="pct"/>
            <w:vMerge w:val="restar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Защитные леса:</w:t>
            </w:r>
          </w:p>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 леса, расположенные в водоохранных зонах;</w:t>
            </w:r>
          </w:p>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 леса, выполняющие функции защиты природных и иных объектов:</w:t>
            </w:r>
          </w:p>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а) 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w:t>
            </w:r>
          </w:p>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б) зеленые зоны, лесопарки;</w:t>
            </w:r>
          </w:p>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 ценные леса:</w:t>
            </w:r>
          </w:p>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 xml:space="preserve">а) </w:t>
            </w:r>
            <w:proofErr w:type="spellStart"/>
            <w:r w:rsidRPr="00FF068E">
              <w:rPr>
                <w:rFonts w:ascii="Times New Roman" w:hAnsi="Times New Roman"/>
              </w:rPr>
              <w:t>нерестоохранные</w:t>
            </w:r>
            <w:proofErr w:type="spellEnd"/>
            <w:r w:rsidRPr="00FF068E">
              <w:rPr>
                <w:rFonts w:ascii="Times New Roman" w:hAnsi="Times New Roman"/>
              </w:rPr>
              <w:t xml:space="preserve"> полосы лесов</w:t>
            </w:r>
          </w:p>
        </w:tc>
        <w:tc>
          <w:tcPr>
            <w:tcW w:w="833"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Сосновая 1-я</w:t>
            </w:r>
          </w:p>
        </w:tc>
        <w:tc>
          <w:tcPr>
            <w:tcW w:w="1042"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Сосна</w:t>
            </w:r>
          </w:p>
        </w:tc>
        <w:tc>
          <w:tcPr>
            <w:tcW w:w="625"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2-й и выше</w:t>
            </w:r>
          </w:p>
        </w:tc>
        <w:tc>
          <w:tcPr>
            <w:tcW w:w="625"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101 - 120</w:t>
            </w:r>
          </w:p>
        </w:tc>
      </w:tr>
      <w:tr w:rsidR="005D6B57" w:rsidRPr="00FF068E" w:rsidTr="00ED22A6">
        <w:tc>
          <w:tcPr>
            <w:tcW w:w="1875" w:type="pct"/>
            <w:vMerge/>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ind w:firstLine="540"/>
              <w:jc w:val="both"/>
              <w:rPr>
                <w:rFonts w:ascii="Times New Roman" w:hAnsi="Times New Roman"/>
              </w:rPr>
            </w:pPr>
          </w:p>
        </w:tc>
        <w:tc>
          <w:tcPr>
            <w:tcW w:w="833"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Сосновая 2-я</w:t>
            </w:r>
          </w:p>
        </w:tc>
        <w:tc>
          <w:tcPr>
            <w:tcW w:w="1042"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Сосна</w:t>
            </w:r>
          </w:p>
        </w:tc>
        <w:tc>
          <w:tcPr>
            <w:tcW w:w="625"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3-й и ниже</w:t>
            </w:r>
          </w:p>
        </w:tc>
        <w:tc>
          <w:tcPr>
            <w:tcW w:w="625"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121 - 140</w:t>
            </w:r>
          </w:p>
        </w:tc>
      </w:tr>
      <w:tr w:rsidR="005D6B57" w:rsidRPr="00FF068E" w:rsidTr="00ED22A6">
        <w:tc>
          <w:tcPr>
            <w:tcW w:w="1875" w:type="pct"/>
            <w:vMerge/>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ind w:firstLine="540"/>
              <w:jc w:val="both"/>
              <w:rPr>
                <w:rFonts w:ascii="Times New Roman" w:hAnsi="Times New Roman"/>
              </w:rPr>
            </w:pPr>
          </w:p>
        </w:tc>
        <w:tc>
          <w:tcPr>
            <w:tcW w:w="833"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Еловая 1-я</w:t>
            </w:r>
          </w:p>
        </w:tc>
        <w:tc>
          <w:tcPr>
            <w:tcW w:w="1042"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Ель, пихта</w:t>
            </w:r>
          </w:p>
        </w:tc>
        <w:tc>
          <w:tcPr>
            <w:tcW w:w="625"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3-й и выше</w:t>
            </w:r>
          </w:p>
        </w:tc>
        <w:tc>
          <w:tcPr>
            <w:tcW w:w="625"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101 - 120</w:t>
            </w:r>
          </w:p>
        </w:tc>
      </w:tr>
      <w:tr w:rsidR="005D6B57" w:rsidRPr="00FF068E" w:rsidTr="00ED22A6">
        <w:tc>
          <w:tcPr>
            <w:tcW w:w="1875" w:type="pct"/>
            <w:vMerge/>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ind w:firstLine="540"/>
              <w:jc w:val="both"/>
              <w:rPr>
                <w:rFonts w:ascii="Times New Roman" w:hAnsi="Times New Roman"/>
              </w:rPr>
            </w:pPr>
          </w:p>
        </w:tc>
        <w:tc>
          <w:tcPr>
            <w:tcW w:w="833"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Еловая 2-я</w:t>
            </w:r>
          </w:p>
        </w:tc>
        <w:tc>
          <w:tcPr>
            <w:tcW w:w="1042"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Ель, пихта</w:t>
            </w:r>
          </w:p>
        </w:tc>
        <w:tc>
          <w:tcPr>
            <w:tcW w:w="625"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4-й и ниже</w:t>
            </w:r>
          </w:p>
        </w:tc>
        <w:tc>
          <w:tcPr>
            <w:tcW w:w="625"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121 - 140</w:t>
            </w:r>
          </w:p>
        </w:tc>
      </w:tr>
      <w:tr w:rsidR="005D6B57" w:rsidRPr="00FF068E" w:rsidTr="00ED22A6">
        <w:tc>
          <w:tcPr>
            <w:tcW w:w="1875" w:type="pct"/>
            <w:vMerge/>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ind w:firstLine="540"/>
              <w:jc w:val="both"/>
              <w:rPr>
                <w:rFonts w:ascii="Times New Roman" w:hAnsi="Times New Roman"/>
              </w:rPr>
            </w:pPr>
          </w:p>
        </w:tc>
        <w:tc>
          <w:tcPr>
            <w:tcW w:w="833"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Березовая</w:t>
            </w:r>
          </w:p>
        </w:tc>
        <w:tc>
          <w:tcPr>
            <w:tcW w:w="1042" w:type="pct"/>
            <w:tcBorders>
              <w:top w:val="single" w:sz="4" w:space="0" w:color="auto"/>
              <w:left w:val="single" w:sz="4" w:space="0" w:color="auto"/>
              <w:bottom w:val="single" w:sz="4" w:space="0" w:color="auto"/>
              <w:right w:val="single" w:sz="4" w:space="0" w:color="auto"/>
            </w:tcBorders>
          </w:tcPr>
          <w:p w:rsidR="005D6B57" w:rsidRPr="00FF068E" w:rsidRDefault="001A24D0" w:rsidP="00EC1394">
            <w:pPr>
              <w:widowControl w:val="0"/>
              <w:autoSpaceDE w:val="0"/>
              <w:autoSpaceDN w:val="0"/>
              <w:adjustRightInd w:val="0"/>
              <w:spacing w:after="0" w:line="240" w:lineRule="auto"/>
              <w:jc w:val="center"/>
              <w:rPr>
                <w:rFonts w:ascii="Times New Roman" w:hAnsi="Times New Roman"/>
              </w:rPr>
            </w:pPr>
            <w:r>
              <w:rPr>
                <w:rFonts w:ascii="Times New Roman" w:hAnsi="Times New Roman"/>
              </w:rPr>
              <w:t>Береза, ольха (черная</w:t>
            </w:r>
            <w:r w:rsidR="005D6B57" w:rsidRPr="00FF068E">
              <w:rPr>
                <w:rFonts w:ascii="Times New Roman" w:hAnsi="Times New Roman"/>
              </w:rPr>
              <w:t>), липа</w:t>
            </w:r>
          </w:p>
        </w:tc>
        <w:tc>
          <w:tcPr>
            <w:tcW w:w="625"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Все бонитеты</w:t>
            </w:r>
          </w:p>
        </w:tc>
        <w:tc>
          <w:tcPr>
            <w:tcW w:w="625"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71 - 80</w:t>
            </w:r>
          </w:p>
        </w:tc>
      </w:tr>
      <w:tr w:rsidR="005D6B57" w:rsidRPr="00FF068E" w:rsidTr="00ED22A6">
        <w:tc>
          <w:tcPr>
            <w:tcW w:w="1875" w:type="pct"/>
            <w:vMerge/>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ind w:firstLine="540"/>
              <w:jc w:val="both"/>
              <w:rPr>
                <w:rFonts w:ascii="Times New Roman" w:hAnsi="Times New Roman"/>
              </w:rPr>
            </w:pPr>
          </w:p>
        </w:tc>
        <w:tc>
          <w:tcPr>
            <w:tcW w:w="833"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Осиновая</w:t>
            </w:r>
          </w:p>
        </w:tc>
        <w:tc>
          <w:tcPr>
            <w:tcW w:w="1042" w:type="pct"/>
            <w:tcBorders>
              <w:top w:val="single" w:sz="4" w:space="0" w:color="auto"/>
              <w:left w:val="single" w:sz="4" w:space="0" w:color="auto"/>
              <w:bottom w:val="single" w:sz="4" w:space="0" w:color="auto"/>
              <w:right w:val="single" w:sz="4" w:space="0" w:color="auto"/>
            </w:tcBorders>
          </w:tcPr>
          <w:p w:rsidR="005D6B57" w:rsidRPr="00FF068E" w:rsidRDefault="001A24D0" w:rsidP="00EC1394">
            <w:pPr>
              <w:widowControl w:val="0"/>
              <w:autoSpaceDE w:val="0"/>
              <w:autoSpaceDN w:val="0"/>
              <w:adjustRightInd w:val="0"/>
              <w:spacing w:after="0" w:line="240" w:lineRule="auto"/>
              <w:jc w:val="center"/>
              <w:rPr>
                <w:rFonts w:ascii="Times New Roman" w:hAnsi="Times New Roman"/>
              </w:rPr>
            </w:pPr>
            <w:r>
              <w:rPr>
                <w:rFonts w:ascii="Times New Roman" w:hAnsi="Times New Roman"/>
              </w:rPr>
              <w:t>Осина, ольха (серая</w:t>
            </w:r>
            <w:r w:rsidR="005D6B57" w:rsidRPr="00FF068E">
              <w:rPr>
                <w:rFonts w:ascii="Times New Roman" w:hAnsi="Times New Roman"/>
              </w:rPr>
              <w:t>), тополя, ива древовидная</w:t>
            </w:r>
          </w:p>
        </w:tc>
        <w:tc>
          <w:tcPr>
            <w:tcW w:w="625"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Все бонитеты</w:t>
            </w:r>
          </w:p>
        </w:tc>
        <w:tc>
          <w:tcPr>
            <w:tcW w:w="625"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51 - 60</w:t>
            </w:r>
          </w:p>
        </w:tc>
      </w:tr>
      <w:tr w:rsidR="005D6B57" w:rsidRPr="00FF068E" w:rsidTr="00ED22A6">
        <w:tc>
          <w:tcPr>
            <w:tcW w:w="1875" w:type="pct"/>
            <w:vMerge w:val="restart"/>
            <w:tcBorders>
              <w:top w:val="single" w:sz="4" w:space="0" w:color="auto"/>
              <w:left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Эксплуатационные леса;</w:t>
            </w:r>
          </w:p>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защитные леса:</w:t>
            </w:r>
          </w:p>
          <w:p w:rsidR="005D6B57" w:rsidRPr="00FF068E" w:rsidRDefault="005D6B57" w:rsidP="00EC1394">
            <w:pPr>
              <w:widowControl w:val="0"/>
              <w:autoSpaceDE w:val="0"/>
              <w:autoSpaceDN w:val="0"/>
              <w:adjustRightInd w:val="0"/>
              <w:spacing w:after="0" w:line="240" w:lineRule="auto"/>
              <w:ind w:firstLine="540"/>
              <w:jc w:val="both"/>
              <w:rPr>
                <w:rFonts w:ascii="Times New Roman" w:hAnsi="Times New Roman"/>
              </w:rPr>
            </w:pPr>
            <w:r w:rsidRPr="00FF068E">
              <w:rPr>
                <w:rFonts w:ascii="Times New Roman" w:hAnsi="Times New Roman"/>
              </w:rPr>
              <w:t>а) запретные полосы лесов, расположенные вдоль водных объектов</w:t>
            </w:r>
          </w:p>
        </w:tc>
        <w:tc>
          <w:tcPr>
            <w:tcW w:w="833"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Сосновая 1-я</w:t>
            </w:r>
          </w:p>
        </w:tc>
        <w:tc>
          <w:tcPr>
            <w:tcW w:w="1042"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Сосна</w:t>
            </w:r>
          </w:p>
        </w:tc>
        <w:tc>
          <w:tcPr>
            <w:tcW w:w="625"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2-й и выше</w:t>
            </w:r>
          </w:p>
        </w:tc>
        <w:tc>
          <w:tcPr>
            <w:tcW w:w="625"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81 - 100</w:t>
            </w:r>
          </w:p>
        </w:tc>
      </w:tr>
      <w:tr w:rsidR="005D6B57" w:rsidRPr="00FF068E" w:rsidTr="00ED22A6">
        <w:tc>
          <w:tcPr>
            <w:tcW w:w="1875" w:type="pct"/>
            <w:vMerge/>
            <w:tcBorders>
              <w:left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p>
        </w:tc>
        <w:tc>
          <w:tcPr>
            <w:tcW w:w="833"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Сосновая 2-я</w:t>
            </w:r>
          </w:p>
        </w:tc>
        <w:tc>
          <w:tcPr>
            <w:tcW w:w="1042"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Сосна</w:t>
            </w:r>
          </w:p>
        </w:tc>
        <w:tc>
          <w:tcPr>
            <w:tcW w:w="625"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3-й и ниже</w:t>
            </w:r>
          </w:p>
        </w:tc>
        <w:tc>
          <w:tcPr>
            <w:tcW w:w="625"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101 - 120</w:t>
            </w:r>
          </w:p>
        </w:tc>
      </w:tr>
      <w:tr w:rsidR="005D6B57" w:rsidRPr="00FF068E" w:rsidTr="00ED22A6">
        <w:tc>
          <w:tcPr>
            <w:tcW w:w="1875" w:type="pct"/>
            <w:vMerge/>
            <w:tcBorders>
              <w:left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p>
        </w:tc>
        <w:tc>
          <w:tcPr>
            <w:tcW w:w="833"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Еловая 1-я</w:t>
            </w:r>
          </w:p>
        </w:tc>
        <w:tc>
          <w:tcPr>
            <w:tcW w:w="1042"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Ель, пихта</w:t>
            </w:r>
          </w:p>
        </w:tc>
        <w:tc>
          <w:tcPr>
            <w:tcW w:w="625"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3-й и выше</w:t>
            </w:r>
          </w:p>
        </w:tc>
        <w:tc>
          <w:tcPr>
            <w:tcW w:w="625"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81 - 100</w:t>
            </w:r>
          </w:p>
        </w:tc>
      </w:tr>
      <w:tr w:rsidR="005D6B57" w:rsidRPr="00FF068E" w:rsidTr="00ED22A6">
        <w:tc>
          <w:tcPr>
            <w:tcW w:w="1875" w:type="pct"/>
            <w:vMerge/>
            <w:tcBorders>
              <w:left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p>
        </w:tc>
        <w:tc>
          <w:tcPr>
            <w:tcW w:w="833"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Еловая 2-я</w:t>
            </w:r>
          </w:p>
        </w:tc>
        <w:tc>
          <w:tcPr>
            <w:tcW w:w="1042"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Ель, пихта</w:t>
            </w:r>
          </w:p>
        </w:tc>
        <w:tc>
          <w:tcPr>
            <w:tcW w:w="625"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4-й и ниже</w:t>
            </w:r>
          </w:p>
        </w:tc>
        <w:tc>
          <w:tcPr>
            <w:tcW w:w="625"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101 - 120</w:t>
            </w:r>
          </w:p>
        </w:tc>
      </w:tr>
      <w:tr w:rsidR="005D6B57" w:rsidRPr="00FF068E" w:rsidTr="00ED22A6">
        <w:tc>
          <w:tcPr>
            <w:tcW w:w="1875" w:type="pct"/>
            <w:vMerge/>
            <w:tcBorders>
              <w:left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p>
        </w:tc>
        <w:tc>
          <w:tcPr>
            <w:tcW w:w="833"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Березовая</w:t>
            </w:r>
          </w:p>
        </w:tc>
        <w:tc>
          <w:tcPr>
            <w:tcW w:w="1042" w:type="pct"/>
            <w:tcBorders>
              <w:top w:val="single" w:sz="4" w:space="0" w:color="auto"/>
              <w:left w:val="single" w:sz="4" w:space="0" w:color="auto"/>
              <w:bottom w:val="single" w:sz="4" w:space="0" w:color="auto"/>
              <w:right w:val="single" w:sz="4" w:space="0" w:color="auto"/>
            </w:tcBorders>
          </w:tcPr>
          <w:p w:rsidR="005D6B57" w:rsidRPr="00FF068E" w:rsidRDefault="001A24D0" w:rsidP="00EC1394">
            <w:pPr>
              <w:widowControl w:val="0"/>
              <w:autoSpaceDE w:val="0"/>
              <w:autoSpaceDN w:val="0"/>
              <w:adjustRightInd w:val="0"/>
              <w:spacing w:after="0" w:line="240" w:lineRule="auto"/>
              <w:jc w:val="center"/>
              <w:rPr>
                <w:rFonts w:ascii="Times New Roman" w:hAnsi="Times New Roman"/>
              </w:rPr>
            </w:pPr>
            <w:r>
              <w:rPr>
                <w:rFonts w:ascii="Times New Roman" w:hAnsi="Times New Roman"/>
              </w:rPr>
              <w:t>Береза, ольха (черная</w:t>
            </w:r>
            <w:r w:rsidR="005D6B57" w:rsidRPr="00FF068E">
              <w:rPr>
                <w:rFonts w:ascii="Times New Roman" w:hAnsi="Times New Roman"/>
              </w:rPr>
              <w:t>), липа</w:t>
            </w:r>
          </w:p>
        </w:tc>
        <w:tc>
          <w:tcPr>
            <w:tcW w:w="625"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Все бонитеты</w:t>
            </w:r>
          </w:p>
        </w:tc>
        <w:tc>
          <w:tcPr>
            <w:tcW w:w="625"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61 - 70</w:t>
            </w:r>
          </w:p>
        </w:tc>
      </w:tr>
      <w:tr w:rsidR="005D6B57" w:rsidRPr="00FF068E" w:rsidTr="00ED22A6">
        <w:tc>
          <w:tcPr>
            <w:tcW w:w="1875" w:type="pct"/>
            <w:vMerge/>
            <w:tcBorders>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p>
        </w:tc>
        <w:tc>
          <w:tcPr>
            <w:tcW w:w="833"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Осиновая</w:t>
            </w:r>
          </w:p>
        </w:tc>
        <w:tc>
          <w:tcPr>
            <w:tcW w:w="1042" w:type="pct"/>
            <w:tcBorders>
              <w:top w:val="single" w:sz="4" w:space="0" w:color="auto"/>
              <w:left w:val="single" w:sz="4" w:space="0" w:color="auto"/>
              <w:bottom w:val="single" w:sz="4" w:space="0" w:color="auto"/>
              <w:right w:val="single" w:sz="4" w:space="0" w:color="auto"/>
            </w:tcBorders>
          </w:tcPr>
          <w:p w:rsidR="005D6B57" w:rsidRPr="00FF068E" w:rsidRDefault="001A24D0" w:rsidP="00EC1394">
            <w:pPr>
              <w:widowControl w:val="0"/>
              <w:autoSpaceDE w:val="0"/>
              <w:autoSpaceDN w:val="0"/>
              <w:adjustRightInd w:val="0"/>
              <w:spacing w:after="0" w:line="240" w:lineRule="auto"/>
              <w:jc w:val="center"/>
              <w:rPr>
                <w:rFonts w:ascii="Times New Roman" w:hAnsi="Times New Roman"/>
              </w:rPr>
            </w:pPr>
            <w:r>
              <w:rPr>
                <w:rFonts w:ascii="Times New Roman" w:hAnsi="Times New Roman"/>
              </w:rPr>
              <w:t>Осина, ольха (серная</w:t>
            </w:r>
            <w:r w:rsidR="005D6B57" w:rsidRPr="00FF068E">
              <w:rPr>
                <w:rFonts w:ascii="Times New Roman" w:hAnsi="Times New Roman"/>
              </w:rPr>
              <w:t>), тополя, ива древовидная</w:t>
            </w:r>
          </w:p>
        </w:tc>
        <w:tc>
          <w:tcPr>
            <w:tcW w:w="625"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Все бонитеты</w:t>
            </w:r>
          </w:p>
        </w:tc>
        <w:tc>
          <w:tcPr>
            <w:tcW w:w="625" w:type="pct"/>
            <w:tcBorders>
              <w:top w:val="single" w:sz="4" w:space="0" w:color="auto"/>
              <w:left w:val="single" w:sz="4" w:space="0" w:color="auto"/>
              <w:bottom w:val="single" w:sz="4" w:space="0" w:color="auto"/>
              <w:right w:val="single" w:sz="4" w:space="0" w:color="auto"/>
            </w:tcBorders>
          </w:tcPr>
          <w:p w:rsidR="005D6B57" w:rsidRPr="00FF068E" w:rsidRDefault="005D6B57" w:rsidP="00EC1394">
            <w:pPr>
              <w:widowControl w:val="0"/>
              <w:autoSpaceDE w:val="0"/>
              <w:autoSpaceDN w:val="0"/>
              <w:adjustRightInd w:val="0"/>
              <w:spacing w:after="0" w:line="240" w:lineRule="auto"/>
              <w:jc w:val="center"/>
              <w:rPr>
                <w:rFonts w:ascii="Times New Roman" w:hAnsi="Times New Roman"/>
              </w:rPr>
            </w:pPr>
            <w:r w:rsidRPr="00FF068E">
              <w:rPr>
                <w:rFonts w:ascii="Times New Roman" w:hAnsi="Times New Roman"/>
              </w:rPr>
              <w:t>41 - 50</w:t>
            </w:r>
          </w:p>
        </w:tc>
      </w:tr>
    </w:tbl>
    <w:p w:rsidR="005D6B57" w:rsidRPr="00FF068E" w:rsidRDefault="005D6B57" w:rsidP="005D6B57">
      <w:pPr>
        <w:widowControl w:val="0"/>
        <w:autoSpaceDE w:val="0"/>
        <w:autoSpaceDN w:val="0"/>
        <w:adjustRightInd w:val="0"/>
        <w:spacing w:after="0" w:line="240" w:lineRule="auto"/>
        <w:jc w:val="both"/>
        <w:rPr>
          <w:rFonts w:ascii="Times New Roman" w:hAnsi="Times New Roman"/>
          <w:sz w:val="24"/>
          <w:szCs w:val="24"/>
        </w:rPr>
      </w:pPr>
    </w:p>
    <w:p w:rsidR="005D6B57" w:rsidRPr="00FF068E" w:rsidRDefault="005D6B57" w:rsidP="00A17C45">
      <w:pPr>
        <w:pStyle w:val="03"/>
      </w:pPr>
      <w:bookmarkStart w:id="125" w:name="_Toc520458419"/>
      <w:bookmarkStart w:id="126" w:name="_Toc219282217"/>
      <w:r w:rsidRPr="00FF068E">
        <w:t>Предельные значения ширины и площади, сроков примыкания лесосек</w:t>
      </w:r>
      <w:bookmarkEnd w:id="125"/>
      <w:bookmarkEnd w:id="126"/>
    </w:p>
    <w:p w:rsidR="005D6B57" w:rsidRPr="00FF068E" w:rsidRDefault="005D6B57" w:rsidP="005D6B57">
      <w:pPr>
        <w:pStyle w:val="ConsPlusNormal"/>
        <w:jc w:val="both"/>
        <w:rPr>
          <w:rFonts w:ascii="Times New Roman" w:hAnsi="Times New Roman" w:cs="Times New Roman"/>
          <w:sz w:val="24"/>
          <w:szCs w:val="24"/>
        </w:rPr>
      </w:pPr>
    </w:p>
    <w:p w:rsidR="00E462C1" w:rsidRPr="00FF068E" w:rsidRDefault="00E462C1" w:rsidP="00EF1A9B">
      <w:pPr>
        <w:pStyle w:val="06"/>
      </w:pPr>
      <w:r w:rsidRPr="00FF068E">
        <w:t xml:space="preserve">Таблица </w:t>
      </w:r>
      <w:r w:rsidR="00C11947" w:rsidRPr="00FF068E">
        <w:rPr>
          <w:lang w:val="en-US"/>
        </w:rPr>
        <w:t>II</w:t>
      </w:r>
      <w:r w:rsidR="00C11947" w:rsidRPr="00FF068E">
        <w:t>.1.1</w:t>
      </w:r>
    </w:p>
    <w:p w:rsidR="005D6B57" w:rsidRPr="00FF068E" w:rsidRDefault="005D6B57" w:rsidP="00ED22A6">
      <w:pPr>
        <w:pStyle w:val="ConsPlusNormal"/>
        <w:jc w:val="center"/>
        <w:outlineLvl w:val="4"/>
        <w:rPr>
          <w:rFonts w:ascii="Times New Roman" w:hAnsi="Times New Roman" w:cs="Times New Roman"/>
          <w:sz w:val="24"/>
          <w:szCs w:val="24"/>
        </w:rPr>
      </w:pPr>
      <w:r w:rsidRPr="00FF068E">
        <w:rPr>
          <w:rFonts w:ascii="Times New Roman" w:hAnsi="Times New Roman" w:cs="Times New Roman"/>
          <w:sz w:val="24"/>
          <w:szCs w:val="24"/>
        </w:rPr>
        <w:t xml:space="preserve">Сплошные рубки спелых, перестойных лесных </w:t>
      </w:r>
      <w:r w:rsidR="008228E6" w:rsidRPr="00FF068E">
        <w:rPr>
          <w:rFonts w:ascii="Times New Roman" w:hAnsi="Times New Roman" w:cs="Times New Roman"/>
          <w:sz w:val="24"/>
          <w:szCs w:val="24"/>
        </w:rPr>
        <w:t>насаждений</w:t>
      </w:r>
      <w:r w:rsidR="008228E6">
        <w:rPr>
          <w:rFonts w:ascii="Times New Roman" w:hAnsi="Times New Roman" w:cs="Times New Roman"/>
          <w:sz w:val="24"/>
          <w:szCs w:val="24"/>
        </w:rPr>
        <w:t xml:space="preserve"> в </w:t>
      </w:r>
      <w:r w:rsidRPr="00FF068E">
        <w:rPr>
          <w:rFonts w:ascii="Times New Roman" w:hAnsi="Times New Roman" w:cs="Times New Roman"/>
          <w:sz w:val="24"/>
          <w:szCs w:val="24"/>
        </w:rPr>
        <w:t>эксплуатационных лесах</w:t>
      </w:r>
    </w:p>
    <w:tbl>
      <w:tblPr>
        <w:tblW w:w="5000" w:type="pct"/>
        <w:tblCellMar>
          <w:top w:w="102" w:type="dxa"/>
          <w:left w:w="62" w:type="dxa"/>
          <w:bottom w:w="102" w:type="dxa"/>
          <w:right w:w="62" w:type="dxa"/>
        </w:tblCellMar>
        <w:tblLook w:val="0000" w:firstRow="0" w:lastRow="0" w:firstColumn="0" w:lastColumn="0" w:noHBand="0" w:noVBand="0"/>
      </w:tblPr>
      <w:tblGrid>
        <w:gridCol w:w="3174"/>
        <w:gridCol w:w="2168"/>
        <w:gridCol w:w="2327"/>
        <w:gridCol w:w="2527"/>
      </w:tblGrid>
      <w:tr w:rsidR="005D6B57" w:rsidRPr="00FF068E" w:rsidTr="00ED22A6">
        <w:tc>
          <w:tcPr>
            <w:tcW w:w="1557"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Состав лесных насаждений по преобладающим породам</w:t>
            </w:r>
          </w:p>
        </w:tc>
        <w:tc>
          <w:tcPr>
            <w:tcW w:w="1063"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Предельная ширина лесосек, м</w:t>
            </w:r>
          </w:p>
        </w:tc>
        <w:tc>
          <w:tcPr>
            <w:tcW w:w="1141"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Предельная площадь лесосек, га</w:t>
            </w:r>
          </w:p>
        </w:tc>
        <w:tc>
          <w:tcPr>
            <w:tcW w:w="1238"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Срок примыкания, лет</w:t>
            </w:r>
          </w:p>
        </w:tc>
      </w:tr>
      <w:tr w:rsidR="005D6B57" w:rsidRPr="00FF068E" w:rsidTr="00ED22A6">
        <w:tc>
          <w:tcPr>
            <w:tcW w:w="5000" w:type="pct"/>
            <w:gridSpan w:val="4"/>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 Таежная зона</w:t>
            </w:r>
          </w:p>
        </w:tc>
      </w:tr>
      <w:tr w:rsidR="005D6B57" w:rsidRPr="00FF068E" w:rsidTr="00ED22A6">
        <w:tc>
          <w:tcPr>
            <w:tcW w:w="5000" w:type="pct"/>
            <w:gridSpan w:val="4"/>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1.1. Двинско-Вычегодский таёжный лесной район </w:t>
            </w:r>
          </w:p>
        </w:tc>
      </w:tr>
      <w:tr w:rsidR="005D6B57" w:rsidRPr="00FF068E" w:rsidTr="00ED22A6">
        <w:tc>
          <w:tcPr>
            <w:tcW w:w="1557"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rPr>
                <w:rFonts w:ascii="Times New Roman" w:hAnsi="Times New Roman" w:cs="Times New Roman"/>
                <w:sz w:val="24"/>
                <w:szCs w:val="24"/>
              </w:rPr>
            </w:pPr>
            <w:r w:rsidRPr="00FF068E">
              <w:rPr>
                <w:rFonts w:ascii="Times New Roman" w:hAnsi="Times New Roman" w:cs="Times New Roman"/>
                <w:sz w:val="24"/>
                <w:szCs w:val="24"/>
              </w:rPr>
              <w:t>Сосна, лиственница</w:t>
            </w:r>
          </w:p>
        </w:tc>
        <w:tc>
          <w:tcPr>
            <w:tcW w:w="1063"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500</w:t>
            </w:r>
          </w:p>
        </w:tc>
        <w:tc>
          <w:tcPr>
            <w:tcW w:w="1141"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50</w:t>
            </w:r>
          </w:p>
        </w:tc>
        <w:tc>
          <w:tcPr>
            <w:tcW w:w="1238"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r>
      <w:tr w:rsidR="005D6B57" w:rsidRPr="00FF068E" w:rsidTr="00ED22A6">
        <w:tc>
          <w:tcPr>
            <w:tcW w:w="1557"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rPr>
                <w:rFonts w:ascii="Times New Roman" w:hAnsi="Times New Roman" w:cs="Times New Roman"/>
                <w:sz w:val="24"/>
                <w:szCs w:val="24"/>
              </w:rPr>
            </w:pPr>
            <w:r w:rsidRPr="00FF068E">
              <w:rPr>
                <w:rFonts w:ascii="Times New Roman" w:hAnsi="Times New Roman" w:cs="Times New Roman"/>
                <w:sz w:val="24"/>
                <w:szCs w:val="24"/>
              </w:rPr>
              <w:t>Ель, пихта</w:t>
            </w:r>
          </w:p>
        </w:tc>
        <w:tc>
          <w:tcPr>
            <w:tcW w:w="1063"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500</w:t>
            </w:r>
          </w:p>
        </w:tc>
        <w:tc>
          <w:tcPr>
            <w:tcW w:w="1141"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50</w:t>
            </w:r>
          </w:p>
        </w:tc>
        <w:tc>
          <w:tcPr>
            <w:tcW w:w="1238"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r>
      <w:tr w:rsidR="005D6B57" w:rsidRPr="00FF068E" w:rsidTr="00ED22A6">
        <w:tc>
          <w:tcPr>
            <w:tcW w:w="1557"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rPr>
                <w:rFonts w:ascii="Times New Roman" w:hAnsi="Times New Roman" w:cs="Times New Roman"/>
                <w:sz w:val="24"/>
                <w:szCs w:val="24"/>
              </w:rPr>
            </w:pPr>
            <w:r w:rsidRPr="00FF068E">
              <w:rPr>
                <w:rFonts w:ascii="Times New Roman" w:hAnsi="Times New Roman" w:cs="Times New Roman"/>
                <w:sz w:val="24"/>
                <w:szCs w:val="24"/>
              </w:rPr>
              <w:t>Мягколиственные</w:t>
            </w:r>
          </w:p>
        </w:tc>
        <w:tc>
          <w:tcPr>
            <w:tcW w:w="1063"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500</w:t>
            </w:r>
          </w:p>
        </w:tc>
        <w:tc>
          <w:tcPr>
            <w:tcW w:w="1141"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50</w:t>
            </w:r>
          </w:p>
        </w:tc>
        <w:tc>
          <w:tcPr>
            <w:tcW w:w="1238"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r>
    </w:tbl>
    <w:p w:rsidR="00E462C1" w:rsidRPr="00FF068E" w:rsidRDefault="00E462C1" w:rsidP="00EF1A9B">
      <w:pPr>
        <w:pStyle w:val="06"/>
      </w:pPr>
      <w:r w:rsidRPr="00FF068E">
        <w:lastRenderedPageBreak/>
        <w:t xml:space="preserve">Таблица </w:t>
      </w:r>
      <w:r w:rsidR="00C11947" w:rsidRPr="00FF068E">
        <w:rPr>
          <w:lang w:val="en-US"/>
        </w:rPr>
        <w:t>II</w:t>
      </w:r>
      <w:r w:rsidR="00C11947" w:rsidRPr="00FF068E">
        <w:t>.1.2</w:t>
      </w:r>
    </w:p>
    <w:p w:rsidR="005D6B57" w:rsidRPr="00FF068E" w:rsidRDefault="005D6B57" w:rsidP="00ED22A6">
      <w:pPr>
        <w:pStyle w:val="ConsPlusNormal"/>
        <w:jc w:val="center"/>
        <w:outlineLvl w:val="4"/>
        <w:rPr>
          <w:rFonts w:ascii="Times New Roman" w:hAnsi="Times New Roman" w:cs="Times New Roman"/>
          <w:sz w:val="24"/>
          <w:szCs w:val="24"/>
        </w:rPr>
      </w:pPr>
      <w:r w:rsidRPr="00FF068E">
        <w:rPr>
          <w:rFonts w:ascii="Times New Roman" w:hAnsi="Times New Roman" w:cs="Times New Roman"/>
          <w:sz w:val="24"/>
          <w:szCs w:val="24"/>
        </w:rPr>
        <w:t>Выборочные рубки спелых, перестойных лесных насаждений</w:t>
      </w:r>
    </w:p>
    <w:tbl>
      <w:tblPr>
        <w:tblW w:w="5000" w:type="pct"/>
        <w:tblCellMar>
          <w:top w:w="102" w:type="dxa"/>
          <w:left w:w="62" w:type="dxa"/>
          <w:bottom w:w="102" w:type="dxa"/>
          <w:right w:w="62" w:type="dxa"/>
        </w:tblCellMar>
        <w:tblLook w:val="0000" w:firstRow="0" w:lastRow="0" w:firstColumn="0" w:lastColumn="0" w:noHBand="0" w:noVBand="0"/>
      </w:tblPr>
      <w:tblGrid>
        <w:gridCol w:w="4984"/>
        <w:gridCol w:w="1927"/>
        <w:gridCol w:w="3285"/>
      </w:tblGrid>
      <w:tr w:rsidR="005D6B57" w:rsidRPr="00FF068E" w:rsidTr="00ED22A6">
        <w:tc>
          <w:tcPr>
            <w:tcW w:w="2444" w:type="pct"/>
            <w:vMerge w:val="restar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Виды рубок</w:t>
            </w:r>
          </w:p>
        </w:tc>
        <w:tc>
          <w:tcPr>
            <w:tcW w:w="2556" w:type="pct"/>
            <w:gridSpan w:val="2"/>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Предельная площадь лесосек, га</w:t>
            </w:r>
          </w:p>
        </w:tc>
      </w:tr>
      <w:tr w:rsidR="005D6B57" w:rsidRPr="00FF068E" w:rsidTr="00ED22A6">
        <w:tc>
          <w:tcPr>
            <w:tcW w:w="2444" w:type="pct"/>
            <w:vMerge/>
            <w:tcBorders>
              <w:top w:val="single" w:sz="4" w:space="0" w:color="auto"/>
              <w:left w:val="single" w:sz="4" w:space="0" w:color="auto"/>
              <w:bottom w:val="single" w:sz="4" w:space="0" w:color="auto"/>
              <w:right w:val="single" w:sz="4" w:space="0" w:color="auto"/>
            </w:tcBorders>
          </w:tcPr>
          <w:p w:rsidR="005D6B57" w:rsidRPr="00FF068E" w:rsidRDefault="005D6B57" w:rsidP="00EC1394">
            <w:pPr>
              <w:pStyle w:val="ConsPlusNormal"/>
              <w:jc w:val="both"/>
              <w:rPr>
                <w:rFonts w:ascii="Times New Roman" w:hAnsi="Times New Roman" w:cs="Times New Roman"/>
                <w:sz w:val="24"/>
                <w:szCs w:val="24"/>
              </w:rPr>
            </w:pPr>
          </w:p>
        </w:tc>
        <w:tc>
          <w:tcPr>
            <w:tcW w:w="945"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защитные леса</w:t>
            </w:r>
          </w:p>
        </w:tc>
        <w:tc>
          <w:tcPr>
            <w:tcW w:w="1612"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эксплуатационные леса</w:t>
            </w:r>
          </w:p>
        </w:tc>
      </w:tr>
      <w:tr w:rsidR="005D6B57" w:rsidRPr="00FF068E" w:rsidTr="00ED22A6">
        <w:tc>
          <w:tcPr>
            <w:tcW w:w="5000" w:type="pct"/>
            <w:gridSpan w:val="3"/>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 Таежная зона</w:t>
            </w:r>
          </w:p>
        </w:tc>
      </w:tr>
      <w:tr w:rsidR="005D6B57" w:rsidRPr="00FF068E" w:rsidTr="00ED22A6">
        <w:tc>
          <w:tcPr>
            <w:tcW w:w="5000" w:type="pct"/>
            <w:gridSpan w:val="3"/>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 Двинско-Вычегодский таежный лесной район</w:t>
            </w:r>
          </w:p>
        </w:tc>
      </w:tr>
      <w:tr w:rsidR="005D6B57" w:rsidRPr="00FF068E" w:rsidTr="00ED22A6">
        <w:tc>
          <w:tcPr>
            <w:tcW w:w="2444"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rPr>
                <w:rFonts w:ascii="Times New Roman" w:hAnsi="Times New Roman" w:cs="Times New Roman"/>
                <w:sz w:val="24"/>
                <w:szCs w:val="24"/>
              </w:rPr>
            </w:pPr>
            <w:r w:rsidRPr="00FF068E">
              <w:rPr>
                <w:rFonts w:ascii="Times New Roman" w:hAnsi="Times New Roman" w:cs="Times New Roman"/>
                <w:sz w:val="24"/>
                <w:szCs w:val="24"/>
              </w:rPr>
              <w:t>Добровольно-выборочные рубки</w:t>
            </w:r>
          </w:p>
        </w:tc>
        <w:tc>
          <w:tcPr>
            <w:tcW w:w="945"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50</w:t>
            </w:r>
          </w:p>
        </w:tc>
        <w:tc>
          <w:tcPr>
            <w:tcW w:w="1612"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100</w:t>
            </w:r>
          </w:p>
        </w:tc>
      </w:tr>
      <w:tr w:rsidR="005D6B57" w:rsidRPr="00FF068E" w:rsidTr="00ED22A6">
        <w:tc>
          <w:tcPr>
            <w:tcW w:w="2444"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rPr>
                <w:rFonts w:ascii="Times New Roman" w:hAnsi="Times New Roman" w:cs="Times New Roman"/>
                <w:sz w:val="24"/>
                <w:szCs w:val="24"/>
              </w:rPr>
            </w:pPr>
            <w:r w:rsidRPr="00FF068E">
              <w:rPr>
                <w:rFonts w:ascii="Times New Roman" w:hAnsi="Times New Roman" w:cs="Times New Roman"/>
                <w:sz w:val="24"/>
                <w:szCs w:val="24"/>
              </w:rPr>
              <w:t>Длительно-постепенные рубки</w:t>
            </w:r>
          </w:p>
        </w:tc>
        <w:tc>
          <w:tcPr>
            <w:tcW w:w="945"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w:t>
            </w:r>
          </w:p>
        </w:tc>
        <w:tc>
          <w:tcPr>
            <w:tcW w:w="1612"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50</w:t>
            </w:r>
          </w:p>
        </w:tc>
      </w:tr>
      <w:tr w:rsidR="005D6B57" w:rsidRPr="00FF068E" w:rsidTr="00ED22A6">
        <w:tc>
          <w:tcPr>
            <w:tcW w:w="2444"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rPr>
                <w:rFonts w:ascii="Times New Roman" w:hAnsi="Times New Roman" w:cs="Times New Roman"/>
                <w:sz w:val="24"/>
                <w:szCs w:val="24"/>
              </w:rPr>
            </w:pPr>
            <w:r w:rsidRPr="00FF068E">
              <w:rPr>
                <w:rFonts w:ascii="Times New Roman" w:hAnsi="Times New Roman" w:cs="Times New Roman"/>
                <w:sz w:val="24"/>
                <w:szCs w:val="24"/>
              </w:rPr>
              <w:t>Равномерно-постепенные рубки</w:t>
            </w:r>
          </w:p>
        </w:tc>
        <w:tc>
          <w:tcPr>
            <w:tcW w:w="945"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w:t>
            </w:r>
          </w:p>
        </w:tc>
        <w:tc>
          <w:tcPr>
            <w:tcW w:w="1612"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50</w:t>
            </w:r>
          </w:p>
        </w:tc>
      </w:tr>
      <w:tr w:rsidR="005D6B57" w:rsidRPr="00FF068E" w:rsidTr="00ED22A6">
        <w:tc>
          <w:tcPr>
            <w:tcW w:w="2444"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rPr>
                <w:rFonts w:ascii="Times New Roman" w:hAnsi="Times New Roman" w:cs="Times New Roman"/>
                <w:sz w:val="24"/>
                <w:szCs w:val="24"/>
              </w:rPr>
            </w:pPr>
            <w:r w:rsidRPr="00FF068E">
              <w:rPr>
                <w:rFonts w:ascii="Times New Roman" w:hAnsi="Times New Roman" w:cs="Times New Roman"/>
                <w:sz w:val="24"/>
                <w:szCs w:val="24"/>
              </w:rPr>
              <w:t>Группово-постепенные рубки</w:t>
            </w:r>
          </w:p>
        </w:tc>
        <w:tc>
          <w:tcPr>
            <w:tcW w:w="945"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w:t>
            </w:r>
          </w:p>
        </w:tc>
        <w:tc>
          <w:tcPr>
            <w:tcW w:w="1612"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50</w:t>
            </w:r>
          </w:p>
        </w:tc>
      </w:tr>
      <w:tr w:rsidR="005D6B57" w:rsidRPr="00FF068E" w:rsidTr="00ED22A6">
        <w:tc>
          <w:tcPr>
            <w:tcW w:w="2444"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rPr>
                <w:rFonts w:ascii="Times New Roman" w:hAnsi="Times New Roman" w:cs="Times New Roman"/>
                <w:sz w:val="24"/>
                <w:szCs w:val="24"/>
              </w:rPr>
            </w:pPr>
            <w:r w:rsidRPr="00FF068E">
              <w:rPr>
                <w:rFonts w:ascii="Times New Roman" w:hAnsi="Times New Roman" w:cs="Times New Roman"/>
                <w:sz w:val="24"/>
                <w:szCs w:val="24"/>
              </w:rPr>
              <w:t>Чересполосные постепенные рубки</w:t>
            </w:r>
          </w:p>
        </w:tc>
        <w:tc>
          <w:tcPr>
            <w:tcW w:w="945"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1612" w:type="pct"/>
            <w:tcBorders>
              <w:top w:val="single" w:sz="4" w:space="0" w:color="auto"/>
              <w:left w:val="single" w:sz="4" w:space="0" w:color="auto"/>
              <w:bottom w:val="single" w:sz="4" w:space="0" w:color="auto"/>
              <w:right w:val="single" w:sz="4" w:space="0" w:color="auto"/>
            </w:tcBorders>
            <w:vAlign w:val="center"/>
          </w:tcPr>
          <w:p w:rsidR="005D6B57" w:rsidRPr="00FF068E" w:rsidRDefault="005D6B57"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w:t>
            </w:r>
          </w:p>
        </w:tc>
      </w:tr>
    </w:tbl>
    <w:p w:rsidR="005D6B57" w:rsidRPr="00FF068E" w:rsidRDefault="005D6B57" w:rsidP="005D6B57">
      <w:pPr>
        <w:widowControl w:val="0"/>
        <w:autoSpaceDE w:val="0"/>
        <w:autoSpaceDN w:val="0"/>
        <w:adjustRightInd w:val="0"/>
        <w:spacing w:after="0" w:line="240" w:lineRule="auto"/>
        <w:ind w:firstLine="540"/>
        <w:jc w:val="center"/>
        <w:rPr>
          <w:rFonts w:ascii="Times New Roman" w:hAnsi="Times New Roman"/>
          <w:sz w:val="24"/>
          <w:szCs w:val="24"/>
        </w:rPr>
      </w:pPr>
    </w:p>
    <w:p w:rsidR="005D6B57" w:rsidRPr="00FF068E" w:rsidRDefault="005D6B57" w:rsidP="005D6B57">
      <w:pPr>
        <w:widowControl w:val="0"/>
        <w:autoSpaceDE w:val="0"/>
        <w:autoSpaceDN w:val="0"/>
        <w:adjustRightInd w:val="0"/>
        <w:spacing w:after="0" w:line="240" w:lineRule="auto"/>
        <w:ind w:firstLine="540"/>
        <w:jc w:val="center"/>
        <w:rPr>
          <w:rFonts w:ascii="Times New Roman" w:hAnsi="Times New Roman"/>
          <w:sz w:val="24"/>
          <w:szCs w:val="24"/>
        </w:rPr>
      </w:pPr>
      <w:r w:rsidRPr="00FF068E">
        <w:rPr>
          <w:rFonts w:ascii="Times New Roman" w:hAnsi="Times New Roman"/>
          <w:sz w:val="24"/>
          <w:szCs w:val="24"/>
        </w:rPr>
        <w:t>Параметры проведение рубок лесных насаждений</w:t>
      </w:r>
    </w:p>
    <w:p w:rsidR="005D6B57" w:rsidRPr="00FF068E" w:rsidRDefault="005D6B57" w:rsidP="00ED22A6">
      <w:pPr>
        <w:widowControl w:val="0"/>
        <w:autoSpaceDE w:val="0"/>
        <w:autoSpaceDN w:val="0"/>
        <w:adjustRightInd w:val="0"/>
        <w:spacing w:after="0" w:line="240" w:lineRule="auto"/>
        <w:rPr>
          <w:rFonts w:ascii="Times New Roman" w:hAnsi="Times New Roman"/>
          <w:b/>
          <w:sz w:val="24"/>
          <w:szCs w:val="24"/>
        </w:rPr>
      </w:pPr>
      <w:r w:rsidRPr="00FF068E">
        <w:rPr>
          <w:rFonts w:ascii="Times New Roman" w:hAnsi="Times New Roman"/>
          <w:b/>
          <w:sz w:val="24"/>
          <w:szCs w:val="24"/>
        </w:rPr>
        <w:t>Сплошные рубки</w:t>
      </w:r>
    </w:p>
    <w:p w:rsidR="005D6B57" w:rsidRPr="00FF068E" w:rsidRDefault="005D6B57" w:rsidP="00ED22A6">
      <w:pPr>
        <w:pStyle w:val="095"/>
      </w:pPr>
      <w:r w:rsidRPr="00FF068E">
        <w:t>Сплошные рубки спелых, перестойных лесных насаждений осуществляются с соблюдением параметров организационно-технических элементов рубок, к которым относятся: площадь и ширина лесосек, количество зарубов, направление рубки, направление лесосеки, сроки и способы примыкания лесосек.</w:t>
      </w:r>
    </w:p>
    <w:p w:rsidR="005D6B57" w:rsidRPr="00FF068E" w:rsidRDefault="005D6B57" w:rsidP="00ED22A6">
      <w:pPr>
        <w:pStyle w:val="095"/>
      </w:pPr>
      <w:r w:rsidRPr="00FF068E">
        <w:t>Лесосеки одного года рубки (зарубы) размещаются на определенном расстоянии друг от друга в зависимости от ширины лесосеки и других условий. Количество зарубов устанавливается в расчете на 1 км.</w:t>
      </w:r>
    </w:p>
    <w:p w:rsidR="005D6B57" w:rsidRPr="00FF068E" w:rsidRDefault="005D6B57" w:rsidP="00ED22A6">
      <w:pPr>
        <w:pStyle w:val="095"/>
      </w:pPr>
      <w:r w:rsidRPr="00FF068E">
        <w:t>Направление рубки характеризуется направлением, в котором каждая последующая лесосека примыкает к предыдущей лесосеке.</w:t>
      </w:r>
    </w:p>
    <w:p w:rsidR="005D6B57" w:rsidRPr="00FF068E" w:rsidRDefault="005D6B57" w:rsidP="00ED22A6">
      <w:pPr>
        <w:pStyle w:val="095"/>
      </w:pPr>
      <w:r w:rsidRPr="00FF068E">
        <w:t>Размещение лесосек в квартале или на лесном участке, отводимых в рубку в разные годы (примыкание), осуществляется с учетом срока (числа лет), по истечении которого проводится рубка на непосредственно примыкающей лесосеке.</w:t>
      </w:r>
    </w:p>
    <w:p w:rsidR="005D6B57" w:rsidRPr="00FF068E" w:rsidRDefault="005D6B57" w:rsidP="00ED22A6">
      <w:pPr>
        <w:pStyle w:val="095"/>
      </w:pPr>
      <w:r w:rsidRPr="00FF068E">
        <w:t>Площадь лесосек при сплошных рубках спелых, перестойных лесных насаждений в эксплуатационных лесах не должна превышать предельных параметров.</w:t>
      </w:r>
    </w:p>
    <w:p w:rsidR="005D6B57" w:rsidRPr="00FF068E" w:rsidRDefault="005D6B57" w:rsidP="00ED22A6">
      <w:pPr>
        <w:pStyle w:val="095"/>
      </w:pPr>
      <w:r w:rsidRPr="00FF068E">
        <w:t>Лесотаксационные выделы, не превышающие по площади допустимые размеры лесосек, назначаются в рубку полностью, независимо от их фактической ширины, если они не примыкают к другим выделам со спелыми древостоями. Мелкие смежные лесотаксационные выделы могут объединяться в одну лесосеку в пределах установленных максимальных размеров лесосек.</w:t>
      </w:r>
    </w:p>
    <w:p w:rsidR="005D6B57" w:rsidRPr="00FF068E" w:rsidRDefault="005D6B57" w:rsidP="00ED22A6">
      <w:pPr>
        <w:pStyle w:val="095"/>
      </w:pPr>
      <w:r w:rsidRPr="00FF068E">
        <w:t>Лесотаксационные выделы, расположенные среди неспелых лесных насаждений, превышающие установленные размеры лесосек менее чем в 1,5 раза, назначаются в рубку полностью.</w:t>
      </w:r>
    </w:p>
    <w:p w:rsidR="005D6B57" w:rsidRPr="00FF068E" w:rsidRDefault="005D6B57" w:rsidP="00ED22A6">
      <w:pPr>
        <w:pStyle w:val="095"/>
      </w:pPr>
      <w:r w:rsidRPr="00FF068E">
        <w:t xml:space="preserve">В целях обеспечения рационального использования лесов, восстановления и поддержания естественной структуры лесных насаждений, утрачивающих свои </w:t>
      </w:r>
      <w:proofErr w:type="spellStart"/>
      <w:r w:rsidRPr="00FF068E">
        <w:t>средообразующие</w:t>
      </w:r>
      <w:proofErr w:type="spellEnd"/>
      <w:r w:rsidRPr="00FF068E">
        <w:t xml:space="preserve">, водоохранные, санитарно-гигиенические, оздоровительные и иные полезные функции (перестойные и спелые осинники, </w:t>
      </w:r>
      <w:proofErr w:type="spellStart"/>
      <w:r w:rsidRPr="00FF068E">
        <w:t>тополевники</w:t>
      </w:r>
      <w:proofErr w:type="spellEnd"/>
      <w:r w:rsidRPr="00FF068E">
        <w:t>, деградирующие дубравы и другие лесные насаждения вегетативного происхождения многократных генераций, а также погибшие насаждения, требующие по своему состоянию назначения сплошной санитарной рубки), - на лесных участках, предоставленных для заготовки древесины на правах аренды или постоянного (бессрочного) пользования, площади отдельных лесосек при сплошных рубках могут быть увеличены, но не более, чем в 1,5 раза.</w:t>
      </w:r>
    </w:p>
    <w:p w:rsidR="005D6B57" w:rsidRPr="00FF068E" w:rsidRDefault="005D6B57" w:rsidP="00ED22A6">
      <w:pPr>
        <w:pStyle w:val="095"/>
      </w:pPr>
      <w:r w:rsidRPr="00FF068E">
        <w:t>Количество зарубов в расчете на 1 км в зависимости от ширины лесосек, ветроустойчивости оставляемых полос леса устанавливается: при ширине (протяженности) лесосек до 50 м - не более 4; при ширине (протяженности) лесосек 51 - 150 м - не более 3; при ширине (протяженности) лесосек 151 - 250 м - не более 2, при ширине (протяженности) лесосек свыше 250 м - 1.</w:t>
      </w:r>
    </w:p>
    <w:p w:rsidR="005D6B57" w:rsidRPr="000A29CA" w:rsidRDefault="000A29CA" w:rsidP="000A29CA">
      <w:pPr>
        <w:autoSpaceDE w:val="0"/>
        <w:autoSpaceDN w:val="0"/>
        <w:adjustRightInd w:val="0"/>
        <w:spacing w:after="0" w:line="240" w:lineRule="auto"/>
        <w:ind w:firstLine="567"/>
        <w:jc w:val="both"/>
        <w:rPr>
          <w:rFonts w:ascii="Times New Roman" w:hAnsi="Times New Roman"/>
          <w:sz w:val="24"/>
          <w:szCs w:val="24"/>
        </w:rPr>
      </w:pPr>
      <w:r>
        <w:rPr>
          <w:rFonts w:ascii="Times New Roman" w:hAnsi="Times New Roman"/>
          <w:sz w:val="24"/>
          <w:szCs w:val="24"/>
        </w:rPr>
        <w:t>Между зарубами должны оставляться участки леса шириной, соответствующей ширине лесосеки, установленной для этих насаждений</w:t>
      </w:r>
      <w:r w:rsidR="005D6B57" w:rsidRPr="00FF068E">
        <w:t>.</w:t>
      </w:r>
    </w:p>
    <w:p w:rsidR="005D6B57" w:rsidRPr="00FF068E" w:rsidRDefault="005D6B57" w:rsidP="00ED22A6">
      <w:pPr>
        <w:pStyle w:val="095"/>
      </w:pPr>
      <w:r w:rsidRPr="00FF068E">
        <w:lastRenderedPageBreak/>
        <w:t>Размещение лесосек при проведении сплошных рубок должно производиться длинной стороной лесосеки перпендикулярно направлению преобладающих ветров.</w:t>
      </w:r>
    </w:p>
    <w:p w:rsidR="005D6B57" w:rsidRPr="00FF068E" w:rsidRDefault="005D6B57" w:rsidP="00ED22A6">
      <w:pPr>
        <w:pStyle w:val="095"/>
      </w:pPr>
      <w:r w:rsidRPr="00FF068E">
        <w:t>Размещение лесосек в смежных кварталах (через просеку) в один год заготовки должно производиться с соблюдением организационно-технических параметров по ширине, длине лесосеки, и количеству зарубов. В случае, если размещение лесосек в смежных кварталах происходит в разные годы, то их размещение через просеку должно производиться с соблюдением установленных сроков примыкания, как по длинной, так и по короткой стороне лесосек.</w:t>
      </w:r>
    </w:p>
    <w:p w:rsidR="005D6B57" w:rsidRPr="00FF068E" w:rsidRDefault="005D6B57" w:rsidP="00ED22A6">
      <w:pPr>
        <w:pStyle w:val="095"/>
      </w:pPr>
      <w:r w:rsidRPr="00FF068E">
        <w:t>Направление рубки в равнинных лесах устанавливается против преобладающих ветров.</w:t>
      </w:r>
    </w:p>
    <w:p w:rsidR="005D6B57" w:rsidRPr="00FF068E" w:rsidRDefault="005D6B57" w:rsidP="00ED22A6">
      <w:pPr>
        <w:pStyle w:val="095"/>
      </w:pPr>
      <w:r w:rsidRPr="00FF068E">
        <w:t>В горных лесах направление рубки устанавливается вниз по склону, а рубка в пределах лесосеки ведется вверх по склону.</w:t>
      </w:r>
    </w:p>
    <w:p w:rsidR="005D6B57" w:rsidRPr="00FF068E" w:rsidRDefault="005D6B57" w:rsidP="00ED22A6">
      <w:pPr>
        <w:pStyle w:val="095"/>
      </w:pPr>
      <w:r w:rsidRPr="00FF068E">
        <w:t>При трелевке (транспортировке) древесины канатными установками и летательными аппаратами допускается размещение лесосек длинной стороной вдоль склона с направлением рубки против преобладающих ветров.</w:t>
      </w:r>
    </w:p>
    <w:p w:rsidR="005D6B57" w:rsidRPr="00FF068E" w:rsidRDefault="005D6B57" w:rsidP="00ED22A6">
      <w:pPr>
        <w:pStyle w:val="095"/>
      </w:pPr>
      <w:r w:rsidRPr="00FF068E">
        <w:t>В лесах, произрастающих в поймах рек, направление рубки устанавливается противоположным направлению течения реки.</w:t>
      </w:r>
    </w:p>
    <w:p w:rsidR="005D6B57" w:rsidRPr="00FF068E" w:rsidRDefault="005D6B57" w:rsidP="00ED22A6">
      <w:pPr>
        <w:pStyle w:val="095"/>
      </w:pPr>
      <w:r w:rsidRPr="00FF068E">
        <w:t>Во всех лесах устанавливается непосредственное примыкание лесосек при сплошных рубках, как по короткой, так и по длинной стороне, а в лесах, произрастающих в поймах рек, - чересполосное примыкание лесосек.</w:t>
      </w:r>
    </w:p>
    <w:p w:rsidR="005D6B57" w:rsidRPr="00FF068E" w:rsidRDefault="005D6B57" w:rsidP="00ED22A6">
      <w:pPr>
        <w:pStyle w:val="095"/>
      </w:pPr>
      <w:r w:rsidRPr="00FF068E">
        <w:t>При непосредственном примыкании очередная лесосека вырубается с учетом срока примыкания следом за предыдущей лесосекой.</w:t>
      </w:r>
    </w:p>
    <w:p w:rsidR="005D6B57" w:rsidRPr="00FF068E" w:rsidRDefault="005D6B57" w:rsidP="00ED22A6">
      <w:pPr>
        <w:pStyle w:val="095"/>
      </w:pPr>
      <w:r w:rsidRPr="00FF068E">
        <w:t>При чересполосном примыкании очередная лесосека размещается через полосу леса шириной, равной предельной ширине лесосек.</w:t>
      </w:r>
    </w:p>
    <w:p w:rsidR="005D6B57" w:rsidRPr="00FF068E" w:rsidRDefault="005D6B57" w:rsidP="00ED22A6">
      <w:pPr>
        <w:pStyle w:val="095"/>
      </w:pPr>
      <w:r w:rsidRPr="00FF068E">
        <w:t>Срок примыкания лесосек при сплошных рубках устанавливается, не считая года рубки, с учетом периодичности плодоношения древесных пород, обеспечения их успешного естественного восстановления лесов или условий создания лесных культур, сохранения экологических свойств лесов.</w:t>
      </w:r>
    </w:p>
    <w:p w:rsidR="005D6B57" w:rsidRPr="00FF068E" w:rsidRDefault="005D6B57" w:rsidP="005D6B57">
      <w:pPr>
        <w:widowControl w:val="0"/>
        <w:autoSpaceDE w:val="0"/>
        <w:autoSpaceDN w:val="0"/>
        <w:adjustRightInd w:val="0"/>
        <w:spacing w:after="0" w:line="240" w:lineRule="auto"/>
        <w:jc w:val="both"/>
        <w:rPr>
          <w:rFonts w:ascii="Times New Roman" w:hAnsi="Times New Roman"/>
          <w:sz w:val="24"/>
          <w:szCs w:val="24"/>
        </w:rPr>
      </w:pPr>
    </w:p>
    <w:p w:rsidR="005D6B57" w:rsidRPr="00FF068E" w:rsidRDefault="005D6B57" w:rsidP="005D6B57">
      <w:pPr>
        <w:widowControl w:val="0"/>
        <w:autoSpaceDE w:val="0"/>
        <w:autoSpaceDN w:val="0"/>
        <w:adjustRightInd w:val="0"/>
        <w:spacing w:after="0" w:line="240" w:lineRule="auto"/>
        <w:jc w:val="both"/>
        <w:rPr>
          <w:rFonts w:ascii="Times New Roman" w:hAnsi="Times New Roman"/>
          <w:b/>
          <w:sz w:val="24"/>
          <w:szCs w:val="24"/>
        </w:rPr>
      </w:pPr>
      <w:r w:rsidRPr="00FF068E">
        <w:rPr>
          <w:rFonts w:ascii="Times New Roman" w:hAnsi="Times New Roman"/>
          <w:b/>
          <w:sz w:val="24"/>
          <w:szCs w:val="24"/>
        </w:rPr>
        <w:t>Выборочные рубки</w:t>
      </w:r>
      <w:bookmarkStart w:id="127" w:name="Par8789"/>
      <w:bookmarkStart w:id="128" w:name="Par8816"/>
      <w:bookmarkEnd w:id="127"/>
      <w:bookmarkEnd w:id="128"/>
    </w:p>
    <w:p w:rsidR="005D6B57" w:rsidRPr="00FF068E" w:rsidRDefault="005D6B57" w:rsidP="00ED22A6">
      <w:pPr>
        <w:pStyle w:val="095"/>
      </w:pPr>
      <w:r w:rsidRPr="00FF068E">
        <w:t>Выборочные рубки спелых, перестойных лесных насаждений проводятся с интенсивностью, обеспечивающей формирование устойчивых лесных насаждений из второго яруса и подроста главных (целевых) пород. В этом случае проводится рубка части спелых и перестойных деревьев с сохранением второго яруса и подроста.</w:t>
      </w:r>
    </w:p>
    <w:p w:rsidR="005D6B57" w:rsidRPr="00FF068E" w:rsidRDefault="005D6B57" w:rsidP="00ED22A6">
      <w:pPr>
        <w:pStyle w:val="095"/>
      </w:pPr>
      <w:r w:rsidRPr="00FF068E">
        <w:t>Ко второму ярусу относится часть деревьев древостоя, высота которых составляет от 0,5 до 0,8 высоты первого яруса. Отставшие в росте (старые) деревья первого яруса не относятся ко второму ярусу и подросту.</w:t>
      </w:r>
    </w:p>
    <w:p w:rsidR="005D6B57" w:rsidRPr="00FF068E" w:rsidRDefault="005D6B57" w:rsidP="00ED22A6">
      <w:pPr>
        <w:pStyle w:val="095"/>
      </w:pPr>
      <w:r w:rsidRPr="00FF068E">
        <w:t xml:space="preserve">При добровольно-выборочных рубках равномерно по площади вырубаются в первую очередь поврежденные, перестойные, спелые с замедленным ростом деревья при условии обеспечения воспроизводства древесных пород, сохранения защитных и </w:t>
      </w:r>
      <w:proofErr w:type="spellStart"/>
      <w:r w:rsidRPr="00FF068E">
        <w:t>средообразующих</w:t>
      </w:r>
      <w:proofErr w:type="spellEnd"/>
      <w:r w:rsidRPr="00FF068E">
        <w:t xml:space="preserve"> свойств леса. Полнота древостоя после проведения данного вида выборочных рубок лесных насаждений не должна быть ниже 0,5.</w:t>
      </w:r>
    </w:p>
    <w:p w:rsidR="005D6B57" w:rsidRPr="00FF068E" w:rsidRDefault="005D6B57" w:rsidP="00ED22A6">
      <w:pPr>
        <w:pStyle w:val="095"/>
      </w:pPr>
      <w:r w:rsidRPr="00FF068E">
        <w:t>Группово-выборочные рубки ведутся в лесных насаждениях с группово-разновозрастной структурой, при которых вырубаются перестойные и спелые деревья группами в соответствии с их размещением по площади лесосеки. Площадь вырубаемых групп составляет от 0,01 до 0,5 гектара.</w:t>
      </w:r>
    </w:p>
    <w:p w:rsidR="005D6B57" w:rsidRPr="00FF068E" w:rsidRDefault="005D6B57" w:rsidP="00ED22A6">
      <w:pPr>
        <w:pStyle w:val="095"/>
      </w:pPr>
      <w:r w:rsidRPr="00FF068E">
        <w:t>Нормативы рубок по интенсивности и повторяемости такие же, как и добровольно-выборочных рубок.</w:t>
      </w:r>
    </w:p>
    <w:p w:rsidR="005D6B57" w:rsidRPr="00FF068E" w:rsidRDefault="005D6B57" w:rsidP="00ED22A6">
      <w:pPr>
        <w:pStyle w:val="095"/>
      </w:pPr>
      <w:r w:rsidRPr="00FF068E">
        <w:t xml:space="preserve">При равномерно-постепенных рубках древостой одного класса возраста вырубается на лесосеке в несколько приемов путем равномерного </w:t>
      </w:r>
      <w:proofErr w:type="spellStart"/>
      <w:r w:rsidRPr="00FF068E">
        <w:t>разреживания</w:t>
      </w:r>
      <w:proofErr w:type="spellEnd"/>
      <w:r w:rsidRPr="00FF068E">
        <w:t xml:space="preserve"> с формированием в процессе рубки лесных насаждений из второго яруса и подроста предварительного или сопутствующего лесовосстановления.</w:t>
      </w:r>
    </w:p>
    <w:p w:rsidR="005D6B57" w:rsidRPr="00FF068E" w:rsidRDefault="005D6B57" w:rsidP="00ED22A6">
      <w:pPr>
        <w:pStyle w:val="095"/>
      </w:pPr>
      <w:r w:rsidRPr="00FF068E">
        <w:t xml:space="preserve">Равномерно-постепенные рубки также осуществляются в высоко- и </w:t>
      </w:r>
      <w:proofErr w:type="spellStart"/>
      <w:r w:rsidRPr="00FF068E">
        <w:t>среднеполнотных</w:t>
      </w:r>
      <w:proofErr w:type="spellEnd"/>
      <w:r w:rsidRPr="00FF068E">
        <w:t xml:space="preserve"> древостоях с угнетенным жизнеспособным подростом или вторым ярусом, в смешанных древостоях, образованных древесными породами, имеющими разный возраст спелости (хвойно-лиственных, осиново-березовых).</w:t>
      </w:r>
    </w:p>
    <w:p w:rsidR="005D6B57" w:rsidRPr="00FF068E" w:rsidRDefault="005D6B57" w:rsidP="00ED22A6">
      <w:pPr>
        <w:pStyle w:val="095"/>
      </w:pPr>
      <w:r w:rsidRPr="00FF068E">
        <w:t>Полнота древостоев при первых приемах рубок снижается до 0,5. При отсутствии или недостаточном для формирования насаждений количестве подроста в соответствующих лесораститель</w:t>
      </w:r>
      <w:r w:rsidRPr="00FF068E">
        <w:lastRenderedPageBreak/>
        <w:t>ных условиях в процессе равномерно-постепенных рубок осуществляются меры содействия возобновлению леса.</w:t>
      </w:r>
    </w:p>
    <w:p w:rsidR="005D6B57" w:rsidRPr="00FF068E" w:rsidRDefault="005D6B57" w:rsidP="00ED22A6">
      <w:pPr>
        <w:pStyle w:val="095"/>
      </w:pPr>
      <w:r w:rsidRPr="00FF068E">
        <w:t>При группово-постепенных (котловинных) рубках древостой вырубается группами (котловинами) в несколько приемов в течение периода, равного двум классам возраста, в местах, где имеются куртины подроста, а также обеспечивается их последующее появление, проводятся в одновозрастных древостоях с групповым размещением подроста. Рубка спелого древостоя осуществляется постепенно вокруг групп подроста на площадях от 0,01 до 1,0 гектара (котловинами) за 3 - 5 приемов, проводимых в течение 30 - 40 лет.</w:t>
      </w:r>
    </w:p>
    <w:p w:rsidR="005D6B57" w:rsidRPr="00FF068E" w:rsidRDefault="005D6B57" w:rsidP="00ED22A6">
      <w:pPr>
        <w:pStyle w:val="095"/>
      </w:pPr>
      <w:r w:rsidRPr="00FF068E">
        <w:t>Длительно-постепенные рубки проводятся в эксплуатационных лесах, недоступных для проведения добровольно-выборочных рубок, в разновозрастных насаждениях в два приема с оставлением на второй прием части деревьев, устойчивых в данных условиях, не достигших возраста спелости, которые вырубаются после достижения ими эксплуатационных размеров. Относительная полнота после первого приема рубки не должна быть ниже 0,5 в темнохвойных и ниже 0,4 в светлохвойных насаждениях. Период повторяемости приемов рубки - через 30 - 40 лет.</w:t>
      </w:r>
    </w:p>
    <w:p w:rsidR="005D6B57" w:rsidRPr="00FF068E" w:rsidRDefault="005D6B57" w:rsidP="00ED22A6">
      <w:pPr>
        <w:pStyle w:val="095"/>
      </w:pPr>
      <w:r w:rsidRPr="00FF068E">
        <w:t>При проведении чересполосных постепенных рубок древостой вырубается в течение периода, равного одному классу возраста, в два - четыре приема. Рубка древостоя осуществляется в полосах шириной, не превышающей полуторной высоты древостоя, а в дубравах - двойной высоты древостоя при условии последующего создания лесных культур дуба с периодом повторяемости приемов 4 - 8 лет.</w:t>
      </w:r>
    </w:p>
    <w:p w:rsidR="005D6B57" w:rsidRPr="00FF068E" w:rsidRDefault="005D6B57" w:rsidP="00ED22A6">
      <w:pPr>
        <w:pStyle w:val="095"/>
      </w:pPr>
      <w:r w:rsidRPr="00FF068E">
        <w:t>В мягколиственных ветроустойчивых насаждениях допускается проведение чересполосных постепенных рубок в течение периода, равного двум классам возраста.</w:t>
      </w:r>
    </w:p>
    <w:p w:rsidR="00550B3C" w:rsidRDefault="00550B3C" w:rsidP="00ED22A6">
      <w:pPr>
        <w:pStyle w:val="095"/>
      </w:pPr>
      <w:r>
        <w:t xml:space="preserve">После первого приема чересполосных постепенных рубок в насаждениях при отсутствии или недостаточном количестве подроста и второго яруса предусматриваются мероприятия по лесовосстановлению в соответствии с Правилами </w:t>
      </w:r>
      <w:r w:rsidR="006D529A" w:rsidRPr="00B016A3">
        <w:t>лесовосстановления, формы, состава, порядка согласования проекта лесовосстановления, оснований для отказа в его согласовании, а также требований к формату в электронной форме проекта лесовосстановления</w:t>
      </w:r>
      <w:r>
        <w:t xml:space="preserve">, утвержденными приказом Минприроды России от </w:t>
      </w:r>
      <w:r w:rsidR="006D529A" w:rsidRPr="00B016A3">
        <w:t>29.12.2021 № 1024</w:t>
      </w:r>
      <w:r>
        <w:t>.</w:t>
      </w:r>
    </w:p>
    <w:p w:rsidR="005D6B57" w:rsidRPr="00FF068E" w:rsidRDefault="005D6B57" w:rsidP="00ED22A6">
      <w:pPr>
        <w:pStyle w:val="095"/>
      </w:pPr>
      <w:r w:rsidRPr="00FF068E">
        <w:t>Каждый последующий прием рубки проводится после того, как на вырубленных в предшествующий прием рубки полосах обеспечено надежное возобновление леса.</w:t>
      </w:r>
    </w:p>
    <w:p w:rsidR="005D6B57" w:rsidRPr="00FF068E" w:rsidRDefault="005D6B57" w:rsidP="00ED22A6">
      <w:pPr>
        <w:pStyle w:val="095"/>
      </w:pPr>
      <w:r w:rsidRPr="00FF068E">
        <w:t>При отсутствии или недостаточном количестве естественного возобновления леса к моменту проведения очередного приема рубки допускается проведение мероприятий по искусственному или комбинированному лесовосстановлению, с увеличением интервала между приемами рубки на 3 - 5 лет.</w:t>
      </w:r>
    </w:p>
    <w:p w:rsidR="005D6B57" w:rsidRPr="00FF068E" w:rsidRDefault="005D6B57" w:rsidP="00ED22A6">
      <w:pPr>
        <w:pStyle w:val="095"/>
      </w:pPr>
      <w:r w:rsidRPr="00FF068E">
        <w:t>В насаждениях с сильно угнетенным подростом и вторым ярусом могут назначаться комбинированные выборочные рубки в три приема, при которых в первый прием проводится равномерно-постепенная рубка интенсивностью 30 - 35 процентов по запасу, а после улучшения состояния молодняка - два приема чересполосной постепенной.</w:t>
      </w:r>
    </w:p>
    <w:p w:rsidR="005D6B57" w:rsidRPr="00FF068E" w:rsidRDefault="005D6B57" w:rsidP="00ED22A6">
      <w:pPr>
        <w:pStyle w:val="095"/>
      </w:pPr>
      <w:r w:rsidRPr="00FF068E">
        <w:t xml:space="preserve">Завершающий прием постепенных рубок проводится только после формирования на лесосеке жизнеспособного подроста и (или) второго яруса, обеспечивающего формирование целевых лесных насаждений. Предельные площади лесосек, установленные для видов выборочных рубок, приведены в </w:t>
      </w:r>
      <w:r w:rsidR="004E4BD6" w:rsidRPr="00FF068E">
        <w:t>таблице</w:t>
      </w:r>
      <w:r w:rsidR="001A24D0">
        <w:t xml:space="preserve"> </w:t>
      </w:r>
      <w:r w:rsidR="00C11947" w:rsidRPr="00FF068E">
        <w:rPr>
          <w:lang w:val="en-US"/>
        </w:rPr>
        <w:t>II</w:t>
      </w:r>
      <w:r w:rsidR="00C11947" w:rsidRPr="00FF068E">
        <w:t xml:space="preserve">.1.2 </w:t>
      </w:r>
      <w:r w:rsidRPr="00FF068E">
        <w:t>настоящего лесохозяйственного регламента.</w:t>
      </w:r>
    </w:p>
    <w:p w:rsidR="005D6B57" w:rsidRPr="00FF068E" w:rsidRDefault="005D6B57" w:rsidP="005D6B57">
      <w:pPr>
        <w:widowControl w:val="0"/>
        <w:autoSpaceDE w:val="0"/>
        <w:autoSpaceDN w:val="0"/>
        <w:adjustRightInd w:val="0"/>
        <w:spacing w:after="0" w:line="240" w:lineRule="auto"/>
        <w:ind w:firstLine="540"/>
        <w:jc w:val="both"/>
        <w:rPr>
          <w:rFonts w:ascii="Times New Roman" w:hAnsi="Times New Roman"/>
          <w:sz w:val="24"/>
          <w:szCs w:val="24"/>
        </w:rPr>
      </w:pPr>
    </w:p>
    <w:p w:rsidR="005D6B57" w:rsidRPr="00FF068E" w:rsidRDefault="005D6B57" w:rsidP="005D6B57">
      <w:pPr>
        <w:widowControl w:val="0"/>
        <w:autoSpaceDE w:val="0"/>
        <w:autoSpaceDN w:val="0"/>
        <w:adjustRightInd w:val="0"/>
        <w:spacing w:after="0" w:line="240" w:lineRule="auto"/>
        <w:jc w:val="both"/>
        <w:rPr>
          <w:rFonts w:ascii="Times New Roman" w:hAnsi="Times New Roman"/>
          <w:b/>
          <w:sz w:val="24"/>
          <w:szCs w:val="24"/>
        </w:rPr>
      </w:pPr>
      <w:r w:rsidRPr="00FF068E">
        <w:rPr>
          <w:rFonts w:ascii="Times New Roman" w:hAnsi="Times New Roman"/>
          <w:b/>
          <w:sz w:val="24"/>
          <w:szCs w:val="24"/>
        </w:rPr>
        <w:t>Рубки лесных насаждений при уходе за лесом</w:t>
      </w:r>
    </w:p>
    <w:p w:rsidR="005D6B57" w:rsidRPr="00FF068E" w:rsidRDefault="005D6B57" w:rsidP="00ED22A6">
      <w:pPr>
        <w:widowControl w:val="0"/>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В зависимости от возраста лесных насаждений и целей ухода осуществляются следующие виды рубок ухода за лесами:</w:t>
      </w:r>
    </w:p>
    <w:p w:rsidR="005D6B57" w:rsidRPr="00FF068E" w:rsidRDefault="005D6B57" w:rsidP="00ED22A6">
      <w:pPr>
        <w:widowControl w:val="0"/>
        <w:numPr>
          <w:ilvl w:val="0"/>
          <w:numId w:val="8"/>
        </w:num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осветления, направленные на улучшение породного и качественного состава молодняков и условий роста деревьев главной древесной породы;</w:t>
      </w:r>
    </w:p>
    <w:p w:rsidR="005D6B57" w:rsidRPr="00FF068E" w:rsidRDefault="005D6B57" w:rsidP="00ED22A6">
      <w:pPr>
        <w:widowControl w:val="0"/>
        <w:numPr>
          <w:ilvl w:val="0"/>
          <w:numId w:val="8"/>
        </w:num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прочистки, направленные на регулирование густоты лесных насаждений и улучшение условий роста деревьев главной древесной породы, а также на продолжение формирования породного и качественного состава лесных насаждений;</w:t>
      </w:r>
    </w:p>
    <w:p w:rsidR="005D6B57" w:rsidRPr="00FF068E" w:rsidRDefault="005D6B57" w:rsidP="00ED22A6">
      <w:pPr>
        <w:widowControl w:val="0"/>
        <w:numPr>
          <w:ilvl w:val="0"/>
          <w:numId w:val="8"/>
        </w:num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прореживания, направленные на создание благоприятных условий для правильного формирования ствола и кроны деревьев;</w:t>
      </w:r>
    </w:p>
    <w:p w:rsidR="005D6B57" w:rsidRPr="00FF068E" w:rsidRDefault="005D6B57" w:rsidP="00ED22A6">
      <w:pPr>
        <w:widowControl w:val="0"/>
        <w:numPr>
          <w:ilvl w:val="0"/>
          <w:numId w:val="8"/>
        </w:num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проходные рубки, направленные на создание благоприятных условий для увеличения прироста деревьев;</w:t>
      </w:r>
    </w:p>
    <w:p w:rsidR="005D6B57" w:rsidRPr="00FF068E" w:rsidRDefault="005D6B57" w:rsidP="00ED22A6">
      <w:pPr>
        <w:numPr>
          <w:ilvl w:val="0"/>
          <w:numId w:val="8"/>
        </w:num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lastRenderedPageBreak/>
        <w:t>рубки сохранения лесных насаждений, проводимые в спелых и перестойных древостоях в целях сохранения, поддержания их в состоянии эффективного выполнения целевых функций, накопления качественной древесины, увеличения плодоношения;</w:t>
      </w:r>
    </w:p>
    <w:p w:rsidR="005D6B57" w:rsidRPr="00FF068E" w:rsidRDefault="005D6B57" w:rsidP="00ED22A6">
      <w:pPr>
        <w:numPr>
          <w:ilvl w:val="0"/>
          <w:numId w:val="8"/>
        </w:num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рубки обновления лесных насаждений, проводимые в перестойных древостоях, спелых и в утрачивающих целевые функции приспевающих древостоях с целью создания благоприятных условий для роста молодых перспективных деревьев, имеющихся в насаждении, появляющихся в связи с содействием возобновлению леса и проведением рубок лесных насаждений, проводимых в целях ухода за лесными насаждениями;</w:t>
      </w:r>
    </w:p>
    <w:p w:rsidR="005D6B57" w:rsidRPr="00FF068E" w:rsidRDefault="005D6B57" w:rsidP="00ED22A6">
      <w:pPr>
        <w:numPr>
          <w:ilvl w:val="0"/>
          <w:numId w:val="8"/>
        </w:num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рубки переформирования лесных насаждений, проводимые в сформировавшихся средневозрастных и более старшего возраста древостоях с целью коренного изменения их состава, структуры, строения путем регулирования соотношения составляющих насаждение элементов леса и создания благоприятных условий роста деревьев целевых пород, поколений, ярусов;</w:t>
      </w:r>
    </w:p>
    <w:p w:rsidR="005D6B57" w:rsidRPr="00FF068E" w:rsidRDefault="005D6B57" w:rsidP="00ED22A6">
      <w:pPr>
        <w:numPr>
          <w:ilvl w:val="0"/>
          <w:numId w:val="8"/>
        </w:num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рубки реконструкции, проводимые в целях удаления малоценных лесных насаждений или их частей для подготовки условий для проведения посадки, посева ценных лесообразующих пород, мер содействия естественному возобновлению леса;</w:t>
      </w:r>
    </w:p>
    <w:p w:rsidR="005D6B57" w:rsidRPr="00FF068E" w:rsidRDefault="005D6B57" w:rsidP="00ED22A6">
      <w:pPr>
        <w:numPr>
          <w:ilvl w:val="0"/>
          <w:numId w:val="8"/>
        </w:num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ландшафтные рубки, направленные на формирование, сохранение, обновление, реконструкцию лесопарковых ландшафтов и повышение их эстетической, оздоровительной ценности и устойчивости;</w:t>
      </w:r>
    </w:p>
    <w:p w:rsidR="005D6B57" w:rsidRPr="00FF068E" w:rsidRDefault="005D6B57" w:rsidP="00ED22A6">
      <w:pPr>
        <w:numPr>
          <w:ilvl w:val="0"/>
          <w:numId w:val="8"/>
        </w:num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рубки единичных деревьев, в том числе семенников, выполнивших свою функцию, должна осуществляться при рубках осветления, рубках прочистки, а также выполняться как отдельное мероприятие, если она не проводилась в процессе рубок осветления, рубок прочистки.</w:t>
      </w:r>
    </w:p>
    <w:p w:rsidR="005D6B57" w:rsidRPr="00FF068E" w:rsidRDefault="005D6B57"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Рубки, проводимые в целях ухода за лесными насаждениями, подразделяются по интенсивности: очень слабая - до 10%; слабая - 11 - 20%; умеренная - 21 - 30%, умеренно-высокая - 31 - 40%; высокая - 41 - 50%; очень высокая - 51 - 70%; исключительно высокая - 71 - 90% с уходом за целевыми деревьями под пологом (доля деревьев целевых пород в насаждении может быть менее 10% при достаточном количестве жизнеспособных растений).</w:t>
      </w:r>
    </w:p>
    <w:p w:rsidR="005D6B57" w:rsidRPr="00FF068E" w:rsidRDefault="005D6B57"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При определении интенсивности рубок, проводимых в целях ухода за лесными насаждениями, не должна учитываться вырубаемая древесина сухостойных деревьев.</w:t>
      </w:r>
    </w:p>
    <w:p w:rsidR="005D6B57" w:rsidRPr="00FF068E" w:rsidRDefault="005D6B57"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 xml:space="preserve">В чистых перегущенных молодняках (полнотой более 1,0) сомкнутость крон после рубки не должна быть ниже 0,6. В смешанных древостоях, в которых экземпляры целевой древесной породы заглушаются или </w:t>
      </w:r>
      <w:proofErr w:type="spellStart"/>
      <w:r w:rsidRPr="00FF068E">
        <w:rPr>
          <w:rFonts w:ascii="Times New Roman" w:hAnsi="Times New Roman"/>
          <w:sz w:val="24"/>
          <w:szCs w:val="24"/>
        </w:rPr>
        <w:t>охлестываются</w:t>
      </w:r>
      <w:proofErr w:type="spellEnd"/>
      <w:r w:rsidRPr="00FF068E">
        <w:rPr>
          <w:rFonts w:ascii="Times New Roman" w:hAnsi="Times New Roman"/>
          <w:sz w:val="24"/>
          <w:szCs w:val="24"/>
        </w:rPr>
        <w:t xml:space="preserve"> экземплярами второстепенной древесной породы, а также в молодняках, неоднородных по происхождению, допускается снижение сомкнутости крон после рубки до 0,4.</w:t>
      </w:r>
    </w:p>
    <w:p w:rsidR="005D6B57" w:rsidRPr="00FF068E" w:rsidRDefault="005D6B57"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В лесных культурах и в молодняках естественного происхождения, в которых целевые древесные породы находятся под пологом малоценных мягколиственных пород, допускается полная вырубка верхнего полога малоценных древесных пород.</w:t>
      </w:r>
    </w:p>
    <w:p w:rsidR="005D6B57" w:rsidRPr="00FF068E" w:rsidRDefault="005D6B57"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При рубках прореживания и проходных рубках в лесных насаждениях, состоящих из одной древесной породы или с незначительной примесью сопутствующих пород, полнота после рубки не должна снижаться ниже 0,7 в смешанных, а сложных по структуре - ниже 0,5.</w:t>
      </w:r>
    </w:p>
    <w:p w:rsidR="005D6B57" w:rsidRPr="00FF068E" w:rsidRDefault="005D6B57"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Рубки сохранения лесных насаждений в целях поддержания на стадии зрелости (приспевающие, спелые, целевые устойчивые перестойные насаждения) в состоянии эффективного функционирования, накопления ресурсного и экологического потенциала должны проводиться слабой и очень слабой интенсивности (до 10 - 15% по запасу) путем удаления деревьев неудовлетворительного санитарного состояния, других нежелательных деревьев, оказывающих отрицательное влияние на лучшие, перспективные деревья. Период повторения рубок сохранения лесных насаждений должен составлять не менее 10 лет. Рубки сохранения лесных насаждений должны проводиться по нормативам, указанным в лесохозяйственном регламенте лесничества (лесопарка) для территории лесного района.</w:t>
      </w:r>
    </w:p>
    <w:p w:rsidR="005D6B57" w:rsidRPr="00FF068E" w:rsidRDefault="005D6B57"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В горных лесах рубки, проводимые в целях ухода за лесными насаждениями, направлены на усиление их противоэрозионной функции и водоохранной роли, на улучшение качественного состояния насаждений. На склонах крутизной до 10 градусов рубки, проводимые в целях ухода за лесными насаждениями, должны вестись так же, как в аналогичных насаждениях равнинных лесов. На склонах крутизной более 30 градусов рубки лесных насаждений не проводятся.</w:t>
      </w:r>
    </w:p>
    <w:p w:rsidR="005D6B57" w:rsidRPr="00FF068E" w:rsidRDefault="005D6B57"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lastRenderedPageBreak/>
        <w:t>Полнота лесных насаждений (а в молодняках - сомкнутость крон) после рубки на склонах крутизной до 20 градусов северных экспозиций не должна быть ниже 0,6, на склонах южных экспозиций - 0,7, на склонах крутизной более 20 градусов - соответственно 0,7 и 0,8. В смешанных молодняках при заглушении целевых древесных пород второстепенными допустимо снижение сомкнутости крон до 0,5 - 0,4.</w:t>
      </w:r>
    </w:p>
    <w:p w:rsidR="005D6B57" w:rsidRPr="00FF068E" w:rsidRDefault="005D6B57"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Проходные рубки в чистых древостоях на склонах крутизной более 20 градусов не проводятся.</w:t>
      </w:r>
    </w:p>
    <w:p w:rsidR="00914122" w:rsidRPr="00FF068E" w:rsidRDefault="00914122" w:rsidP="00ED22A6">
      <w:pPr>
        <w:pStyle w:val="ConsPlusNormal"/>
        <w:ind w:firstLine="539"/>
        <w:jc w:val="both"/>
        <w:rPr>
          <w:rFonts w:ascii="Times New Roman" w:hAnsi="Times New Roman" w:cs="Times New Roman"/>
          <w:sz w:val="24"/>
          <w:szCs w:val="24"/>
        </w:rPr>
      </w:pPr>
      <w:r w:rsidRPr="00FF068E">
        <w:rPr>
          <w:rFonts w:ascii="Times New Roman" w:hAnsi="Times New Roman" w:cs="Times New Roman"/>
          <w:sz w:val="24"/>
          <w:szCs w:val="24"/>
        </w:rPr>
        <w:t>Возрастные периоды проведения рубок ухода за лесом представлены в таблице</w:t>
      </w:r>
      <w:r w:rsidR="00C11947" w:rsidRPr="00FF068E">
        <w:rPr>
          <w:rFonts w:ascii="Times New Roman" w:hAnsi="Times New Roman" w:cs="Times New Roman"/>
          <w:sz w:val="24"/>
          <w:szCs w:val="24"/>
        </w:rPr>
        <w:t>II.1.3</w:t>
      </w:r>
      <w:r w:rsidR="00ED22A6" w:rsidRPr="00FF068E">
        <w:rPr>
          <w:rFonts w:ascii="Times New Roman" w:hAnsi="Times New Roman" w:cs="Times New Roman"/>
          <w:sz w:val="24"/>
          <w:szCs w:val="24"/>
        </w:rPr>
        <w:t xml:space="preserve">. </w:t>
      </w:r>
    </w:p>
    <w:p w:rsidR="00E462C1" w:rsidRPr="00FF068E" w:rsidRDefault="00E462C1" w:rsidP="00914122">
      <w:pPr>
        <w:pStyle w:val="ConsPlusNormal"/>
        <w:ind w:firstLine="539"/>
        <w:jc w:val="both"/>
        <w:rPr>
          <w:rFonts w:ascii="Times New Roman" w:hAnsi="Times New Roman" w:cs="Times New Roman"/>
          <w:sz w:val="24"/>
          <w:szCs w:val="24"/>
        </w:rPr>
      </w:pPr>
    </w:p>
    <w:p w:rsidR="00E462C1" w:rsidRPr="00FF068E" w:rsidRDefault="00E462C1" w:rsidP="00EF1A9B">
      <w:pPr>
        <w:pStyle w:val="06"/>
      </w:pPr>
      <w:r w:rsidRPr="00FF068E">
        <w:t xml:space="preserve">Таблица </w:t>
      </w:r>
      <w:r w:rsidR="00C11947" w:rsidRPr="00FF068E">
        <w:rPr>
          <w:lang w:val="en-US"/>
        </w:rPr>
        <w:t>II</w:t>
      </w:r>
      <w:r w:rsidR="00C11947" w:rsidRPr="00FF068E">
        <w:t>.1.3</w:t>
      </w:r>
    </w:p>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Возрастные периоды проведения различных видов рубок, проводимых в целях ухода за лесными насаждениями</w:t>
      </w:r>
    </w:p>
    <w:tbl>
      <w:tblPr>
        <w:tblW w:w="5000" w:type="pct"/>
        <w:tblCellMar>
          <w:top w:w="102" w:type="dxa"/>
          <w:left w:w="62" w:type="dxa"/>
          <w:bottom w:w="102" w:type="dxa"/>
          <w:right w:w="62" w:type="dxa"/>
        </w:tblCellMar>
        <w:tblLook w:val="0000" w:firstRow="0" w:lastRow="0" w:firstColumn="0" w:lastColumn="0" w:noHBand="0" w:noVBand="0"/>
      </w:tblPr>
      <w:tblGrid>
        <w:gridCol w:w="2729"/>
        <w:gridCol w:w="1436"/>
        <w:gridCol w:w="1723"/>
        <w:gridCol w:w="1436"/>
        <w:gridCol w:w="1436"/>
        <w:gridCol w:w="1436"/>
      </w:tblGrid>
      <w:tr w:rsidR="00914122" w:rsidRPr="00FF068E" w:rsidTr="00ED22A6">
        <w:tc>
          <w:tcPr>
            <w:tcW w:w="1339" w:type="pct"/>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Виды рубок, проводимых в целях ухода за лесными насаждениями</w:t>
            </w:r>
          </w:p>
        </w:tc>
        <w:tc>
          <w:tcPr>
            <w:tcW w:w="3661" w:type="pct"/>
            <w:gridSpan w:val="5"/>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Возраст лесных насаждений, лет</w:t>
            </w:r>
          </w:p>
        </w:tc>
      </w:tr>
      <w:tr w:rsidR="00914122" w:rsidRPr="00FF068E" w:rsidTr="00ED22A6">
        <w:tc>
          <w:tcPr>
            <w:tcW w:w="1339" w:type="pct"/>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4"/>
                <w:szCs w:val="24"/>
              </w:rPr>
            </w:pPr>
          </w:p>
        </w:tc>
        <w:tc>
          <w:tcPr>
            <w:tcW w:w="1549" w:type="pct"/>
            <w:gridSpan w:val="2"/>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хвойных и твердолиственных семенного и первой генерации вегетативного происхождения древесных пород при возрасте рубки</w:t>
            </w:r>
          </w:p>
        </w:tc>
        <w:tc>
          <w:tcPr>
            <w:tcW w:w="2112" w:type="pct"/>
            <w:gridSpan w:val="3"/>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остальных древесных пород при возрасте рубки</w:t>
            </w:r>
          </w:p>
        </w:tc>
      </w:tr>
      <w:tr w:rsidR="00914122" w:rsidRPr="00FF068E" w:rsidTr="00ED22A6">
        <w:tc>
          <w:tcPr>
            <w:tcW w:w="1339" w:type="pct"/>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4"/>
                <w:szCs w:val="24"/>
              </w:rPr>
            </w:pPr>
          </w:p>
        </w:tc>
        <w:tc>
          <w:tcPr>
            <w:tcW w:w="704"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более 100 лет</w:t>
            </w:r>
          </w:p>
        </w:tc>
        <w:tc>
          <w:tcPr>
            <w:tcW w:w="845"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менее 100 лет</w:t>
            </w:r>
          </w:p>
        </w:tc>
        <w:tc>
          <w:tcPr>
            <w:tcW w:w="704"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более 60 лет</w:t>
            </w:r>
          </w:p>
        </w:tc>
        <w:tc>
          <w:tcPr>
            <w:tcW w:w="704"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50 - 60 лет</w:t>
            </w:r>
          </w:p>
        </w:tc>
        <w:tc>
          <w:tcPr>
            <w:tcW w:w="704"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менее 50 лет</w:t>
            </w:r>
          </w:p>
        </w:tc>
      </w:tr>
      <w:tr w:rsidR="00914122" w:rsidRPr="00FF068E" w:rsidTr="00ED22A6">
        <w:tc>
          <w:tcPr>
            <w:tcW w:w="1339"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Рубки осветления</w:t>
            </w:r>
          </w:p>
        </w:tc>
        <w:tc>
          <w:tcPr>
            <w:tcW w:w="704"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до 10</w:t>
            </w:r>
          </w:p>
        </w:tc>
        <w:tc>
          <w:tcPr>
            <w:tcW w:w="845"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до 10</w:t>
            </w:r>
          </w:p>
        </w:tc>
        <w:tc>
          <w:tcPr>
            <w:tcW w:w="704"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до 10</w:t>
            </w:r>
          </w:p>
        </w:tc>
        <w:tc>
          <w:tcPr>
            <w:tcW w:w="704"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до 10</w:t>
            </w:r>
          </w:p>
        </w:tc>
        <w:tc>
          <w:tcPr>
            <w:tcW w:w="704"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до 5</w:t>
            </w:r>
          </w:p>
        </w:tc>
      </w:tr>
      <w:tr w:rsidR="00914122" w:rsidRPr="00FF068E" w:rsidTr="00ED22A6">
        <w:tc>
          <w:tcPr>
            <w:tcW w:w="1339"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Рубки прочистки</w:t>
            </w:r>
          </w:p>
        </w:tc>
        <w:tc>
          <w:tcPr>
            <w:tcW w:w="704"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11 - 20</w:t>
            </w:r>
          </w:p>
        </w:tc>
        <w:tc>
          <w:tcPr>
            <w:tcW w:w="845"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11 - 20</w:t>
            </w:r>
          </w:p>
        </w:tc>
        <w:tc>
          <w:tcPr>
            <w:tcW w:w="704"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11 - 20</w:t>
            </w:r>
          </w:p>
        </w:tc>
        <w:tc>
          <w:tcPr>
            <w:tcW w:w="704"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11 - 20</w:t>
            </w:r>
          </w:p>
        </w:tc>
        <w:tc>
          <w:tcPr>
            <w:tcW w:w="704"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6 - 10</w:t>
            </w:r>
          </w:p>
        </w:tc>
      </w:tr>
      <w:tr w:rsidR="00914122" w:rsidRPr="00FF068E" w:rsidTr="00ED22A6">
        <w:tc>
          <w:tcPr>
            <w:tcW w:w="1339"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Рубки прореживания</w:t>
            </w:r>
          </w:p>
        </w:tc>
        <w:tc>
          <w:tcPr>
            <w:tcW w:w="704"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21 - 60</w:t>
            </w:r>
          </w:p>
        </w:tc>
        <w:tc>
          <w:tcPr>
            <w:tcW w:w="845"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21 - 40</w:t>
            </w:r>
          </w:p>
        </w:tc>
        <w:tc>
          <w:tcPr>
            <w:tcW w:w="704"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21 - 40</w:t>
            </w:r>
          </w:p>
        </w:tc>
        <w:tc>
          <w:tcPr>
            <w:tcW w:w="704"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21 - 30</w:t>
            </w:r>
          </w:p>
        </w:tc>
        <w:tc>
          <w:tcPr>
            <w:tcW w:w="704"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11 - 20</w:t>
            </w:r>
          </w:p>
        </w:tc>
      </w:tr>
      <w:tr w:rsidR="00914122" w:rsidRPr="00FF068E" w:rsidTr="00ED22A6">
        <w:tc>
          <w:tcPr>
            <w:tcW w:w="1339"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Проходные рубки</w:t>
            </w:r>
          </w:p>
        </w:tc>
        <w:tc>
          <w:tcPr>
            <w:tcW w:w="704"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более 60</w:t>
            </w:r>
          </w:p>
        </w:tc>
        <w:tc>
          <w:tcPr>
            <w:tcW w:w="845"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более 40</w:t>
            </w:r>
          </w:p>
        </w:tc>
        <w:tc>
          <w:tcPr>
            <w:tcW w:w="704"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более 40</w:t>
            </w:r>
          </w:p>
        </w:tc>
        <w:tc>
          <w:tcPr>
            <w:tcW w:w="704"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более 30</w:t>
            </w:r>
          </w:p>
        </w:tc>
        <w:tc>
          <w:tcPr>
            <w:tcW w:w="704"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более 20</w:t>
            </w:r>
          </w:p>
        </w:tc>
      </w:tr>
    </w:tbl>
    <w:p w:rsidR="00914122" w:rsidRPr="00FF068E" w:rsidRDefault="00914122" w:rsidP="00914122">
      <w:pPr>
        <w:pStyle w:val="ConsPlusNormal"/>
        <w:ind w:firstLine="539"/>
        <w:jc w:val="both"/>
        <w:rPr>
          <w:rFonts w:ascii="Times New Roman" w:hAnsi="Times New Roman" w:cs="Times New Roman"/>
          <w:sz w:val="24"/>
          <w:szCs w:val="24"/>
        </w:rPr>
      </w:pPr>
    </w:p>
    <w:p w:rsidR="00914122" w:rsidRPr="00FF068E" w:rsidRDefault="00914122" w:rsidP="00ED22A6">
      <w:pPr>
        <w:pStyle w:val="ConsPlusNormal"/>
        <w:ind w:firstLine="539"/>
        <w:jc w:val="both"/>
        <w:rPr>
          <w:rFonts w:ascii="Times New Roman" w:hAnsi="Times New Roman" w:cs="Times New Roman"/>
          <w:sz w:val="24"/>
          <w:szCs w:val="24"/>
        </w:rPr>
      </w:pPr>
      <w:r w:rsidRPr="00FF068E">
        <w:rPr>
          <w:rFonts w:ascii="Times New Roman" w:hAnsi="Times New Roman" w:cs="Times New Roman"/>
          <w:sz w:val="24"/>
          <w:szCs w:val="24"/>
        </w:rPr>
        <w:t>Целями рубок ухода за лесом являются:</w:t>
      </w:r>
    </w:p>
    <w:p w:rsidR="00914122" w:rsidRPr="00FF068E" w:rsidRDefault="00914122" w:rsidP="00ED22A6">
      <w:pPr>
        <w:pStyle w:val="ConsPlusNormal"/>
        <w:numPr>
          <w:ilvl w:val="0"/>
          <w:numId w:val="7"/>
        </w:numPr>
        <w:ind w:firstLine="539"/>
        <w:jc w:val="both"/>
        <w:rPr>
          <w:rFonts w:ascii="Times New Roman" w:hAnsi="Times New Roman" w:cs="Times New Roman"/>
          <w:sz w:val="24"/>
          <w:szCs w:val="24"/>
        </w:rPr>
      </w:pPr>
      <w:r w:rsidRPr="00FF068E">
        <w:rPr>
          <w:rFonts w:ascii="Times New Roman" w:hAnsi="Times New Roman" w:cs="Times New Roman"/>
          <w:sz w:val="24"/>
          <w:szCs w:val="24"/>
        </w:rPr>
        <w:t>улучшение породного состава лесных насаждений;</w:t>
      </w:r>
    </w:p>
    <w:p w:rsidR="00914122" w:rsidRPr="00FF068E" w:rsidRDefault="00914122" w:rsidP="00ED22A6">
      <w:pPr>
        <w:pStyle w:val="ConsPlusNormal"/>
        <w:numPr>
          <w:ilvl w:val="0"/>
          <w:numId w:val="7"/>
        </w:numPr>
        <w:ind w:firstLine="539"/>
        <w:jc w:val="both"/>
        <w:rPr>
          <w:rFonts w:ascii="Times New Roman" w:hAnsi="Times New Roman" w:cs="Times New Roman"/>
          <w:sz w:val="24"/>
          <w:szCs w:val="24"/>
        </w:rPr>
      </w:pPr>
      <w:r w:rsidRPr="00FF068E">
        <w:rPr>
          <w:rFonts w:ascii="Times New Roman" w:hAnsi="Times New Roman" w:cs="Times New Roman"/>
          <w:sz w:val="24"/>
          <w:szCs w:val="24"/>
        </w:rPr>
        <w:t>повышение качества и устойчивости лесных насаждений;</w:t>
      </w:r>
    </w:p>
    <w:p w:rsidR="00914122" w:rsidRPr="00FF068E" w:rsidRDefault="00914122" w:rsidP="00ED22A6">
      <w:pPr>
        <w:pStyle w:val="ConsPlusNormal"/>
        <w:numPr>
          <w:ilvl w:val="0"/>
          <w:numId w:val="7"/>
        </w:numPr>
        <w:ind w:firstLine="539"/>
        <w:jc w:val="both"/>
        <w:rPr>
          <w:rFonts w:ascii="Times New Roman" w:hAnsi="Times New Roman" w:cs="Times New Roman"/>
          <w:sz w:val="24"/>
          <w:szCs w:val="24"/>
        </w:rPr>
      </w:pPr>
      <w:r w:rsidRPr="00FF068E">
        <w:rPr>
          <w:rFonts w:ascii="Times New Roman" w:hAnsi="Times New Roman" w:cs="Times New Roman"/>
          <w:sz w:val="24"/>
          <w:szCs w:val="24"/>
        </w:rPr>
        <w:t>сохранение и усиление защитных, водоохранных, санитарно-гигиенических и других полезных свойств леса;</w:t>
      </w:r>
    </w:p>
    <w:p w:rsidR="00914122" w:rsidRPr="00FF068E" w:rsidRDefault="00914122" w:rsidP="00ED22A6">
      <w:pPr>
        <w:numPr>
          <w:ilvl w:val="0"/>
          <w:numId w:val="7"/>
        </w:num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поддержание и восстановление биологического разнообразия лесов;</w:t>
      </w:r>
    </w:p>
    <w:p w:rsidR="00914122" w:rsidRPr="00FF068E" w:rsidRDefault="00914122" w:rsidP="00ED22A6">
      <w:pPr>
        <w:numPr>
          <w:ilvl w:val="0"/>
          <w:numId w:val="7"/>
        </w:num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повышение продуктивности насаждений (их ресурсного потенциала);</w:t>
      </w:r>
    </w:p>
    <w:p w:rsidR="00914122" w:rsidRPr="00FF068E" w:rsidRDefault="00914122" w:rsidP="00ED22A6">
      <w:pPr>
        <w:pStyle w:val="ConsPlusNormal"/>
        <w:numPr>
          <w:ilvl w:val="0"/>
          <w:numId w:val="7"/>
        </w:numPr>
        <w:ind w:firstLine="539"/>
        <w:jc w:val="both"/>
        <w:rPr>
          <w:rFonts w:ascii="Times New Roman" w:hAnsi="Times New Roman" w:cs="Times New Roman"/>
          <w:sz w:val="24"/>
          <w:szCs w:val="24"/>
        </w:rPr>
      </w:pPr>
      <w:r w:rsidRPr="00FF068E">
        <w:rPr>
          <w:rFonts w:ascii="Times New Roman" w:hAnsi="Times New Roman" w:cs="Times New Roman"/>
          <w:sz w:val="24"/>
          <w:szCs w:val="24"/>
        </w:rPr>
        <w:t>сокращение сроков выращивания технической спелой древесины;</w:t>
      </w:r>
    </w:p>
    <w:p w:rsidR="00914122" w:rsidRPr="00FF068E" w:rsidRDefault="00914122" w:rsidP="00ED22A6">
      <w:pPr>
        <w:pStyle w:val="ConsPlusNormal"/>
        <w:numPr>
          <w:ilvl w:val="0"/>
          <w:numId w:val="7"/>
        </w:numPr>
        <w:ind w:firstLine="539"/>
        <w:jc w:val="both"/>
        <w:rPr>
          <w:rFonts w:ascii="Times New Roman" w:hAnsi="Times New Roman" w:cs="Times New Roman"/>
          <w:sz w:val="24"/>
          <w:szCs w:val="24"/>
        </w:rPr>
      </w:pPr>
      <w:r w:rsidRPr="00FF068E">
        <w:rPr>
          <w:rFonts w:ascii="Times New Roman" w:hAnsi="Times New Roman" w:cs="Times New Roman"/>
          <w:sz w:val="24"/>
          <w:szCs w:val="24"/>
        </w:rPr>
        <w:t>рациональное использование ресурсов древесины.</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Мероприятия по уходу за лесами осуществляются с учетом целевого назначения эксплуатационных лесов, категорий защитных лесов и особо защитных участков лесов.</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В эксплуатационных лесах мероприятия по уходу за лесами направлены на повышение продуктивности лесов, получение высококачественной древесины и недревесных лесных ресурсов.</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 xml:space="preserve">В эксплуатационных лесах уход ведется за целевыми древесными породами искусственного и естественного происхождения, древесина которых наиболее востребована. </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 xml:space="preserve">В защитных лесах и на особо защитных участках лесов мероприятия по уходу за лесами направлены на сохранение и восстановление </w:t>
      </w:r>
      <w:proofErr w:type="spellStart"/>
      <w:r w:rsidRPr="00FF068E">
        <w:rPr>
          <w:rFonts w:ascii="Times New Roman" w:hAnsi="Times New Roman"/>
          <w:sz w:val="24"/>
          <w:szCs w:val="24"/>
        </w:rPr>
        <w:t>средообразующих</w:t>
      </w:r>
      <w:proofErr w:type="spellEnd"/>
      <w:r w:rsidRPr="00FF068E">
        <w:rPr>
          <w:rFonts w:ascii="Times New Roman" w:hAnsi="Times New Roman"/>
          <w:sz w:val="24"/>
          <w:szCs w:val="24"/>
        </w:rPr>
        <w:t>, водоохранных, защитных, санитарно-гигиенических, оздоровительных и полезных функций лесов.</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Для защитных лесов и особо защитных участков лесов целевыми породами являются древесные породы, отвечающие целевому назначению защитных лесов и особо защитных участков лесов.</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При осуществлении всех видов рубок, проводимых в целях ухода за лесными насаждениями, обеспечивается улучшение санитарного состояния лесных насаждений путем рубки усохших, сильно поврежденных и ослабленных деревьев. Исключение составляют отдельные деревья или группы деревьев, подлежащие оставлению в качестве вспомогательных для сохранения устойчиво</w:t>
      </w:r>
      <w:r w:rsidRPr="00FF068E">
        <w:rPr>
          <w:rFonts w:ascii="Times New Roman" w:hAnsi="Times New Roman"/>
          <w:sz w:val="24"/>
          <w:szCs w:val="24"/>
        </w:rPr>
        <w:lastRenderedPageBreak/>
        <w:t>сти, биоразнообразия и других экологических целей, если они не являются источниками распространения опасной патологии и объектами повышения пожарной опасности, подлежащими обязательному удалению.</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В средневозрастных лесных насаждениях при рубках прореживания и проходных рубках определяющими признаками целесообразности их осуществления являются: полнота древостоя и сомкнутость полога, густота и состав древостоев, размещение деревьев по площади и в пологе леса.</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bookmarkStart w:id="129" w:name="Par110"/>
      <w:bookmarkEnd w:id="129"/>
      <w:r w:rsidRPr="00FF068E">
        <w:rPr>
          <w:rFonts w:ascii="Times New Roman" w:hAnsi="Times New Roman"/>
          <w:sz w:val="24"/>
          <w:szCs w:val="24"/>
        </w:rPr>
        <w:t>В лесных насаждениях, состоящих из одной древесной породы или с незначительной примесью второстепенных, рубки, проводимые в целях ухода за лесными насаждениями, назначаются в тех случаях, когда лесные насаждения имеют сомкнутость полога более 0,6 - 0,8, полноту - более 0,8 и в них проявляются признаки формирования нежелательного качества ствола лучших деревьев, угнетения крон. Рубки прореживания в лесных насаждениях, состоящих из одной древесной породы, проводятся при полноте древостоя 0,8 и выше в целях снижения их густоты.</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 xml:space="preserve">В средневозрастных насаждениях, устойчивых при </w:t>
      </w:r>
      <w:proofErr w:type="spellStart"/>
      <w:r w:rsidRPr="00FF068E">
        <w:rPr>
          <w:rFonts w:ascii="Times New Roman" w:hAnsi="Times New Roman"/>
          <w:sz w:val="24"/>
          <w:szCs w:val="24"/>
        </w:rPr>
        <w:t>разреживании</w:t>
      </w:r>
      <w:proofErr w:type="spellEnd"/>
      <w:r w:rsidRPr="00FF068E">
        <w:rPr>
          <w:rFonts w:ascii="Times New Roman" w:hAnsi="Times New Roman"/>
          <w:sz w:val="24"/>
          <w:szCs w:val="24"/>
        </w:rPr>
        <w:t xml:space="preserve"> в лесорастительных условиях местообитания, проходные рубки проводятся при полноте древостоев 0,8 и выше.</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bookmarkStart w:id="130" w:name="Par112"/>
      <w:bookmarkEnd w:id="130"/>
      <w:r w:rsidRPr="00FF068E">
        <w:rPr>
          <w:rFonts w:ascii="Times New Roman" w:hAnsi="Times New Roman"/>
          <w:sz w:val="24"/>
          <w:szCs w:val="24"/>
        </w:rPr>
        <w:t>В смешанных насаждениях второго класса возраста и средневозрастных лесных насаждениях рубки, проводимые в целях ухода за лесными насаждениями, назначаются при полноте не ниже 0,7, при неблагоприятном влиянии второстепенных древесных пород на целевые, а также с целью вырубки деревьев недолговечных (мягколиственных) древесных пород, утрачивающих жизнеспособность, устойчивость, а в эксплуатационных лесах - достигших установленного возраста рубки (спелости), оставление которых приведет к потере качества древесины.</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bookmarkStart w:id="131" w:name="Par115"/>
      <w:bookmarkEnd w:id="131"/>
      <w:r w:rsidRPr="00FF068E">
        <w:rPr>
          <w:rFonts w:ascii="Times New Roman" w:hAnsi="Times New Roman"/>
          <w:sz w:val="24"/>
          <w:szCs w:val="24"/>
        </w:rPr>
        <w:t xml:space="preserve">Рубки, проводимые в целях ухода за лесными насаждениями, в лесных насаждениях </w:t>
      </w:r>
      <w:proofErr w:type="spellStart"/>
      <w:r w:rsidRPr="00FF068E">
        <w:rPr>
          <w:rFonts w:ascii="Times New Roman" w:hAnsi="Times New Roman"/>
          <w:sz w:val="24"/>
          <w:szCs w:val="24"/>
        </w:rPr>
        <w:t>ягодниковых</w:t>
      </w:r>
      <w:proofErr w:type="spellEnd"/>
      <w:r w:rsidRPr="00FF068E">
        <w:rPr>
          <w:rFonts w:ascii="Times New Roman" w:hAnsi="Times New Roman"/>
          <w:sz w:val="24"/>
          <w:szCs w:val="24"/>
        </w:rPr>
        <w:t xml:space="preserve"> типов леса с целью их сохранения осуществляются преимущественно при промерзшей почве и снежном покрове.</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Проведение проходных рубок должно прекращаться в лесных насаждениях хвойных, твердолиственных и мягколиственных семенного и вегетативного происхождения за один класс возраста до установленного возраста рубки.</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Рубки, проводимые в целях ухода за лесными насаждениями, подразделяются по интенсивности: очень слабая - до 10%; слабая - 11 - 20%; умеренная - 21 - 30%, умеренно-высокая - 31 - 40%; высокая - 41 - 50%; очень высокая - 51 - 70%; исключительно высокая - 71 - 90% с уходом за целевыми деревьями под пологом (доля деревьев целевых пород в насаждении может быть менее 10% при достаточном количестве жизнеспособных растений).</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При определении интенсивности рубок, проводимых в целях ухода за лесными насаждениями, не должна учитываться вырубаемая древесина сухостойных деревьев.</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bookmarkStart w:id="132" w:name="Par125"/>
      <w:bookmarkStart w:id="133" w:name="Par127"/>
      <w:bookmarkEnd w:id="132"/>
      <w:bookmarkEnd w:id="133"/>
      <w:r w:rsidRPr="00FF068E">
        <w:rPr>
          <w:rFonts w:ascii="Times New Roman" w:hAnsi="Times New Roman"/>
          <w:sz w:val="24"/>
          <w:szCs w:val="24"/>
        </w:rPr>
        <w:t>При рубках прореживания и проходных рубках в лесных насаждениях, состоящих из одной древесной породы или с незначительной примесью сопутствующих пород, полнота после рубки не должна снижаться ниже 0,7 в смешанных, а сложных по структуре - ниже 0,5.</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На склонах крутизной более 30 градусов рубки лесных насаждений не проводятся.</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Проходные рубки в чистых древостоях на склонах крутизной более 20 градусов не проводятся.</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 xml:space="preserve">Для осуществления рубок, проводимых в целях ухода за лесными насаждениями, за исключением рубок осветления и рубок прочистки, проводится отвод лесосеки в соответствии с </w:t>
      </w:r>
      <w:hyperlink r:id="rId52" w:history="1">
        <w:r w:rsidRPr="00FF068E">
          <w:rPr>
            <w:rFonts w:ascii="Times New Roman" w:hAnsi="Times New Roman"/>
            <w:sz w:val="24"/>
            <w:szCs w:val="24"/>
          </w:rPr>
          <w:t>Правилами</w:t>
        </w:r>
      </w:hyperlink>
      <w:r w:rsidRPr="00FF068E">
        <w:rPr>
          <w:rFonts w:ascii="Times New Roman" w:hAnsi="Times New Roman"/>
          <w:sz w:val="24"/>
          <w:szCs w:val="24"/>
        </w:rPr>
        <w:t xml:space="preserve"> заготовки древесины и </w:t>
      </w:r>
      <w:hyperlink r:id="rId53" w:history="1">
        <w:r w:rsidRPr="00FF068E">
          <w:rPr>
            <w:rFonts w:ascii="Times New Roman" w:hAnsi="Times New Roman"/>
            <w:sz w:val="24"/>
            <w:szCs w:val="24"/>
          </w:rPr>
          <w:t>Видами</w:t>
        </w:r>
      </w:hyperlink>
      <w:r w:rsidRPr="00FF068E">
        <w:rPr>
          <w:rFonts w:ascii="Times New Roman" w:hAnsi="Times New Roman"/>
          <w:sz w:val="24"/>
          <w:szCs w:val="24"/>
        </w:rPr>
        <w:t xml:space="preserve"> лесосечных работ.</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При отводе лесосеки для проведения ухода за лесами, на назначенных в рубку деревьях диаметром 8 см и более на высоте 1,3 м делается отметка (краска, яркая лента, затески).</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Запас вырубаемой древесины должен определяться на основании сплошного перечета назначенных в рубку деревьев.</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Рубки, проводимые в целях ухода за лесными насаждениями, без предварительного отбора и отметки вырубаемых деревьев осуществляются специально обученными машинистами лесозаготовительных машин и вальщиками леса.</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В лиственных лесных насаждениях отвод лесосек должен производиться в течение вегетационного периода, а в хвойных - в течение всего года.</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При проведении рубок без предварительного отбора и отметки вырубаемых деревьев отвод лесосек производится в течение всего года.</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 xml:space="preserve">Смежные лесотаксационные выделы, лесные насаждения которых требуют одного и того же вида рубок, проводимых в целях ухода за лесными насаждениями, при одинаковой целевой породе </w:t>
      </w:r>
      <w:r w:rsidRPr="00FF068E">
        <w:rPr>
          <w:rFonts w:ascii="Times New Roman" w:hAnsi="Times New Roman"/>
          <w:sz w:val="24"/>
          <w:szCs w:val="24"/>
        </w:rPr>
        <w:lastRenderedPageBreak/>
        <w:t>и однородных лесорастительных условиях, но различающиеся по составу, полноте и возрасту, должны быть объединены в один участок.</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Необходимость закладки технологических коридоров (волоков) на участке должна устанавливаться при отводе лесосеки для проведения мероприятий по уходу за лесами. Закладка сети постоянных технологических коридоров (волоков) должна осуществляться при уходе в молодняках или первом приеме рубок прореживания. Площадь постоянных волоков может составлять до 20% общей площади лесосеки.</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При разметке и прокладке волоков в целях сохранения лучших деревьев, подлежащих выращиванию, объектов биоразнообразия, допускается прокладка коридоров непрямолинейной формы.</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Объем древесины, вырубаемой при прокладке волоков и устройстве погрузочных пунктов, должен учитываться при определении общей интенсивности рубок, проводимых в целях ухода за лесными насаждениями.</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При наличии в лесном насаждении сети лесных дорог и просек, пригодных для работы техники при уходе за лесами и обеспечивающих доступность вырубаемых деревьев, волоки не прорубаются.</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Расстояние между технологическими коридорами должно устанавливаться в зависимости от возраста насаждения, других таксационных показателей, вида рубок, проводимых в целях ухода за лесными насаждениями, и планируемой технологии проведения ухода.</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Технология проведения ухода за лесами должна обеспечивать проведение работ с минимальным повреждением деревьев, оставляемых для выращивания.</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Не допускается повреждение деревьев более чем 3% от количества деревьев, оставляемых на выращивание, при проведении рубок прореживания, проходных рубок, рубок обновления и переформирования лесных насаждений.</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В защитных лесах при уходе за лесами поврежденные деревья не должны составлять более 2% от количества деревьев, оставляемых на выращивание.</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К поврежденным деревьям относятся: деревья с обломом вершины; сломом ствола; с наклоном на 10 градусов и более; повреждением кроны на одну треть и более ее поверхности; обдиром коры на стволе, составляющим 10% и более окружности ствола; с обдиром и обрывом скелетных корней.</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 xml:space="preserve">При проведении ухода за лесами должно обеспечиваться сохранение подроста лесных насаждений целевых пород на площадях, не занятых погрузочными пунктами, трассами магистральных и пасечных волоков, дорогами, производственными и бытовыми площадками, в соответствии с </w:t>
      </w:r>
      <w:hyperlink r:id="rId54" w:history="1">
        <w:r w:rsidRPr="00FF068E">
          <w:rPr>
            <w:rFonts w:ascii="Times New Roman" w:hAnsi="Times New Roman"/>
            <w:sz w:val="24"/>
            <w:szCs w:val="24"/>
          </w:rPr>
          <w:t>Правилами</w:t>
        </w:r>
      </w:hyperlink>
      <w:r w:rsidRPr="00FF068E">
        <w:rPr>
          <w:rFonts w:ascii="Times New Roman" w:hAnsi="Times New Roman"/>
          <w:sz w:val="24"/>
          <w:szCs w:val="24"/>
        </w:rPr>
        <w:t xml:space="preserve"> лесовосстановления.</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 xml:space="preserve">В Двинско-Вычегодском таежном лесном районе на участках, переданных в аренду или в постоянное (бессрочное) пользование, арендатор имеет право выбора при подготовке проекта освоения лесов между применением нормативов рубок, проводимых в целях ухода за лесными насаждениями, приведенных в </w:t>
      </w:r>
      <w:hyperlink r:id="rId55" w:history="1">
        <w:r w:rsidR="004E4BD6" w:rsidRPr="00FF068E">
          <w:rPr>
            <w:rFonts w:ascii="Times New Roman" w:hAnsi="Times New Roman"/>
            <w:sz w:val="24"/>
            <w:szCs w:val="24"/>
          </w:rPr>
          <w:t>приложении</w:t>
        </w:r>
      </w:hyperlink>
      <w:r w:rsidR="004E4BD6" w:rsidRPr="00FF068E">
        <w:rPr>
          <w:rFonts w:ascii="Times New Roman" w:hAnsi="Times New Roman"/>
          <w:sz w:val="24"/>
          <w:szCs w:val="24"/>
        </w:rPr>
        <w:t xml:space="preserve"> 2</w:t>
      </w:r>
      <w:r w:rsidRPr="00FF068E">
        <w:rPr>
          <w:rFonts w:ascii="Times New Roman" w:hAnsi="Times New Roman"/>
          <w:sz w:val="24"/>
          <w:szCs w:val="24"/>
        </w:rPr>
        <w:t xml:space="preserve"> к Правилам ухода за лесами и нормативов, приведенных в </w:t>
      </w:r>
      <w:r w:rsidR="004E4BD6" w:rsidRPr="00FF068E">
        <w:rPr>
          <w:rFonts w:ascii="Times New Roman" w:hAnsi="Times New Roman"/>
          <w:sz w:val="24"/>
          <w:szCs w:val="24"/>
        </w:rPr>
        <w:t>приложениях 3-6</w:t>
      </w:r>
      <w:r w:rsidRPr="00FF068E">
        <w:rPr>
          <w:rFonts w:ascii="Times New Roman" w:hAnsi="Times New Roman"/>
          <w:sz w:val="24"/>
          <w:szCs w:val="24"/>
        </w:rPr>
        <w:t xml:space="preserve"> Правил ухода за лесами.</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Выбор производится в целом для лесного участка, переданного в аренду или в постоянное (бессрочное) пользование и указывается в проекте освоения лесов.</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sz w:val="24"/>
          <w:szCs w:val="24"/>
        </w:rPr>
        <w:t xml:space="preserve">При выборе арендатором применения нормативов, приведенных в </w:t>
      </w:r>
      <w:hyperlink r:id="rId56" w:history="1">
        <w:r w:rsidR="004E4BD6" w:rsidRPr="00FF068E">
          <w:rPr>
            <w:rFonts w:ascii="Times New Roman" w:hAnsi="Times New Roman"/>
            <w:sz w:val="24"/>
            <w:szCs w:val="24"/>
          </w:rPr>
          <w:t>приложении</w:t>
        </w:r>
      </w:hyperlink>
      <w:r w:rsidR="004E4BD6" w:rsidRPr="00FF068E">
        <w:rPr>
          <w:rFonts w:ascii="Times New Roman" w:hAnsi="Times New Roman"/>
          <w:sz w:val="24"/>
          <w:szCs w:val="24"/>
        </w:rPr>
        <w:t xml:space="preserve"> 2</w:t>
      </w:r>
      <w:r w:rsidRPr="00FF068E">
        <w:rPr>
          <w:rFonts w:ascii="Times New Roman" w:hAnsi="Times New Roman"/>
          <w:sz w:val="24"/>
          <w:szCs w:val="24"/>
        </w:rPr>
        <w:t xml:space="preserve"> к Правилам ухода за лесами, </w:t>
      </w:r>
      <w:hyperlink r:id="rId57" w:history="1">
        <w:r w:rsidRPr="00FF068E">
          <w:rPr>
            <w:rFonts w:ascii="Times New Roman" w:hAnsi="Times New Roman"/>
            <w:sz w:val="24"/>
            <w:szCs w:val="24"/>
          </w:rPr>
          <w:t>пункты 107</w:t>
        </w:r>
      </w:hyperlink>
      <w:r w:rsidRPr="00FF068E">
        <w:rPr>
          <w:rFonts w:ascii="Times New Roman" w:hAnsi="Times New Roman"/>
          <w:sz w:val="24"/>
          <w:szCs w:val="24"/>
        </w:rPr>
        <w:t xml:space="preserve"> - </w:t>
      </w:r>
      <w:hyperlink r:id="rId58" w:history="1">
        <w:r w:rsidRPr="00FF068E">
          <w:rPr>
            <w:rFonts w:ascii="Times New Roman" w:hAnsi="Times New Roman"/>
            <w:sz w:val="24"/>
            <w:szCs w:val="24"/>
          </w:rPr>
          <w:t>118</w:t>
        </w:r>
      </w:hyperlink>
      <w:r w:rsidRPr="00FF068E">
        <w:rPr>
          <w:rFonts w:ascii="Times New Roman" w:hAnsi="Times New Roman"/>
          <w:sz w:val="24"/>
          <w:szCs w:val="24"/>
        </w:rPr>
        <w:t xml:space="preserve"> Правил ухода за лесами не применяются.</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bCs/>
          <w:sz w:val="24"/>
          <w:szCs w:val="24"/>
        </w:rPr>
        <w:t>Нормативы рубок, проводимых в целях ухода за лесными насаждениями, в сосновых насаждениях Двинско-Вычегодского таежного района</w:t>
      </w:r>
      <w:r w:rsidRPr="00FF068E">
        <w:rPr>
          <w:rFonts w:ascii="Times New Roman" w:hAnsi="Times New Roman"/>
          <w:sz w:val="24"/>
          <w:szCs w:val="24"/>
        </w:rPr>
        <w:t xml:space="preserve"> приведены в </w:t>
      </w:r>
      <w:r w:rsidR="004E4BD6" w:rsidRPr="00FF068E">
        <w:rPr>
          <w:rFonts w:ascii="Times New Roman" w:hAnsi="Times New Roman"/>
          <w:sz w:val="24"/>
          <w:szCs w:val="24"/>
        </w:rPr>
        <w:t xml:space="preserve">таблице </w:t>
      </w:r>
      <w:r w:rsidR="00C11947" w:rsidRPr="00FF068E">
        <w:rPr>
          <w:rFonts w:ascii="Times New Roman" w:hAnsi="Times New Roman"/>
          <w:sz w:val="24"/>
          <w:szCs w:val="24"/>
        </w:rPr>
        <w:t>II.1.4</w:t>
      </w:r>
      <w:r w:rsidRPr="00FF068E">
        <w:rPr>
          <w:rFonts w:ascii="Times New Roman" w:hAnsi="Times New Roman"/>
          <w:sz w:val="24"/>
          <w:szCs w:val="24"/>
        </w:rPr>
        <w:t>.</w:t>
      </w:r>
    </w:p>
    <w:p w:rsidR="00914122" w:rsidRPr="00FF068E" w:rsidRDefault="00914122" w:rsidP="00ED22A6">
      <w:pPr>
        <w:autoSpaceDE w:val="0"/>
        <w:autoSpaceDN w:val="0"/>
        <w:adjustRightInd w:val="0"/>
        <w:spacing w:after="0" w:line="240" w:lineRule="auto"/>
        <w:ind w:firstLine="539"/>
        <w:jc w:val="both"/>
        <w:rPr>
          <w:rFonts w:ascii="Times New Roman" w:hAnsi="Times New Roman"/>
          <w:sz w:val="24"/>
          <w:szCs w:val="24"/>
        </w:rPr>
      </w:pPr>
      <w:r w:rsidRPr="00FF068E">
        <w:rPr>
          <w:rFonts w:ascii="Times New Roman" w:hAnsi="Times New Roman"/>
          <w:bCs/>
          <w:sz w:val="24"/>
          <w:szCs w:val="24"/>
        </w:rPr>
        <w:t>Нормативы рубок, проводимых в целях ухода за лесными насаждениями, в еловых насаждениях Двинско-Вычегодского таежного района</w:t>
      </w:r>
      <w:r w:rsidRPr="00FF068E">
        <w:rPr>
          <w:rFonts w:ascii="Times New Roman" w:hAnsi="Times New Roman"/>
          <w:sz w:val="24"/>
          <w:szCs w:val="24"/>
        </w:rPr>
        <w:t xml:space="preserve"> приведены в </w:t>
      </w:r>
      <w:r w:rsidR="004E4BD6" w:rsidRPr="00FF068E">
        <w:rPr>
          <w:rFonts w:ascii="Times New Roman" w:hAnsi="Times New Roman"/>
          <w:sz w:val="24"/>
          <w:szCs w:val="24"/>
        </w:rPr>
        <w:t xml:space="preserve">таблице </w:t>
      </w:r>
      <w:r w:rsidR="00C11947" w:rsidRPr="00FF068E">
        <w:rPr>
          <w:rFonts w:ascii="Times New Roman" w:hAnsi="Times New Roman"/>
          <w:sz w:val="24"/>
          <w:szCs w:val="24"/>
        </w:rPr>
        <w:t>II.1.5</w:t>
      </w:r>
      <w:r w:rsidRPr="00FF068E">
        <w:rPr>
          <w:rFonts w:ascii="Times New Roman" w:hAnsi="Times New Roman"/>
          <w:sz w:val="24"/>
          <w:szCs w:val="24"/>
        </w:rPr>
        <w:t>.</w:t>
      </w:r>
    </w:p>
    <w:p w:rsidR="00914122" w:rsidRPr="00FF068E" w:rsidRDefault="00914122" w:rsidP="00914122">
      <w:pPr>
        <w:pStyle w:val="ConsPlusNormal"/>
        <w:jc w:val="both"/>
        <w:rPr>
          <w:rFonts w:ascii="Times New Roman" w:hAnsi="Times New Roman" w:cs="Times New Roman"/>
          <w:sz w:val="24"/>
          <w:szCs w:val="24"/>
        </w:rPr>
      </w:pPr>
    </w:p>
    <w:p w:rsidR="00B8217C" w:rsidRPr="00FF068E" w:rsidRDefault="00ED22A6" w:rsidP="00EF1A9B">
      <w:pPr>
        <w:pStyle w:val="06"/>
      </w:pPr>
      <w:r w:rsidRPr="00FF068E">
        <w:br w:type="page"/>
      </w:r>
      <w:r w:rsidR="00B8217C" w:rsidRPr="00FF068E">
        <w:lastRenderedPageBreak/>
        <w:t xml:space="preserve">Таблица </w:t>
      </w:r>
      <w:r w:rsidR="00C11947" w:rsidRPr="00FF068E">
        <w:rPr>
          <w:szCs w:val="24"/>
        </w:rPr>
        <w:t>II.1.4</w:t>
      </w:r>
    </w:p>
    <w:p w:rsidR="00914122" w:rsidRPr="00FF068E" w:rsidRDefault="00914122" w:rsidP="00ED22A6">
      <w:pPr>
        <w:spacing w:after="0" w:line="240" w:lineRule="auto"/>
        <w:jc w:val="center"/>
        <w:rPr>
          <w:rFonts w:ascii="Times New Roman" w:hAnsi="Times New Roman"/>
          <w:bCs/>
          <w:sz w:val="24"/>
          <w:szCs w:val="24"/>
        </w:rPr>
      </w:pPr>
      <w:r w:rsidRPr="00FF068E">
        <w:rPr>
          <w:rFonts w:ascii="Times New Roman" w:hAnsi="Times New Roman"/>
          <w:sz w:val="24"/>
          <w:szCs w:val="24"/>
        </w:rPr>
        <w:t>Нормативы</w:t>
      </w:r>
      <w:r w:rsidR="00ED22A6" w:rsidRPr="00FF068E">
        <w:rPr>
          <w:rFonts w:ascii="Times New Roman" w:hAnsi="Times New Roman"/>
          <w:sz w:val="24"/>
          <w:szCs w:val="24"/>
        </w:rPr>
        <w:br/>
      </w:r>
      <w:r w:rsidRPr="00FF068E">
        <w:rPr>
          <w:rFonts w:ascii="Times New Roman" w:hAnsi="Times New Roman"/>
          <w:bCs/>
          <w:sz w:val="24"/>
          <w:szCs w:val="24"/>
        </w:rPr>
        <w:t xml:space="preserve">рубок, проводимых в целях ухода за лесными насаждениями, </w:t>
      </w:r>
    </w:p>
    <w:p w:rsidR="00914122" w:rsidRPr="00FF068E" w:rsidRDefault="00914122" w:rsidP="00ED22A6">
      <w:pPr>
        <w:autoSpaceDE w:val="0"/>
        <w:autoSpaceDN w:val="0"/>
        <w:adjustRightInd w:val="0"/>
        <w:spacing w:after="0" w:line="240" w:lineRule="auto"/>
        <w:jc w:val="center"/>
        <w:rPr>
          <w:rFonts w:ascii="Times New Roman" w:hAnsi="Times New Roman"/>
          <w:bCs/>
          <w:sz w:val="24"/>
          <w:szCs w:val="24"/>
        </w:rPr>
      </w:pPr>
      <w:r w:rsidRPr="00FF068E">
        <w:rPr>
          <w:rFonts w:ascii="Times New Roman" w:hAnsi="Times New Roman"/>
          <w:bCs/>
          <w:sz w:val="24"/>
          <w:szCs w:val="24"/>
        </w:rPr>
        <w:t>в сосновых насаждениях Двинско-Вычегодского таежного района</w:t>
      </w:r>
    </w:p>
    <w:tbl>
      <w:tblPr>
        <w:tblW w:w="10208" w:type="dxa"/>
        <w:tblInd w:w="62" w:type="dxa"/>
        <w:tblLayout w:type="fixed"/>
        <w:tblCellMar>
          <w:top w:w="85" w:type="dxa"/>
          <w:left w:w="62" w:type="dxa"/>
          <w:bottom w:w="85" w:type="dxa"/>
          <w:right w:w="62" w:type="dxa"/>
        </w:tblCellMar>
        <w:tblLook w:val="0000" w:firstRow="0" w:lastRow="0" w:firstColumn="0" w:lastColumn="0" w:noHBand="0" w:noVBand="0"/>
      </w:tblPr>
      <w:tblGrid>
        <w:gridCol w:w="993"/>
        <w:gridCol w:w="992"/>
        <w:gridCol w:w="709"/>
        <w:gridCol w:w="851"/>
        <w:gridCol w:w="850"/>
        <w:gridCol w:w="851"/>
        <w:gridCol w:w="850"/>
        <w:gridCol w:w="709"/>
        <w:gridCol w:w="851"/>
        <w:gridCol w:w="850"/>
        <w:gridCol w:w="851"/>
        <w:gridCol w:w="851"/>
      </w:tblGrid>
      <w:tr w:rsidR="00914122" w:rsidRPr="00FF068E" w:rsidTr="0028696D">
        <w:trPr>
          <w:tblHeader/>
        </w:trPr>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Состав лесных насаждений до рубки</w:t>
            </w:r>
          </w:p>
        </w:tc>
        <w:tc>
          <w:tcPr>
            <w:tcW w:w="992"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Группы типов леса (класс бонитета)</w:t>
            </w:r>
          </w:p>
        </w:tc>
        <w:tc>
          <w:tcPr>
            <w:tcW w:w="709"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Возраст начала ухода, лет</w:t>
            </w:r>
          </w:p>
        </w:tc>
        <w:tc>
          <w:tcPr>
            <w:tcW w:w="1701" w:type="dxa"/>
            <w:gridSpan w:val="2"/>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Рубки осветления</w:t>
            </w:r>
          </w:p>
        </w:tc>
        <w:tc>
          <w:tcPr>
            <w:tcW w:w="1701" w:type="dxa"/>
            <w:gridSpan w:val="2"/>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Рубки прочистки</w:t>
            </w:r>
          </w:p>
        </w:tc>
        <w:tc>
          <w:tcPr>
            <w:tcW w:w="1560" w:type="dxa"/>
            <w:gridSpan w:val="2"/>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Рубки прореживания</w:t>
            </w:r>
          </w:p>
        </w:tc>
        <w:tc>
          <w:tcPr>
            <w:tcW w:w="1701" w:type="dxa"/>
            <w:gridSpan w:val="2"/>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Проходные рубки</w:t>
            </w:r>
          </w:p>
        </w:tc>
        <w:tc>
          <w:tcPr>
            <w:tcW w:w="851"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Целевой состав к возрасту рубки (спелости)</w:t>
            </w:r>
          </w:p>
        </w:tc>
      </w:tr>
      <w:tr w:rsidR="00914122" w:rsidRPr="00FF068E" w:rsidTr="0028696D">
        <w:trPr>
          <w:tblHeader/>
        </w:trPr>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Минимальная сомкнутость крон до ухода</w:t>
            </w:r>
          </w:p>
        </w:tc>
        <w:tc>
          <w:tcPr>
            <w:tcW w:w="850"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Интенсивность рубки, % по запасу</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Минимальная сомкнутость крон до ухода</w:t>
            </w:r>
          </w:p>
        </w:tc>
        <w:tc>
          <w:tcPr>
            <w:tcW w:w="850"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Интенсивность рубки, % по запасу</w:t>
            </w:r>
          </w:p>
        </w:tc>
        <w:tc>
          <w:tcPr>
            <w:tcW w:w="709"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Минимальная полнота до ухода</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Интенсивность рубки, % по запасу</w:t>
            </w: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Минимальная полнота до ухода</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Интенсивность рубки, % по запасу</w:t>
            </w:r>
          </w:p>
        </w:tc>
        <w:tc>
          <w:tcPr>
            <w:tcW w:w="851"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p>
        </w:tc>
      </w:tr>
      <w:tr w:rsidR="00914122" w:rsidRPr="00FF068E" w:rsidTr="0028696D">
        <w:trPr>
          <w:tblHeader/>
        </w:trPr>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после ухода</w:t>
            </w:r>
          </w:p>
        </w:tc>
        <w:tc>
          <w:tcPr>
            <w:tcW w:w="850"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после ухода</w:t>
            </w:r>
          </w:p>
        </w:tc>
        <w:tc>
          <w:tcPr>
            <w:tcW w:w="850"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после ухода</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повторяемость (лет)</w:t>
            </w: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после ухода</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повторяемость (лет)</w:t>
            </w:r>
          </w:p>
        </w:tc>
        <w:tc>
          <w:tcPr>
            <w:tcW w:w="851"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p>
        </w:tc>
      </w:tr>
      <w:tr w:rsidR="00914122" w:rsidRPr="00FF068E" w:rsidTr="0028696D">
        <w:trPr>
          <w:tblHeader/>
        </w:trPr>
        <w:tc>
          <w:tcPr>
            <w:tcW w:w="993"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bookmarkStart w:id="134" w:name="Par26"/>
            <w:bookmarkEnd w:id="134"/>
            <w:r w:rsidRPr="00FF068E">
              <w:rPr>
                <w:rFonts w:ascii="Times New Roman" w:hAnsi="Times New Roman"/>
                <w:sz w:val="20"/>
                <w:szCs w:val="20"/>
              </w:rPr>
              <w:t>1</w:t>
            </w:r>
          </w:p>
        </w:tc>
        <w:tc>
          <w:tcPr>
            <w:tcW w:w="992"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w:t>
            </w:r>
          </w:p>
        </w:tc>
        <w:tc>
          <w:tcPr>
            <w:tcW w:w="709"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4</w:t>
            </w: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5</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6</w:t>
            </w: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7</w:t>
            </w:r>
          </w:p>
        </w:tc>
        <w:tc>
          <w:tcPr>
            <w:tcW w:w="709"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8</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9</w:t>
            </w: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10</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11</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12</w:t>
            </w:r>
          </w:p>
        </w:tc>
      </w:tr>
      <w:tr w:rsidR="00914122" w:rsidRPr="00FF068E" w:rsidTr="0028696D">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1. Чистые с примесью лиственных до 2 единиц</w:t>
            </w:r>
          </w:p>
        </w:tc>
        <w:tc>
          <w:tcPr>
            <w:tcW w:w="992"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лишайниковый</w:t>
            </w:r>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(IV)</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20 - 25</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0,9</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20 - 25</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0,9</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20 - 25</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(7 - 9)С</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(2 - 3)Б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брусничный</w:t>
            </w:r>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(IV)</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15 - 20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25 - 30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20 - 25</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20 - 25</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9С1Б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кисличный</w:t>
            </w:r>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(III - II)</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10 - 15</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25 - 30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25 - 30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10С</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черничный</w:t>
            </w:r>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(IV - III)</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15 - 20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25 - 30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20 - 25</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20 - 25</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(8 - 9)С</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(1 - 2)Б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roofErr w:type="spellStart"/>
            <w:r w:rsidRPr="00FF068E">
              <w:rPr>
                <w:rFonts w:ascii="Times New Roman" w:hAnsi="Times New Roman"/>
                <w:sz w:val="20"/>
                <w:szCs w:val="20"/>
              </w:rPr>
              <w:t>долгомошный</w:t>
            </w:r>
            <w:proofErr w:type="spellEnd"/>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(IV)</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20 - 25</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20 - 25</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8С2Б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25</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r>
      <w:tr w:rsidR="00914122" w:rsidRPr="00FF068E" w:rsidTr="0028696D">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2. Сосново-лиственные с преобладанием сосны в составе</w:t>
            </w:r>
          </w:p>
        </w:tc>
        <w:tc>
          <w:tcPr>
            <w:tcW w:w="992"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лишайниковый</w:t>
            </w:r>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(IV)</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15 - 20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25 - 30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25 - 30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25 - 30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25 - 30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(7 - 8)С</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25</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(2 - 3)Б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брусничный</w:t>
            </w:r>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(IV)</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10 - 15</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20 - 40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25 - 30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(8 - 9)С</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25</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(1 - 2)Б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кисличный</w:t>
            </w:r>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(III - II)</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5 - 10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40 - 50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25 - 40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(8 - 10)С</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0,4</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(0 - 2)Б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черничный</w:t>
            </w:r>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(IV - III)</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10 - 15</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25 - 30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(7 - 9)С</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(1 - 3)Б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roofErr w:type="spellStart"/>
            <w:r w:rsidRPr="00FF068E">
              <w:rPr>
                <w:rFonts w:ascii="Times New Roman" w:hAnsi="Times New Roman"/>
                <w:sz w:val="20"/>
                <w:szCs w:val="20"/>
              </w:rPr>
              <w:t>долгомошный</w:t>
            </w:r>
            <w:proofErr w:type="spellEnd"/>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(IV)</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15 - 20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25 - 0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20 - 25</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(6 - 8)С</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(2 - 4)Б</w:t>
            </w:r>
          </w:p>
        </w:tc>
      </w:tr>
      <w:tr w:rsidR="00914122" w:rsidRPr="00FF068E" w:rsidTr="0028696D">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2.1. Сосново-листвен</w:t>
            </w:r>
            <w:r w:rsidRPr="00FF068E">
              <w:rPr>
                <w:rFonts w:ascii="Times New Roman" w:hAnsi="Times New Roman"/>
                <w:sz w:val="20"/>
                <w:szCs w:val="20"/>
              </w:rPr>
              <w:lastRenderedPageBreak/>
              <w:t>ные с долей сосны в составе 3 - 4 единицы (и 6 - 7 лиственных)</w:t>
            </w:r>
          </w:p>
        </w:tc>
        <w:tc>
          <w:tcPr>
            <w:tcW w:w="992"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lastRenderedPageBreak/>
              <w:t>брусничный</w:t>
            </w:r>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(IV)</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10 - 15</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40 - 50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(6 - 8)С</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(2 - 4)Б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кисличный</w:t>
            </w:r>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(III - II)</w:t>
            </w:r>
          </w:p>
        </w:tc>
        <w:tc>
          <w:tcPr>
            <w:tcW w:w="709"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5 - 10</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50 - 60</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40 - 50</w:t>
            </w:r>
          </w:p>
        </w:tc>
        <w:tc>
          <w:tcPr>
            <w:tcW w:w="709"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(6 - 9)С</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0,4</w:t>
            </w: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0,4</w:t>
            </w: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0,4</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w:t>
            </w: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(1 - 4)Б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черничный</w:t>
            </w:r>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(IV - III)</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10 - 15</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40 - 50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40 - 50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(6 - 8)С</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(2 - 4)Б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roofErr w:type="spellStart"/>
            <w:r w:rsidRPr="00FF068E">
              <w:rPr>
                <w:rFonts w:ascii="Times New Roman" w:hAnsi="Times New Roman"/>
                <w:sz w:val="20"/>
                <w:szCs w:val="20"/>
              </w:rPr>
              <w:t>долгомошный</w:t>
            </w:r>
            <w:proofErr w:type="spellEnd"/>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(IV)</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15 - 20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20 - 30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(5 - 7)С</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(3 - 5)Б</w:t>
            </w:r>
          </w:p>
        </w:tc>
      </w:tr>
      <w:tr w:rsidR="00914122" w:rsidRPr="00FF068E" w:rsidTr="0028696D">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3. Лиственно-сосновые (лиственных более 7 единиц, сосны менее 3 при достаточном количестве деревьев)</w:t>
            </w:r>
          </w:p>
        </w:tc>
        <w:tc>
          <w:tcPr>
            <w:tcW w:w="992"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брусничный</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5 - 10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40 - 50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(5 - 8)С</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(2 - 5)Б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кисличный</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5 - 10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50 - 60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40 - 50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(6 - 9)С</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0,3</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0,3</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(1 - 4)Б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черничный</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5 - 10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40 - 50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(5 - 8)С</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0,3</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20 - 30</w:t>
            </w: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(2 - 5)Б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roofErr w:type="spellStart"/>
            <w:r w:rsidRPr="00FF068E">
              <w:rPr>
                <w:rFonts w:ascii="Times New Roman" w:hAnsi="Times New Roman"/>
                <w:sz w:val="20"/>
                <w:szCs w:val="20"/>
              </w:rPr>
              <w:t>долгомошный</w:t>
            </w:r>
            <w:proofErr w:type="spellEnd"/>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10 - 15</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(4 - 7)С</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(3 - 6)Б</w:t>
            </w:r>
          </w:p>
        </w:tc>
      </w:tr>
    </w:tbl>
    <w:p w:rsidR="00914122" w:rsidRPr="00FF068E" w:rsidRDefault="00914122" w:rsidP="00914122">
      <w:pPr>
        <w:autoSpaceDE w:val="0"/>
        <w:autoSpaceDN w:val="0"/>
        <w:adjustRightInd w:val="0"/>
        <w:spacing w:after="0" w:line="240" w:lineRule="auto"/>
        <w:ind w:firstLine="540"/>
        <w:jc w:val="both"/>
        <w:rPr>
          <w:rFonts w:ascii="Times New Roman" w:hAnsi="Times New Roman"/>
        </w:rPr>
      </w:pPr>
      <w:r w:rsidRPr="00FF068E">
        <w:rPr>
          <w:rFonts w:ascii="Times New Roman" w:hAnsi="Times New Roman"/>
        </w:rPr>
        <w:t>Примечания:</w:t>
      </w:r>
    </w:p>
    <w:p w:rsidR="00914122" w:rsidRPr="00FF068E" w:rsidRDefault="00914122" w:rsidP="00914122">
      <w:pPr>
        <w:autoSpaceDE w:val="0"/>
        <w:autoSpaceDN w:val="0"/>
        <w:adjustRightInd w:val="0"/>
        <w:spacing w:after="0" w:line="240" w:lineRule="auto"/>
        <w:ind w:firstLine="539"/>
        <w:jc w:val="both"/>
        <w:rPr>
          <w:rFonts w:ascii="Times New Roman" w:hAnsi="Times New Roman"/>
        </w:rPr>
      </w:pPr>
      <w:r w:rsidRPr="00FF068E">
        <w:rPr>
          <w:rFonts w:ascii="Times New Roman" w:hAnsi="Times New Roman"/>
        </w:rPr>
        <w:t xml:space="preserve">1. Исходный состав в </w:t>
      </w:r>
      <w:hyperlink w:anchor="Par26" w:history="1">
        <w:r w:rsidRPr="00FF068E">
          <w:rPr>
            <w:rFonts w:ascii="Times New Roman" w:hAnsi="Times New Roman"/>
          </w:rPr>
          <w:t>графе 1</w:t>
        </w:r>
      </w:hyperlink>
      <w:r w:rsidRPr="00FF068E">
        <w:rPr>
          <w:rFonts w:ascii="Times New Roman" w:hAnsi="Times New Roman"/>
        </w:rPr>
        <w:t xml:space="preserve"> для всех видов рубок, проводимых в целях ухода за лесными насаждениями, от рубок осветления до проходных рубок.</w:t>
      </w:r>
    </w:p>
    <w:p w:rsidR="00914122" w:rsidRPr="00FF068E" w:rsidRDefault="00914122" w:rsidP="00914122">
      <w:pPr>
        <w:autoSpaceDE w:val="0"/>
        <w:autoSpaceDN w:val="0"/>
        <w:adjustRightInd w:val="0"/>
        <w:spacing w:after="0" w:line="240" w:lineRule="auto"/>
        <w:ind w:firstLine="539"/>
        <w:jc w:val="both"/>
        <w:rPr>
          <w:rFonts w:ascii="Times New Roman" w:hAnsi="Times New Roman"/>
        </w:rPr>
      </w:pPr>
      <w:r w:rsidRPr="00FF068E">
        <w:rPr>
          <w:rFonts w:ascii="Times New Roman" w:hAnsi="Times New Roman"/>
        </w:rPr>
        <w:t>2. Максимальный процент интенсивности рубок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w:t>
      </w:r>
    </w:p>
    <w:p w:rsidR="00914122" w:rsidRPr="00FF068E" w:rsidRDefault="00914122" w:rsidP="00914122">
      <w:pPr>
        <w:autoSpaceDE w:val="0"/>
        <w:autoSpaceDN w:val="0"/>
        <w:adjustRightInd w:val="0"/>
        <w:spacing w:after="0" w:line="240" w:lineRule="auto"/>
        <w:ind w:firstLine="539"/>
        <w:jc w:val="both"/>
        <w:rPr>
          <w:rFonts w:ascii="Times New Roman" w:hAnsi="Times New Roman"/>
        </w:rPr>
      </w:pPr>
      <w:r w:rsidRPr="00FF068E">
        <w:rPr>
          <w:rFonts w:ascii="Times New Roman" w:hAnsi="Times New Roman"/>
        </w:rPr>
        <w:t>Повышение интенсивности может допускаться при прорубке технологических коридоров (на 5 - 7% по запасу) и необходимости удаления большого количества нежелательных деревьев без отрицательных последствий (потери устойчивости).</w:t>
      </w:r>
    </w:p>
    <w:p w:rsidR="00914122" w:rsidRPr="00FF068E" w:rsidRDefault="00914122" w:rsidP="00914122">
      <w:pPr>
        <w:autoSpaceDE w:val="0"/>
        <w:autoSpaceDN w:val="0"/>
        <w:adjustRightInd w:val="0"/>
        <w:spacing w:after="0" w:line="240" w:lineRule="auto"/>
        <w:ind w:firstLine="539"/>
        <w:jc w:val="both"/>
        <w:rPr>
          <w:rFonts w:ascii="Times New Roman" w:hAnsi="Times New Roman"/>
        </w:rPr>
      </w:pPr>
      <w:r w:rsidRPr="00FF068E">
        <w:rPr>
          <w:rFonts w:ascii="Times New Roman" w:hAnsi="Times New Roman"/>
        </w:rPr>
        <w:t>3. Насаждения 3-й группы по составу только в молодом возрасте относятся к сосновым хозяйственным секциям, если в них имеется количество деревьев сосны, достаточное для формирования рубками осветления и прочистками насаждений 1-й или 2-й групп (по составу).</w:t>
      </w:r>
    </w:p>
    <w:p w:rsidR="00914122" w:rsidRPr="00FF068E" w:rsidRDefault="00914122" w:rsidP="00914122">
      <w:pPr>
        <w:autoSpaceDE w:val="0"/>
        <w:autoSpaceDN w:val="0"/>
        <w:adjustRightInd w:val="0"/>
        <w:spacing w:after="0" w:line="240" w:lineRule="auto"/>
        <w:ind w:firstLine="539"/>
        <w:jc w:val="both"/>
        <w:rPr>
          <w:rFonts w:ascii="Times New Roman" w:hAnsi="Times New Roman"/>
        </w:rPr>
      </w:pPr>
      <w:r w:rsidRPr="00FF068E">
        <w:rPr>
          <w:rFonts w:ascii="Times New Roman" w:hAnsi="Times New Roman"/>
        </w:rPr>
        <w:t>4. При наличии лесоводственной необходимости рубки, проводимые в целях ухода за лесными насаждениями, начинают проводиться в насаждениях более молодого возраста, чем указано в таблице.</w:t>
      </w:r>
    </w:p>
    <w:p w:rsidR="00B8217C" w:rsidRPr="00FF068E" w:rsidRDefault="00B8217C" w:rsidP="00914122">
      <w:pPr>
        <w:autoSpaceDE w:val="0"/>
        <w:autoSpaceDN w:val="0"/>
        <w:adjustRightInd w:val="0"/>
        <w:spacing w:after="0" w:line="240" w:lineRule="auto"/>
        <w:ind w:firstLine="539"/>
        <w:jc w:val="both"/>
        <w:rPr>
          <w:rFonts w:ascii="Times New Roman" w:hAnsi="Times New Roman"/>
          <w:sz w:val="24"/>
          <w:szCs w:val="24"/>
        </w:rPr>
      </w:pPr>
    </w:p>
    <w:p w:rsidR="00B8217C" w:rsidRPr="00FF068E" w:rsidRDefault="00C666B1" w:rsidP="00EF1A9B">
      <w:pPr>
        <w:pStyle w:val="06"/>
      </w:pPr>
      <w:r w:rsidRPr="00FF068E">
        <w:br w:type="page"/>
      </w:r>
      <w:r w:rsidR="00B8217C" w:rsidRPr="00FF068E">
        <w:lastRenderedPageBreak/>
        <w:t xml:space="preserve">Таблица </w:t>
      </w:r>
      <w:r w:rsidR="00C11947" w:rsidRPr="00FF068E">
        <w:rPr>
          <w:szCs w:val="24"/>
        </w:rPr>
        <w:t>II.1.</w:t>
      </w:r>
      <w:r w:rsidR="00C11947" w:rsidRPr="00FF068E">
        <w:t>5</w:t>
      </w:r>
    </w:p>
    <w:p w:rsidR="00914122" w:rsidRPr="00FF068E" w:rsidRDefault="00914122" w:rsidP="00C666B1">
      <w:pPr>
        <w:spacing w:after="0" w:line="240" w:lineRule="auto"/>
        <w:jc w:val="center"/>
        <w:rPr>
          <w:rFonts w:ascii="Times New Roman" w:hAnsi="Times New Roman"/>
          <w:sz w:val="24"/>
          <w:szCs w:val="24"/>
        </w:rPr>
      </w:pPr>
      <w:r w:rsidRPr="00FF068E">
        <w:rPr>
          <w:rFonts w:ascii="Times New Roman" w:hAnsi="Times New Roman"/>
          <w:sz w:val="24"/>
          <w:szCs w:val="24"/>
        </w:rPr>
        <w:t>Нормативы</w:t>
      </w:r>
    </w:p>
    <w:p w:rsidR="00914122" w:rsidRPr="00FF068E" w:rsidRDefault="00914122" w:rsidP="00C666B1">
      <w:pPr>
        <w:autoSpaceDE w:val="0"/>
        <w:autoSpaceDN w:val="0"/>
        <w:adjustRightInd w:val="0"/>
        <w:spacing w:after="0" w:line="240" w:lineRule="auto"/>
        <w:jc w:val="center"/>
        <w:rPr>
          <w:rFonts w:ascii="Times New Roman" w:hAnsi="Times New Roman"/>
          <w:bCs/>
          <w:sz w:val="24"/>
          <w:szCs w:val="24"/>
        </w:rPr>
      </w:pPr>
      <w:r w:rsidRPr="00FF068E">
        <w:rPr>
          <w:rFonts w:ascii="Times New Roman" w:hAnsi="Times New Roman"/>
          <w:bCs/>
          <w:sz w:val="24"/>
          <w:szCs w:val="24"/>
        </w:rPr>
        <w:t xml:space="preserve">рубок, проводимых в целях ухода за лесными насаждениями, в еловых насаждениях </w:t>
      </w:r>
    </w:p>
    <w:p w:rsidR="00914122" w:rsidRPr="00FF068E" w:rsidRDefault="00914122" w:rsidP="00C666B1">
      <w:pPr>
        <w:autoSpaceDE w:val="0"/>
        <w:autoSpaceDN w:val="0"/>
        <w:adjustRightInd w:val="0"/>
        <w:spacing w:after="0" w:line="240" w:lineRule="auto"/>
        <w:jc w:val="center"/>
        <w:rPr>
          <w:rFonts w:ascii="Times New Roman" w:hAnsi="Times New Roman"/>
          <w:bCs/>
          <w:sz w:val="24"/>
          <w:szCs w:val="24"/>
        </w:rPr>
      </w:pPr>
      <w:r w:rsidRPr="00FF068E">
        <w:rPr>
          <w:rFonts w:ascii="Times New Roman" w:hAnsi="Times New Roman"/>
          <w:bCs/>
          <w:sz w:val="24"/>
          <w:szCs w:val="24"/>
        </w:rPr>
        <w:t>Двинско-Вычегодского таежного района</w:t>
      </w:r>
    </w:p>
    <w:tbl>
      <w:tblPr>
        <w:tblW w:w="10207" w:type="dxa"/>
        <w:tblInd w:w="62" w:type="dxa"/>
        <w:tblLayout w:type="fixed"/>
        <w:tblCellMar>
          <w:top w:w="85" w:type="dxa"/>
          <w:left w:w="62" w:type="dxa"/>
          <w:bottom w:w="85" w:type="dxa"/>
          <w:right w:w="62" w:type="dxa"/>
        </w:tblCellMar>
        <w:tblLook w:val="0000" w:firstRow="0" w:lastRow="0" w:firstColumn="0" w:lastColumn="0" w:noHBand="0" w:noVBand="0"/>
      </w:tblPr>
      <w:tblGrid>
        <w:gridCol w:w="993"/>
        <w:gridCol w:w="993"/>
        <w:gridCol w:w="708"/>
        <w:gridCol w:w="851"/>
        <w:gridCol w:w="850"/>
        <w:gridCol w:w="851"/>
        <w:gridCol w:w="850"/>
        <w:gridCol w:w="709"/>
        <w:gridCol w:w="851"/>
        <w:gridCol w:w="850"/>
        <w:gridCol w:w="851"/>
        <w:gridCol w:w="850"/>
      </w:tblGrid>
      <w:tr w:rsidR="00914122" w:rsidRPr="00FF068E" w:rsidTr="0028696D">
        <w:trPr>
          <w:tblHeader/>
        </w:trPr>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Состав лесных насаждений до рубки</w:t>
            </w:r>
          </w:p>
        </w:tc>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Группы типов леса (класс бонитета)</w:t>
            </w:r>
          </w:p>
        </w:tc>
        <w:tc>
          <w:tcPr>
            <w:tcW w:w="708"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Возраст начала ухода, лет</w:t>
            </w:r>
          </w:p>
        </w:tc>
        <w:tc>
          <w:tcPr>
            <w:tcW w:w="1701" w:type="dxa"/>
            <w:gridSpan w:val="2"/>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Рубки осветления</w:t>
            </w:r>
          </w:p>
        </w:tc>
        <w:tc>
          <w:tcPr>
            <w:tcW w:w="1701" w:type="dxa"/>
            <w:gridSpan w:val="2"/>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Рубки прочистки</w:t>
            </w:r>
          </w:p>
        </w:tc>
        <w:tc>
          <w:tcPr>
            <w:tcW w:w="1560" w:type="dxa"/>
            <w:gridSpan w:val="2"/>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Рубки прореживания</w:t>
            </w:r>
          </w:p>
        </w:tc>
        <w:tc>
          <w:tcPr>
            <w:tcW w:w="1701" w:type="dxa"/>
            <w:gridSpan w:val="2"/>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Проходные рубки</w:t>
            </w:r>
          </w:p>
        </w:tc>
        <w:tc>
          <w:tcPr>
            <w:tcW w:w="850"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Целевой состав к возрасту рубки (спелости)</w:t>
            </w:r>
          </w:p>
        </w:tc>
      </w:tr>
      <w:tr w:rsidR="00914122" w:rsidRPr="00FF068E" w:rsidTr="0028696D">
        <w:trPr>
          <w:tblHeader/>
        </w:trPr>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8"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Минимальная сомкнутость крон до ухода</w:t>
            </w:r>
          </w:p>
        </w:tc>
        <w:tc>
          <w:tcPr>
            <w:tcW w:w="850"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Интенсивность рубки, % по запасу</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Минимальная сомкнутость крон до ухода</w:t>
            </w:r>
          </w:p>
        </w:tc>
        <w:tc>
          <w:tcPr>
            <w:tcW w:w="850"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Интенсивность рубки, % по запасу</w:t>
            </w:r>
          </w:p>
        </w:tc>
        <w:tc>
          <w:tcPr>
            <w:tcW w:w="709"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Минимальная полнота до ухода</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Интенсивность рубки, % по запасу</w:t>
            </w: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Минимальная полнота до ухода</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Интенсивность рубки, % по запасу</w:t>
            </w:r>
          </w:p>
        </w:tc>
        <w:tc>
          <w:tcPr>
            <w:tcW w:w="850"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p>
        </w:tc>
      </w:tr>
      <w:tr w:rsidR="00914122" w:rsidRPr="00FF068E" w:rsidTr="0028696D">
        <w:trPr>
          <w:tblHeader/>
        </w:trPr>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8"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после ухода</w:t>
            </w:r>
          </w:p>
        </w:tc>
        <w:tc>
          <w:tcPr>
            <w:tcW w:w="850"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после ухода</w:t>
            </w:r>
          </w:p>
        </w:tc>
        <w:tc>
          <w:tcPr>
            <w:tcW w:w="850"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после ухода</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повторяемость (лет)</w:t>
            </w: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после ухода</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повторяемость (лет)</w:t>
            </w:r>
          </w:p>
        </w:tc>
        <w:tc>
          <w:tcPr>
            <w:tcW w:w="850"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p>
        </w:tc>
      </w:tr>
      <w:tr w:rsidR="00914122" w:rsidRPr="00FF068E" w:rsidTr="0028696D">
        <w:trPr>
          <w:tblHeader/>
        </w:trPr>
        <w:tc>
          <w:tcPr>
            <w:tcW w:w="993"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bookmarkStart w:id="135" w:name="Par468"/>
            <w:bookmarkEnd w:id="135"/>
            <w:r w:rsidRPr="00FF068E">
              <w:rPr>
                <w:rFonts w:ascii="Times New Roman" w:hAnsi="Times New Roman"/>
                <w:sz w:val="20"/>
                <w:szCs w:val="20"/>
              </w:rPr>
              <w:t>1</w:t>
            </w:r>
          </w:p>
        </w:tc>
        <w:tc>
          <w:tcPr>
            <w:tcW w:w="993"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w:t>
            </w:r>
          </w:p>
        </w:tc>
        <w:tc>
          <w:tcPr>
            <w:tcW w:w="708"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4</w:t>
            </w: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5</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6</w:t>
            </w: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7</w:t>
            </w:r>
          </w:p>
        </w:tc>
        <w:tc>
          <w:tcPr>
            <w:tcW w:w="709"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8</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9</w:t>
            </w: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10</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11</w:t>
            </w: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12</w:t>
            </w:r>
          </w:p>
        </w:tc>
      </w:tr>
      <w:tr w:rsidR="00914122" w:rsidRPr="00FF068E" w:rsidTr="0028696D">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1. Еловые насаждения: чистые и с примесью лиственных до 2 единиц</w:t>
            </w:r>
          </w:p>
        </w:tc>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кисличные</w:t>
            </w:r>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w:t>
            </w:r>
          </w:p>
        </w:tc>
        <w:tc>
          <w:tcPr>
            <w:tcW w:w="708"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10 - 15</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20 - 30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15 - 25</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9Е1Б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12</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черничные</w:t>
            </w:r>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(II - III)</w:t>
            </w:r>
          </w:p>
        </w:tc>
        <w:tc>
          <w:tcPr>
            <w:tcW w:w="708"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10 - 15</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25 - 35</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20 - 25</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15 - 25</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15 - 20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(8 - 10)Е</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(0 - 2)Б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roofErr w:type="spellStart"/>
            <w:r w:rsidRPr="00FF068E">
              <w:rPr>
                <w:rFonts w:ascii="Times New Roman" w:hAnsi="Times New Roman"/>
                <w:sz w:val="20"/>
                <w:szCs w:val="20"/>
              </w:rPr>
              <w:t>долгомошные</w:t>
            </w:r>
            <w:proofErr w:type="spellEnd"/>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(IV)</w:t>
            </w:r>
          </w:p>
        </w:tc>
        <w:tc>
          <w:tcPr>
            <w:tcW w:w="708"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15 - 20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15 - 20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15 - 20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(7 - 8)Е</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(2 - 3)Б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roofErr w:type="spellStart"/>
            <w:r w:rsidRPr="00FF068E">
              <w:rPr>
                <w:rFonts w:ascii="Times New Roman" w:hAnsi="Times New Roman"/>
                <w:sz w:val="20"/>
                <w:szCs w:val="20"/>
              </w:rPr>
              <w:t>приручейно-крупнотравные</w:t>
            </w:r>
            <w:proofErr w:type="spellEnd"/>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 - II)</w:t>
            </w:r>
          </w:p>
        </w:tc>
        <w:tc>
          <w:tcPr>
            <w:tcW w:w="708"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10 - 15</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15 - 20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15 - 20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(7 - 8)Е</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(2 - 3)Б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травяно-болотные</w:t>
            </w:r>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(IV - III)</w:t>
            </w:r>
          </w:p>
        </w:tc>
        <w:tc>
          <w:tcPr>
            <w:tcW w:w="708"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15 - 20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15 - 20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15 - 20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(7 - 8)Е</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(2 - 3)Б</w:t>
            </w:r>
          </w:p>
        </w:tc>
      </w:tr>
      <w:tr w:rsidR="00914122" w:rsidRPr="00FF068E" w:rsidTr="0028696D">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2. Елово-лиственные с преобладанием ели в составе: 5 - 7 ели и 3 - 5 лиственных</w:t>
            </w:r>
          </w:p>
        </w:tc>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кисличные</w:t>
            </w:r>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w:t>
            </w:r>
          </w:p>
        </w:tc>
        <w:tc>
          <w:tcPr>
            <w:tcW w:w="708"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30 - 50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25 - 35</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9Е1Б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12</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черничные</w:t>
            </w:r>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(II - III)</w:t>
            </w:r>
          </w:p>
        </w:tc>
        <w:tc>
          <w:tcPr>
            <w:tcW w:w="708"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20 - 25</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(8 - 9)Е</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(1 - 2)Б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roofErr w:type="spellStart"/>
            <w:r w:rsidRPr="00FF068E">
              <w:rPr>
                <w:rFonts w:ascii="Times New Roman" w:hAnsi="Times New Roman"/>
                <w:sz w:val="20"/>
                <w:szCs w:val="20"/>
              </w:rPr>
              <w:t>долгомошные</w:t>
            </w:r>
            <w:proofErr w:type="spellEnd"/>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(IV)</w:t>
            </w:r>
          </w:p>
        </w:tc>
        <w:tc>
          <w:tcPr>
            <w:tcW w:w="708"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10 - 15</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15 - 20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(7 - 8)Е</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(2 - 3)Б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roofErr w:type="spellStart"/>
            <w:r w:rsidRPr="00FF068E">
              <w:rPr>
                <w:rFonts w:ascii="Times New Roman" w:hAnsi="Times New Roman"/>
                <w:sz w:val="20"/>
                <w:szCs w:val="20"/>
              </w:rPr>
              <w:t>приручейно-крупнотравные</w:t>
            </w:r>
            <w:proofErr w:type="spellEnd"/>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 - II)</w:t>
            </w:r>
          </w:p>
        </w:tc>
        <w:tc>
          <w:tcPr>
            <w:tcW w:w="708"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20 - 35</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20 - 25</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(7 - 8)Е</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10</w:t>
            </w: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(2 - 3)Б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травяно-болотные</w:t>
            </w:r>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(IV - III)</w:t>
            </w:r>
          </w:p>
        </w:tc>
        <w:tc>
          <w:tcPr>
            <w:tcW w:w="708"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10 - 15</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0,9</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15 - 20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8Е2Б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10</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r>
      <w:tr w:rsidR="00914122" w:rsidRPr="00FF068E" w:rsidTr="0028696D">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2.1. Елово-лиственные с долей ели в составе 3 - 4 единицы и 6 - 7 лиственных</w:t>
            </w:r>
          </w:p>
        </w:tc>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кисличные</w:t>
            </w:r>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w:t>
            </w:r>
          </w:p>
        </w:tc>
        <w:tc>
          <w:tcPr>
            <w:tcW w:w="708"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6 - 8</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30 - 60</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40 - 60</w:t>
            </w:r>
          </w:p>
        </w:tc>
        <w:tc>
          <w:tcPr>
            <w:tcW w:w="709"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(7 - 8)Е</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8"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0,4</w:t>
            </w: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0,4</w:t>
            </w: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w:t>
            </w: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w:t>
            </w: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(2 - 3)Б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черничные</w:t>
            </w:r>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(II - III)</w:t>
            </w:r>
          </w:p>
        </w:tc>
        <w:tc>
          <w:tcPr>
            <w:tcW w:w="708"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6 - 8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40 - 60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30 - 50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25 - 35</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(7 - 9)Е</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8</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10</w:t>
            </w: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10</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(1 - 3)Б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roofErr w:type="spellStart"/>
            <w:r w:rsidRPr="00FF068E">
              <w:rPr>
                <w:rFonts w:ascii="Times New Roman" w:hAnsi="Times New Roman"/>
                <w:sz w:val="20"/>
                <w:szCs w:val="20"/>
              </w:rPr>
              <w:t>долгомошные</w:t>
            </w:r>
            <w:proofErr w:type="spellEnd"/>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(IV)</w:t>
            </w:r>
          </w:p>
        </w:tc>
        <w:tc>
          <w:tcPr>
            <w:tcW w:w="708"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15 - 25</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(6 - 8)Е</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(2 - 4)Б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3375D9" w:rsidP="00914122">
            <w:pPr>
              <w:autoSpaceDE w:val="0"/>
              <w:autoSpaceDN w:val="0"/>
              <w:adjustRightInd w:val="0"/>
              <w:spacing w:after="0" w:line="240" w:lineRule="auto"/>
              <w:rPr>
                <w:rFonts w:ascii="Times New Roman" w:hAnsi="Times New Roman"/>
                <w:sz w:val="20"/>
                <w:szCs w:val="20"/>
              </w:rPr>
            </w:pPr>
            <w:proofErr w:type="spellStart"/>
            <w:r w:rsidRPr="00FF068E">
              <w:rPr>
                <w:rFonts w:ascii="Times New Roman" w:hAnsi="Times New Roman"/>
                <w:sz w:val="20"/>
                <w:szCs w:val="20"/>
              </w:rPr>
              <w:t>приручейно-крупнотравные</w:t>
            </w:r>
            <w:proofErr w:type="spellEnd"/>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 - II)</w:t>
            </w:r>
          </w:p>
        </w:tc>
        <w:tc>
          <w:tcPr>
            <w:tcW w:w="708"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6 - 8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30 - 60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30 - 50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15 - 25</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(6 - 9)Е</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12</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(1 - 4)Б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травяно-болотные</w:t>
            </w:r>
          </w:p>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(IV - III)</w:t>
            </w:r>
          </w:p>
        </w:tc>
        <w:tc>
          <w:tcPr>
            <w:tcW w:w="708"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7 - 10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15 - 25</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(6 - 8)Е</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10</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15</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20</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(2 - 4)Б</w:t>
            </w:r>
          </w:p>
        </w:tc>
      </w:tr>
      <w:tr w:rsidR="00914122" w:rsidRPr="00FF068E" w:rsidTr="0028696D">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3. Лиственно-еловые с наличием под пологом лиственных достаточного количества деревьев ели</w:t>
            </w:r>
          </w:p>
        </w:tc>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кисличные</w:t>
            </w:r>
          </w:p>
        </w:tc>
        <w:tc>
          <w:tcPr>
            <w:tcW w:w="708"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6 - 8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нет</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60 - 100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60 - 100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(8 - 10)Е</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8"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proofErr w:type="spellStart"/>
            <w:r w:rsidRPr="00FF068E">
              <w:rPr>
                <w:rFonts w:ascii="Times New Roman" w:hAnsi="Times New Roman"/>
                <w:sz w:val="20"/>
                <w:szCs w:val="20"/>
              </w:rPr>
              <w:t>огр</w:t>
            </w:r>
            <w:proofErr w:type="spellEnd"/>
            <w:r w:rsidRPr="00FF068E">
              <w:rPr>
                <w:rFonts w:ascii="Times New Roman" w:hAnsi="Times New Roman"/>
                <w:sz w:val="20"/>
                <w:szCs w:val="20"/>
              </w:rPr>
              <w:t>.</w:t>
            </w:r>
          </w:p>
        </w:tc>
        <w:tc>
          <w:tcPr>
            <w:tcW w:w="850"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proofErr w:type="spellStart"/>
            <w:r w:rsidRPr="00FF068E">
              <w:rPr>
                <w:rFonts w:ascii="Times New Roman" w:hAnsi="Times New Roman"/>
                <w:sz w:val="20"/>
                <w:szCs w:val="20"/>
              </w:rPr>
              <w:t>огр</w:t>
            </w:r>
            <w:proofErr w:type="spellEnd"/>
            <w:r w:rsidRPr="00FF068E">
              <w:rPr>
                <w:rFonts w:ascii="Times New Roman" w:hAnsi="Times New Roman"/>
                <w:sz w:val="20"/>
                <w:szCs w:val="20"/>
              </w:rPr>
              <w:t>.</w:t>
            </w:r>
          </w:p>
        </w:tc>
        <w:tc>
          <w:tcPr>
            <w:tcW w:w="851"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proofErr w:type="spellStart"/>
            <w:r w:rsidRPr="00FF068E">
              <w:rPr>
                <w:rFonts w:ascii="Times New Roman" w:hAnsi="Times New Roman"/>
                <w:sz w:val="20"/>
                <w:szCs w:val="20"/>
              </w:rPr>
              <w:t>огр</w:t>
            </w:r>
            <w:proofErr w:type="spellEnd"/>
            <w:r w:rsidRPr="00FF068E">
              <w:rPr>
                <w:rFonts w:ascii="Times New Roman" w:hAnsi="Times New Roman"/>
                <w:sz w:val="20"/>
                <w:szCs w:val="20"/>
              </w:rPr>
              <w:t>.</w:t>
            </w:r>
          </w:p>
        </w:tc>
        <w:tc>
          <w:tcPr>
            <w:tcW w:w="850"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proofErr w:type="spellStart"/>
            <w:r w:rsidRPr="00FF068E">
              <w:rPr>
                <w:rFonts w:ascii="Times New Roman" w:hAnsi="Times New Roman"/>
                <w:sz w:val="20"/>
                <w:szCs w:val="20"/>
              </w:rPr>
              <w:t>огр</w:t>
            </w:r>
            <w:proofErr w:type="spellEnd"/>
            <w:r w:rsidRPr="00FF068E">
              <w:rPr>
                <w:rFonts w:ascii="Times New Roman" w:hAnsi="Times New Roman"/>
                <w:sz w:val="20"/>
                <w:szCs w:val="20"/>
              </w:rPr>
              <w:t>.</w:t>
            </w:r>
          </w:p>
        </w:tc>
        <w:tc>
          <w:tcPr>
            <w:tcW w:w="709"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proofErr w:type="spellStart"/>
            <w:r w:rsidRPr="00FF068E">
              <w:rPr>
                <w:rFonts w:ascii="Times New Roman" w:hAnsi="Times New Roman"/>
                <w:sz w:val="20"/>
                <w:szCs w:val="20"/>
              </w:rPr>
              <w:t>огр</w:t>
            </w:r>
            <w:proofErr w:type="spellEnd"/>
            <w:r w:rsidRPr="00FF068E">
              <w:rPr>
                <w:rFonts w:ascii="Times New Roman" w:hAnsi="Times New Roman"/>
                <w:sz w:val="20"/>
                <w:szCs w:val="20"/>
              </w:rPr>
              <w:t>.</w:t>
            </w:r>
          </w:p>
        </w:tc>
        <w:tc>
          <w:tcPr>
            <w:tcW w:w="851"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10</w:t>
            </w:r>
          </w:p>
        </w:tc>
        <w:tc>
          <w:tcPr>
            <w:tcW w:w="850"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0,5</w:t>
            </w:r>
          </w:p>
        </w:tc>
        <w:tc>
          <w:tcPr>
            <w:tcW w:w="851"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10</w:t>
            </w:r>
          </w:p>
        </w:tc>
        <w:tc>
          <w:tcPr>
            <w:tcW w:w="850"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(0 - 2)Б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8</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10</w:t>
            </w: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0,4</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черничные</w:t>
            </w:r>
          </w:p>
        </w:tc>
        <w:tc>
          <w:tcPr>
            <w:tcW w:w="708"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6 - 8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50 - 100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40 - 100</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8"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proofErr w:type="spellStart"/>
            <w:r w:rsidRPr="00FF068E">
              <w:rPr>
                <w:rFonts w:ascii="Times New Roman" w:hAnsi="Times New Roman"/>
                <w:sz w:val="20"/>
                <w:szCs w:val="20"/>
              </w:rPr>
              <w:t>огр</w:t>
            </w:r>
            <w:proofErr w:type="spellEnd"/>
            <w:r w:rsidRPr="00FF068E">
              <w:rPr>
                <w:rFonts w:ascii="Times New Roman" w:hAnsi="Times New Roman"/>
                <w:sz w:val="20"/>
                <w:szCs w:val="20"/>
              </w:rPr>
              <w:t>.</w:t>
            </w:r>
          </w:p>
        </w:tc>
        <w:tc>
          <w:tcPr>
            <w:tcW w:w="850"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proofErr w:type="spellStart"/>
            <w:r w:rsidRPr="00FF068E">
              <w:rPr>
                <w:rFonts w:ascii="Times New Roman" w:hAnsi="Times New Roman"/>
                <w:sz w:val="20"/>
                <w:szCs w:val="20"/>
              </w:rPr>
              <w:t>огр</w:t>
            </w:r>
            <w:proofErr w:type="spellEnd"/>
            <w:r w:rsidRPr="00FF068E">
              <w:rPr>
                <w:rFonts w:ascii="Times New Roman" w:hAnsi="Times New Roman"/>
                <w:sz w:val="20"/>
                <w:szCs w:val="20"/>
              </w:rPr>
              <w:t>.</w:t>
            </w:r>
          </w:p>
        </w:tc>
        <w:tc>
          <w:tcPr>
            <w:tcW w:w="851"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proofErr w:type="spellStart"/>
            <w:r w:rsidRPr="00FF068E">
              <w:rPr>
                <w:rFonts w:ascii="Times New Roman" w:hAnsi="Times New Roman"/>
                <w:sz w:val="20"/>
                <w:szCs w:val="20"/>
              </w:rPr>
              <w:t>огр</w:t>
            </w:r>
            <w:proofErr w:type="spellEnd"/>
            <w:r w:rsidRPr="00FF068E">
              <w:rPr>
                <w:rFonts w:ascii="Times New Roman" w:hAnsi="Times New Roman"/>
                <w:sz w:val="20"/>
                <w:szCs w:val="20"/>
              </w:rPr>
              <w:t>.</w:t>
            </w:r>
          </w:p>
        </w:tc>
        <w:tc>
          <w:tcPr>
            <w:tcW w:w="850"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proofErr w:type="spellStart"/>
            <w:r w:rsidRPr="00FF068E">
              <w:rPr>
                <w:rFonts w:ascii="Times New Roman" w:hAnsi="Times New Roman"/>
                <w:sz w:val="20"/>
                <w:szCs w:val="20"/>
              </w:rPr>
              <w:t>огр</w:t>
            </w:r>
            <w:proofErr w:type="spellEnd"/>
            <w:r w:rsidRPr="00FF068E">
              <w:rPr>
                <w:rFonts w:ascii="Times New Roman" w:hAnsi="Times New Roman"/>
                <w:sz w:val="20"/>
                <w:szCs w:val="20"/>
              </w:rPr>
              <w:t>.</w:t>
            </w:r>
          </w:p>
        </w:tc>
        <w:tc>
          <w:tcPr>
            <w:tcW w:w="851"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10</w:t>
            </w:r>
          </w:p>
        </w:tc>
        <w:tc>
          <w:tcPr>
            <w:tcW w:w="850"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0"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8</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50 - 100</w:t>
            </w: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roofErr w:type="spellStart"/>
            <w:r w:rsidRPr="00FF068E">
              <w:rPr>
                <w:rFonts w:ascii="Times New Roman" w:hAnsi="Times New Roman"/>
                <w:sz w:val="20"/>
                <w:szCs w:val="20"/>
              </w:rPr>
              <w:t>долгомошные</w:t>
            </w:r>
            <w:proofErr w:type="spellEnd"/>
          </w:p>
        </w:tc>
        <w:tc>
          <w:tcPr>
            <w:tcW w:w="708"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(3 - 4)Е</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8"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proofErr w:type="spellStart"/>
            <w:r w:rsidRPr="00FF068E">
              <w:rPr>
                <w:rFonts w:ascii="Times New Roman" w:hAnsi="Times New Roman"/>
                <w:sz w:val="20"/>
                <w:szCs w:val="20"/>
              </w:rPr>
              <w:t>огр</w:t>
            </w:r>
            <w:proofErr w:type="spellEnd"/>
            <w:r w:rsidRPr="00FF068E">
              <w:rPr>
                <w:rFonts w:ascii="Times New Roman" w:hAnsi="Times New Roman"/>
                <w:sz w:val="20"/>
                <w:szCs w:val="20"/>
              </w:rPr>
              <w:t>.</w:t>
            </w:r>
          </w:p>
        </w:tc>
        <w:tc>
          <w:tcPr>
            <w:tcW w:w="850"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proofErr w:type="spellStart"/>
            <w:r w:rsidRPr="00FF068E">
              <w:rPr>
                <w:rFonts w:ascii="Times New Roman" w:hAnsi="Times New Roman"/>
                <w:sz w:val="20"/>
                <w:szCs w:val="20"/>
              </w:rPr>
              <w:t>огр</w:t>
            </w:r>
            <w:proofErr w:type="spellEnd"/>
            <w:r w:rsidRPr="00FF068E">
              <w:rPr>
                <w:rFonts w:ascii="Times New Roman" w:hAnsi="Times New Roman"/>
                <w:sz w:val="20"/>
                <w:szCs w:val="20"/>
              </w:rPr>
              <w:t>.</w:t>
            </w:r>
          </w:p>
        </w:tc>
        <w:tc>
          <w:tcPr>
            <w:tcW w:w="851"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proofErr w:type="spellStart"/>
            <w:r w:rsidRPr="00FF068E">
              <w:rPr>
                <w:rFonts w:ascii="Times New Roman" w:hAnsi="Times New Roman"/>
                <w:sz w:val="20"/>
                <w:szCs w:val="20"/>
              </w:rPr>
              <w:t>огр</w:t>
            </w:r>
            <w:proofErr w:type="spellEnd"/>
            <w:r w:rsidRPr="00FF068E">
              <w:rPr>
                <w:rFonts w:ascii="Times New Roman" w:hAnsi="Times New Roman"/>
                <w:sz w:val="20"/>
                <w:szCs w:val="20"/>
              </w:rPr>
              <w:t>.</w:t>
            </w:r>
          </w:p>
        </w:tc>
        <w:tc>
          <w:tcPr>
            <w:tcW w:w="850"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50 - 100</w:t>
            </w:r>
          </w:p>
        </w:tc>
        <w:tc>
          <w:tcPr>
            <w:tcW w:w="709"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0"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0" w:type="dxa"/>
            <w:tcBorders>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(7 - 6)Ос, Б</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10</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roofErr w:type="spellStart"/>
            <w:r w:rsidRPr="00FF068E">
              <w:rPr>
                <w:rFonts w:ascii="Times New Roman" w:hAnsi="Times New Roman"/>
                <w:sz w:val="20"/>
                <w:szCs w:val="20"/>
              </w:rPr>
              <w:t>приручейно-крупнотравные</w:t>
            </w:r>
            <w:proofErr w:type="spellEnd"/>
          </w:p>
        </w:tc>
        <w:tc>
          <w:tcPr>
            <w:tcW w:w="708"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6 - 8</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50 - 100</w:t>
            </w: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(4 - 5)Е</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proofErr w:type="spellStart"/>
            <w:r w:rsidRPr="00FF068E">
              <w:rPr>
                <w:rFonts w:ascii="Times New Roman" w:hAnsi="Times New Roman"/>
                <w:sz w:val="20"/>
                <w:szCs w:val="20"/>
              </w:rPr>
              <w:t>огр</w:t>
            </w:r>
            <w:proofErr w:type="spellEnd"/>
            <w:r w:rsidRPr="00FF068E">
              <w:rPr>
                <w:rFonts w:ascii="Times New Roman" w:hAnsi="Times New Roman"/>
                <w:sz w:val="20"/>
                <w:szCs w:val="20"/>
              </w:rPr>
              <w:t>.</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proofErr w:type="spellStart"/>
            <w:r w:rsidRPr="00FF068E">
              <w:rPr>
                <w:rFonts w:ascii="Times New Roman" w:hAnsi="Times New Roman"/>
                <w:sz w:val="20"/>
                <w:szCs w:val="20"/>
              </w:rPr>
              <w:t>огр</w:t>
            </w:r>
            <w:proofErr w:type="spellEnd"/>
            <w:r w:rsidRPr="00FF068E">
              <w:rPr>
                <w:rFonts w:ascii="Times New Roman" w:hAnsi="Times New Roman"/>
                <w:sz w:val="20"/>
                <w:szCs w:val="20"/>
              </w:rPr>
              <w:t>.</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proofErr w:type="spellStart"/>
            <w:r w:rsidRPr="00FF068E">
              <w:rPr>
                <w:rFonts w:ascii="Times New Roman" w:hAnsi="Times New Roman"/>
                <w:sz w:val="20"/>
                <w:szCs w:val="20"/>
              </w:rPr>
              <w:t>огр</w:t>
            </w:r>
            <w:proofErr w:type="spellEnd"/>
            <w:r w:rsidRPr="00FF068E">
              <w:rPr>
                <w:rFonts w:ascii="Times New Roman" w:hAnsi="Times New Roman"/>
                <w:sz w:val="20"/>
                <w:szCs w:val="20"/>
              </w:rPr>
              <w:t>.</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(5 - 6)Б, Ос</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травяно-болотные</w:t>
            </w:r>
          </w:p>
        </w:tc>
        <w:tc>
          <w:tcPr>
            <w:tcW w:w="708"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(3 - 4)Е</w:t>
            </w:r>
          </w:p>
        </w:tc>
      </w:tr>
      <w:tr w:rsidR="00914122" w:rsidRPr="00FF068E" w:rsidTr="0028696D">
        <w:tc>
          <w:tcPr>
            <w:tcW w:w="993" w:type="dxa"/>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993" w:type="dxa"/>
            <w:vMerge/>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proofErr w:type="spellStart"/>
            <w:r w:rsidRPr="00FF068E">
              <w:rPr>
                <w:rFonts w:ascii="Times New Roman" w:hAnsi="Times New Roman"/>
                <w:sz w:val="20"/>
                <w:szCs w:val="20"/>
              </w:rPr>
              <w:t>огр</w:t>
            </w:r>
            <w:proofErr w:type="spellEnd"/>
            <w:r w:rsidRPr="00FF068E">
              <w:rPr>
                <w:rFonts w:ascii="Times New Roman" w:hAnsi="Times New Roman"/>
                <w:sz w:val="20"/>
                <w:szCs w:val="20"/>
              </w:rPr>
              <w:t>.</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proofErr w:type="spellStart"/>
            <w:r w:rsidRPr="00FF068E">
              <w:rPr>
                <w:rFonts w:ascii="Times New Roman" w:hAnsi="Times New Roman"/>
                <w:sz w:val="20"/>
                <w:szCs w:val="20"/>
              </w:rPr>
              <w:t>огр</w:t>
            </w:r>
            <w:proofErr w:type="spellEnd"/>
            <w:r w:rsidRPr="00FF068E">
              <w:rPr>
                <w:rFonts w:ascii="Times New Roman" w:hAnsi="Times New Roman"/>
                <w:sz w:val="20"/>
                <w:szCs w:val="20"/>
              </w:rPr>
              <w:t>.</w:t>
            </w: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proofErr w:type="spellStart"/>
            <w:r w:rsidRPr="00FF068E">
              <w:rPr>
                <w:rFonts w:ascii="Times New Roman" w:hAnsi="Times New Roman"/>
                <w:sz w:val="20"/>
                <w:szCs w:val="20"/>
              </w:rPr>
              <w:t>огр</w:t>
            </w:r>
            <w:proofErr w:type="spellEnd"/>
            <w:r w:rsidRPr="00FF068E">
              <w:rPr>
                <w:rFonts w:ascii="Times New Roman" w:hAnsi="Times New Roman"/>
                <w:sz w:val="20"/>
                <w:szCs w:val="20"/>
              </w:rPr>
              <w:t>.</w:t>
            </w: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(6 - 7)Б, Ос</w:t>
            </w:r>
          </w:p>
        </w:tc>
      </w:tr>
    </w:tbl>
    <w:p w:rsidR="00914122" w:rsidRPr="00FF068E" w:rsidRDefault="00914122" w:rsidP="00566D3A">
      <w:pPr>
        <w:autoSpaceDE w:val="0"/>
        <w:autoSpaceDN w:val="0"/>
        <w:adjustRightInd w:val="0"/>
        <w:spacing w:after="0" w:line="240" w:lineRule="auto"/>
        <w:ind w:firstLine="539"/>
        <w:jc w:val="both"/>
        <w:rPr>
          <w:rFonts w:ascii="Times New Roman" w:hAnsi="Times New Roman"/>
        </w:rPr>
      </w:pPr>
      <w:r w:rsidRPr="00FF068E">
        <w:rPr>
          <w:rFonts w:ascii="Times New Roman" w:hAnsi="Times New Roman"/>
        </w:rPr>
        <w:t>Примечания:</w:t>
      </w:r>
    </w:p>
    <w:p w:rsidR="00914122" w:rsidRPr="00FF068E" w:rsidRDefault="00914122" w:rsidP="00566D3A">
      <w:pPr>
        <w:autoSpaceDE w:val="0"/>
        <w:autoSpaceDN w:val="0"/>
        <w:adjustRightInd w:val="0"/>
        <w:spacing w:after="0" w:line="240" w:lineRule="auto"/>
        <w:ind w:firstLine="539"/>
        <w:jc w:val="both"/>
        <w:rPr>
          <w:rFonts w:ascii="Times New Roman" w:hAnsi="Times New Roman"/>
        </w:rPr>
      </w:pPr>
      <w:r w:rsidRPr="00FF068E">
        <w:rPr>
          <w:rFonts w:ascii="Times New Roman" w:hAnsi="Times New Roman"/>
        </w:rPr>
        <w:lastRenderedPageBreak/>
        <w:t xml:space="preserve">1. Исходный состав в </w:t>
      </w:r>
      <w:hyperlink w:anchor="Par468" w:history="1">
        <w:r w:rsidRPr="00FF068E">
          <w:rPr>
            <w:rFonts w:ascii="Times New Roman" w:hAnsi="Times New Roman"/>
          </w:rPr>
          <w:t>графе 1</w:t>
        </w:r>
      </w:hyperlink>
      <w:r w:rsidRPr="00FF068E">
        <w:rPr>
          <w:rFonts w:ascii="Times New Roman" w:hAnsi="Times New Roman"/>
        </w:rPr>
        <w:t xml:space="preserve"> для всех видов рубок, проводимых в целях ухода за лесными насаждениями, от рубок осветления до проходных рубок.</w:t>
      </w:r>
    </w:p>
    <w:p w:rsidR="00914122" w:rsidRPr="00FF068E" w:rsidRDefault="00914122" w:rsidP="00566D3A">
      <w:pPr>
        <w:autoSpaceDE w:val="0"/>
        <w:autoSpaceDN w:val="0"/>
        <w:adjustRightInd w:val="0"/>
        <w:spacing w:after="0" w:line="240" w:lineRule="auto"/>
        <w:ind w:firstLine="539"/>
        <w:jc w:val="both"/>
        <w:rPr>
          <w:rFonts w:ascii="Times New Roman" w:hAnsi="Times New Roman"/>
        </w:rPr>
      </w:pPr>
      <w:r w:rsidRPr="00FF068E">
        <w:rPr>
          <w:rFonts w:ascii="Times New Roman" w:hAnsi="Times New Roman"/>
        </w:rPr>
        <w:t>2. Максимальный процент интенсивности рубок приведен для насаждений сомкнутостью (полнотой), равной 1,0. При меньших показателях сомкнутости (полноты),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w:t>
      </w:r>
    </w:p>
    <w:p w:rsidR="00914122" w:rsidRPr="00FF068E" w:rsidRDefault="00914122" w:rsidP="00566D3A">
      <w:pPr>
        <w:autoSpaceDE w:val="0"/>
        <w:autoSpaceDN w:val="0"/>
        <w:adjustRightInd w:val="0"/>
        <w:spacing w:after="0" w:line="240" w:lineRule="auto"/>
        <w:ind w:firstLine="539"/>
        <w:jc w:val="both"/>
        <w:rPr>
          <w:rFonts w:ascii="Times New Roman" w:hAnsi="Times New Roman"/>
        </w:rPr>
      </w:pPr>
      <w:r w:rsidRPr="00FF068E">
        <w:rPr>
          <w:rFonts w:ascii="Times New Roman" w:hAnsi="Times New Roman"/>
        </w:rPr>
        <w:t xml:space="preserve">Превышение интенсивности может допускаться при прорубке технологических коридоров (на 5 - 7%), а также при хорошей устойчивости </w:t>
      </w:r>
      <w:proofErr w:type="spellStart"/>
      <w:r w:rsidRPr="00FF068E">
        <w:rPr>
          <w:rFonts w:ascii="Times New Roman" w:hAnsi="Times New Roman"/>
        </w:rPr>
        <w:t>разреживаемых</w:t>
      </w:r>
      <w:proofErr w:type="spellEnd"/>
      <w:r w:rsidRPr="00FF068E">
        <w:rPr>
          <w:rFonts w:ascii="Times New Roman" w:hAnsi="Times New Roman"/>
        </w:rPr>
        <w:t xml:space="preserve"> насаждений и необходимости удаления большого количества нежелательных деревьев.</w:t>
      </w:r>
    </w:p>
    <w:p w:rsidR="00914122" w:rsidRPr="00FF068E" w:rsidRDefault="00914122" w:rsidP="00566D3A">
      <w:pPr>
        <w:autoSpaceDE w:val="0"/>
        <w:autoSpaceDN w:val="0"/>
        <w:adjustRightInd w:val="0"/>
        <w:spacing w:after="0" w:line="240" w:lineRule="auto"/>
        <w:ind w:firstLine="539"/>
        <w:jc w:val="both"/>
        <w:rPr>
          <w:rFonts w:ascii="Times New Roman" w:hAnsi="Times New Roman"/>
        </w:rPr>
      </w:pPr>
      <w:r w:rsidRPr="00FF068E">
        <w:rPr>
          <w:rFonts w:ascii="Times New Roman" w:hAnsi="Times New Roman"/>
        </w:rPr>
        <w:t>3. В насаждениях 3-й группы по составу (лиственно-еловых), начиная с возраста прореживаний, в группах типов леса ельники кисличные и ельники черничные ведутся рубки переформирования их в хвойные.</w:t>
      </w:r>
    </w:p>
    <w:p w:rsidR="00914122" w:rsidRPr="00FF068E" w:rsidRDefault="00914122" w:rsidP="00566D3A">
      <w:pPr>
        <w:autoSpaceDE w:val="0"/>
        <w:autoSpaceDN w:val="0"/>
        <w:adjustRightInd w:val="0"/>
        <w:spacing w:after="0" w:line="240" w:lineRule="auto"/>
        <w:ind w:firstLine="539"/>
        <w:jc w:val="both"/>
        <w:rPr>
          <w:rFonts w:ascii="Times New Roman" w:hAnsi="Times New Roman"/>
        </w:rPr>
      </w:pPr>
      <w:r w:rsidRPr="00FF068E">
        <w:rPr>
          <w:rFonts w:ascii="Times New Roman" w:hAnsi="Times New Roman"/>
        </w:rPr>
        <w:t>В группах типов леса со слабодренированными почвами рубки переформирования не ведутся, и такие насаждения относятся к лиственным хозяйственным секциям.</w:t>
      </w:r>
    </w:p>
    <w:p w:rsidR="007B42F7" w:rsidRPr="00FF068E" w:rsidRDefault="00914122" w:rsidP="00566D3A">
      <w:pPr>
        <w:pStyle w:val="ConsPlusNormal"/>
        <w:ind w:firstLine="539"/>
        <w:jc w:val="both"/>
        <w:rPr>
          <w:rFonts w:ascii="Times New Roman" w:hAnsi="Times New Roman" w:cs="Times New Roman"/>
          <w:sz w:val="22"/>
          <w:szCs w:val="22"/>
        </w:rPr>
      </w:pPr>
      <w:r w:rsidRPr="00FF068E">
        <w:rPr>
          <w:rFonts w:ascii="Times New Roman" w:hAnsi="Times New Roman" w:cs="Times New Roman"/>
          <w:sz w:val="22"/>
          <w:szCs w:val="22"/>
        </w:rPr>
        <w:t xml:space="preserve">4. Рубки, проводимые в целях ухода за лесными насаждениями, в группах типов леса: ельники </w:t>
      </w:r>
      <w:proofErr w:type="spellStart"/>
      <w:r w:rsidRPr="00FF068E">
        <w:rPr>
          <w:rFonts w:ascii="Times New Roman" w:hAnsi="Times New Roman" w:cs="Times New Roman"/>
          <w:sz w:val="22"/>
          <w:szCs w:val="22"/>
        </w:rPr>
        <w:t>долгомошные</w:t>
      </w:r>
      <w:proofErr w:type="spellEnd"/>
      <w:r w:rsidRPr="00FF068E">
        <w:rPr>
          <w:rFonts w:ascii="Times New Roman" w:hAnsi="Times New Roman" w:cs="Times New Roman"/>
          <w:sz w:val="22"/>
          <w:szCs w:val="22"/>
        </w:rPr>
        <w:t xml:space="preserve"> и ельники болотно-травяные ведутся только при благоприятных экономических условиях.</w:t>
      </w:r>
    </w:p>
    <w:p w:rsidR="00A01DF5" w:rsidRPr="00FF068E" w:rsidRDefault="00A01DF5" w:rsidP="00566D3A">
      <w:pPr>
        <w:pStyle w:val="095"/>
      </w:pPr>
      <w:bookmarkStart w:id="136" w:name="Par8149"/>
      <w:bookmarkEnd w:id="136"/>
    </w:p>
    <w:p w:rsidR="007B42F7" w:rsidRPr="00FF068E" w:rsidRDefault="002B5652" w:rsidP="00D02E29">
      <w:pPr>
        <w:pStyle w:val="02"/>
      </w:pPr>
      <w:bookmarkStart w:id="137" w:name="_Toc520452683"/>
      <w:bookmarkStart w:id="138" w:name="_Toc520458420"/>
      <w:bookmarkStart w:id="139" w:name="_Toc219282218"/>
      <w:r w:rsidRPr="00FF068E">
        <w:t>Нормативы, параметры и сроки использования лесов</w:t>
      </w:r>
      <w:bookmarkEnd w:id="137"/>
      <w:r w:rsidR="008228E6">
        <w:t xml:space="preserve"> </w:t>
      </w:r>
      <w:r w:rsidRPr="00FF068E">
        <w:t>для заготовки живицы</w:t>
      </w:r>
      <w:bookmarkEnd w:id="138"/>
      <w:bookmarkEnd w:id="139"/>
    </w:p>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566D3A">
      <w:pPr>
        <w:pStyle w:val="095"/>
      </w:pPr>
      <w:r w:rsidRPr="00FF068E">
        <w:t>Согла</w:t>
      </w:r>
      <w:r w:rsidR="005677FE">
        <w:t>сно статье 31 Лесного кодекса</w:t>
      </w:r>
      <w:r w:rsidRPr="00FF068E">
        <w:t>:</w:t>
      </w:r>
    </w:p>
    <w:p w:rsidR="007B42F7" w:rsidRPr="00FF068E" w:rsidRDefault="002B5652" w:rsidP="00566D3A">
      <w:pPr>
        <w:pStyle w:val="095"/>
      </w:pPr>
      <w:r w:rsidRPr="00FF068E">
        <w:t>1. Заготовка живицы представляет собой предпринимательскую деятельность, связанную с подсочкой хвойных лесных насаждений, хранением живицы и вывозом ее из леса.</w:t>
      </w:r>
    </w:p>
    <w:p w:rsidR="007B42F7" w:rsidRPr="00FF068E" w:rsidRDefault="002B5652" w:rsidP="00566D3A">
      <w:pPr>
        <w:pStyle w:val="095"/>
      </w:pPr>
      <w:r w:rsidRPr="00FF068E">
        <w:t>2. Заготовка живицы осуществляется в лесах, которые предназначаются для заготовки древесины.</w:t>
      </w:r>
    </w:p>
    <w:p w:rsidR="007B42F7" w:rsidRPr="00FF068E" w:rsidRDefault="002B5652" w:rsidP="00566D3A">
      <w:pPr>
        <w:pStyle w:val="095"/>
      </w:pPr>
      <w:r w:rsidRPr="00FF068E">
        <w:t>3. Граждане, юридические лица осуществляют заготовку живицы на основании договоров аренды лесного участка.</w:t>
      </w:r>
    </w:p>
    <w:p w:rsidR="007B42F7" w:rsidRPr="00FF068E" w:rsidRDefault="002B5652" w:rsidP="00566D3A">
      <w:pPr>
        <w:pStyle w:val="095"/>
      </w:pPr>
      <w:r w:rsidRPr="00FF068E">
        <w:t>4. Правила заготовки живиц</w:t>
      </w:r>
      <w:r w:rsidR="00F05B46">
        <w:t>ы утверждены приказом Минприроды России от 09.11.2020</w:t>
      </w:r>
      <w:r w:rsidRPr="00FF068E">
        <w:t xml:space="preserve"> </w:t>
      </w:r>
      <w:r w:rsidR="00BF6949" w:rsidRPr="00FF068E">
        <w:t>№</w:t>
      </w:r>
      <w:r w:rsidR="00F05B46">
        <w:t> 911</w:t>
      </w:r>
      <w:r w:rsidR="003B048C">
        <w:t xml:space="preserve"> </w:t>
      </w:r>
      <w:r w:rsidR="00410DBD">
        <w:t>«</w:t>
      </w:r>
      <w:r w:rsidRPr="00FF068E">
        <w:t>Об утве</w:t>
      </w:r>
      <w:r w:rsidR="003B048C">
        <w:t>рждении Правил заготовки живицы</w:t>
      </w:r>
      <w:r w:rsidR="00410DBD">
        <w:t>»</w:t>
      </w:r>
      <w:r w:rsidRPr="00FF068E">
        <w:t>.</w:t>
      </w:r>
    </w:p>
    <w:p w:rsidR="007B42F7" w:rsidRPr="00FF068E" w:rsidRDefault="002B5652" w:rsidP="00566D3A">
      <w:pPr>
        <w:pStyle w:val="095"/>
      </w:pPr>
      <w:r w:rsidRPr="00FF068E">
        <w:t>Лица, использующие леса для заготовки живицы, имеют право:</w:t>
      </w:r>
    </w:p>
    <w:p w:rsidR="007B42F7" w:rsidRPr="00FF068E" w:rsidRDefault="002B5652" w:rsidP="00566D3A">
      <w:pPr>
        <w:pStyle w:val="095"/>
      </w:pPr>
      <w:r w:rsidRPr="00FF068E">
        <w:t>осуществлять использование лесов в соответствии с условиями договора аренды лесного участка;</w:t>
      </w:r>
    </w:p>
    <w:p w:rsidR="007B42F7" w:rsidRPr="00FF068E" w:rsidRDefault="002B5652" w:rsidP="00566D3A">
      <w:pPr>
        <w:pStyle w:val="095"/>
      </w:pPr>
      <w:r w:rsidRPr="00FF068E">
        <w:t xml:space="preserve">после первого года проведения подсочки исключить из подсочки до 10 процентов здоровых деревьев низкой </w:t>
      </w:r>
      <w:proofErr w:type="spellStart"/>
      <w:r w:rsidRPr="00FF068E">
        <w:t>смолопродуктивности</w:t>
      </w:r>
      <w:proofErr w:type="spellEnd"/>
      <w:r w:rsidRPr="00FF068E">
        <w:t xml:space="preserve"> от общего числа деревьев, пригодных к проведению подсочки;</w:t>
      </w:r>
    </w:p>
    <w:p w:rsidR="007B42F7" w:rsidRPr="00FF068E" w:rsidRDefault="002B5652" w:rsidP="00566D3A">
      <w:pPr>
        <w:pStyle w:val="095"/>
      </w:pPr>
      <w:r w:rsidRPr="00FF068E">
        <w:t>создавать согласно части 1 статьи 13 Лесн</w:t>
      </w:r>
      <w:r w:rsidR="005677FE">
        <w:t>ого кодекса</w:t>
      </w:r>
      <w:r w:rsidRPr="00FF068E">
        <w:t xml:space="preserve"> лесную инфраструктуру (лесные дороги, лесные склады и другое);</w:t>
      </w:r>
    </w:p>
    <w:p w:rsidR="007B42F7" w:rsidRPr="00FF068E" w:rsidRDefault="002B5652" w:rsidP="00566D3A">
      <w:pPr>
        <w:pStyle w:val="095"/>
      </w:pPr>
      <w:r w:rsidRPr="00FF068E">
        <w:t>иметь другие права, если их реализация не противоречит требованиям законодательства Российской Федерации.</w:t>
      </w:r>
    </w:p>
    <w:p w:rsidR="007B42F7" w:rsidRPr="00FF068E" w:rsidRDefault="002B5652" w:rsidP="00566D3A">
      <w:pPr>
        <w:pStyle w:val="095"/>
      </w:pPr>
      <w:r w:rsidRPr="00FF068E">
        <w:t>Лица, использующие леса для заготовки живицы, обязаны:</w:t>
      </w:r>
    </w:p>
    <w:p w:rsidR="007B42F7" w:rsidRPr="00FF068E" w:rsidRDefault="002B5652" w:rsidP="00566D3A">
      <w:pPr>
        <w:pStyle w:val="095"/>
      </w:pPr>
      <w:r w:rsidRPr="00FF068E">
        <w:t>составлять проект освоения лесов в соответствии с частью 1 статьи 88 Лесн</w:t>
      </w:r>
      <w:r w:rsidR="005677FE">
        <w:t>ого кодекса</w:t>
      </w:r>
      <w:r w:rsidRPr="00FF068E">
        <w:t>;</w:t>
      </w:r>
    </w:p>
    <w:p w:rsidR="007B42F7" w:rsidRPr="00FF068E" w:rsidRDefault="002B5652" w:rsidP="00566D3A">
      <w:pPr>
        <w:pStyle w:val="095"/>
      </w:pPr>
      <w:r w:rsidRPr="00FF068E">
        <w:t>осуществлять использование лесов в соответствии с проектом освоения лесов;</w:t>
      </w:r>
    </w:p>
    <w:p w:rsidR="007B42F7" w:rsidRPr="00FF068E" w:rsidRDefault="002B5652" w:rsidP="00566D3A">
      <w:pPr>
        <w:pStyle w:val="095"/>
      </w:pPr>
      <w:r w:rsidRPr="00FF068E">
        <w:t>соблюдать условия договора аренды лесного участка;</w:t>
      </w:r>
    </w:p>
    <w:p w:rsidR="007B42F7" w:rsidRPr="00FF068E" w:rsidRDefault="002B5652" w:rsidP="00566D3A">
      <w:pPr>
        <w:pStyle w:val="095"/>
      </w:pPr>
      <w:r w:rsidRPr="00FF068E">
        <w:t>осуществлять использование лесов способами и технологиями, исключающими возникновение эрозии почв, негативное воздействие на последующее воспроизводство лесов, а также на состояние водных и других природных объектов;</w:t>
      </w:r>
    </w:p>
    <w:p w:rsidR="007B42F7" w:rsidRPr="00FF068E" w:rsidRDefault="002B5652" w:rsidP="00566D3A">
      <w:pPr>
        <w:pStyle w:val="095"/>
      </w:pPr>
      <w:r w:rsidRPr="00FF068E">
        <w:t>соблюдать Правила пожарной безопасности в лесах и Правила санитарной безопасности в лесах;</w:t>
      </w:r>
    </w:p>
    <w:p w:rsidR="007B42F7" w:rsidRPr="00FF068E" w:rsidRDefault="002B5652" w:rsidP="00566D3A">
      <w:pPr>
        <w:pStyle w:val="095"/>
      </w:pPr>
      <w:r w:rsidRPr="00FF068E">
        <w:t>в соответствии с частью 2 статьи 26 Лесн</w:t>
      </w:r>
      <w:r w:rsidR="005677FE">
        <w:t>ого кодекса</w:t>
      </w:r>
      <w:r w:rsidRPr="00FF068E">
        <w:t xml:space="preserve"> подавать ежегодно лесную декларацию;</w:t>
      </w:r>
    </w:p>
    <w:p w:rsidR="007B42F7" w:rsidRPr="00FF068E" w:rsidRDefault="002B5652" w:rsidP="00566D3A">
      <w:pPr>
        <w:pStyle w:val="095"/>
      </w:pPr>
      <w:r w:rsidRPr="00FF068E">
        <w:t>в соответствии с частью 1 статьи 49 Лесн</w:t>
      </w:r>
      <w:r w:rsidR="005677FE">
        <w:t>ого кодекса</w:t>
      </w:r>
      <w:r w:rsidRPr="00FF068E">
        <w:t xml:space="preserve"> представлять отчет об использовании лесов;</w:t>
      </w:r>
    </w:p>
    <w:p w:rsidR="007B42F7" w:rsidRPr="00FF068E" w:rsidRDefault="002B5652" w:rsidP="00457F68">
      <w:pPr>
        <w:pStyle w:val="095"/>
      </w:pPr>
      <w:r w:rsidRPr="00FF068E">
        <w:t>в соответствии с частью 1 статьи 60 Лесн</w:t>
      </w:r>
      <w:r w:rsidR="005677FE">
        <w:t>ого кодекса</w:t>
      </w:r>
      <w:r w:rsidRPr="00FF068E">
        <w:t xml:space="preserve"> представлять отчет об охране и о защите лесов;</w:t>
      </w:r>
    </w:p>
    <w:p w:rsidR="007B42F7" w:rsidRPr="00FF068E" w:rsidRDefault="002B5652" w:rsidP="00566D3A">
      <w:pPr>
        <w:pStyle w:val="095"/>
      </w:pPr>
      <w:r w:rsidRPr="00FF068E">
        <w:t>выполнять другие обязанности, предусмотренные законодательством Российской Федерации.</w:t>
      </w:r>
    </w:p>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A17C45">
      <w:pPr>
        <w:pStyle w:val="03"/>
      </w:pPr>
      <w:bookmarkStart w:id="140" w:name="_Toc520458421"/>
      <w:bookmarkStart w:id="141" w:name="_Toc219282219"/>
      <w:r w:rsidRPr="00FF068E">
        <w:t>Фонд подсочки древостоев</w:t>
      </w:r>
      <w:bookmarkEnd w:id="140"/>
      <w:bookmarkEnd w:id="141"/>
    </w:p>
    <w:p w:rsidR="00A01DF5" w:rsidRPr="00FF068E" w:rsidRDefault="002B5652" w:rsidP="00566D3A">
      <w:pPr>
        <w:pStyle w:val="095"/>
      </w:pPr>
      <w:r w:rsidRPr="00FF068E">
        <w:t>Сырьевую базу подсочки в лесничестве составляют спелые и перестойные насаждения сосны I</w:t>
      </w:r>
      <w:r w:rsidR="00BF6949" w:rsidRPr="00FF068E">
        <w:t xml:space="preserve"> – </w:t>
      </w:r>
      <w:r w:rsidRPr="00FF068E">
        <w:t xml:space="preserve">IV классов бонитета с участием сосны в составе не менее 4-х единиц, а также приспевающие </w:t>
      </w:r>
      <w:r w:rsidRPr="00FF068E">
        <w:lastRenderedPageBreak/>
        <w:t>насаждения сосны, которые к сроку окончания подсочки достигнут возраста</w:t>
      </w:r>
      <w:r w:rsidR="008C21E3" w:rsidRPr="00FF068E">
        <w:t xml:space="preserve"> рубки и будут переданы в рубку (таблица </w:t>
      </w:r>
      <w:r w:rsidR="00C11947" w:rsidRPr="00FF068E">
        <w:t>11</w:t>
      </w:r>
      <w:r w:rsidR="008C21E3" w:rsidRPr="00FF068E">
        <w:t>).</w:t>
      </w:r>
    </w:p>
    <w:p w:rsidR="00566D3A" w:rsidRPr="00FF068E" w:rsidRDefault="00566D3A" w:rsidP="00B8217C">
      <w:pPr>
        <w:pStyle w:val="afd"/>
        <w:keepNext/>
        <w:jc w:val="right"/>
        <w:rPr>
          <w:rFonts w:ascii="Times New Roman" w:hAnsi="Times New Roman"/>
          <w:b w:val="0"/>
          <w:sz w:val="24"/>
          <w:szCs w:val="24"/>
        </w:rPr>
      </w:pPr>
    </w:p>
    <w:p w:rsidR="00B8217C" w:rsidRPr="00FF068E" w:rsidRDefault="00B8217C" w:rsidP="00EF1A9B">
      <w:pPr>
        <w:pStyle w:val="06"/>
      </w:pPr>
      <w:r w:rsidRPr="00FF068E">
        <w:t xml:space="preserve">Таблица </w:t>
      </w:r>
      <w:r w:rsidR="00C11947" w:rsidRPr="00FF068E">
        <w:t>11</w:t>
      </w:r>
    </w:p>
    <w:p w:rsidR="0028696D" w:rsidRDefault="008C21E3" w:rsidP="008C21E3">
      <w:pPr>
        <w:pStyle w:val="ConsPlusNormal"/>
        <w:jc w:val="center"/>
        <w:outlineLvl w:val="4"/>
        <w:rPr>
          <w:rFonts w:ascii="Times New Roman" w:hAnsi="Times New Roman" w:cs="Times New Roman"/>
          <w:sz w:val="24"/>
          <w:szCs w:val="24"/>
        </w:rPr>
      </w:pPr>
      <w:r w:rsidRPr="00FF068E">
        <w:rPr>
          <w:rFonts w:ascii="Times New Roman" w:hAnsi="Times New Roman" w:cs="Times New Roman"/>
          <w:sz w:val="24"/>
          <w:szCs w:val="24"/>
        </w:rPr>
        <w:t xml:space="preserve">Фонд подсочки древостоев </w:t>
      </w:r>
    </w:p>
    <w:p w:rsidR="007B42F7" w:rsidRPr="00FF068E" w:rsidRDefault="008C21E3" w:rsidP="0028696D">
      <w:pPr>
        <w:pStyle w:val="ConsPlusNormal"/>
        <w:jc w:val="right"/>
        <w:outlineLvl w:val="4"/>
        <w:rPr>
          <w:rFonts w:ascii="Times New Roman" w:hAnsi="Times New Roman" w:cs="Times New Roman"/>
          <w:sz w:val="24"/>
          <w:szCs w:val="24"/>
        </w:rPr>
      </w:pPr>
      <w:r w:rsidRPr="00FF068E">
        <w:rPr>
          <w:rFonts w:ascii="Times New Roman" w:hAnsi="Times New Roman" w:cs="Times New Roman"/>
          <w:sz w:val="24"/>
          <w:szCs w:val="24"/>
        </w:rPr>
        <w:t>площадь, га</w:t>
      </w:r>
    </w:p>
    <w:tbl>
      <w:tblPr>
        <w:tblW w:w="5000" w:type="pct"/>
        <w:tblCellMar>
          <w:top w:w="102" w:type="dxa"/>
          <w:left w:w="62" w:type="dxa"/>
          <w:bottom w:w="102" w:type="dxa"/>
          <w:right w:w="62" w:type="dxa"/>
        </w:tblCellMar>
        <w:tblLook w:val="0000" w:firstRow="0" w:lastRow="0" w:firstColumn="0" w:lastColumn="0" w:noHBand="0" w:noVBand="0"/>
      </w:tblPr>
      <w:tblGrid>
        <w:gridCol w:w="600"/>
        <w:gridCol w:w="4919"/>
        <w:gridCol w:w="1378"/>
        <w:gridCol w:w="2339"/>
        <w:gridCol w:w="960"/>
      </w:tblGrid>
      <w:tr w:rsidR="00977662" w:rsidRPr="00FF068E" w:rsidTr="00566D3A">
        <w:tc>
          <w:tcPr>
            <w:tcW w:w="294"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BF6949"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r w:rsidR="00977662" w:rsidRPr="00FF068E">
              <w:rPr>
                <w:rFonts w:ascii="Times New Roman" w:hAnsi="Times New Roman" w:cs="Times New Roman"/>
                <w:sz w:val="24"/>
                <w:szCs w:val="24"/>
              </w:rPr>
              <w:t xml:space="preserve"> п/п</w:t>
            </w:r>
          </w:p>
        </w:tc>
        <w:tc>
          <w:tcPr>
            <w:tcW w:w="2412"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Показатели</w:t>
            </w:r>
          </w:p>
        </w:tc>
        <w:tc>
          <w:tcPr>
            <w:tcW w:w="2294" w:type="pct"/>
            <w:gridSpan w:val="3"/>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Подсочка</w:t>
            </w:r>
          </w:p>
        </w:tc>
      </w:tr>
      <w:tr w:rsidR="00977662" w:rsidRPr="00FF068E" w:rsidTr="00566D3A">
        <w:tc>
          <w:tcPr>
            <w:tcW w:w="294" w:type="pct"/>
            <w:vMerge/>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right"/>
              <w:rPr>
                <w:rFonts w:ascii="Times New Roman" w:hAnsi="Times New Roman" w:cs="Times New Roman"/>
                <w:sz w:val="24"/>
                <w:szCs w:val="24"/>
              </w:rPr>
            </w:pPr>
          </w:p>
        </w:tc>
        <w:tc>
          <w:tcPr>
            <w:tcW w:w="2412" w:type="pct"/>
            <w:vMerge/>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right"/>
              <w:rPr>
                <w:rFonts w:ascii="Times New Roman" w:hAnsi="Times New Roman" w:cs="Times New Roman"/>
                <w:sz w:val="24"/>
                <w:szCs w:val="24"/>
              </w:rPr>
            </w:pPr>
          </w:p>
        </w:tc>
        <w:tc>
          <w:tcPr>
            <w:tcW w:w="2294" w:type="pct"/>
            <w:gridSpan w:val="3"/>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целевое назначение лесов</w:t>
            </w:r>
          </w:p>
        </w:tc>
      </w:tr>
      <w:tr w:rsidR="00977662" w:rsidRPr="00FF068E" w:rsidTr="00566D3A">
        <w:tc>
          <w:tcPr>
            <w:tcW w:w="294" w:type="pct"/>
            <w:vMerge/>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right"/>
              <w:rPr>
                <w:rFonts w:ascii="Times New Roman" w:hAnsi="Times New Roman" w:cs="Times New Roman"/>
                <w:sz w:val="24"/>
                <w:szCs w:val="24"/>
              </w:rPr>
            </w:pPr>
          </w:p>
        </w:tc>
        <w:tc>
          <w:tcPr>
            <w:tcW w:w="2412" w:type="pct"/>
            <w:vMerge/>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right"/>
              <w:rPr>
                <w:rFonts w:ascii="Times New Roman" w:hAnsi="Times New Roman" w:cs="Times New Roman"/>
                <w:sz w:val="24"/>
                <w:szCs w:val="24"/>
              </w:rPr>
            </w:pPr>
          </w:p>
        </w:tc>
        <w:tc>
          <w:tcPr>
            <w:tcW w:w="67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защитные леса</w:t>
            </w:r>
          </w:p>
        </w:tc>
        <w:tc>
          <w:tcPr>
            <w:tcW w:w="11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эксплуатационные леса</w:t>
            </w:r>
          </w:p>
        </w:tc>
        <w:tc>
          <w:tcPr>
            <w:tcW w:w="47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w:t>
            </w:r>
          </w:p>
        </w:tc>
      </w:tr>
      <w:tr w:rsidR="00977662" w:rsidRPr="00FF068E" w:rsidTr="00566D3A">
        <w:tc>
          <w:tcPr>
            <w:tcW w:w="29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241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67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1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47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r>
      <w:tr w:rsidR="00977662" w:rsidRPr="00FF068E" w:rsidTr="00566D3A">
        <w:tc>
          <w:tcPr>
            <w:tcW w:w="29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241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 спелых и перестойных насаждений, пригодных для подсочки:</w:t>
            </w:r>
          </w:p>
        </w:tc>
        <w:tc>
          <w:tcPr>
            <w:tcW w:w="67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c>
          <w:tcPr>
            <w:tcW w:w="11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3990</w:t>
            </w:r>
          </w:p>
        </w:tc>
        <w:tc>
          <w:tcPr>
            <w:tcW w:w="47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3990</w:t>
            </w:r>
          </w:p>
        </w:tc>
      </w:tr>
      <w:tr w:rsidR="00977662" w:rsidRPr="00FF068E" w:rsidTr="00566D3A">
        <w:tc>
          <w:tcPr>
            <w:tcW w:w="294"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w:t>
            </w:r>
          </w:p>
        </w:tc>
        <w:tc>
          <w:tcPr>
            <w:tcW w:w="241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Из них:</w:t>
            </w:r>
          </w:p>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не вовлеченные в подсочку</w:t>
            </w:r>
          </w:p>
        </w:tc>
        <w:tc>
          <w:tcPr>
            <w:tcW w:w="67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c>
          <w:tcPr>
            <w:tcW w:w="11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3990</w:t>
            </w:r>
          </w:p>
        </w:tc>
        <w:tc>
          <w:tcPr>
            <w:tcW w:w="47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3990</w:t>
            </w:r>
          </w:p>
        </w:tc>
      </w:tr>
      <w:tr w:rsidR="00977662" w:rsidRPr="00FF068E" w:rsidTr="00566D3A">
        <w:tc>
          <w:tcPr>
            <w:tcW w:w="294" w:type="pct"/>
            <w:vMerge/>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right"/>
              <w:rPr>
                <w:rFonts w:ascii="Times New Roman" w:hAnsi="Times New Roman" w:cs="Times New Roman"/>
                <w:sz w:val="24"/>
                <w:szCs w:val="24"/>
              </w:rPr>
            </w:pPr>
          </w:p>
        </w:tc>
        <w:tc>
          <w:tcPr>
            <w:tcW w:w="241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нерентабельные для подсочки</w:t>
            </w:r>
          </w:p>
        </w:tc>
        <w:tc>
          <w:tcPr>
            <w:tcW w:w="67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c>
          <w:tcPr>
            <w:tcW w:w="11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c>
          <w:tcPr>
            <w:tcW w:w="47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977662" w:rsidRPr="00FF068E" w:rsidTr="00566D3A">
        <w:tc>
          <w:tcPr>
            <w:tcW w:w="29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241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объем подсочки</w:t>
            </w:r>
          </w:p>
        </w:tc>
        <w:tc>
          <w:tcPr>
            <w:tcW w:w="67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c>
          <w:tcPr>
            <w:tcW w:w="1147" w:type="pct"/>
            <w:tcBorders>
              <w:top w:val="single" w:sz="4" w:space="0" w:color="auto"/>
              <w:left w:val="single" w:sz="4" w:space="0" w:color="auto"/>
              <w:bottom w:val="single" w:sz="4" w:space="0" w:color="auto"/>
              <w:right w:val="single" w:sz="4" w:space="0" w:color="auto"/>
            </w:tcBorders>
            <w:vAlign w:val="center"/>
          </w:tcPr>
          <w:p w:rsidR="00977662" w:rsidRPr="00FF068E" w:rsidRDefault="005D6B57"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399</w:t>
            </w:r>
          </w:p>
        </w:tc>
        <w:tc>
          <w:tcPr>
            <w:tcW w:w="471" w:type="pct"/>
            <w:tcBorders>
              <w:top w:val="single" w:sz="4" w:space="0" w:color="auto"/>
              <w:left w:val="single" w:sz="4" w:space="0" w:color="auto"/>
              <w:bottom w:val="single" w:sz="4" w:space="0" w:color="auto"/>
              <w:right w:val="single" w:sz="4" w:space="0" w:color="auto"/>
            </w:tcBorders>
            <w:vAlign w:val="center"/>
          </w:tcPr>
          <w:p w:rsidR="00977662" w:rsidRPr="00FF068E" w:rsidRDefault="005D6B57"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399</w:t>
            </w:r>
          </w:p>
        </w:tc>
      </w:tr>
    </w:tbl>
    <w:p w:rsidR="00996896" w:rsidRPr="00FF068E" w:rsidRDefault="00996896" w:rsidP="00977662">
      <w:pPr>
        <w:pStyle w:val="ConsPlusNormal"/>
        <w:outlineLvl w:val="3"/>
        <w:rPr>
          <w:rFonts w:ascii="Times New Roman" w:hAnsi="Times New Roman" w:cs="Times New Roman"/>
          <w:sz w:val="24"/>
          <w:szCs w:val="24"/>
        </w:rPr>
      </w:pPr>
    </w:p>
    <w:p w:rsidR="007B42F7" w:rsidRPr="00FF068E" w:rsidRDefault="002B5652" w:rsidP="00A17C45">
      <w:pPr>
        <w:pStyle w:val="03"/>
      </w:pPr>
      <w:bookmarkStart w:id="142" w:name="_Toc520458422"/>
      <w:bookmarkStart w:id="143" w:name="_Toc219282220"/>
      <w:r w:rsidRPr="00FF068E">
        <w:t xml:space="preserve">Нормативы, параметры и </w:t>
      </w:r>
      <w:r w:rsidR="008228E6" w:rsidRPr="00FF068E">
        <w:t>сроки использования</w:t>
      </w:r>
      <w:r w:rsidRPr="00FF068E">
        <w:t xml:space="preserve"> лесов для заготовки живицы</w:t>
      </w:r>
      <w:bookmarkEnd w:id="142"/>
      <w:bookmarkEnd w:id="143"/>
    </w:p>
    <w:p w:rsidR="007B42F7" w:rsidRPr="00FF068E" w:rsidRDefault="002B5652" w:rsidP="00566D3A">
      <w:pPr>
        <w:pStyle w:val="095"/>
      </w:pPr>
      <w:r w:rsidRPr="00FF068E">
        <w:t>Срок проведения подсочки сосновых лесных насаждений не должен превышать 15 лет.</w:t>
      </w:r>
    </w:p>
    <w:p w:rsidR="007B42F7" w:rsidRPr="00FF068E" w:rsidRDefault="002B5652" w:rsidP="00566D3A">
      <w:pPr>
        <w:pStyle w:val="095"/>
      </w:pPr>
      <w:r w:rsidRPr="00FF068E">
        <w:t>Срок проведения подсочки еловых насаждений не должен превышать 3 года.</w:t>
      </w:r>
    </w:p>
    <w:p w:rsidR="007B42F7" w:rsidRPr="00FF068E" w:rsidRDefault="002B5652" w:rsidP="00566D3A">
      <w:pPr>
        <w:pStyle w:val="095"/>
      </w:pPr>
      <w:r w:rsidRPr="00FF068E">
        <w:t>В зависимости от продолжительности проведения подсочки и срока поступления сосновых насаждений в рубку подсочка проводится по трем категориям:</w:t>
      </w:r>
    </w:p>
    <w:p w:rsidR="007B42F7" w:rsidRPr="00FF068E" w:rsidRDefault="002B5652" w:rsidP="00566D3A">
      <w:pPr>
        <w:pStyle w:val="095"/>
      </w:pPr>
      <w:r w:rsidRPr="00FF068E">
        <w:t>по I категории</w:t>
      </w:r>
      <w:r w:rsidR="00BF6949" w:rsidRPr="00FF068E">
        <w:t xml:space="preserve"> – </w:t>
      </w:r>
      <w:r w:rsidRPr="00FF068E">
        <w:t>сосновых лесных насаждений, поступающих в рубку через 1</w:t>
      </w:r>
      <w:r w:rsidR="00BF6949" w:rsidRPr="00FF068E">
        <w:t xml:space="preserve"> – </w:t>
      </w:r>
      <w:r w:rsidRPr="00FF068E">
        <w:t>3 года;</w:t>
      </w:r>
    </w:p>
    <w:p w:rsidR="007B42F7" w:rsidRPr="00FF068E" w:rsidRDefault="002B5652" w:rsidP="00566D3A">
      <w:pPr>
        <w:pStyle w:val="095"/>
      </w:pPr>
      <w:r w:rsidRPr="00FF068E">
        <w:t>по II категории</w:t>
      </w:r>
      <w:r w:rsidR="00BF6949" w:rsidRPr="00FF068E">
        <w:t xml:space="preserve"> – </w:t>
      </w:r>
      <w:r w:rsidRPr="00FF068E">
        <w:t>сосновых лесных насаждений, поступающих в рубку через 4</w:t>
      </w:r>
      <w:r w:rsidR="00BF6949" w:rsidRPr="00FF068E">
        <w:t xml:space="preserve"> – </w:t>
      </w:r>
      <w:r w:rsidRPr="00FF068E">
        <w:t>10 лет;</w:t>
      </w:r>
    </w:p>
    <w:p w:rsidR="007B42F7" w:rsidRPr="00FF068E" w:rsidRDefault="002B5652" w:rsidP="00566D3A">
      <w:pPr>
        <w:pStyle w:val="095"/>
      </w:pPr>
      <w:r w:rsidRPr="00FF068E">
        <w:t>по III категории</w:t>
      </w:r>
      <w:r w:rsidR="00BF6949" w:rsidRPr="00FF068E">
        <w:t xml:space="preserve"> – </w:t>
      </w:r>
      <w:r w:rsidRPr="00FF068E">
        <w:t>сосновых лесных насаждений, поступающих в рубку через 11</w:t>
      </w:r>
      <w:r w:rsidR="00BF6949" w:rsidRPr="00FF068E">
        <w:t xml:space="preserve"> – </w:t>
      </w:r>
      <w:r w:rsidRPr="00FF068E">
        <w:t>15 лет.</w:t>
      </w:r>
    </w:p>
    <w:p w:rsidR="007B42F7" w:rsidRPr="00FF068E" w:rsidRDefault="002B5652" w:rsidP="00566D3A">
      <w:pPr>
        <w:pStyle w:val="095"/>
      </w:pPr>
      <w:r w:rsidRPr="00FF068E">
        <w:t>В подсочку отводятся спелые и перестойные лесные насаждения:</w:t>
      </w:r>
    </w:p>
    <w:p w:rsidR="007B42F7" w:rsidRPr="00FF068E" w:rsidRDefault="002B5652" w:rsidP="00566D3A">
      <w:pPr>
        <w:pStyle w:val="095"/>
      </w:pPr>
      <w:r w:rsidRPr="00FF068E">
        <w:t>- I</w:t>
      </w:r>
      <w:r w:rsidR="00BF6949" w:rsidRPr="00FF068E">
        <w:t xml:space="preserve"> – </w:t>
      </w:r>
      <w:r w:rsidRPr="00FF068E">
        <w:t>V классов бонитета с участием сосны в составе древостоя не менее 40 процентов;</w:t>
      </w:r>
    </w:p>
    <w:p w:rsidR="007B42F7" w:rsidRPr="00FF068E" w:rsidRDefault="002B5652" w:rsidP="00566D3A">
      <w:pPr>
        <w:pStyle w:val="095"/>
      </w:pPr>
      <w:r w:rsidRPr="00FF068E">
        <w:t>- еловые лесные насаждения I</w:t>
      </w:r>
      <w:r w:rsidR="00BF6949" w:rsidRPr="00FF068E">
        <w:t xml:space="preserve"> – </w:t>
      </w:r>
      <w:r w:rsidRPr="00FF068E">
        <w:t>III классов бонитета с участием ели в составе древостоя не менее 50 процентов.</w:t>
      </w:r>
    </w:p>
    <w:p w:rsidR="007B42F7" w:rsidRPr="00FF068E" w:rsidRDefault="002B5652" w:rsidP="00566D3A">
      <w:pPr>
        <w:pStyle w:val="095"/>
      </w:pPr>
      <w:r w:rsidRPr="00FF068E">
        <w:t>Не допускается проведение подсочки:</w:t>
      </w:r>
    </w:p>
    <w:p w:rsidR="007B42F7" w:rsidRPr="00FF068E" w:rsidRDefault="002B5652" w:rsidP="00566D3A">
      <w:pPr>
        <w:pStyle w:val="095"/>
      </w:pPr>
      <w:r w:rsidRPr="00FF068E">
        <w:t>а) лесных насаждений в очагах вредных организмов до их ликвидации;</w:t>
      </w:r>
    </w:p>
    <w:p w:rsidR="007B42F7" w:rsidRPr="00FF068E" w:rsidRDefault="002B5652" w:rsidP="00566D3A">
      <w:pPr>
        <w:pStyle w:val="095"/>
      </w:pPr>
      <w:r w:rsidRPr="00FF068E">
        <w:t>б) лесных насаждений, поврежденных и ослабленных вследствие воздействия лесных пожаров, вредных организмов и других негативных факторов;</w:t>
      </w:r>
    </w:p>
    <w:p w:rsidR="007B42F7" w:rsidRPr="00FF068E" w:rsidRDefault="002B5652" w:rsidP="00566D3A">
      <w:pPr>
        <w:pStyle w:val="095"/>
      </w:pPr>
      <w:r w:rsidRPr="00FF068E">
        <w:t>в) лесных насаждений в лесах, где в соответствии с законодательством Российской Федерации не допускается проведение сплошных или выборочных рубок спелых и перестойных лесных насаждений в целях заготовки древесины;</w:t>
      </w:r>
    </w:p>
    <w:p w:rsidR="007B42F7" w:rsidRPr="00FF068E" w:rsidRDefault="002B5652" w:rsidP="00566D3A">
      <w:pPr>
        <w:pStyle w:val="095"/>
      </w:pPr>
      <w:r w:rsidRPr="00FF068E">
        <w:t>г) постоянных лесосеменных участков, лесосеменных плантаций, генетических резерватов, плюсовых деревьев, семенников, семенных куртин и полос.</w:t>
      </w:r>
    </w:p>
    <w:p w:rsidR="007B42F7" w:rsidRPr="00FF068E" w:rsidRDefault="002B5652" w:rsidP="00566D3A">
      <w:pPr>
        <w:pStyle w:val="095"/>
      </w:pPr>
      <w:r w:rsidRPr="00FF068E">
        <w:t>В подсочку могут передаваться:</w:t>
      </w:r>
    </w:p>
    <w:p w:rsidR="007B42F7" w:rsidRPr="00FF068E" w:rsidRDefault="002B5652" w:rsidP="00566D3A">
      <w:pPr>
        <w:pStyle w:val="095"/>
      </w:pPr>
      <w:r w:rsidRPr="00FF068E">
        <w:t>а) лесные насаждения с участием сосны в составе древостоя менее 40 процентов;</w:t>
      </w:r>
    </w:p>
    <w:p w:rsidR="007B42F7" w:rsidRPr="00FF068E" w:rsidRDefault="002B5652" w:rsidP="00566D3A">
      <w:pPr>
        <w:pStyle w:val="095"/>
      </w:pPr>
      <w:r w:rsidRPr="00FF068E">
        <w:t>б) лесные насаждения сосны IV класса бонитета на заболоченных почвах и V класса бонитета;</w:t>
      </w:r>
    </w:p>
    <w:p w:rsidR="007B42F7" w:rsidRPr="00FF068E" w:rsidRDefault="002B5652" w:rsidP="00566D3A">
      <w:pPr>
        <w:pStyle w:val="095"/>
      </w:pPr>
      <w:r w:rsidRPr="00FF068E">
        <w:t>в) сосновые редины;</w:t>
      </w:r>
    </w:p>
    <w:p w:rsidR="007B42F7" w:rsidRPr="00FF068E" w:rsidRDefault="002B5652" w:rsidP="00566D3A">
      <w:pPr>
        <w:pStyle w:val="095"/>
      </w:pPr>
      <w:r w:rsidRPr="00FF068E">
        <w:t>г) сосновые семенники, семенные полосы и куртины, выполнившие свое назначение;</w:t>
      </w:r>
    </w:p>
    <w:p w:rsidR="007B42F7" w:rsidRPr="00FF068E" w:rsidRDefault="002B5652" w:rsidP="00566D3A">
      <w:pPr>
        <w:pStyle w:val="095"/>
      </w:pPr>
      <w:r w:rsidRPr="00FF068E">
        <w:t>д) деревья сосны, назначенные в выборочную рубку;</w:t>
      </w:r>
    </w:p>
    <w:p w:rsidR="007B42F7" w:rsidRPr="00FF068E" w:rsidRDefault="002B5652" w:rsidP="00566D3A">
      <w:pPr>
        <w:pStyle w:val="095"/>
      </w:pPr>
      <w:r w:rsidRPr="00FF068E">
        <w:t>е) сосновые лесные насаждения, занимающие площадь до 2</w:t>
      </w:r>
      <w:r w:rsidR="00BF6949" w:rsidRPr="00FF068E">
        <w:t xml:space="preserve"> – </w:t>
      </w:r>
      <w:r w:rsidRPr="00FF068E">
        <w:t>3 га.</w:t>
      </w:r>
    </w:p>
    <w:p w:rsidR="007B42F7" w:rsidRPr="00FF068E" w:rsidRDefault="002B5652" w:rsidP="00566D3A">
      <w:pPr>
        <w:pStyle w:val="095"/>
      </w:pPr>
      <w:r w:rsidRPr="00FF068E">
        <w:t>Проведение подсочки сосновых насаждений включает выполнение следующих видов работ: подготовительные, основные производственные и заключительные.</w:t>
      </w:r>
    </w:p>
    <w:p w:rsidR="007B42F7" w:rsidRPr="00FF068E" w:rsidRDefault="002B5652" w:rsidP="00566D3A">
      <w:pPr>
        <w:pStyle w:val="095"/>
      </w:pPr>
      <w:r w:rsidRPr="00FF068E">
        <w:t xml:space="preserve">Подготовительные работы осуществляются в целях обеспечения безопасных условий труда и </w:t>
      </w:r>
      <w:r w:rsidRPr="00FF068E">
        <w:lastRenderedPageBreak/>
        <w:t xml:space="preserve">включают уборку зависших, сухих, усыхающих, пораженных вредными организмами и т.п. деревьев, расчистку мест для работы вокруг деревьев, предназначенных для проведения подсочки, обрубку сучьев, мешающих заложению </w:t>
      </w:r>
      <w:proofErr w:type="spellStart"/>
      <w:r w:rsidRPr="00FF068E">
        <w:t>карр</w:t>
      </w:r>
      <w:proofErr w:type="spellEnd"/>
      <w:r w:rsidRPr="00FF068E">
        <w:t xml:space="preserve">, а также строительство объектов лесной инфраструктуры, разграничение отведенных в подсочку лесных насаждений на делянки (без права рубки лесных насаждений), подбор пригодных для подсочки деревьев, разметку </w:t>
      </w:r>
      <w:proofErr w:type="spellStart"/>
      <w:r w:rsidRPr="00FF068E">
        <w:t>карр</w:t>
      </w:r>
      <w:proofErr w:type="spellEnd"/>
      <w:r w:rsidRPr="00FF068E">
        <w:t xml:space="preserve">, </w:t>
      </w:r>
      <w:proofErr w:type="spellStart"/>
      <w:r w:rsidRPr="00FF068E">
        <w:t>подрумянивание</w:t>
      </w:r>
      <w:proofErr w:type="spellEnd"/>
      <w:r w:rsidRPr="00FF068E">
        <w:t xml:space="preserve">, </w:t>
      </w:r>
      <w:proofErr w:type="spellStart"/>
      <w:r w:rsidRPr="00FF068E">
        <w:t>оконтуровку</w:t>
      </w:r>
      <w:proofErr w:type="spellEnd"/>
      <w:r w:rsidRPr="00FF068E">
        <w:t xml:space="preserve"> </w:t>
      </w:r>
      <w:proofErr w:type="spellStart"/>
      <w:r w:rsidRPr="00FF068E">
        <w:t>карр</w:t>
      </w:r>
      <w:proofErr w:type="spellEnd"/>
      <w:r w:rsidRPr="00FF068E">
        <w:t xml:space="preserve">, обмер деревьев и </w:t>
      </w:r>
      <w:proofErr w:type="spellStart"/>
      <w:r w:rsidRPr="00FF068E">
        <w:t>карр</w:t>
      </w:r>
      <w:proofErr w:type="spellEnd"/>
      <w:r w:rsidRPr="00FF068E">
        <w:t xml:space="preserve">, проводку желобков, установку </w:t>
      </w:r>
      <w:proofErr w:type="spellStart"/>
      <w:r w:rsidRPr="00FF068E">
        <w:t>каррооборудования</w:t>
      </w:r>
      <w:proofErr w:type="spellEnd"/>
      <w:r w:rsidRPr="00FF068E">
        <w:t>.</w:t>
      </w:r>
    </w:p>
    <w:p w:rsidR="007B42F7" w:rsidRPr="00FF068E" w:rsidRDefault="002B5652" w:rsidP="00566D3A">
      <w:pPr>
        <w:pStyle w:val="095"/>
      </w:pPr>
      <w:r w:rsidRPr="00FF068E">
        <w:t>В ходе проведения работ осуществляется отвод сосновых насаждений в подсочку с учетом следующих особенностей:</w:t>
      </w:r>
    </w:p>
    <w:p w:rsidR="007B42F7" w:rsidRPr="00FF068E" w:rsidRDefault="002B5652" w:rsidP="00566D3A">
      <w:pPr>
        <w:pStyle w:val="095"/>
      </w:pPr>
      <w:r w:rsidRPr="00FF068E">
        <w:t>на деляночных столбах делаются надписи с указанием номера квартала, номера делянки, площади делянки, а также года начала и окончания проведения подсочки;</w:t>
      </w:r>
    </w:p>
    <w:p w:rsidR="007B42F7" w:rsidRPr="00FF068E" w:rsidRDefault="002B5652" w:rsidP="00566D3A">
      <w:pPr>
        <w:pStyle w:val="095"/>
      </w:pPr>
      <w:r w:rsidRPr="00FF068E">
        <w:t>в насаждениях, предназначенных после окончания проведения подсочки для сплошных рубок, отграничиваются семенные полосы и куртины, клеймятся семенные и плюсовые деревья;</w:t>
      </w:r>
    </w:p>
    <w:p w:rsidR="007B42F7" w:rsidRPr="00FF068E" w:rsidRDefault="002B5652" w:rsidP="00566D3A">
      <w:pPr>
        <w:pStyle w:val="095"/>
      </w:pPr>
      <w:r w:rsidRPr="00FF068E">
        <w:t>в насаждениях, предназначенных после окончания проведения подсочки для выборочных рубок, в подсочку отводятся только те деревья, которые предназначены в рубку.</w:t>
      </w:r>
    </w:p>
    <w:p w:rsidR="007B42F7" w:rsidRPr="00FF068E" w:rsidRDefault="002B5652" w:rsidP="00566D3A">
      <w:pPr>
        <w:pStyle w:val="095"/>
      </w:pPr>
      <w:r w:rsidRPr="00FF068E">
        <w:t xml:space="preserve">Нормативы количества </w:t>
      </w:r>
      <w:proofErr w:type="spellStart"/>
      <w:r w:rsidRPr="00FF068E">
        <w:t>карр</w:t>
      </w:r>
      <w:proofErr w:type="spellEnd"/>
      <w:r w:rsidRPr="00FF068E">
        <w:t xml:space="preserve"> на дереве, ширина </w:t>
      </w:r>
      <w:proofErr w:type="spellStart"/>
      <w:r w:rsidRPr="00FF068E">
        <w:t>межкарровых</w:t>
      </w:r>
      <w:proofErr w:type="spellEnd"/>
      <w:r w:rsidRPr="00FF068E">
        <w:t xml:space="preserve"> ремней определяются в зависимости от диаметра деревьев и других технологических нормативов.</w:t>
      </w:r>
    </w:p>
    <w:p w:rsidR="007B42F7" w:rsidRPr="00FF068E" w:rsidRDefault="002B5652" w:rsidP="00566D3A">
      <w:pPr>
        <w:pStyle w:val="095"/>
      </w:pPr>
      <w:r w:rsidRPr="00FF068E">
        <w:t xml:space="preserve">Общая ширина </w:t>
      </w:r>
      <w:proofErr w:type="spellStart"/>
      <w:r w:rsidRPr="00FF068E">
        <w:t>межкарровых</w:t>
      </w:r>
      <w:proofErr w:type="spellEnd"/>
      <w:r w:rsidRPr="00FF068E">
        <w:t xml:space="preserve"> ремней и количество </w:t>
      </w:r>
      <w:proofErr w:type="spellStart"/>
      <w:r w:rsidRPr="00FF068E">
        <w:t>карр</w:t>
      </w:r>
      <w:proofErr w:type="spellEnd"/>
      <w:r w:rsidRPr="00FF068E">
        <w:t xml:space="preserve"> на </w:t>
      </w:r>
      <w:proofErr w:type="spellStart"/>
      <w:r w:rsidRPr="00FF068E">
        <w:t>стволахдеревьев</w:t>
      </w:r>
      <w:proofErr w:type="spellEnd"/>
      <w:r w:rsidRPr="00FF068E">
        <w:t xml:space="preserve"> для различных категорий проведения подсочки</w:t>
      </w:r>
      <w:r w:rsidR="00F11B65" w:rsidRPr="00FF068E">
        <w:t xml:space="preserve"> представлена в Приложении </w:t>
      </w:r>
      <w:r w:rsidR="00457F68">
        <w:t>2-3</w:t>
      </w:r>
      <w:r w:rsidR="00F11B65" w:rsidRPr="00FF068E">
        <w:t>.</w:t>
      </w:r>
    </w:p>
    <w:p w:rsidR="007B42F7" w:rsidRPr="00FF068E" w:rsidRDefault="002B5652" w:rsidP="00566D3A">
      <w:pPr>
        <w:pStyle w:val="095"/>
      </w:pPr>
      <w:r w:rsidRPr="00FF068E">
        <w:t xml:space="preserve">При проведении подсочки с использованием серной кислоты в качестве стимулятора выхода живицы общая ширина </w:t>
      </w:r>
      <w:proofErr w:type="spellStart"/>
      <w:r w:rsidRPr="00FF068E">
        <w:t>межкарровых</w:t>
      </w:r>
      <w:proofErr w:type="spellEnd"/>
      <w:r w:rsidRPr="00FF068E">
        <w:t xml:space="preserve"> ремней увеличивается на 4 см.</w:t>
      </w:r>
    </w:p>
    <w:p w:rsidR="007B42F7" w:rsidRPr="00FF068E" w:rsidRDefault="002B5652" w:rsidP="00566D3A">
      <w:pPr>
        <w:pStyle w:val="095"/>
      </w:pPr>
      <w:r w:rsidRPr="00FF068E">
        <w:t>Сосновые лесные насаждения, назначенные в выборочные рубки, передаются в подсочку за 5 лет до первого приема рубки.</w:t>
      </w:r>
    </w:p>
    <w:p w:rsidR="007B42F7" w:rsidRPr="00FF068E" w:rsidRDefault="002B5652" w:rsidP="00566D3A">
      <w:pPr>
        <w:pStyle w:val="095"/>
      </w:pPr>
      <w:r w:rsidRPr="00FF068E">
        <w:t>Срок проведения подсочки еловых лесных насаждений не должен превышать 3 года.</w:t>
      </w:r>
    </w:p>
    <w:p w:rsidR="007B42F7" w:rsidRPr="00FF068E" w:rsidRDefault="002B5652" w:rsidP="00566D3A">
      <w:pPr>
        <w:pStyle w:val="095"/>
      </w:pPr>
      <w:r w:rsidRPr="00FF068E">
        <w:t xml:space="preserve">Размеры надрезов при проведении подсочки деревьев ели должны быть следующими: глубина </w:t>
      </w:r>
      <w:proofErr w:type="spellStart"/>
      <w:r w:rsidRPr="00FF068E">
        <w:t>подновки</w:t>
      </w:r>
      <w:proofErr w:type="spellEnd"/>
      <w:r w:rsidR="00BF6949" w:rsidRPr="00FF068E">
        <w:t xml:space="preserve"> – </w:t>
      </w:r>
      <w:r w:rsidRPr="00FF068E">
        <w:t>не более 2 мм, глубина желобка</w:t>
      </w:r>
      <w:r w:rsidR="00BF6949" w:rsidRPr="00FF068E">
        <w:t xml:space="preserve"> – </w:t>
      </w:r>
      <w:r w:rsidRPr="00FF068E">
        <w:t xml:space="preserve">не более 4 мм, шаг </w:t>
      </w:r>
      <w:proofErr w:type="spellStart"/>
      <w:r w:rsidRPr="00FF068E">
        <w:t>подновки</w:t>
      </w:r>
      <w:proofErr w:type="spellEnd"/>
      <w:r w:rsidR="00BF6949" w:rsidRPr="00FF068E">
        <w:t xml:space="preserve"> – </w:t>
      </w:r>
      <w:r w:rsidRPr="00FF068E">
        <w:t xml:space="preserve">не более 50 мм, угол </w:t>
      </w:r>
      <w:proofErr w:type="spellStart"/>
      <w:r w:rsidRPr="00FF068E">
        <w:t>подновки</w:t>
      </w:r>
      <w:proofErr w:type="spellEnd"/>
      <w:r w:rsidR="00BF6949" w:rsidRPr="00FF068E">
        <w:t xml:space="preserve"> – </w:t>
      </w:r>
      <w:r w:rsidRPr="00FF068E">
        <w:t>30</w:t>
      </w:r>
      <w:r w:rsidR="00BF6949" w:rsidRPr="00FF068E">
        <w:t xml:space="preserve"> – </w:t>
      </w:r>
      <w:r w:rsidRPr="00FF068E">
        <w:t>40 градусов.</w:t>
      </w:r>
    </w:p>
    <w:p w:rsidR="007B42F7" w:rsidRPr="00FF068E" w:rsidRDefault="002B5652" w:rsidP="00566D3A">
      <w:pPr>
        <w:pStyle w:val="095"/>
      </w:pPr>
      <w:r w:rsidRPr="00FF068E">
        <w:t>Основные производственные работы включают периодическое нанесение на стволы деревьев специальных надрезов</w:t>
      </w:r>
      <w:r w:rsidR="00BF6949" w:rsidRPr="00FF068E">
        <w:t xml:space="preserve"> – </w:t>
      </w:r>
      <w:proofErr w:type="spellStart"/>
      <w:r w:rsidRPr="00FF068E">
        <w:t>подновок</w:t>
      </w:r>
      <w:proofErr w:type="spellEnd"/>
      <w:r w:rsidRPr="00FF068E">
        <w:t xml:space="preserve">, обработку </w:t>
      </w:r>
      <w:proofErr w:type="spellStart"/>
      <w:r w:rsidRPr="00FF068E">
        <w:t>подновок</w:t>
      </w:r>
      <w:proofErr w:type="spellEnd"/>
      <w:r w:rsidRPr="00FF068E">
        <w:t xml:space="preserve"> стимуляторами выхода живицы, сбор живицы с прочисткой желобков, упаковку живицы в тару и организацию ее хранения в лесу, транспортировку живицы из леса.</w:t>
      </w:r>
    </w:p>
    <w:p w:rsidR="007B42F7" w:rsidRPr="00FF068E" w:rsidRDefault="002B5652" w:rsidP="00566D3A">
      <w:pPr>
        <w:pStyle w:val="095"/>
      </w:pPr>
      <w:r w:rsidRPr="00FF068E">
        <w:t>Ежегодный фонд подсочки необходимо увязывать с площадями рубок и объемами заготовки древесины по главному пользованию.</w:t>
      </w:r>
    </w:p>
    <w:p w:rsidR="007B42F7" w:rsidRPr="00FF068E" w:rsidRDefault="002B5652" w:rsidP="00566D3A">
      <w:pPr>
        <w:pStyle w:val="095"/>
      </w:pPr>
      <w:r w:rsidRPr="00FF068E">
        <w:t>Сосновые лесные насаждения, назначенные в выборочные рубки, передаются в подсочку за 5 лет до первого приема рубки. Продолжительность проведения подсочки сосновых лесных насаждений зависит от продолжительности периода между рубками, но не может превышать 15 лет.</w:t>
      </w:r>
    </w:p>
    <w:p w:rsidR="007B42F7" w:rsidRPr="00FF068E" w:rsidRDefault="002B5652" w:rsidP="00566D3A">
      <w:pPr>
        <w:pStyle w:val="095"/>
      </w:pPr>
      <w:r w:rsidRPr="00FF068E">
        <w:t>В разновозрастных сосновых лесных насаждениях, в которых предусматривается проведение выборочных рубок, подсочка может проводиться за 10 лет до проведения рубки. При этом должна проводиться подсочка только деревьев, подлежащих рубке в первый прием.</w:t>
      </w:r>
      <w:r w:rsidR="008228E6">
        <w:t xml:space="preserve"> </w:t>
      </w:r>
      <w:r w:rsidRPr="00FF068E">
        <w:t xml:space="preserve">Общая ширина </w:t>
      </w:r>
      <w:proofErr w:type="spellStart"/>
      <w:r w:rsidRPr="00FF068E">
        <w:t>межкарровых</w:t>
      </w:r>
      <w:proofErr w:type="spellEnd"/>
      <w:r w:rsidRPr="00FF068E">
        <w:t xml:space="preserve"> ремней и количество </w:t>
      </w:r>
      <w:proofErr w:type="spellStart"/>
      <w:r w:rsidRPr="00FF068E">
        <w:t>каррна</w:t>
      </w:r>
      <w:proofErr w:type="spellEnd"/>
      <w:r w:rsidRPr="00FF068E">
        <w:t xml:space="preserve"> стволах деревьев ели</w:t>
      </w:r>
      <w:r w:rsidR="00F11B65" w:rsidRPr="00FF068E">
        <w:t xml:space="preserve"> представлена в Приложении </w:t>
      </w:r>
      <w:r w:rsidR="00C87095" w:rsidRPr="00FF068E">
        <w:t>4</w:t>
      </w:r>
      <w:r w:rsidR="00F11B65" w:rsidRPr="00FF068E">
        <w:t>.</w:t>
      </w:r>
    </w:p>
    <w:p w:rsidR="007B42F7" w:rsidRPr="00FF068E" w:rsidRDefault="002B5652" w:rsidP="00566D3A">
      <w:pPr>
        <w:pStyle w:val="095"/>
      </w:pPr>
      <w:r w:rsidRPr="00FF068E">
        <w:t>Промышленная подсочка еловых лесных насаждений предусматривается при наличии спроса, при этом необходимо учитывать биологические особенности данной породы.</w:t>
      </w:r>
    </w:p>
    <w:p w:rsidR="007B42F7" w:rsidRPr="00FF068E" w:rsidRDefault="002B5652" w:rsidP="00566D3A">
      <w:pPr>
        <w:pStyle w:val="095"/>
      </w:pPr>
      <w:r w:rsidRPr="00FF068E">
        <w:t>Древостои, вышедшие из подсочки, должны быть вырублены.</w:t>
      </w:r>
    </w:p>
    <w:p w:rsidR="007B42F7" w:rsidRPr="00FF068E" w:rsidRDefault="002B5652" w:rsidP="00566D3A">
      <w:pPr>
        <w:pStyle w:val="095"/>
      </w:pPr>
      <w:r w:rsidRPr="00FF068E">
        <w:t>Хранение живицы осуществляется в специально созданных объектах лесной инфраструктуры (лесных складах).</w:t>
      </w:r>
    </w:p>
    <w:p w:rsidR="007B42F7" w:rsidRPr="00FF068E" w:rsidRDefault="002B5652" w:rsidP="00566D3A">
      <w:pPr>
        <w:pStyle w:val="095"/>
      </w:pPr>
      <w:r w:rsidRPr="00FF068E">
        <w:t>Заготовленная живица подлежит вывозу из леса в течение календарного года, в котором осуществляется заготовка живицы.</w:t>
      </w:r>
    </w:p>
    <w:p w:rsidR="007B42F7" w:rsidRPr="00FF068E" w:rsidRDefault="002B5652" w:rsidP="00566D3A">
      <w:pPr>
        <w:pStyle w:val="095"/>
      </w:pPr>
      <w:r w:rsidRPr="00FF068E">
        <w:t xml:space="preserve">Заключительные работы включают снятие со стволов деревьев </w:t>
      </w:r>
      <w:proofErr w:type="spellStart"/>
      <w:r w:rsidRPr="00FF068E">
        <w:t>каррооборудования</w:t>
      </w:r>
      <w:proofErr w:type="spellEnd"/>
      <w:r w:rsidRPr="00FF068E">
        <w:t>, его ремонт и складирование, а по окончании периода проведения подсочки</w:t>
      </w:r>
      <w:r w:rsidR="00BF6949" w:rsidRPr="00FF068E">
        <w:t xml:space="preserve"> – </w:t>
      </w:r>
      <w:r w:rsidRPr="00FF068E">
        <w:t xml:space="preserve">сбор и транспортировку </w:t>
      </w:r>
      <w:proofErr w:type="spellStart"/>
      <w:r w:rsidRPr="00FF068E">
        <w:t>каррооборудования</w:t>
      </w:r>
      <w:proofErr w:type="spellEnd"/>
      <w:r w:rsidRPr="00FF068E">
        <w:t xml:space="preserve"> к местам его хранения, уборку объектов лесной инфраструктуры.</w:t>
      </w:r>
    </w:p>
    <w:p w:rsidR="007B42F7" w:rsidRPr="00FF068E" w:rsidRDefault="002B5652" w:rsidP="00566D3A">
      <w:pPr>
        <w:pStyle w:val="095"/>
      </w:pPr>
      <w:r w:rsidRPr="00FF068E">
        <w:t xml:space="preserve">Арендаторы лесных участков имеют право после первого года проведения подсочки исключить из подсочки до 10 процентов здоровых деревьев низкой </w:t>
      </w:r>
      <w:proofErr w:type="spellStart"/>
      <w:r w:rsidRPr="00FF068E">
        <w:t>смолопродуктивности</w:t>
      </w:r>
      <w:proofErr w:type="spellEnd"/>
      <w:r w:rsidRPr="00FF068E">
        <w:t xml:space="preserve"> от общего числа деревьев, пригодных к проведению подсочки.</w:t>
      </w:r>
    </w:p>
    <w:p w:rsidR="007B42F7" w:rsidRPr="00FF068E" w:rsidRDefault="002B5652" w:rsidP="00566D3A">
      <w:pPr>
        <w:pStyle w:val="095"/>
      </w:pPr>
      <w:r w:rsidRPr="00FF068E">
        <w:t>Срок окончания проведения подсочки лесных насаждений на каждой отдельной делянке определяется арендатором лесного участка самостоятельно.</w:t>
      </w:r>
    </w:p>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D02E29">
      <w:pPr>
        <w:pStyle w:val="02"/>
      </w:pPr>
      <w:bookmarkStart w:id="144" w:name="_Toc520452684"/>
      <w:bookmarkStart w:id="145" w:name="_Toc520458423"/>
      <w:bookmarkStart w:id="146" w:name="_Toc219282221"/>
      <w:r w:rsidRPr="00FF068E">
        <w:lastRenderedPageBreak/>
        <w:t>Нормативы, параметры и сроки использования лесов</w:t>
      </w:r>
      <w:bookmarkEnd w:id="144"/>
      <w:r w:rsidR="008228E6">
        <w:t xml:space="preserve"> </w:t>
      </w:r>
      <w:r w:rsidRPr="00FF068E">
        <w:t>для заготовки и сбора недревесных лесных ресурсов</w:t>
      </w:r>
      <w:bookmarkEnd w:id="145"/>
      <w:bookmarkEnd w:id="146"/>
    </w:p>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566D3A">
      <w:pPr>
        <w:pStyle w:val="095"/>
      </w:pPr>
      <w:r w:rsidRPr="00FF068E">
        <w:t>Согла</w:t>
      </w:r>
      <w:r w:rsidR="00D77F3E">
        <w:t>сно статье 32 Лесного кодекса</w:t>
      </w:r>
      <w:r w:rsidRPr="00FF068E">
        <w:t>:</w:t>
      </w:r>
    </w:p>
    <w:p w:rsidR="007B42F7" w:rsidRPr="00FF068E" w:rsidRDefault="002B5652" w:rsidP="00566D3A">
      <w:pPr>
        <w:pStyle w:val="095"/>
      </w:pPr>
      <w:r w:rsidRPr="00FF068E">
        <w:t>1. Заготовка и сбор недревесных лесных ресурсов представляют собой предпринимательскую деятельность, связанную с изъятием, хранением и вывозом соответствующих лесных ресурсов из леса.</w:t>
      </w:r>
    </w:p>
    <w:p w:rsidR="007B42F7" w:rsidRPr="00C511EC" w:rsidRDefault="002B5652" w:rsidP="00566D3A">
      <w:pPr>
        <w:pStyle w:val="095"/>
      </w:pPr>
      <w:r w:rsidRPr="00FF068E">
        <w:t xml:space="preserve">2. </w:t>
      </w:r>
      <w:r w:rsidRPr="00C511EC">
        <w:t xml:space="preserve">К </w:t>
      </w:r>
      <w:proofErr w:type="spellStart"/>
      <w:r w:rsidRPr="00C511EC">
        <w:t>недревесным</w:t>
      </w:r>
      <w:proofErr w:type="spellEnd"/>
      <w:r w:rsidRPr="00C511EC">
        <w:t xml:space="preserve"> лесным ресурсам относятся пни, береста, кора деревьев и кустарников, хворост, веточный корм, еловая, пихтовая, сосновая лапы, ели или деревья других хвойных пород для новогодних праздников, мох, лесная подстилка, камыш, тростник и подобные лесные ресурсы.</w:t>
      </w:r>
    </w:p>
    <w:p w:rsidR="00C511EC" w:rsidRPr="00C511EC" w:rsidRDefault="002B5652" w:rsidP="00566D3A">
      <w:pPr>
        <w:pStyle w:val="095"/>
      </w:pPr>
      <w:r w:rsidRPr="00C511EC">
        <w:t xml:space="preserve">3. </w:t>
      </w:r>
      <w:r w:rsidR="00C511EC" w:rsidRPr="00C511EC">
        <w:t xml:space="preserve">Граждане, юридические лица, осуществляющие заготовку и сбор недревесных лесных ресурсов, вправе возводить навесы и другие некапитальные строения, сооружения на предоставленных им лесных участках </w:t>
      </w:r>
    </w:p>
    <w:p w:rsidR="007B42F7" w:rsidRPr="00C511EC" w:rsidRDefault="002B5652" w:rsidP="00566D3A">
      <w:pPr>
        <w:pStyle w:val="095"/>
      </w:pPr>
      <w:r w:rsidRPr="00C511EC">
        <w:t>4. Граждане, юридические лица осуществляют заготовку и сбор недревесных лесных ресурсов на основании договоров аренды лесных участков.</w:t>
      </w:r>
    </w:p>
    <w:p w:rsidR="007B42F7" w:rsidRPr="00FF068E" w:rsidRDefault="002B5652" w:rsidP="00566D3A">
      <w:pPr>
        <w:pStyle w:val="095"/>
      </w:pPr>
      <w:r w:rsidRPr="00C511EC">
        <w:t>4.1. В исключительных случаях</w:t>
      </w:r>
      <w:r w:rsidRPr="00FF068E">
        <w:t>, предусмотренных законами субъектов Российской Федерации, допускается осуществление заготовки елей и (или) деревьев других хвойных пород для новогодних праздников гражданами, юридическими лицами на основании договоров купли-продажи лесных насаждений без предоставления лесных участков.</w:t>
      </w:r>
    </w:p>
    <w:p w:rsidR="007B42F7" w:rsidRPr="00FF068E" w:rsidRDefault="002B5652" w:rsidP="00566D3A">
      <w:pPr>
        <w:pStyle w:val="095"/>
      </w:pPr>
      <w:r w:rsidRPr="00FF068E">
        <w:t xml:space="preserve">5. </w:t>
      </w:r>
      <w:hyperlink r:id="rId59" w:tooltip="Приказ Рослесхоза от 05.12.2011 N 512 &quot;Об утверждении Правил заготовки и сбора недревесных лесных ресурсов&quot; (Зарегистрировано в Минюсте России 16.04.2012 N 23850){КонсультантПлюс}" w:history="1">
        <w:r w:rsidR="00C511EC" w:rsidRPr="00B57744">
          <w:t>Правила</w:t>
        </w:r>
      </w:hyperlink>
      <w:r w:rsidR="00C511EC" w:rsidRPr="00B57744">
        <w:t xml:space="preserve"> заготовки и сбора недревесных лесных ресурсов утверждены приказом Минприроды России</w:t>
      </w:r>
      <w:r w:rsidR="00F05B46">
        <w:t xml:space="preserve"> от 28.07.2020</w:t>
      </w:r>
      <w:r w:rsidR="00C511EC" w:rsidRPr="00B57744">
        <w:t xml:space="preserve"> №</w:t>
      </w:r>
      <w:r w:rsidR="00F05B46">
        <w:t xml:space="preserve"> 496</w:t>
      </w:r>
      <w:r w:rsidR="00C511EC">
        <w:t xml:space="preserve"> </w:t>
      </w:r>
      <w:r w:rsidR="00410DBD">
        <w:t>«</w:t>
      </w:r>
      <w:r w:rsidR="00C511EC" w:rsidRPr="00B57744">
        <w:t>Об утверждении Правил заготовки и сб</w:t>
      </w:r>
      <w:r w:rsidR="00C511EC">
        <w:t>ора недревесных лесных ресурсов</w:t>
      </w:r>
      <w:r w:rsidR="00410DBD">
        <w:t>»</w:t>
      </w:r>
      <w:r w:rsidR="00C511EC" w:rsidRPr="00B57744">
        <w:t>.</w:t>
      </w:r>
    </w:p>
    <w:p w:rsidR="007B42F7" w:rsidRPr="00FF068E" w:rsidRDefault="00C511EC" w:rsidP="00566D3A">
      <w:pPr>
        <w:pStyle w:val="095"/>
      </w:pPr>
      <w:r>
        <w:t>Согласно статье 33 (</w:t>
      </w:r>
      <w:r w:rsidR="00410DBD">
        <w:t>«</w:t>
      </w:r>
      <w:r w:rsidR="002B5652" w:rsidRPr="00FF068E">
        <w:t>Заготовка и сбор гражданами недревесных лесны</w:t>
      </w:r>
      <w:r>
        <w:t>х ресурсов для собственных нужд</w:t>
      </w:r>
      <w:r w:rsidR="00410DBD">
        <w:t>»</w:t>
      </w:r>
      <w:r w:rsidR="002B5652" w:rsidRPr="00FF068E">
        <w:t>):</w:t>
      </w:r>
    </w:p>
    <w:p w:rsidR="007B42F7" w:rsidRPr="00FF068E" w:rsidRDefault="002B5652" w:rsidP="00566D3A">
      <w:pPr>
        <w:pStyle w:val="095"/>
      </w:pPr>
      <w:r w:rsidRPr="00FF068E">
        <w:t xml:space="preserve">1. Заготовка и сбор гражданами недревесных лесных ресурсов, за исключением елей и деревьев других хвойных пород для новогодних праздников, для собственных нужд осуществляются в соответствии </w:t>
      </w:r>
      <w:r w:rsidR="00D77F3E">
        <w:t>со статьей 11 Лесного кодекса</w:t>
      </w:r>
      <w:r w:rsidRPr="00FF068E">
        <w:t>, в соответствии с которой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лесных ресурсов.</w:t>
      </w:r>
    </w:p>
    <w:p w:rsidR="007B42F7" w:rsidRPr="00FF068E" w:rsidRDefault="002B5652" w:rsidP="00566D3A">
      <w:pPr>
        <w:pStyle w:val="095"/>
      </w:pPr>
      <w:r w:rsidRPr="00FF068E">
        <w:t xml:space="preserve">2. Ограничение заготовки и сбора гражданами недревесных лесных ресурсов для собственных нужд может устанавливаться в соответствии </w:t>
      </w:r>
      <w:r w:rsidR="00D77F3E">
        <w:t>со статьей 27 Лесного кодекса</w:t>
      </w:r>
      <w:r w:rsidRPr="00FF068E">
        <w:t>.</w:t>
      </w:r>
    </w:p>
    <w:p w:rsidR="007B42F7" w:rsidRPr="00FF068E" w:rsidRDefault="002B5652" w:rsidP="00566D3A">
      <w:pPr>
        <w:pStyle w:val="095"/>
      </w:pPr>
      <w:r w:rsidRPr="00FF068E">
        <w:t xml:space="preserve">3. К заготовке и сбору гражданами недревесных лесных ресурсов для собственных нужд не применяются части 1, 3 </w:t>
      </w:r>
      <w:r w:rsidR="00D77F3E">
        <w:t>и 4 статьи 32 Лесного кодекса</w:t>
      </w:r>
      <w:r w:rsidRPr="00FF068E">
        <w:t>.</w:t>
      </w:r>
    </w:p>
    <w:p w:rsidR="007B42F7" w:rsidRPr="00FF068E" w:rsidRDefault="002B5652" w:rsidP="00566D3A">
      <w:pPr>
        <w:pStyle w:val="095"/>
      </w:pPr>
      <w:r w:rsidRPr="00FF068E">
        <w:t xml:space="preserve">4. Порядок заготовки и сбора гражданами недревесных лесных ресурсов для собственных нужд установлен Законом Кировской области от 05.07.2007 </w:t>
      </w:r>
      <w:r w:rsidR="00BF6949" w:rsidRPr="00FF068E">
        <w:t>№</w:t>
      </w:r>
      <w:r w:rsidR="001842C6">
        <w:t xml:space="preserve"> 140-ЗО</w:t>
      </w:r>
      <w:r w:rsidR="00C511EC">
        <w:t xml:space="preserve"> </w:t>
      </w:r>
      <w:r w:rsidR="00410DBD">
        <w:t>«</w:t>
      </w:r>
      <w:r w:rsidRPr="00FF068E">
        <w:t xml:space="preserve">О порядке заготовки и сбора недревесных лесных ресурсов, заготовки пищевых лесных ресурсов и сбора лекарственных растений </w:t>
      </w:r>
      <w:r w:rsidR="00C511EC">
        <w:t>гражданами для собственных нужд</w:t>
      </w:r>
      <w:r w:rsidR="00410DBD">
        <w:t>»</w:t>
      </w:r>
      <w:r w:rsidRPr="00FF068E">
        <w:t>, законом субъекта Российской Федерации.</w:t>
      </w:r>
    </w:p>
    <w:p w:rsidR="007B42F7" w:rsidRPr="00FF068E" w:rsidRDefault="002B5652" w:rsidP="00566D3A">
      <w:pPr>
        <w:pStyle w:val="095"/>
      </w:pPr>
      <w:r w:rsidRPr="00FF068E">
        <w:t>В соответствии с Порядком:</w:t>
      </w:r>
    </w:p>
    <w:p w:rsidR="007B42F7" w:rsidRPr="00FF068E" w:rsidRDefault="002B5652" w:rsidP="00566D3A">
      <w:pPr>
        <w:pStyle w:val="095"/>
      </w:pPr>
      <w:r w:rsidRPr="00FF068E">
        <w:t>граждане имеют право:</w:t>
      </w:r>
    </w:p>
    <w:p w:rsidR="007B42F7" w:rsidRPr="00FF068E" w:rsidRDefault="002B5652" w:rsidP="00566D3A">
      <w:pPr>
        <w:pStyle w:val="095"/>
      </w:pPr>
      <w:r w:rsidRPr="00FF068E">
        <w:t>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(далее</w:t>
      </w:r>
      <w:r w:rsidR="00BF6949" w:rsidRPr="00FF068E">
        <w:t xml:space="preserve"> – </w:t>
      </w:r>
      <w:r w:rsidRPr="00FF068E">
        <w:t>пищевые лесные ресурсы), а также недревесных лесных ресурсов;</w:t>
      </w:r>
    </w:p>
    <w:p w:rsidR="007B42F7" w:rsidRPr="00FF068E" w:rsidRDefault="002B5652" w:rsidP="00566D3A">
      <w:pPr>
        <w:pStyle w:val="095"/>
      </w:pPr>
      <w:r w:rsidRPr="00FF068E">
        <w:t>получать информацию о местоположении лесных участков для осуществления заготовки и сбора пищевых лесных ресурсов, а также недревесных лесных ресурсов для собственных нужд;</w:t>
      </w:r>
    </w:p>
    <w:p w:rsidR="007B42F7" w:rsidRPr="00FF068E" w:rsidRDefault="002B5652" w:rsidP="00566D3A">
      <w:pPr>
        <w:pStyle w:val="095"/>
      </w:pPr>
      <w:r w:rsidRPr="00FF068E">
        <w:t>иметь другие права, если их реализация не противоречит требованиям лесного законодательства Российской Федерации.</w:t>
      </w:r>
    </w:p>
    <w:p w:rsidR="007B42F7" w:rsidRPr="00FF068E" w:rsidRDefault="002B5652" w:rsidP="00566D3A">
      <w:pPr>
        <w:pStyle w:val="095"/>
      </w:pPr>
      <w:r w:rsidRPr="00FF068E">
        <w:t>Граждане обязаны:</w:t>
      </w:r>
    </w:p>
    <w:p w:rsidR="007B42F7" w:rsidRPr="00FF068E" w:rsidRDefault="002B5652" w:rsidP="00566D3A">
      <w:pPr>
        <w:pStyle w:val="095"/>
      </w:pPr>
      <w:r w:rsidRPr="00FF068E">
        <w:t>не допускать нанесения вреда здоровью граждан, окружающей природной среде;</w:t>
      </w:r>
    </w:p>
    <w:p w:rsidR="007B42F7" w:rsidRPr="00FF068E" w:rsidRDefault="002B5652" w:rsidP="00566D3A">
      <w:pPr>
        <w:pStyle w:val="095"/>
      </w:pPr>
      <w:r w:rsidRPr="00FF068E">
        <w:t>осуществлять заготовку и сбор недревесных лесных ресурсов, заготовку пищевых лесных ресурсов и сбор лекарственных растений способами, предотвращающими возникновение эрозии почв, исключающими или ограничивающими негативное воздействие на состояние и воспроизводство лесов, а также на состояние водных и других природных ресурсов;</w:t>
      </w:r>
    </w:p>
    <w:p w:rsidR="007B42F7" w:rsidRPr="00FF068E" w:rsidRDefault="002B5652" w:rsidP="00566D3A">
      <w:pPr>
        <w:pStyle w:val="095"/>
      </w:pPr>
      <w:r w:rsidRPr="00FF068E">
        <w:t>соблюдать Правила пожарной безопасности в лесах, Правила санитарной безопасности в лесах, Правила лесовосстановления и Правила ухода за лесами;</w:t>
      </w:r>
    </w:p>
    <w:p w:rsidR="007B42F7" w:rsidRPr="00FF068E" w:rsidRDefault="002B5652" w:rsidP="00566D3A">
      <w:pPr>
        <w:pStyle w:val="095"/>
      </w:pPr>
      <w:r w:rsidRPr="00FF068E">
        <w:lastRenderedPageBreak/>
        <w:t>возмещать убытки лесного хозяйства в установленном законодательством Российской Федерации порядке;</w:t>
      </w:r>
    </w:p>
    <w:p w:rsidR="007B42F7" w:rsidRPr="00FF068E" w:rsidRDefault="002B5652" w:rsidP="00566D3A">
      <w:pPr>
        <w:pStyle w:val="095"/>
      </w:pPr>
      <w:r w:rsidRPr="00FF068E">
        <w:t>выполнять другие обязанности, предусмотренные лесным законодательством Российской Федерации и настоящим Законом.</w:t>
      </w:r>
    </w:p>
    <w:p w:rsidR="007B42F7" w:rsidRPr="00FF068E" w:rsidRDefault="002B5652" w:rsidP="00566D3A">
      <w:pPr>
        <w:pStyle w:val="095"/>
      </w:pPr>
      <w:r w:rsidRPr="00FF068E">
        <w:t xml:space="preserve">Гражданам запрещается осуществлять заготовку и сбор грибов и дикорастущих растений, виды которых занесены в Красную книгу Российской Федерации, Красную книгу Кировской области, а также грибов и дикорастущих растений, которые признаны наркотическими средствами в соответствии с Федеральным законом от 08.01.1998 </w:t>
      </w:r>
      <w:r w:rsidR="00BF6949" w:rsidRPr="00FF068E">
        <w:t>№</w:t>
      </w:r>
      <w:r w:rsidR="00C511EC">
        <w:t xml:space="preserve"> 3-ФЗ </w:t>
      </w:r>
      <w:r w:rsidR="00410DBD">
        <w:t>«</w:t>
      </w:r>
      <w:r w:rsidRPr="00FF068E">
        <w:t>О наркотических сре</w:t>
      </w:r>
      <w:r w:rsidR="00C511EC">
        <w:t>дствах и психотропных веществах</w:t>
      </w:r>
      <w:r w:rsidR="00410DBD">
        <w:t>»</w:t>
      </w:r>
      <w:r w:rsidRPr="00FF068E">
        <w:t>.</w:t>
      </w:r>
    </w:p>
    <w:p w:rsidR="007B42F7" w:rsidRPr="00FF068E" w:rsidRDefault="002B5652" w:rsidP="00566D3A">
      <w:pPr>
        <w:pStyle w:val="095"/>
      </w:pPr>
      <w:r w:rsidRPr="00FF068E">
        <w:t>Заготовка и сбор недревесных лесных ресурсов, заготовка пищевых лесных ресурсов и сбор лекарственных растений гражданами для собственных нужд могут быть запрещены или ограничены в лесах, расположенных на землях обороны и безопасности, землях особо охраняемых природных территорий, иных землях, доступ граждан на которые запрещен или ограничен в соответствии с федеральными законами.</w:t>
      </w:r>
    </w:p>
    <w:p w:rsidR="007B42F7" w:rsidRPr="00FF068E" w:rsidRDefault="002B5652" w:rsidP="00566D3A">
      <w:pPr>
        <w:pStyle w:val="095"/>
      </w:pPr>
      <w:r w:rsidRPr="00FF068E">
        <w:t>Пребывание граждан в лесах для заготовки и сбора недревесных лесных ресурсов, заготовки пищевых лесных ресурсов и сбора лекарственных растений может быть ограничено в целях обеспечения пожарной безопасности и санитарной безопасности лесов, безопасности граждан при выполнении работ в соответствии с федеральным законодательством.</w:t>
      </w:r>
    </w:p>
    <w:p w:rsidR="007B42F7" w:rsidRPr="00FF068E" w:rsidRDefault="002B5652" w:rsidP="00566D3A">
      <w:pPr>
        <w:pStyle w:val="095"/>
      </w:pPr>
      <w:r w:rsidRPr="00FF068E">
        <w:t>Гражданам, осуществляющим заготовку и сбор недревесных лесных ресурсов, заготовку пищевых лесных ресурсов и сбор лекарственных растений для собственных нужд на лесных участках, запрещается возведение навесов и других временных построек.</w:t>
      </w:r>
    </w:p>
    <w:p w:rsidR="007B42F7" w:rsidRPr="00FF068E" w:rsidRDefault="002B5652" w:rsidP="00566D3A">
      <w:pPr>
        <w:pStyle w:val="095"/>
      </w:pPr>
      <w:r w:rsidRPr="00FF068E">
        <w:t>Конкретные сроки и условия заготовки и сбора отдельных видов недревесных лесных ресурсов, заготовки отдельных видов пищевых лесных ресурсов и сбора отдельных видов лекарственных растений гражданами для собственных нужд могут устанавливаться Правительством области.</w:t>
      </w:r>
    </w:p>
    <w:p w:rsidR="007B42F7" w:rsidRPr="00FF068E" w:rsidRDefault="002B5652" w:rsidP="00566D3A">
      <w:pPr>
        <w:pStyle w:val="095"/>
      </w:pPr>
      <w:r w:rsidRPr="00FF068E">
        <w:t>Граждане, виновные в нарушении лесного законодательства Российской Федерации и настоящего Закона, несут ответственность в порядке, установленном действующим законодательством.</w:t>
      </w:r>
    </w:p>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A17C45">
      <w:pPr>
        <w:pStyle w:val="03"/>
      </w:pPr>
      <w:bookmarkStart w:id="147" w:name="_Toc520458424"/>
      <w:bookmarkStart w:id="148" w:name="_Toc219282222"/>
      <w:r w:rsidRPr="00FF068E">
        <w:t>Ежегодные допустимые объемы и параметры использования</w:t>
      </w:r>
      <w:r w:rsidR="008228E6">
        <w:t xml:space="preserve"> </w:t>
      </w:r>
      <w:r w:rsidRPr="00FF068E">
        <w:t>лесов для заготовки недревесных лесных ресурсов</w:t>
      </w:r>
      <w:bookmarkEnd w:id="147"/>
      <w:bookmarkEnd w:id="148"/>
    </w:p>
    <w:p w:rsidR="007B42F7" w:rsidRPr="00FF068E" w:rsidRDefault="002B5652" w:rsidP="00566D3A">
      <w:pPr>
        <w:pStyle w:val="095"/>
      </w:pPr>
      <w:r w:rsidRPr="00FF068E">
        <w:t>Параметры использования лесов</w:t>
      </w:r>
      <w:r w:rsidR="008228E6">
        <w:t xml:space="preserve"> </w:t>
      </w:r>
      <w:r w:rsidRPr="00FF068E">
        <w:t>для заготовки недревесных лесных ресурсов</w:t>
      </w:r>
      <w:r w:rsidR="00977662" w:rsidRPr="00FF068E">
        <w:t xml:space="preserve"> отражены в табли</w:t>
      </w:r>
      <w:r w:rsidR="00B8217C" w:rsidRPr="00FF068E">
        <w:t xml:space="preserve">це </w:t>
      </w:r>
      <w:r w:rsidR="00E10FD4">
        <w:t>12</w:t>
      </w:r>
      <w:r w:rsidR="00977662" w:rsidRPr="00FF068E">
        <w:t>.</w:t>
      </w:r>
    </w:p>
    <w:p w:rsidR="007B42F7" w:rsidRPr="00FF068E" w:rsidRDefault="007B42F7">
      <w:pPr>
        <w:pStyle w:val="ConsPlusNormal"/>
        <w:jc w:val="both"/>
        <w:rPr>
          <w:rFonts w:ascii="Times New Roman" w:hAnsi="Times New Roman" w:cs="Times New Roman"/>
          <w:sz w:val="24"/>
          <w:szCs w:val="24"/>
        </w:rPr>
      </w:pPr>
    </w:p>
    <w:p w:rsidR="00B8217C" w:rsidRPr="00FF068E" w:rsidRDefault="00B8217C" w:rsidP="00EF1A9B">
      <w:pPr>
        <w:pStyle w:val="06"/>
      </w:pPr>
      <w:r w:rsidRPr="00FF068E">
        <w:t xml:space="preserve">Таблица </w:t>
      </w:r>
      <w:r w:rsidR="00C11947" w:rsidRPr="00FF068E">
        <w:t>12</w:t>
      </w:r>
    </w:p>
    <w:p w:rsidR="00977662" w:rsidRPr="00FF068E" w:rsidRDefault="00977662" w:rsidP="00977662">
      <w:pPr>
        <w:pStyle w:val="ConsPlusNormal"/>
        <w:jc w:val="center"/>
        <w:outlineLvl w:val="5"/>
        <w:rPr>
          <w:rFonts w:ascii="Times New Roman" w:hAnsi="Times New Roman" w:cs="Times New Roman"/>
          <w:sz w:val="24"/>
          <w:szCs w:val="24"/>
        </w:rPr>
      </w:pPr>
      <w:r w:rsidRPr="00FF068E">
        <w:rPr>
          <w:rFonts w:ascii="Times New Roman" w:hAnsi="Times New Roman" w:cs="Times New Roman"/>
          <w:sz w:val="24"/>
          <w:szCs w:val="24"/>
        </w:rPr>
        <w:t>Параметры использования лесов для заготовки недревесных лесных ресурсов</w:t>
      </w:r>
    </w:p>
    <w:tbl>
      <w:tblPr>
        <w:tblW w:w="5000" w:type="pct"/>
        <w:tblCellMar>
          <w:top w:w="102" w:type="dxa"/>
          <w:left w:w="62" w:type="dxa"/>
          <w:bottom w:w="102" w:type="dxa"/>
          <w:right w:w="62" w:type="dxa"/>
        </w:tblCellMar>
        <w:tblLook w:val="0000" w:firstRow="0" w:lastRow="0" w:firstColumn="0" w:lastColumn="0" w:noHBand="0" w:noVBand="0"/>
      </w:tblPr>
      <w:tblGrid>
        <w:gridCol w:w="509"/>
        <w:gridCol w:w="2378"/>
        <w:gridCol w:w="1246"/>
        <w:gridCol w:w="6063"/>
      </w:tblGrid>
      <w:tr w:rsidR="00977662" w:rsidRPr="00FF068E" w:rsidTr="00566D3A">
        <w:trPr>
          <w:tblHeader/>
        </w:trPr>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BF6949"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r w:rsidR="0028696D">
              <w:rPr>
                <w:rFonts w:ascii="Times New Roman" w:hAnsi="Times New Roman" w:cs="Times New Roman"/>
                <w:sz w:val="24"/>
                <w:szCs w:val="24"/>
              </w:rPr>
              <w:t xml:space="preserve"> п/п</w:t>
            </w:r>
          </w:p>
        </w:tc>
        <w:tc>
          <w:tcPr>
            <w:tcW w:w="116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Вид </w:t>
            </w:r>
            <w:proofErr w:type="spellStart"/>
            <w:r w:rsidRPr="00FF068E">
              <w:rPr>
                <w:rFonts w:ascii="Times New Roman" w:hAnsi="Times New Roman" w:cs="Times New Roman"/>
                <w:sz w:val="24"/>
                <w:szCs w:val="24"/>
              </w:rPr>
              <w:t>недревесного</w:t>
            </w:r>
            <w:proofErr w:type="spellEnd"/>
            <w:r w:rsidRPr="00FF068E">
              <w:rPr>
                <w:rFonts w:ascii="Times New Roman" w:hAnsi="Times New Roman" w:cs="Times New Roman"/>
                <w:sz w:val="24"/>
                <w:szCs w:val="24"/>
              </w:rPr>
              <w:t xml:space="preserve"> лесного ресурса</w:t>
            </w:r>
          </w:p>
        </w:tc>
        <w:tc>
          <w:tcPr>
            <w:tcW w:w="61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Единица измерения</w:t>
            </w:r>
          </w:p>
        </w:tc>
        <w:tc>
          <w:tcPr>
            <w:tcW w:w="29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допустимый объем заготовки</w:t>
            </w:r>
          </w:p>
        </w:tc>
      </w:tr>
      <w:tr w:rsidR="00977662" w:rsidRPr="00FF068E" w:rsidTr="00566D3A">
        <w:trPr>
          <w:tblHeader/>
        </w:trPr>
        <w:tc>
          <w:tcPr>
            <w:tcW w:w="250"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166"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611"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2973"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r>
      <w:tr w:rsidR="00977662" w:rsidRPr="00FF068E" w:rsidTr="00566D3A">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16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r w:rsidRPr="00FF068E">
              <w:rPr>
                <w:rFonts w:ascii="Times New Roman" w:hAnsi="Times New Roman" w:cs="Times New Roman"/>
                <w:sz w:val="24"/>
                <w:szCs w:val="24"/>
              </w:rPr>
              <w:t xml:space="preserve">Пни (заготовка </w:t>
            </w:r>
            <w:proofErr w:type="spellStart"/>
            <w:r w:rsidRPr="00FF068E">
              <w:rPr>
                <w:rFonts w:ascii="Times New Roman" w:hAnsi="Times New Roman" w:cs="Times New Roman"/>
                <w:sz w:val="24"/>
                <w:szCs w:val="24"/>
              </w:rPr>
              <w:t>пневого</w:t>
            </w:r>
            <w:proofErr w:type="spellEnd"/>
            <w:r w:rsidRPr="00FF068E">
              <w:rPr>
                <w:rFonts w:ascii="Times New Roman" w:hAnsi="Times New Roman" w:cs="Times New Roman"/>
                <w:sz w:val="24"/>
                <w:szCs w:val="24"/>
              </w:rPr>
              <w:t xml:space="preserve"> осмола)</w:t>
            </w:r>
          </w:p>
        </w:tc>
        <w:tc>
          <w:tcPr>
            <w:tcW w:w="61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скл</w:t>
            </w:r>
            <w:proofErr w:type="spellEnd"/>
            <w:r w:rsidRPr="00FF068E">
              <w:rPr>
                <w:rFonts w:ascii="Times New Roman" w:hAnsi="Times New Roman" w:cs="Times New Roman"/>
                <w:sz w:val="24"/>
                <w:szCs w:val="24"/>
              </w:rPr>
              <w:t>. куб. м</w:t>
            </w:r>
          </w:p>
        </w:tc>
        <w:tc>
          <w:tcPr>
            <w:tcW w:w="29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762,3</w:t>
            </w:r>
          </w:p>
        </w:tc>
      </w:tr>
      <w:tr w:rsidR="00977662" w:rsidRPr="00FF068E" w:rsidTr="00566D3A">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16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r w:rsidRPr="00FF068E">
              <w:rPr>
                <w:rFonts w:ascii="Times New Roman" w:hAnsi="Times New Roman" w:cs="Times New Roman"/>
                <w:sz w:val="24"/>
                <w:szCs w:val="24"/>
              </w:rPr>
              <w:t>Береста</w:t>
            </w:r>
          </w:p>
        </w:tc>
        <w:tc>
          <w:tcPr>
            <w:tcW w:w="61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29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542,1</w:t>
            </w:r>
          </w:p>
        </w:tc>
      </w:tr>
      <w:tr w:rsidR="00977662" w:rsidRPr="00FF068E" w:rsidTr="00566D3A">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16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r w:rsidRPr="00FF068E">
              <w:rPr>
                <w:rFonts w:ascii="Times New Roman" w:hAnsi="Times New Roman" w:cs="Times New Roman"/>
                <w:sz w:val="24"/>
                <w:szCs w:val="24"/>
              </w:rPr>
              <w:t>Кора и луб</w:t>
            </w:r>
          </w:p>
        </w:tc>
        <w:tc>
          <w:tcPr>
            <w:tcW w:w="61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29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r w:rsidRPr="00FF068E">
              <w:rPr>
                <w:rFonts w:ascii="Times New Roman" w:hAnsi="Times New Roman" w:cs="Times New Roman"/>
                <w:sz w:val="24"/>
                <w:szCs w:val="24"/>
              </w:rPr>
              <w:t>Заготовка коры и луба в пределах порубочных остатков</w:t>
            </w:r>
          </w:p>
        </w:tc>
      </w:tr>
      <w:tr w:rsidR="00977662" w:rsidRPr="00FF068E" w:rsidTr="00566D3A">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116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r w:rsidRPr="00FF068E">
              <w:rPr>
                <w:rFonts w:ascii="Times New Roman" w:hAnsi="Times New Roman" w:cs="Times New Roman"/>
                <w:sz w:val="24"/>
                <w:szCs w:val="24"/>
              </w:rPr>
              <w:t>Хворост</w:t>
            </w:r>
          </w:p>
        </w:tc>
        <w:tc>
          <w:tcPr>
            <w:tcW w:w="61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куб. м</w:t>
            </w:r>
          </w:p>
        </w:tc>
        <w:tc>
          <w:tcPr>
            <w:tcW w:w="29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r w:rsidRPr="00FF068E">
              <w:rPr>
                <w:rFonts w:ascii="Times New Roman" w:hAnsi="Times New Roman" w:cs="Times New Roman"/>
                <w:sz w:val="24"/>
                <w:szCs w:val="24"/>
              </w:rPr>
              <w:t>Заготовка хвороста в пределах порубочных остатков</w:t>
            </w:r>
          </w:p>
        </w:tc>
      </w:tr>
      <w:tr w:rsidR="00977662" w:rsidRPr="00FF068E" w:rsidTr="00566D3A">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c>
          <w:tcPr>
            <w:tcW w:w="116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r w:rsidRPr="00FF068E">
              <w:rPr>
                <w:rFonts w:ascii="Times New Roman" w:hAnsi="Times New Roman" w:cs="Times New Roman"/>
                <w:sz w:val="24"/>
                <w:szCs w:val="24"/>
              </w:rPr>
              <w:t>Веточный корм</w:t>
            </w:r>
          </w:p>
        </w:tc>
        <w:tc>
          <w:tcPr>
            <w:tcW w:w="61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29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r w:rsidRPr="00FF068E">
              <w:rPr>
                <w:rFonts w:ascii="Times New Roman" w:hAnsi="Times New Roman" w:cs="Times New Roman"/>
                <w:sz w:val="24"/>
                <w:szCs w:val="24"/>
              </w:rPr>
              <w:t>Заготовка веточного корма в пределах порубочных остатков</w:t>
            </w:r>
          </w:p>
        </w:tc>
      </w:tr>
      <w:tr w:rsidR="00977662" w:rsidRPr="00FF068E" w:rsidTr="00566D3A">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w:t>
            </w:r>
          </w:p>
        </w:tc>
        <w:tc>
          <w:tcPr>
            <w:tcW w:w="116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r w:rsidRPr="00FF068E">
              <w:rPr>
                <w:rFonts w:ascii="Times New Roman" w:hAnsi="Times New Roman" w:cs="Times New Roman"/>
                <w:sz w:val="24"/>
                <w:szCs w:val="24"/>
              </w:rPr>
              <w:t>Сосновые и еловые лапы</w:t>
            </w:r>
          </w:p>
        </w:tc>
        <w:tc>
          <w:tcPr>
            <w:tcW w:w="61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29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1364,7</w:t>
            </w:r>
          </w:p>
        </w:tc>
      </w:tr>
      <w:tr w:rsidR="00977662" w:rsidRPr="00FF068E" w:rsidTr="00566D3A">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w:t>
            </w:r>
          </w:p>
        </w:tc>
        <w:tc>
          <w:tcPr>
            <w:tcW w:w="116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r w:rsidRPr="00FF068E">
              <w:rPr>
                <w:rFonts w:ascii="Times New Roman" w:hAnsi="Times New Roman" w:cs="Times New Roman"/>
                <w:sz w:val="24"/>
                <w:szCs w:val="24"/>
              </w:rPr>
              <w:t>Ели для новогодних праздников</w:t>
            </w:r>
          </w:p>
        </w:tc>
        <w:tc>
          <w:tcPr>
            <w:tcW w:w="61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шт.</w:t>
            </w:r>
          </w:p>
        </w:tc>
        <w:tc>
          <w:tcPr>
            <w:tcW w:w="29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r w:rsidRPr="00FF068E">
              <w:rPr>
                <w:rFonts w:ascii="Times New Roman" w:hAnsi="Times New Roman" w:cs="Times New Roman"/>
                <w:sz w:val="24"/>
                <w:szCs w:val="24"/>
              </w:rPr>
              <w:t>Способы и нормы заготовки елей для новогодних праздников определяются в договоре аренды</w:t>
            </w:r>
          </w:p>
        </w:tc>
      </w:tr>
      <w:tr w:rsidR="00977662" w:rsidRPr="00FF068E" w:rsidTr="00566D3A">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lastRenderedPageBreak/>
              <w:t>8.</w:t>
            </w:r>
          </w:p>
        </w:tc>
        <w:tc>
          <w:tcPr>
            <w:tcW w:w="116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r w:rsidRPr="00FF068E">
              <w:rPr>
                <w:rFonts w:ascii="Times New Roman" w:hAnsi="Times New Roman" w:cs="Times New Roman"/>
                <w:sz w:val="24"/>
                <w:szCs w:val="24"/>
              </w:rPr>
              <w:t>Мох</w:t>
            </w:r>
          </w:p>
        </w:tc>
        <w:tc>
          <w:tcPr>
            <w:tcW w:w="61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29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r w:rsidRPr="00FF068E">
              <w:rPr>
                <w:rFonts w:ascii="Times New Roman" w:hAnsi="Times New Roman" w:cs="Times New Roman"/>
                <w:sz w:val="24"/>
                <w:szCs w:val="24"/>
              </w:rPr>
              <w:t>Способы и нормы заготовки мха определяются в договоре аренды</w:t>
            </w:r>
          </w:p>
        </w:tc>
      </w:tr>
      <w:tr w:rsidR="00977662" w:rsidRPr="00FF068E" w:rsidTr="00566D3A">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w:t>
            </w:r>
          </w:p>
        </w:tc>
        <w:tc>
          <w:tcPr>
            <w:tcW w:w="116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r w:rsidRPr="00FF068E">
              <w:rPr>
                <w:rFonts w:ascii="Times New Roman" w:hAnsi="Times New Roman" w:cs="Times New Roman"/>
                <w:sz w:val="24"/>
                <w:szCs w:val="24"/>
              </w:rPr>
              <w:t>Деревья и кустарники для выкопки</w:t>
            </w:r>
          </w:p>
        </w:tc>
        <w:tc>
          <w:tcPr>
            <w:tcW w:w="61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шт.</w:t>
            </w:r>
          </w:p>
        </w:tc>
        <w:tc>
          <w:tcPr>
            <w:tcW w:w="29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r w:rsidRPr="00FF068E">
              <w:rPr>
                <w:rFonts w:ascii="Times New Roman" w:hAnsi="Times New Roman" w:cs="Times New Roman"/>
                <w:sz w:val="24"/>
                <w:szCs w:val="24"/>
              </w:rPr>
              <w:t>Может быть произведена с разрешения начальника центрального лесничества по установленным правилам</w:t>
            </w:r>
          </w:p>
        </w:tc>
      </w:tr>
      <w:tr w:rsidR="00977662" w:rsidRPr="00FF068E" w:rsidTr="00566D3A">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116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r w:rsidRPr="00FF068E">
              <w:rPr>
                <w:rFonts w:ascii="Times New Roman" w:hAnsi="Times New Roman" w:cs="Times New Roman"/>
                <w:sz w:val="24"/>
                <w:szCs w:val="24"/>
              </w:rPr>
              <w:t>Веники, ветви и кустарники для метел и плетения</w:t>
            </w:r>
          </w:p>
        </w:tc>
        <w:tc>
          <w:tcPr>
            <w:tcW w:w="61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шт.</w:t>
            </w:r>
          </w:p>
        </w:tc>
        <w:tc>
          <w:tcPr>
            <w:tcW w:w="29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r w:rsidRPr="00FF068E">
              <w:rPr>
                <w:rFonts w:ascii="Times New Roman" w:hAnsi="Times New Roman" w:cs="Times New Roman"/>
                <w:sz w:val="24"/>
                <w:szCs w:val="24"/>
              </w:rPr>
              <w:t>Заготовка веников, ветвей и кустарников для метел и плетения в пределах порубочных остатков и на лесных участках, подлежащих расчистке</w:t>
            </w:r>
          </w:p>
        </w:tc>
      </w:tr>
      <w:tr w:rsidR="00977662" w:rsidRPr="00FF068E" w:rsidTr="00566D3A">
        <w:tc>
          <w:tcPr>
            <w:tcW w:w="25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w:t>
            </w:r>
          </w:p>
        </w:tc>
        <w:tc>
          <w:tcPr>
            <w:tcW w:w="1166"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r w:rsidRPr="00FF068E">
              <w:rPr>
                <w:rFonts w:ascii="Times New Roman" w:hAnsi="Times New Roman" w:cs="Times New Roman"/>
                <w:sz w:val="24"/>
                <w:szCs w:val="24"/>
              </w:rPr>
              <w:t>Древесная зелень</w:t>
            </w:r>
          </w:p>
        </w:tc>
        <w:tc>
          <w:tcPr>
            <w:tcW w:w="611"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29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1745,8</w:t>
            </w:r>
          </w:p>
        </w:tc>
      </w:tr>
    </w:tbl>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A17C45">
      <w:pPr>
        <w:pStyle w:val="03"/>
      </w:pPr>
      <w:bookmarkStart w:id="149" w:name="_Toc520458425"/>
      <w:bookmarkStart w:id="150" w:name="_Toc219282223"/>
      <w:r w:rsidRPr="00FF068E">
        <w:t>Нормативы, параметры и сроки использования лесов</w:t>
      </w:r>
      <w:r w:rsidR="008228E6">
        <w:t xml:space="preserve"> </w:t>
      </w:r>
      <w:r w:rsidRPr="00FF068E">
        <w:t>для заготовки и сбора недревесных лесных ресурсов</w:t>
      </w:r>
      <w:bookmarkEnd w:id="149"/>
      <w:bookmarkEnd w:id="150"/>
    </w:p>
    <w:p w:rsidR="007B42F7" w:rsidRPr="00FF068E" w:rsidRDefault="002B5652" w:rsidP="00566D3A">
      <w:pPr>
        <w:pStyle w:val="095"/>
      </w:pPr>
      <w:r w:rsidRPr="00FF068E">
        <w:t xml:space="preserve">Заготовка пней (заготовка </w:t>
      </w:r>
      <w:proofErr w:type="spellStart"/>
      <w:r w:rsidRPr="00FF068E">
        <w:t>пневого</w:t>
      </w:r>
      <w:proofErr w:type="spellEnd"/>
      <w:r w:rsidRPr="00FF068E">
        <w:t xml:space="preserve"> осмола).</w:t>
      </w:r>
    </w:p>
    <w:p w:rsidR="007B42F7" w:rsidRPr="00FF068E" w:rsidRDefault="002B5652" w:rsidP="00566D3A">
      <w:pPr>
        <w:pStyle w:val="095"/>
      </w:pPr>
      <w:r w:rsidRPr="00FF068E">
        <w:t xml:space="preserve">Заготовка пней (заготовка </w:t>
      </w:r>
      <w:proofErr w:type="spellStart"/>
      <w:r w:rsidRPr="00FF068E">
        <w:t>пневого</w:t>
      </w:r>
      <w:proofErr w:type="spellEnd"/>
      <w:r w:rsidRPr="00FF068E">
        <w:t xml:space="preserve"> осмола) разрешается в лесах любого целевого назначения, где она не может нанести ущерб насаждениям, подросту, </w:t>
      </w:r>
      <w:proofErr w:type="spellStart"/>
      <w:r w:rsidRPr="00FF068E">
        <w:t>несомкнувшимся</w:t>
      </w:r>
      <w:proofErr w:type="spellEnd"/>
      <w:r w:rsidRPr="00FF068E">
        <w:t xml:space="preserve"> лесным культурам.</w:t>
      </w:r>
    </w:p>
    <w:p w:rsidR="007B42F7" w:rsidRPr="00FF068E" w:rsidRDefault="002B5652" w:rsidP="00566D3A">
      <w:pPr>
        <w:pStyle w:val="095"/>
      </w:pPr>
      <w:r w:rsidRPr="00FF068E">
        <w:t xml:space="preserve">Способ заготовки </w:t>
      </w:r>
      <w:proofErr w:type="spellStart"/>
      <w:r w:rsidRPr="00FF068E">
        <w:t>пневого</w:t>
      </w:r>
      <w:proofErr w:type="spellEnd"/>
      <w:r w:rsidRPr="00FF068E">
        <w:t xml:space="preserve"> осмола оговаривается в договоре аренды лесного участка.</w:t>
      </w:r>
    </w:p>
    <w:p w:rsidR="007B42F7" w:rsidRPr="00FF068E" w:rsidRDefault="002B5652" w:rsidP="00566D3A">
      <w:pPr>
        <w:pStyle w:val="095"/>
      </w:pPr>
      <w:r w:rsidRPr="00FF068E">
        <w:t xml:space="preserve">Заготовка </w:t>
      </w:r>
      <w:proofErr w:type="spellStart"/>
      <w:r w:rsidRPr="00FF068E">
        <w:t>пневого</w:t>
      </w:r>
      <w:proofErr w:type="spellEnd"/>
      <w:r w:rsidRPr="00FF068E">
        <w:t xml:space="preserve"> осмола не допускается в противоэрозионных лесах, на берегозащитных, почвозащитных участках лесов, расположенных вдоль водных объектов, склонов оврагов, а также в молодняках с полнотой 0,8</w:t>
      </w:r>
      <w:r w:rsidR="00BF6949" w:rsidRPr="00FF068E">
        <w:t xml:space="preserve"> – </w:t>
      </w:r>
      <w:r w:rsidRPr="00FF068E">
        <w:t xml:space="preserve">1,0 и </w:t>
      </w:r>
      <w:proofErr w:type="spellStart"/>
      <w:r w:rsidRPr="00FF068E">
        <w:t>несомкнувшихся</w:t>
      </w:r>
      <w:proofErr w:type="spellEnd"/>
      <w:r w:rsidRPr="00FF068E">
        <w:t xml:space="preserve"> лесных культурах.</w:t>
      </w:r>
    </w:p>
    <w:p w:rsidR="007B42F7" w:rsidRPr="00FF068E" w:rsidRDefault="002B5652" w:rsidP="00566D3A">
      <w:pPr>
        <w:pStyle w:val="095"/>
      </w:pPr>
      <w:r w:rsidRPr="00FF068E">
        <w:t>Следует засыпать и заравнивать ямы, оставленные после заготовки пней.</w:t>
      </w:r>
    </w:p>
    <w:p w:rsidR="007B42F7" w:rsidRPr="00FF068E" w:rsidRDefault="002B5652" w:rsidP="00566D3A">
      <w:pPr>
        <w:pStyle w:val="095"/>
      </w:pPr>
      <w:r w:rsidRPr="00FF068E">
        <w:t>Заготовка бересты.</w:t>
      </w:r>
    </w:p>
    <w:p w:rsidR="007B42F7" w:rsidRPr="00FF068E" w:rsidRDefault="002B5652" w:rsidP="00566D3A">
      <w:pPr>
        <w:pStyle w:val="095"/>
      </w:pPr>
      <w:r w:rsidRPr="00FF068E">
        <w:t xml:space="preserve">Заготовка бересты допускается с растущих деревьев на отведенных в рубку лесных насаждениях, на лесных участках, подлежащих расчистке (квартальные просеки, </w:t>
      </w:r>
      <w:proofErr w:type="spellStart"/>
      <w:r w:rsidRPr="00FF068E">
        <w:t>минерализированные</w:t>
      </w:r>
      <w:proofErr w:type="spellEnd"/>
      <w:r w:rsidRPr="00FF068E">
        <w:t xml:space="preserve"> полосы, противопожарные разрывы, трассы противопожарных и лесохозяйственных дорог и другие площади, где не требуется сохранение насаждений), а также со свежесрубленных деревьев на лесосеках при проведении выборочных и сплошных рубок.</w:t>
      </w:r>
    </w:p>
    <w:p w:rsidR="007B42F7" w:rsidRPr="00FF068E" w:rsidRDefault="002B5652" w:rsidP="00566D3A">
      <w:pPr>
        <w:pStyle w:val="095"/>
      </w:pPr>
      <w:r w:rsidRPr="00FF068E">
        <w:t>Заготовка бересты с растущих деревьев производится в весенне-летний и осенний периоды без повреждения луба. При этом используемая для заготовки часть ствола не должна превышать половины общей высоты дерева.</w:t>
      </w:r>
    </w:p>
    <w:p w:rsidR="007B42F7" w:rsidRPr="00FF068E" w:rsidRDefault="002B5652" w:rsidP="00566D3A">
      <w:pPr>
        <w:pStyle w:val="095"/>
      </w:pPr>
      <w:r w:rsidRPr="00FF068E">
        <w:t xml:space="preserve">Заготовка бересты с сухостойных и </w:t>
      </w:r>
      <w:proofErr w:type="spellStart"/>
      <w:r w:rsidRPr="00FF068E">
        <w:t>валежных</w:t>
      </w:r>
      <w:proofErr w:type="spellEnd"/>
      <w:r w:rsidRPr="00FF068E">
        <w:t xml:space="preserve"> деревьев производится в течение всего года.</w:t>
      </w:r>
    </w:p>
    <w:p w:rsidR="007B42F7" w:rsidRPr="00FF068E" w:rsidRDefault="002B5652" w:rsidP="00566D3A">
      <w:pPr>
        <w:pStyle w:val="095"/>
      </w:pPr>
      <w:r w:rsidRPr="00FF068E">
        <w:t>Запрещается рубка деревьев для заготовки бересты.</w:t>
      </w:r>
    </w:p>
    <w:p w:rsidR="007B42F7" w:rsidRPr="00FF068E" w:rsidRDefault="002B5652" w:rsidP="00566D3A">
      <w:pPr>
        <w:pStyle w:val="095"/>
      </w:pPr>
      <w:r w:rsidRPr="00FF068E">
        <w:t>Заготовка коры деревьев и кустарников.</w:t>
      </w:r>
    </w:p>
    <w:p w:rsidR="007B42F7" w:rsidRPr="00FF068E" w:rsidRDefault="002B5652" w:rsidP="00566D3A">
      <w:pPr>
        <w:pStyle w:val="095"/>
      </w:pPr>
      <w:r w:rsidRPr="00FF068E">
        <w:t>Заготовка коры деревьев и кустарников осуществляется одновременно с рубкой деревьев и кустарников в течение всего года. Ивовое корье заготавливается в весенне-летний период.</w:t>
      </w:r>
    </w:p>
    <w:p w:rsidR="007B42F7" w:rsidRPr="00FF068E" w:rsidRDefault="002B5652" w:rsidP="00566D3A">
      <w:pPr>
        <w:pStyle w:val="095"/>
      </w:pPr>
      <w:r w:rsidRPr="00FF068E">
        <w:t>Для заготовки ивового корья пригодны кустарниковые ивы в возрасте 5 лет и старше, древовидные</w:t>
      </w:r>
      <w:r w:rsidR="00BF6949" w:rsidRPr="00FF068E">
        <w:t xml:space="preserve"> – </w:t>
      </w:r>
      <w:r w:rsidRPr="00FF068E">
        <w:t>15 лет и старше.</w:t>
      </w:r>
    </w:p>
    <w:p w:rsidR="007B42F7" w:rsidRPr="00FF068E" w:rsidRDefault="002B5652" w:rsidP="00566D3A">
      <w:pPr>
        <w:pStyle w:val="095"/>
      </w:pPr>
      <w:r w:rsidRPr="00FF068E">
        <w:t>Заготовка хвороста.</w:t>
      </w:r>
    </w:p>
    <w:p w:rsidR="007B42F7" w:rsidRPr="00FF068E" w:rsidRDefault="002B5652" w:rsidP="00566D3A">
      <w:pPr>
        <w:pStyle w:val="095"/>
      </w:pPr>
      <w:r w:rsidRPr="00FF068E">
        <w:t>Хворостом являются срезанные тонкие стволы деревьев диаметром в комле до 4 см, а также срезанные вершины, сучья и ветви деревьев.</w:t>
      </w:r>
    </w:p>
    <w:p w:rsidR="007B42F7" w:rsidRPr="00FF068E" w:rsidRDefault="002B5652" w:rsidP="00566D3A">
      <w:pPr>
        <w:pStyle w:val="095"/>
      </w:pPr>
      <w:r w:rsidRPr="00FF068E">
        <w:t>Заготовка веточного корма.</w:t>
      </w:r>
    </w:p>
    <w:p w:rsidR="007B42F7" w:rsidRPr="00FF068E" w:rsidRDefault="002B5652" w:rsidP="00566D3A">
      <w:pPr>
        <w:pStyle w:val="095"/>
      </w:pPr>
      <w:r w:rsidRPr="00FF068E">
        <w:t>Веточным кормом называют ветви толщиной до 1,5 см, заготовленные из побегов лиственных и хвойных пород и предназначенные на корм скоту.</w:t>
      </w:r>
    </w:p>
    <w:p w:rsidR="007B42F7" w:rsidRPr="00FF068E" w:rsidRDefault="002B5652" w:rsidP="00566D3A">
      <w:pPr>
        <w:pStyle w:val="095"/>
      </w:pPr>
      <w:r w:rsidRPr="00FF068E">
        <w:t>Заготавливают веточный корм из побегов лиственных пород в основном летом, хвойных пород</w:t>
      </w:r>
      <w:r w:rsidR="00BF6949" w:rsidRPr="00FF068E">
        <w:t xml:space="preserve"> – </w:t>
      </w:r>
      <w:r w:rsidRPr="00FF068E">
        <w:t>круглогодично.</w:t>
      </w:r>
    </w:p>
    <w:p w:rsidR="007B42F7" w:rsidRPr="00FF068E" w:rsidRDefault="002B5652" w:rsidP="00566D3A">
      <w:pPr>
        <w:pStyle w:val="095"/>
      </w:pPr>
      <w:r w:rsidRPr="00FF068E">
        <w:t>Заготовка веточного корма производится со срубленных деревьев при проведении выборочных и сплошных рубок.</w:t>
      </w:r>
    </w:p>
    <w:p w:rsidR="007B42F7" w:rsidRPr="00FF068E" w:rsidRDefault="002B5652" w:rsidP="00566D3A">
      <w:pPr>
        <w:pStyle w:val="095"/>
      </w:pPr>
      <w:r w:rsidRPr="00FF068E">
        <w:t>Заготовка еловых, пихтовых, сосновых лап.</w:t>
      </w:r>
    </w:p>
    <w:p w:rsidR="007B42F7" w:rsidRPr="00FF068E" w:rsidRDefault="002B5652" w:rsidP="00566D3A">
      <w:pPr>
        <w:pStyle w:val="095"/>
      </w:pPr>
      <w:r w:rsidRPr="00FF068E">
        <w:t>Заготовка еловых, пихтовых, сосновых лап разрешается только со срубленных деревьев на лесосеках при проведении выборочных и сплошных рубок.</w:t>
      </w:r>
    </w:p>
    <w:p w:rsidR="007B42F7" w:rsidRPr="00FF068E" w:rsidRDefault="002B5652" w:rsidP="00566D3A">
      <w:pPr>
        <w:pStyle w:val="095"/>
      </w:pPr>
      <w:r w:rsidRPr="00FF068E">
        <w:lastRenderedPageBreak/>
        <w:t>Заготовка елей и (или) деревьев других хвойных пород для новогодних праздников.</w:t>
      </w:r>
    </w:p>
    <w:p w:rsidR="007B42F7" w:rsidRPr="00FF068E" w:rsidRDefault="002B5652" w:rsidP="00566D3A">
      <w:pPr>
        <w:pStyle w:val="095"/>
      </w:pPr>
      <w:r w:rsidRPr="00FF068E">
        <w:t>Заготовка елей и (или) деревьев других хвойных пород для новогодних праздников гражданами, юридическими лицами осуществляется в исключительных случаях, предусмотренных законами субъектов Российской Федерации, на основании договоров купли-продажи лесных насаждений без предоставления лесных участков согласно части 4.1 статьи 32 Лесн</w:t>
      </w:r>
      <w:r w:rsidR="00002156">
        <w:t>ого кодекса</w:t>
      </w:r>
      <w:r w:rsidRPr="00FF068E">
        <w:t>.</w:t>
      </w:r>
    </w:p>
    <w:p w:rsidR="007B42F7" w:rsidRPr="00FF068E" w:rsidRDefault="002B5652" w:rsidP="00566D3A">
      <w:pPr>
        <w:pStyle w:val="095"/>
      </w:pPr>
      <w:r w:rsidRPr="00FF068E">
        <w:t xml:space="preserve">Заготовка елей и (или) деревьев других хвойных пород для новогодних праздников в первую очередь производится на специальных плантациях, лесных участках, подлежащих расчистке (квартальные просеки, </w:t>
      </w:r>
      <w:proofErr w:type="spellStart"/>
      <w:r w:rsidRPr="00FF068E">
        <w:t>минерализированные</w:t>
      </w:r>
      <w:proofErr w:type="spellEnd"/>
      <w:r w:rsidRPr="00FF068E">
        <w:t xml:space="preserve"> полосы, противопожарные разрывы, трассы противопожарных и лесохозяйственных дорог и другие площади, где не требуется сохранение подроста и насаждений).</w:t>
      </w:r>
    </w:p>
    <w:p w:rsidR="007B42F7" w:rsidRPr="00FF068E" w:rsidRDefault="002B5652" w:rsidP="00566D3A">
      <w:pPr>
        <w:pStyle w:val="095"/>
      </w:pPr>
      <w:r w:rsidRPr="00FF068E">
        <w:t>Допускается заготовка елей и (или) деревьев других хвойных пород для новогодних праздников из вершинной части срубленных елей.</w:t>
      </w:r>
    </w:p>
    <w:p w:rsidR="007B42F7" w:rsidRPr="00FF068E" w:rsidRDefault="002B5652" w:rsidP="00566D3A">
      <w:pPr>
        <w:pStyle w:val="095"/>
      </w:pPr>
      <w:r w:rsidRPr="00FF068E">
        <w:t>Заготовка мха, лесной подстилки, опавших листьев, камыша, тростника и подобных лесных ресурсов.</w:t>
      </w:r>
    </w:p>
    <w:p w:rsidR="007B42F7" w:rsidRPr="00FF068E" w:rsidRDefault="002B5652" w:rsidP="00566D3A">
      <w:pPr>
        <w:pStyle w:val="095"/>
      </w:pPr>
      <w:r w:rsidRPr="00FF068E">
        <w:t>Заготовка мха, лесной подстилки, опавших листьев, камыша, тростника производится с целью их использования в качестве вспомогательного материала для строительства, а также корма и подстилки для сельскохозяйственных животных или приготовления компоста. При их заготовке не должен быть нанесен вред окружающей природной среде.</w:t>
      </w:r>
    </w:p>
    <w:p w:rsidR="007B42F7" w:rsidRPr="00FF068E" w:rsidRDefault="002B5652" w:rsidP="00566D3A">
      <w:pPr>
        <w:pStyle w:val="095"/>
      </w:pPr>
      <w:r w:rsidRPr="00FF068E">
        <w:t>Способы и нормы заготовки мха определяются в договоре аренды лесного участка.</w:t>
      </w:r>
    </w:p>
    <w:p w:rsidR="007B42F7" w:rsidRPr="00FF068E" w:rsidRDefault="002B5652" w:rsidP="00566D3A">
      <w:pPr>
        <w:pStyle w:val="095"/>
      </w:pPr>
      <w:r w:rsidRPr="00FF068E">
        <w:t>Заготовка мха с помощью бензопил осуществляется только под контролем работников лесничества или лесопарка.</w:t>
      </w:r>
    </w:p>
    <w:p w:rsidR="007B42F7" w:rsidRPr="00FF068E" w:rsidRDefault="002B5652" w:rsidP="00566D3A">
      <w:pPr>
        <w:pStyle w:val="095"/>
      </w:pPr>
      <w:r w:rsidRPr="00FF068E">
        <w:t>Сбор лесной подстилки и опавшего листа разрешается производить на одной и той же площади не чаще одного раза в пять лет. Сбор подстилки должен производиться частично, без углубления на всю ее толщину.</w:t>
      </w:r>
    </w:p>
    <w:p w:rsidR="007B42F7" w:rsidRPr="00FF068E" w:rsidRDefault="002B5652" w:rsidP="00566D3A">
      <w:pPr>
        <w:pStyle w:val="095"/>
      </w:pPr>
      <w:r w:rsidRPr="00FF068E">
        <w:t>Сбор лесной подстилки должен производиться в конце летнего периода, но до наступления листопада, чтобы опадание листвы и хвои создало естественное удобрение лесной почвы.</w:t>
      </w:r>
    </w:p>
    <w:p w:rsidR="007B42F7" w:rsidRPr="00FF068E" w:rsidRDefault="002B5652" w:rsidP="00566D3A">
      <w:pPr>
        <w:pStyle w:val="095"/>
      </w:pPr>
      <w:r w:rsidRPr="00FF068E">
        <w:t>Запрещается сбор подстилки в лесах, выполняющих функции защиты природных и иных объектов.</w:t>
      </w:r>
    </w:p>
    <w:p w:rsidR="007B42F7" w:rsidRPr="00FF068E" w:rsidRDefault="002B5652" w:rsidP="00566D3A">
      <w:pPr>
        <w:pStyle w:val="095"/>
      </w:pPr>
      <w:r w:rsidRPr="00FF068E">
        <w:t>Заготовка (выкопка) деревьев, кустарников и лиан на лесных участках.</w:t>
      </w:r>
    </w:p>
    <w:p w:rsidR="007B42F7" w:rsidRPr="00FF068E" w:rsidRDefault="002B5652" w:rsidP="00566D3A">
      <w:pPr>
        <w:pStyle w:val="095"/>
      </w:pPr>
      <w:r w:rsidRPr="00FF068E">
        <w:t>Заготовка (выкопка) деревьев на лесных участках может проводиться в хвойных и лиственных насаждениях в возрасте до 20 лет, в кедровых насаждениях и насаждениях твердолиственных пород семенного происхождения</w:t>
      </w:r>
      <w:r w:rsidR="00BF6949" w:rsidRPr="00FF068E">
        <w:t xml:space="preserve"> – </w:t>
      </w:r>
      <w:r w:rsidRPr="00FF068E">
        <w:t>до 40 лет.</w:t>
      </w:r>
    </w:p>
    <w:p w:rsidR="007B42F7" w:rsidRPr="00FF068E" w:rsidRDefault="002B5652" w:rsidP="00566D3A">
      <w:pPr>
        <w:pStyle w:val="095"/>
      </w:pPr>
      <w:r w:rsidRPr="00FF068E">
        <w:t>Заготовка (выкопка) кустарников подлеска на лесных участках может проводиться в насаждениях с подлеском средней или высокой густоты и преобладанием в его составе заготавливаемого вида. Число оставшихся кустов заготавливаемого вида после выкопки не должно быть менее 1000 штук на гектар.</w:t>
      </w:r>
    </w:p>
    <w:p w:rsidR="007B42F7" w:rsidRPr="00FF068E" w:rsidRDefault="002B5652" w:rsidP="00566D3A">
      <w:pPr>
        <w:pStyle w:val="095"/>
      </w:pPr>
      <w:r w:rsidRPr="00FF068E">
        <w:t>Следует засыпать и заравнивать ямы, оставленные после заготовки (выкопки) деревьев, кустарников и лиан.</w:t>
      </w:r>
    </w:p>
    <w:p w:rsidR="007B42F7" w:rsidRPr="00FF068E" w:rsidRDefault="002B5652" w:rsidP="00566D3A">
      <w:pPr>
        <w:pStyle w:val="095"/>
      </w:pPr>
      <w:r w:rsidRPr="00FF068E">
        <w:t>Заготовка веников, ветвей и кустарников для метел и плетения.</w:t>
      </w:r>
    </w:p>
    <w:p w:rsidR="007B42F7" w:rsidRPr="00FF068E" w:rsidRDefault="002B5652" w:rsidP="00566D3A">
      <w:pPr>
        <w:pStyle w:val="095"/>
      </w:pPr>
      <w:r w:rsidRPr="00FF068E">
        <w:t>Заготовка веников, ветвей и кустарников лиственных пород для метел и плетения производится на лесных участках, подлежащих расчистке (квартальные просеки, противопожарные разрывы, трассы противопожарных и лесохозяйственных дорог, сенокосы, линии электропередачи, зоны затопления и другие площади, где не требуется сохранение подроста и насаждений), а также со срубленных деревьев на лесосеках при проведении выборочных и сплошных рубок.</w:t>
      </w:r>
    </w:p>
    <w:p w:rsidR="007B42F7" w:rsidRPr="00FF068E" w:rsidRDefault="002B5652" w:rsidP="00566D3A">
      <w:pPr>
        <w:pStyle w:val="095"/>
      </w:pPr>
      <w:r w:rsidRPr="00FF068E">
        <w:t>Заготовка древесной зелени.</w:t>
      </w:r>
    </w:p>
    <w:p w:rsidR="007B42F7" w:rsidRPr="00FF068E" w:rsidRDefault="002B5652" w:rsidP="00566D3A">
      <w:pPr>
        <w:pStyle w:val="095"/>
      </w:pPr>
      <w:r w:rsidRPr="00FF068E">
        <w:t>К древесной зелени относятся листья, почки, хвоя и побеги хвойных и лиственных пород с диаметром до 8 мм у основания.</w:t>
      </w:r>
    </w:p>
    <w:p w:rsidR="007B42F7" w:rsidRPr="00FF068E" w:rsidRDefault="002B5652" w:rsidP="00566D3A">
      <w:pPr>
        <w:pStyle w:val="095"/>
      </w:pPr>
      <w:r w:rsidRPr="00FF068E">
        <w:t>Заготовка древесной зелени для производства хвойно-витаминной муки разрешается только со срубленных деревьев на лесосеках при проведении выборочных и сплошных рубок.</w:t>
      </w:r>
    </w:p>
    <w:p w:rsidR="007B42F7" w:rsidRPr="00FF068E" w:rsidRDefault="002B5652" w:rsidP="00566D3A">
      <w:pPr>
        <w:pStyle w:val="095"/>
      </w:pPr>
      <w:r w:rsidRPr="00FF068E">
        <w:t xml:space="preserve">Для производства пихтового масла разрешается ручная заготовка древесной зелени (пихтовых лап) в спелых пихтовых насаждениях в весенне-летний период с растущих деревьев диаметром не менее 18 см путем обрезки веток острыми инструментами на протяжении не более 30% живой кроны. При этом срезы сучьев должны быть косыми и гладкими, без </w:t>
      </w:r>
      <w:proofErr w:type="spellStart"/>
      <w:r w:rsidRPr="00FF068E">
        <w:t>отлупов</w:t>
      </w:r>
      <w:proofErr w:type="spellEnd"/>
      <w:r w:rsidRPr="00FF068E">
        <w:t xml:space="preserve">, расщепов, </w:t>
      </w:r>
      <w:proofErr w:type="spellStart"/>
      <w:r w:rsidRPr="00FF068E">
        <w:t>задиров</w:t>
      </w:r>
      <w:proofErr w:type="spellEnd"/>
      <w:r w:rsidRPr="00FF068E">
        <w:t xml:space="preserve"> и надломов, а длина оставляемых на деревьях оснований сучьев должна быть не менее 30 см.</w:t>
      </w:r>
    </w:p>
    <w:p w:rsidR="007B42F7" w:rsidRPr="00FF068E" w:rsidRDefault="002B5652" w:rsidP="00566D3A">
      <w:pPr>
        <w:pStyle w:val="095"/>
      </w:pPr>
      <w:r w:rsidRPr="00FF068E">
        <w:t xml:space="preserve">Повторная заготовка пихтовых лап в одних и тех же насаждениях допускается не ранее чем </w:t>
      </w:r>
      <w:r w:rsidRPr="00FF068E">
        <w:lastRenderedPageBreak/>
        <w:t>через 4</w:t>
      </w:r>
      <w:r w:rsidR="00BF6949" w:rsidRPr="00FF068E">
        <w:t xml:space="preserve"> – </w:t>
      </w:r>
      <w:r w:rsidRPr="00FF068E">
        <w:t>5 лет.</w:t>
      </w:r>
    </w:p>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D02E29">
      <w:pPr>
        <w:pStyle w:val="02"/>
      </w:pPr>
      <w:bookmarkStart w:id="151" w:name="_Toc520452685"/>
      <w:bookmarkStart w:id="152" w:name="_Toc520458426"/>
      <w:bookmarkStart w:id="153" w:name="_Toc219282224"/>
      <w:r w:rsidRPr="00FF068E">
        <w:t>Нормативы, параметры и сроки использования лесов</w:t>
      </w:r>
      <w:bookmarkEnd w:id="151"/>
      <w:r w:rsidR="00450E34">
        <w:t xml:space="preserve"> </w:t>
      </w:r>
      <w:r w:rsidRPr="00FF068E">
        <w:t>для заготовки пищевых лесных ресурсов</w:t>
      </w:r>
      <w:r w:rsidR="00450E34">
        <w:t xml:space="preserve"> </w:t>
      </w:r>
      <w:r w:rsidRPr="00FF068E">
        <w:t>и сбора лекарственных растений</w:t>
      </w:r>
      <w:bookmarkEnd w:id="152"/>
      <w:bookmarkEnd w:id="153"/>
    </w:p>
    <w:p w:rsidR="007B42F7" w:rsidRPr="00FF068E" w:rsidRDefault="007B42F7">
      <w:pPr>
        <w:pStyle w:val="ConsPlusNormal"/>
        <w:jc w:val="both"/>
        <w:rPr>
          <w:rFonts w:ascii="Times New Roman" w:hAnsi="Times New Roman" w:cs="Times New Roman"/>
          <w:sz w:val="24"/>
          <w:szCs w:val="24"/>
        </w:rPr>
      </w:pPr>
    </w:p>
    <w:p w:rsidR="007B42F7" w:rsidRPr="00FF068E" w:rsidRDefault="002B5652">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Согла</w:t>
      </w:r>
      <w:r w:rsidR="00466951">
        <w:rPr>
          <w:rFonts w:ascii="Times New Roman" w:hAnsi="Times New Roman" w:cs="Times New Roman"/>
          <w:sz w:val="24"/>
          <w:szCs w:val="24"/>
        </w:rPr>
        <w:t>сно статье 34 Лесного кодекса</w:t>
      </w:r>
      <w:r w:rsidRPr="00FF068E">
        <w:rPr>
          <w:rFonts w:ascii="Times New Roman" w:hAnsi="Times New Roman" w:cs="Times New Roman"/>
          <w:sz w:val="24"/>
          <w:szCs w:val="24"/>
        </w:rPr>
        <w:t>:</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1. Заготовка пищевых лесных ресурсов и сбор лекарственных растений представляют собой предпринимательскую деятельность, связанную с изъятием, хранением и вывозом таких лесных ресурсов из леса.</w:t>
      </w:r>
    </w:p>
    <w:p w:rsidR="007B42F7" w:rsidRPr="0021060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 xml:space="preserve">2. </w:t>
      </w:r>
      <w:r w:rsidRPr="0021060E">
        <w:rPr>
          <w:rFonts w:ascii="Times New Roman" w:hAnsi="Times New Roman" w:cs="Times New Roman"/>
          <w:sz w:val="24"/>
          <w:szCs w:val="24"/>
        </w:rPr>
        <w:t>К пищевым лесным ресурсам, заготовка которых осуществляется в с</w:t>
      </w:r>
      <w:r w:rsidR="0021060E">
        <w:rPr>
          <w:rFonts w:ascii="Times New Roman" w:hAnsi="Times New Roman" w:cs="Times New Roman"/>
          <w:sz w:val="24"/>
          <w:szCs w:val="24"/>
        </w:rPr>
        <w:t>оответствии с Лесным кодексом</w:t>
      </w:r>
      <w:r w:rsidRPr="0021060E">
        <w:rPr>
          <w:rFonts w:ascii="Times New Roman" w:hAnsi="Times New Roman" w:cs="Times New Roman"/>
          <w:sz w:val="24"/>
          <w:szCs w:val="24"/>
        </w:rPr>
        <w:t>, относятся дикорастущие плоды, ягоды, орехи, грибы, семена, березовый сок и подобные лесные ресурсы.</w:t>
      </w:r>
    </w:p>
    <w:p w:rsidR="007B42F7" w:rsidRPr="0021060E" w:rsidRDefault="002B5652" w:rsidP="00AF538A">
      <w:pPr>
        <w:pStyle w:val="ConsPlusNormal"/>
        <w:ind w:firstLine="540"/>
        <w:jc w:val="both"/>
        <w:rPr>
          <w:rFonts w:ascii="Times New Roman" w:hAnsi="Times New Roman" w:cs="Times New Roman"/>
          <w:sz w:val="24"/>
          <w:szCs w:val="24"/>
        </w:rPr>
      </w:pPr>
      <w:r w:rsidRPr="0021060E">
        <w:rPr>
          <w:rFonts w:ascii="Times New Roman" w:hAnsi="Times New Roman" w:cs="Times New Roman"/>
          <w:sz w:val="24"/>
          <w:szCs w:val="24"/>
        </w:rPr>
        <w:t>3. Граждане, юридические лица осуществляют заготовку пищевых лесных ресурсов и сбор лекарственных растений на основании договоров аренды лесных участков.</w:t>
      </w:r>
    </w:p>
    <w:p w:rsidR="007B42F7" w:rsidRPr="0021060E" w:rsidRDefault="002B5652" w:rsidP="00AF538A">
      <w:pPr>
        <w:pStyle w:val="ConsPlusNormal"/>
        <w:ind w:firstLine="540"/>
        <w:jc w:val="both"/>
        <w:rPr>
          <w:rFonts w:ascii="Times New Roman" w:hAnsi="Times New Roman" w:cs="Times New Roman"/>
          <w:sz w:val="24"/>
          <w:szCs w:val="24"/>
        </w:rPr>
      </w:pPr>
      <w:r w:rsidRPr="0021060E">
        <w:rPr>
          <w:rFonts w:ascii="Times New Roman" w:hAnsi="Times New Roman" w:cs="Times New Roman"/>
          <w:sz w:val="24"/>
          <w:szCs w:val="24"/>
        </w:rPr>
        <w:t xml:space="preserve">4. </w:t>
      </w:r>
      <w:r w:rsidR="0021060E" w:rsidRPr="0021060E">
        <w:rPr>
          <w:rFonts w:ascii="Times New Roman" w:hAnsi="Times New Roman"/>
          <w:sz w:val="24"/>
          <w:szCs w:val="24"/>
        </w:rPr>
        <w:t>Граждане, юридические лица, осуществляющие заготовку пищевых лесных ресурсов и сбор лекарственных растений, на предоставленных им лесных участках вправе размещать сушилки, грибоварни, склады и другие некапитальные строения, сооружения</w:t>
      </w:r>
      <w:r w:rsidR="0021060E">
        <w:rPr>
          <w:rFonts w:ascii="Times New Roman" w:hAnsi="Times New Roman"/>
          <w:sz w:val="24"/>
          <w:szCs w:val="24"/>
        </w:rPr>
        <w:t>.</w:t>
      </w:r>
    </w:p>
    <w:p w:rsidR="007B42F7" w:rsidRPr="0021060E" w:rsidRDefault="002B5652" w:rsidP="00AF538A">
      <w:pPr>
        <w:pStyle w:val="ConsPlusNormal"/>
        <w:ind w:firstLine="540"/>
        <w:jc w:val="both"/>
        <w:rPr>
          <w:rFonts w:ascii="Times New Roman" w:hAnsi="Times New Roman" w:cs="Times New Roman"/>
          <w:sz w:val="24"/>
          <w:szCs w:val="24"/>
        </w:rPr>
      </w:pPr>
      <w:r w:rsidRPr="0021060E">
        <w:rPr>
          <w:rFonts w:ascii="Times New Roman" w:hAnsi="Times New Roman" w:cs="Times New Roman"/>
          <w:sz w:val="24"/>
          <w:szCs w:val="24"/>
        </w:rPr>
        <w:t>5. Правила заготовки пищевых лесных ресурсов и сбора лекарственных растений утверждены п</w:t>
      </w:r>
      <w:r w:rsidR="00F05B46">
        <w:rPr>
          <w:rFonts w:ascii="Times New Roman" w:hAnsi="Times New Roman" w:cs="Times New Roman"/>
          <w:sz w:val="24"/>
          <w:szCs w:val="24"/>
        </w:rPr>
        <w:t>риказом Минприроды России от 28.07.2020</w:t>
      </w:r>
      <w:r w:rsidRPr="0021060E">
        <w:rPr>
          <w:rFonts w:ascii="Times New Roman" w:hAnsi="Times New Roman" w:cs="Times New Roman"/>
          <w:sz w:val="24"/>
          <w:szCs w:val="24"/>
        </w:rPr>
        <w:t xml:space="preserve"> </w:t>
      </w:r>
      <w:r w:rsidR="00BF6949" w:rsidRPr="0021060E">
        <w:rPr>
          <w:rFonts w:ascii="Times New Roman" w:hAnsi="Times New Roman" w:cs="Times New Roman"/>
          <w:sz w:val="24"/>
          <w:szCs w:val="24"/>
        </w:rPr>
        <w:t>№</w:t>
      </w:r>
      <w:r w:rsidR="00F05B46">
        <w:rPr>
          <w:rFonts w:ascii="Times New Roman" w:hAnsi="Times New Roman" w:cs="Times New Roman"/>
          <w:sz w:val="24"/>
          <w:szCs w:val="24"/>
        </w:rPr>
        <w:t xml:space="preserve"> 494</w:t>
      </w:r>
      <w:r w:rsidR="00C511EC" w:rsidRPr="0021060E">
        <w:rPr>
          <w:rFonts w:ascii="Times New Roman" w:hAnsi="Times New Roman" w:cs="Times New Roman"/>
          <w:sz w:val="24"/>
          <w:szCs w:val="24"/>
        </w:rPr>
        <w:t xml:space="preserve"> </w:t>
      </w:r>
      <w:r w:rsidR="00410DBD">
        <w:rPr>
          <w:rFonts w:ascii="Times New Roman" w:hAnsi="Times New Roman" w:cs="Times New Roman"/>
          <w:sz w:val="24"/>
          <w:szCs w:val="24"/>
        </w:rPr>
        <w:t>«</w:t>
      </w:r>
      <w:r w:rsidRPr="0021060E">
        <w:rPr>
          <w:rFonts w:ascii="Times New Roman" w:hAnsi="Times New Roman" w:cs="Times New Roman"/>
          <w:sz w:val="24"/>
          <w:szCs w:val="24"/>
        </w:rPr>
        <w:t>Об утверждении Правил заготовки пищевых лесных ресурсов</w:t>
      </w:r>
      <w:r w:rsidR="00C511EC" w:rsidRPr="0021060E">
        <w:rPr>
          <w:rFonts w:ascii="Times New Roman" w:hAnsi="Times New Roman" w:cs="Times New Roman"/>
          <w:sz w:val="24"/>
          <w:szCs w:val="24"/>
        </w:rPr>
        <w:t xml:space="preserve"> и сбора лекарственных растений</w:t>
      </w:r>
      <w:r w:rsidR="00410DBD">
        <w:rPr>
          <w:rFonts w:ascii="Times New Roman" w:hAnsi="Times New Roman" w:cs="Times New Roman"/>
          <w:sz w:val="24"/>
          <w:szCs w:val="24"/>
        </w:rPr>
        <w:t>»</w:t>
      </w:r>
      <w:r w:rsidRPr="0021060E">
        <w:rPr>
          <w:rFonts w:ascii="Times New Roman" w:hAnsi="Times New Roman" w:cs="Times New Roman"/>
          <w:sz w:val="24"/>
          <w:szCs w:val="24"/>
        </w:rPr>
        <w:t>.</w:t>
      </w:r>
    </w:p>
    <w:p w:rsidR="007B42F7" w:rsidRPr="00FF068E" w:rsidRDefault="002B5652" w:rsidP="00AF538A">
      <w:pPr>
        <w:pStyle w:val="ConsPlusNormal"/>
        <w:ind w:firstLine="540"/>
        <w:jc w:val="both"/>
        <w:rPr>
          <w:rFonts w:ascii="Times New Roman" w:hAnsi="Times New Roman" w:cs="Times New Roman"/>
          <w:sz w:val="24"/>
          <w:szCs w:val="24"/>
        </w:rPr>
      </w:pPr>
      <w:r w:rsidRPr="0021060E">
        <w:rPr>
          <w:rFonts w:ascii="Times New Roman" w:hAnsi="Times New Roman" w:cs="Times New Roman"/>
          <w:sz w:val="24"/>
          <w:szCs w:val="24"/>
        </w:rPr>
        <w:t>Согласно</w:t>
      </w:r>
      <w:r w:rsidR="00234421">
        <w:rPr>
          <w:rFonts w:ascii="Times New Roman" w:hAnsi="Times New Roman" w:cs="Times New Roman"/>
          <w:sz w:val="24"/>
          <w:szCs w:val="24"/>
        </w:rPr>
        <w:t xml:space="preserve"> статье 35 Лесного кодекса</w:t>
      </w:r>
      <w:r w:rsidR="00C511EC" w:rsidRPr="0021060E">
        <w:rPr>
          <w:rFonts w:ascii="Times New Roman" w:hAnsi="Times New Roman" w:cs="Times New Roman"/>
          <w:sz w:val="24"/>
          <w:szCs w:val="24"/>
        </w:rPr>
        <w:t xml:space="preserve"> (</w:t>
      </w:r>
      <w:r w:rsidR="00410DBD">
        <w:rPr>
          <w:rFonts w:ascii="Times New Roman" w:hAnsi="Times New Roman" w:cs="Times New Roman"/>
          <w:sz w:val="24"/>
          <w:szCs w:val="24"/>
        </w:rPr>
        <w:t>«</w:t>
      </w:r>
      <w:r w:rsidRPr="0021060E">
        <w:rPr>
          <w:rFonts w:ascii="Times New Roman" w:hAnsi="Times New Roman" w:cs="Times New Roman"/>
          <w:sz w:val="24"/>
          <w:szCs w:val="24"/>
        </w:rPr>
        <w:t>Заготовка</w:t>
      </w:r>
      <w:r w:rsidRPr="00FF068E">
        <w:rPr>
          <w:rFonts w:ascii="Times New Roman" w:hAnsi="Times New Roman" w:cs="Times New Roman"/>
          <w:sz w:val="24"/>
          <w:szCs w:val="24"/>
        </w:rPr>
        <w:t xml:space="preserve"> гражданами пищевых лесных ресурсов и сбор ими лекарственны</w:t>
      </w:r>
      <w:r w:rsidR="00C511EC">
        <w:rPr>
          <w:rFonts w:ascii="Times New Roman" w:hAnsi="Times New Roman" w:cs="Times New Roman"/>
          <w:sz w:val="24"/>
          <w:szCs w:val="24"/>
        </w:rPr>
        <w:t>х растений для собственных нужд</w:t>
      </w:r>
      <w:r w:rsidR="00410DBD">
        <w:rPr>
          <w:rFonts w:ascii="Times New Roman" w:hAnsi="Times New Roman" w:cs="Times New Roman"/>
          <w:sz w:val="24"/>
          <w:szCs w:val="24"/>
        </w:rPr>
        <w:t>»</w:t>
      </w:r>
      <w:r w:rsidRPr="00FF068E">
        <w:rPr>
          <w:rFonts w:ascii="Times New Roman" w:hAnsi="Times New Roman" w:cs="Times New Roman"/>
          <w:sz w:val="24"/>
          <w:szCs w:val="24"/>
        </w:rPr>
        <w:t>):</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 xml:space="preserve">1. Заготовка пищевых лесных ресурсов и сбор лекарственных растений для собственных нужд осуществляются гражданами в соответствии </w:t>
      </w:r>
      <w:r w:rsidR="00C511EC">
        <w:rPr>
          <w:rFonts w:ascii="Times New Roman" w:hAnsi="Times New Roman" w:cs="Times New Roman"/>
          <w:sz w:val="24"/>
          <w:szCs w:val="24"/>
        </w:rPr>
        <w:t>со статьей 11 Лесного кодекса</w:t>
      </w:r>
      <w:r w:rsidRPr="00FF068E">
        <w:rPr>
          <w:rFonts w:ascii="Times New Roman" w:hAnsi="Times New Roman" w:cs="Times New Roman"/>
          <w:sz w:val="24"/>
          <w:szCs w:val="24"/>
        </w:rPr>
        <w:t>, в соответствии с которой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лесных ресурсов.</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 xml:space="preserve">2. Ограничение заготовки гражданами пищевых лесных ресурсов и сбора ими лекарственных растений для собственных нужд может устанавливаться в соответствии </w:t>
      </w:r>
      <w:r w:rsidR="00466951">
        <w:rPr>
          <w:rFonts w:ascii="Times New Roman" w:hAnsi="Times New Roman" w:cs="Times New Roman"/>
          <w:sz w:val="24"/>
          <w:szCs w:val="24"/>
        </w:rPr>
        <w:t>со статьей 27 Лесного кодекса</w:t>
      </w:r>
      <w:r w:rsidRPr="00FF068E">
        <w:rPr>
          <w:rFonts w:ascii="Times New Roman" w:hAnsi="Times New Roman" w:cs="Times New Roman"/>
          <w:sz w:val="24"/>
          <w:szCs w:val="24"/>
        </w:rPr>
        <w:t>.</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 xml:space="preserve">3. К заготовке гражданами пищевых лесных ресурсов и сбору ими лекарственных растений для собственных нужд не применяются части 1, 3 </w:t>
      </w:r>
      <w:r w:rsidR="00466951">
        <w:rPr>
          <w:rFonts w:ascii="Times New Roman" w:hAnsi="Times New Roman" w:cs="Times New Roman"/>
          <w:sz w:val="24"/>
          <w:szCs w:val="24"/>
        </w:rPr>
        <w:t>и 4 статьи 34 Лесного кодекса</w:t>
      </w:r>
      <w:r w:rsidRPr="00FF068E">
        <w:rPr>
          <w:rFonts w:ascii="Times New Roman" w:hAnsi="Times New Roman" w:cs="Times New Roman"/>
          <w:sz w:val="24"/>
          <w:szCs w:val="24"/>
        </w:rPr>
        <w:t>.</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 xml:space="preserve">4. Порядок заготовки и сбора гражданами недревесных лесных ресурсов для собственных нужд установлен Законом Кировской области от 05.07.2007 </w:t>
      </w:r>
      <w:r w:rsidR="00BF6949" w:rsidRPr="00FF068E">
        <w:rPr>
          <w:rFonts w:ascii="Times New Roman" w:hAnsi="Times New Roman" w:cs="Times New Roman"/>
          <w:sz w:val="24"/>
          <w:szCs w:val="24"/>
        </w:rPr>
        <w:t>№</w:t>
      </w:r>
      <w:r w:rsidR="004A55C8">
        <w:rPr>
          <w:rFonts w:ascii="Times New Roman" w:hAnsi="Times New Roman" w:cs="Times New Roman"/>
          <w:sz w:val="24"/>
          <w:szCs w:val="24"/>
        </w:rPr>
        <w:t xml:space="preserve"> 140-ЗО </w:t>
      </w:r>
      <w:r w:rsidR="00410DBD">
        <w:rPr>
          <w:rFonts w:ascii="Times New Roman" w:hAnsi="Times New Roman" w:cs="Times New Roman"/>
          <w:sz w:val="24"/>
          <w:szCs w:val="24"/>
        </w:rPr>
        <w:t>«</w:t>
      </w:r>
      <w:r w:rsidRPr="00FF068E">
        <w:rPr>
          <w:rFonts w:ascii="Times New Roman" w:hAnsi="Times New Roman" w:cs="Times New Roman"/>
          <w:sz w:val="24"/>
          <w:szCs w:val="24"/>
        </w:rPr>
        <w:t xml:space="preserve">О порядке заготовки и сбора недревесных лесных ресурсов, заготовки пищевых лесных ресурсов и сбора лекарственных растений </w:t>
      </w:r>
      <w:r w:rsidR="004A55C8">
        <w:rPr>
          <w:rFonts w:ascii="Times New Roman" w:hAnsi="Times New Roman" w:cs="Times New Roman"/>
          <w:sz w:val="24"/>
          <w:szCs w:val="24"/>
        </w:rPr>
        <w:t>гражданами для собственных нужд</w:t>
      </w:r>
      <w:r w:rsidR="00410DBD">
        <w:rPr>
          <w:rFonts w:ascii="Times New Roman" w:hAnsi="Times New Roman" w:cs="Times New Roman"/>
          <w:sz w:val="24"/>
          <w:szCs w:val="24"/>
        </w:rPr>
        <w:t>»</w:t>
      </w:r>
      <w:r w:rsidRPr="00FF068E">
        <w:rPr>
          <w:rFonts w:ascii="Times New Roman" w:hAnsi="Times New Roman" w:cs="Times New Roman"/>
          <w:sz w:val="24"/>
          <w:szCs w:val="24"/>
        </w:rPr>
        <w:t>, законом субъекта Российской Федерации.</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В соответствии с Порядком:</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граждане имеют право:</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(далее</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пищевые лесные ресурсы), а также недревесных лесных ресурсов;</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получать информацию о местоположении лесных участков для осуществления заготовки и сбора пищевых лесных ресурсов, а также недревесных лесных ресурсов для собственных нужд;</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иметь другие права, если их реализация не противоречит требованиям лесного законодательства Российской Федерации.</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Граждане обязаны:</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не допускать нанесения вреда здоровью граждан, окружающей природной среде;</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осуществлять заготовку и сбор недревесных лесных ресурсов, заготовку пищевых лесных ресурсов и сбор лекарственных растений способами, предотвращающими возникновение эрозии почв, исключающими или ограничивающими негативное воздействие на состояние и воспроизводство лесов, а также на состояние водных и других природных ресурсов;</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соблюдать Правила пожарной безопасности в лесах, Правила санитарной безопасности в лесах, Правила лесовосстановления и Правила ухода за лесами;</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lastRenderedPageBreak/>
        <w:t>возмещать убытки лесного хозяйства в установленном законодательством Российской Федерации порядке;</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выполнять другие обязанности, предусмотренные лесным законодательством Российской Федерации и настоящим Законом.</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 xml:space="preserve">Гражданам запрещается осуществлять заготовку и сбор грибов и дикорастущих растений, виды которых занесены в Красную книгу Российской Федерации, Красную книгу Кировской области, а также грибов и дикорастущих растений, которые признаны наркотическими средствами в соответствии с Федеральным законом от 08.01.1998 </w:t>
      </w:r>
      <w:r w:rsidR="00BF6949" w:rsidRPr="00FF068E">
        <w:rPr>
          <w:rFonts w:ascii="Times New Roman" w:hAnsi="Times New Roman" w:cs="Times New Roman"/>
          <w:sz w:val="24"/>
          <w:szCs w:val="24"/>
        </w:rPr>
        <w:t>№</w:t>
      </w:r>
      <w:r w:rsidR="006F3FAA">
        <w:rPr>
          <w:rFonts w:ascii="Times New Roman" w:hAnsi="Times New Roman" w:cs="Times New Roman"/>
          <w:sz w:val="24"/>
          <w:szCs w:val="24"/>
        </w:rPr>
        <w:t xml:space="preserve"> 3-ФЗ </w:t>
      </w:r>
      <w:r w:rsidR="00410DBD">
        <w:rPr>
          <w:rFonts w:ascii="Times New Roman" w:hAnsi="Times New Roman" w:cs="Times New Roman"/>
          <w:sz w:val="24"/>
          <w:szCs w:val="24"/>
        </w:rPr>
        <w:t>«</w:t>
      </w:r>
      <w:r w:rsidRPr="00FF068E">
        <w:rPr>
          <w:rFonts w:ascii="Times New Roman" w:hAnsi="Times New Roman" w:cs="Times New Roman"/>
          <w:sz w:val="24"/>
          <w:szCs w:val="24"/>
        </w:rPr>
        <w:t>О наркотических средствах и психотропных веществах</w:t>
      </w:r>
      <w:r w:rsidR="00410DBD">
        <w:rPr>
          <w:rFonts w:ascii="Times New Roman" w:hAnsi="Times New Roman" w:cs="Times New Roman"/>
          <w:sz w:val="24"/>
          <w:szCs w:val="24"/>
        </w:rPr>
        <w:t>»</w:t>
      </w:r>
      <w:r w:rsidRPr="00FF068E">
        <w:rPr>
          <w:rFonts w:ascii="Times New Roman" w:hAnsi="Times New Roman" w:cs="Times New Roman"/>
          <w:sz w:val="24"/>
          <w:szCs w:val="24"/>
        </w:rPr>
        <w:t>.</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Заготовка и сбор недревесных лесных ресурсов, заготовка пищевых лесных ресурсов и сбор лекарственных растений гражданами для собственных нужд могут быть запрещены или ограничены в лесах, расположенных на землях обороны и безопасности, землях особо охраняемых природных территорий, иных землях, доступ граждан на которые запрещен или ограничен в соответствии с федеральными законами.</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Пребывание граждан в лесах для заготовки и сбора недревесных лесных ресурсов, заготовки пищевых лесных ресурсов и сбора лекарственных растений может быть ограничено в целях обеспечения пожарной безопасности и санитарной безопасности лесов, безопасности граждан при выполнении работ в соответствии с федеральным законодательством.</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Гражданам, осуществляющим заготовку и сбор недревесных лесных ресурсов, заготовку пищевых лесных ресурсов и сбор лекарственных растений для собственных нужд на лесных участках, запрещается возведение навесов и других временных построек.</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Конкретные сроки и условия заготовки и сбора отдельных видов недревесных лесных ресурсов, заготовки отдельных видов пищевых лесных ресурсов и сбора отдельных видов лекарственных растений гражданами для собственных нужд могут устанавливаться Правительством области.</w:t>
      </w:r>
    </w:p>
    <w:p w:rsidR="007B42F7" w:rsidRPr="00FF068E" w:rsidRDefault="002B5652" w:rsidP="00AF538A">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Граждане, виновные в нарушении лесного законодательства Российской Федерации и настоящего Закона, несут ответственность в порядке, установленном действующим законодательством.</w:t>
      </w:r>
    </w:p>
    <w:p w:rsidR="00D22ACE" w:rsidRPr="00FF068E" w:rsidRDefault="00D22ACE">
      <w:pPr>
        <w:pStyle w:val="ConsPlusNormal"/>
        <w:jc w:val="both"/>
        <w:rPr>
          <w:rFonts w:ascii="Times New Roman" w:hAnsi="Times New Roman" w:cs="Times New Roman"/>
          <w:sz w:val="24"/>
          <w:szCs w:val="24"/>
        </w:rPr>
      </w:pPr>
    </w:p>
    <w:p w:rsidR="007B42F7" w:rsidRPr="00FF068E" w:rsidRDefault="002B5652" w:rsidP="00A17C45">
      <w:pPr>
        <w:pStyle w:val="03"/>
      </w:pPr>
      <w:bookmarkStart w:id="154" w:name="_Toc520458427"/>
      <w:bookmarkStart w:id="155" w:name="_Toc219282225"/>
      <w:r w:rsidRPr="00FF068E">
        <w:t>Нормативы, параметры использования лесов</w:t>
      </w:r>
      <w:r w:rsidR="00450E34">
        <w:t xml:space="preserve"> </w:t>
      </w:r>
      <w:r w:rsidRPr="00FF068E">
        <w:t>для заготовки пищевых лесных ресурсов</w:t>
      </w:r>
      <w:bookmarkEnd w:id="154"/>
      <w:bookmarkEnd w:id="155"/>
    </w:p>
    <w:p w:rsidR="007B42F7" w:rsidRPr="00FF068E" w:rsidRDefault="002B5652" w:rsidP="00566D3A">
      <w:pPr>
        <w:pStyle w:val="095"/>
      </w:pPr>
      <w:r w:rsidRPr="00FF068E">
        <w:t>К пищевым лесным ресурсам относятся дикорастущие плоды, ягоды, орехи, грибы, семена, березовый сок, подобные лесные ресурсы.</w:t>
      </w:r>
    </w:p>
    <w:p w:rsidR="007B42F7" w:rsidRPr="00FF068E" w:rsidRDefault="002B5652" w:rsidP="00566D3A">
      <w:pPr>
        <w:pStyle w:val="095"/>
      </w:pPr>
      <w:r w:rsidRPr="00FF068E">
        <w:t>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w:t>
      </w:r>
      <w:r w:rsidR="00E60AF7" w:rsidRPr="00FF068E">
        <w:t>сных ресурсов (ч. 1 ст. 11 Лесного кодекса</w:t>
      </w:r>
      <w:r w:rsidRPr="00FF068E">
        <w:t>).</w:t>
      </w:r>
    </w:p>
    <w:p w:rsidR="007B42F7" w:rsidRPr="00FF068E" w:rsidRDefault="002B5652" w:rsidP="00566D3A">
      <w:pPr>
        <w:pStyle w:val="095"/>
      </w:pPr>
      <w:r w:rsidRPr="00FF068E">
        <w:t>Арендаторы лесных участков обязаны составлять проекты освоения лесов, соблюдать Правила пожарной, санитарной безопасности, Правила ухода за лесом, представлять лесную декларацию и отчет об использовании лесов.</w:t>
      </w:r>
    </w:p>
    <w:p w:rsidR="007B42F7" w:rsidRPr="00FF068E" w:rsidRDefault="002B5652" w:rsidP="00566D3A">
      <w:pPr>
        <w:pStyle w:val="095"/>
      </w:pPr>
      <w:r w:rsidRPr="00FF068E">
        <w:t>Расчет объемов заготовки ягод, грибов и лекарственных растений выпо</w:t>
      </w:r>
      <w:r w:rsidR="006F3FAA">
        <w:t xml:space="preserve">лнен по методике, изложенной в </w:t>
      </w:r>
      <w:r w:rsidR="00410DBD">
        <w:t>«</w:t>
      </w:r>
      <w:r w:rsidRPr="00FF068E">
        <w:t>Руководстве по учету и оценке второстепенных лесных ресурсов и прод</w:t>
      </w:r>
      <w:r w:rsidR="006F3FAA">
        <w:t>уктов побочного лесопользования</w:t>
      </w:r>
      <w:r w:rsidR="00410DBD">
        <w:t>»</w:t>
      </w:r>
      <w:r w:rsidRPr="00FF068E">
        <w:t>, ВНИИЛМ, 2003. Разрешенный ежегодный объем заготовок учитывает видовую продолжительность восстановления ресурсов.</w:t>
      </w:r>
    </w:p>
    <w:p w:rsidR="007B42F7" w:rsidRPr="00FF068E" w:rsidRDefault="002B5652" w:rsidP="00566D3A">
      <w:pPr>
        <w:pStyle w:val="095"/>
      </w:pPr>
      <w:r w:rsidRPr="00FF068E">
        <w:t>Заготовка дикорастущих плодов и ягод осуществляется строго в установленные сроки. Сроки заготовки дикорастущих плодов и ягод зависят от времени наступления массового созревания урожая.</w:t>
      </w:r>
    </w:p>
    <w:p w:rsidR="007B42F7" w:rsidRPr="00FF068E" w:rsidRDefault="002B5652" w:rsidP="00566D3A">
      <w:pPr>
        <w:pStyle w:val="095"/>
      </w:pPr>
      <w:r w:rsidRPr="00FF068E">
        <w:t>Запрещается рубка плодоносящих деревьев и обрезка ветвей для заготовки плодов.</w:t>
      </w:r>
    </w:p>
    <w:p w:rsidR="007B42F7" w:rsidRPr="00FF068E" w:rsidRDefault="002B5652" w:rsidP="00566D3A">
      <w:pPr>
        <w:pStyle w:val="095"/>
      </w:pPr>
      <w:r w:rsidRPr="00FF068E">
        <w:t>Способы заготовки орехов указываются в договоре аренды лесного участка.</w:t>
      </w:r>
    </w:p>
    <w:p w:rsidR="007B42F7" w:rsidRPr="00FF068E" w:rsidRDefault="002B5652" w:rsidP="00566D3A">
      <w:pPr>
        <w:pStyle w:val="095"/>
      </w:pPr>
      <w:r w:rsidRPr="00FF068E">
        <w:t>При заготовке орехов запрещается рубка деревьев и кустарников, а также применение способов, приводящих к повреждению деревьев и кустарников.</w:t>
      </w:r>
    </w:p>
    <w:p w:rsidR="007B42F7" w:rsidRPr="00FF068E" w:rsidRDefault="002B5652" w:rsidP="00566D3A">
      <w:pPr>
        <w:pStyle w:val="095"/>
      </w:pPr>
      <w:r w:rsidRPr="00FF068E">
        <w:t>Граждане, юридические лица, которым лесные участки предоставлены в аренду для заготовки орехов, обеспечивают сохранность орехоплодных насаждений.</w:t>
      </w:r>
    </w:p>
    <w:p w:rsidR="007B42F7" w:rsidRPr="00FF068E" w:rsidRDefault="002B5652" w:rsidP="00566D3A">
      <w:pPr>
        <w:pStyle w:val="095"/>
      </w:pPr>
      <w:r w:rsidRPr="00FF068E">
        <w:t>Заготовка грибов должна проводиться способами, обеспечивающими сохранность их ресурсов.</w:t>
      </w:r>
    </w:p>
    <w:p w:rsidR="007B42F7" w:rsidRPr="00FF068E" w:rsidRDefault="002B5652" w:rsidP="00566D3A">
      <w:pPr>
        <w:pStyle w:val="095"/>
      </w:pPr>
      <w:r w:rsidRPr="00FF068E">
        <w:t>Сроки сбора и повторной заготовки лекарственного сырья определены в зависимости от видовой принадлежности сырья.</w:t>
      </w:r>
    </w:p>
    <w:p w:rsidR="007B42F7" w:rsidRPr="00FF068E" w:rsidRDefault="002B5652" w:rsidP="00566D3A">
      <w:pPr>
        <w:pStyle w:val="095"/>
      </w:pPr>
      <w:r w:rsidRPr="00FF068E">
        <w:lastRenderedPageBreak/>
        <w:t xml:space="preserve">Багульник. </w:t>
      </w:r>
      <w:proofErr w:type="spellStart"/>
      <w:r w:rsidRPr="00FF068E">
        <w:t>Неодревесневшие</w:t>
      </w:r>
      <w:proofErr w:type="spellEnd"/>
      <w:r w:rsidRPr="00FF068E">
        <w:t xml:space="preserve"> побеги текущего года заготавливают в августе, во время созревания плодов.</w:t>
      </w:r>
    </w:p>
    <w:p w:rsidR="007B42F7" w:rsidRPr="00FF068E" w:rsidRDefault="002B5652" w:rsidP="00566D3A">
      <w:pPr>
        <w:pStyle w:val="095"/>
      </w:pPr>
      <w:r w:rsidRPr="00FF068E">
        <w:t>Брусника. Листья брусники заготавливают вместе с побегами весной до начала цветения и осенью после созревания плодов.</w:t>
      </w:r>
    </w:p>
    <w:p w:rsidR="007B42F7" w:rsidRPr="00FF068E" w:rsidRDefault="002B5652" w:rsidP="00566D3A">
      <w:pPr>
        <w:pStyle w:val="095"/>
      </w:pPr>
      <w:r w:rsidRPr="00FF068E">
        <w:t>Черника. Листья заготавливают в июле</w:t>
      </w:r>
      <w:r w:rsidR="00BF6949" w:rsidRPr="00FF068E">
        <w:t xml:space="preserve"> – </w:t>
      </w:r>
      <w:r w:rsidRPr="00FF068E">
        <w:t>августе после созревания плодов.</w:t>
      </w:r>
    </w:p>
    <w:p w:rsidR="007B42F7" w:rsidRPr="00FF068E" w:rsidRDefault="002B5652" w:rsidP="00566D3A">
      <w:pPr>
        <w:pStyle w:val="095"/>
      </w:pPr>
      <w:r w:rsidRPr="00FF068E">
        <w:t>Толокнянка. Заготовка листьев производится весной до начала цветения и осенью после созревания плодов.</w:t>
      </w:r>
    </w:p>
    <w:p w:rsidR="007B42F7" w:rsidRPr="00FF068E" w:rsidRDefault="002B5652" w:rsidP="00566D3A">
      <w:pPr>
        <w:pStyle w:val="095"/>
      </w:pPr>
      <w:r w:rsidRPr="00FF068E">
        <w:t>Вахта трехлистная. Листья заготавливаются после завершения их роста, после окончания цветения.</w:t>
      </w:r>
    </w:p>
    <w:p w:rsidR="007B42F7" w:rsidRPr="00FF068E" w:rsidRDefault="002B5652" w:rsidP="00566D3A">
      <w:pPr>
        <w:pStyle w:val="095"/>
      </w:pPr>
      <w:r w:rsidRPr="00FF068E">
        <w:t>Папоротник-орляк. Съедобным побегом папоротника орляка считается целый, неповрежденный побег, на верхушке которого должно быть не более трех нераспустившихся листков</w:t>
      </w:r>
      <w:r w:rsidR="00BF6949" w:rsidRPr="00FF068E">
        <w:t xml:space="preserve"> – </w:t>
      </w:r>
      <w:r w:rsidRPr="00FF068E">
        <w:t xml:space="preserve">так называемый </w:t>
      </w:r>
      <w:r w:rsidR="00410DBD">
        <w:t>«</w:t>
      </w:r>
      <w:proofErr w:type="spellStart"/>
      <w:r w:rsidRPr="00FF068E">
        <w:t>тройничок</w:t>
      </w:r>
      <w:proofErr w:type="spellEnd"/>
      <w:r w:rsidR="00410DBD">
        <w:t>»</w:t>
      </w:r>
      <w:r w:rsidRPr="00FF068E">
        <w:t>.</w:t>
      </w:r>
    </w:p>
    <w:p w:rsidR="007B42F7" w:rsidRPr="00FF068E" w:rsidRDefault="002B5652" w:rsidP="00566D3A">
      <w:pPr>
        <w:pStyle w:val="095"/>
      </w:pPr>
      <w:r w:rsidRPr="00FF068E">
        <w:t>Оптимальная высота побегов, пригодных к сбору,</w:t>
      </w:r>
      <w:r w:rsidR="00BF6949" w:rsidRPr="00FF068E">
        <w:t xml:space="preserve"> – </w:t>
      </w:r>
      <w:r w:rsidRPr="00FF068E">
        <w:t>от 20</w:t>
      </w:r>
      <w:r w:rsidR="00BF6949" w:rsidRPr="00FF068E">
        <w:t xml:space="preserve"> – </w:t>
      </w:r>
      <w:r w:rsidRPr="00FF068E">
        <w:t>25 см до 30</w:t>
      </w:r>
      <w:r w:rsidR="00BF6949" w:rsidRPr="00FF068E">
        <w:t xml:space="preserve"> – </w:t>
      </w:r>
      <w:r w:rsidRPr="00FF068E">
        <w:t>40 см в зависимости от района заготовки и условий произрастания. Побеги обламывают у самого основания.</w:t>
      </w:r>
    </w:p>
    <w:p w:rsidR="007B42F7" w:rsidRPr="00FF068E" w:rsidRDefault="002B5652" w:rsidP="00566D3A">
      <w:pPr>
        <w:pStyle w:val="095"/>
      </w:pPr>
      <w:r w:rsidRPr="00FF068E">
        <w:t>Заготовка березового сока допускается на участках спелого леса не ранее чем за 5 лет до рубки.</w:t>
      </w:r>
    </w:p>
    <w:p w:rsidR="007B42F7" w:rsidRPr="00FF068E" w:rsidRDefault="002B5652" w:rsidP="00566D3A">
      <w:pPr>
        <w:pStyle w:val="095"/>
      </w:pPr>
      <w:r w:rsidRPr="00FF068E">
        <w:t>Заготовка березового сока осуществляется способом подсочки в насаждениях, где проводятся выборочные рубки, разрешается с деревьев, намеченных в рубку.</w:t>
      </w:r>
    </w:p>
    <w:p w:rsidR="007B42F7" w:rsidRPr="00FF068E" w:rsidRDefault="002B5652" w:rsidP="00566D3A">
      <w:pPr>
        <w:pStyle w:val="095"/>
      </w:pPr>
      <w:r w:rsidRPr="00FF068E">
        <w:t>Для подсочки подбираются участки здорового леса I</w:t>
      </w:r>
      <w:r w:rsidR="00BF6949" w:rsidRPr="00FF068E">
        <w:t xml:space="preserve"> – </w:t>
      </w:r>
      <w:r w:rsidRPr="00FF068E">
        <w:t>III классов бонитета с полнотой не менее 0,4 и количеством деревьев на одном гектаре не менее 200 штук. В подсочку назначают деревья диаметром на высоте груди 20 см и более.</w:t>
      </w:r>
    </w:p>
    <w:p w:rsidR="007B42F7" w:rsidRPr="00FF068E" w:rsidRDefault="002B5652" w:rsidP="00566D3A">
      <w:pPr>
        <w:pStyle w:val="095"/>
      </w:pPr>
      <w:r w:rsidRPr="00FF068E">
        <w:t>Сверление канала производят на высоте 20</w:t>
      </w:r>
      <w:r w:rsidR="00BF6949" w:rsidRPr="00FF068E">
        <w:t xml:space="preserve"> – </w:t>
      </w:r>
      <w:r w:rsidRPr="00FF068E">
        <w:t>35 см от корневой шейки дерева. В тех случаях, когда на дереве делается два и более подсочных отверстия, они располагаются на одной стороне ствола на расстоянии 8</w:t>
      </w:r>
      <w:r w:rsidR="00BF6949" w:rsidRPr="00FF068E">
        <w:t xml:space="preserve"> – </w:t>
      </w:r>
      <w:r w:rsidRPr="00FF068E">
        <w:t>15 см одно от другого с тем расчетом, чтобы сок стекал в один приемник.</w:t>
      </w:r>
    </w:p>
    <w:p w:rsidR="007B42F7" w:rsidRPr="00FF068E" w:rsidRDefault="002B5652" w:rsidP="00566D3A">
      <w:pPr>
        <w:pStyle w:val="095"/>
      </w:pPr>
      <w:r w:rsidRPr="00FF068E">
        <w:t>При определении нормы нагрузки дерева, то есть количества высверливаемых в нем каналов, рекомендует</w:t>
      </w:r>
      <w:r w:rsidR="00305EBB" w:rsidRPr="00FF068E">
        <w:t>ся руководствоваться показателями нормативного количества</w:t>
      </w:r>
      <w:r w:rsidRPr="00FF068E">
        <w:t xml:space="preserve"> каналов при подсочке</w:t>
      </w:r>
      <w:r w:rsidR="00305EBB" w:rsidRPr="00FF068E">
        <w:t xml:space="preserve"> (Приложение </w:t>
      </w:r>
      <w:r w:rsidR="00457F68">
        <w:t>4</w:t>
      </w:r>
      <w:r w:rsidR="00305EBB" w:rsidRPr="00FF068E">
        <w:t>)</w:t>
      </w:r>
      <w:r w:rsidR="00C85E17" w:rsidRPr="00FF068E">
        <w:t>.</w:t>
      </w:r>
    </w:p>
    <w:p w:rsidR="007B42F7" w:rsidRPr="00FF068E" w:rsidRDefault="002B5652" w:rsidP="00566D3A">
      <w:pPr>
        <w:pStyle w:val="095"/>
      </w:pPr>
      <w:r w:rsidRPr="00FF068E">
        <w:t>После окончания сезона подсочки отверстия должны быть промазаны живичной пастой или закрыты деревянной пробкой и замазаны варом, садовой замазкой или глиной с известью для предупреждения заболевания деревьев.</w:t>
      </w:r>
    </w:p>
    <w:p w:rsidR="007B42F7" w:rsidRPr="00FF068E" w:rsidRDefault="002B5652" w:rsidP="00566D3A">
      <w:pPr>
        <w:pStyle w:val="095"/>
      </w:pPr>
      <w:r w:rsidRPr="00FF068E">
        <w:t>В последующие годы каналы сверлят на уровне каналов первого года подсочки с интервалом 10 см в ту или другую сторону по окружности ствола дерева.</w:t>
      </w:r>
    </w:p>
    <w:p w:rsidR="007B42F7" w:rsidRPr="00FF068E" w:rsidRDefault="002B5652" w:rsidP="00566D3A">
      <w:pPr>
        <w:pStyle w:val="095"/>
      </w:pPr>
      <w:r w:rsidRPr="00FF068E">
        <w:t>Заготовка березового сока должна производиться способами, обеспечивающими сохранение технических свойств древесины.</w:t>
      </w:r>
    </w:p>
    <w:p w:rsidR="007B42F7" w:rsidRPr="00FF068E" w:rsidRDefault="002B5652" w:rsidP="00566D3A">
      <w:pPr>
        <w:pStyle w:val="095"/>
      </w:pPr>
      <w:r w:rsidRPr="00FF068E">
        <w:t>Заготовка всех видов пищевых ресурсов должна вестись способами, не ухудшающими состояние их зарослей. Запрещается вырывать растения с корнями, повреждать листья (вайи) и корневища.</w:t>
      </w:r>
    </w:p>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A17C45">
      <w:pPr>
        <w:pStyle w:val="03"/>
      </w:pPr>
      <w:bookmarkStart w:id="156" w:name="_Toc520458428"/>
      <w:bookmarkStart w:id="157" w:name="_Toc219282226"/>
      <w:r w:rsidRPr="00FF068E">
        <w:t>Сроки использования лесов для заготовки пищевых</w:t>
      </w:r>
      <w:r w:rsidR="00450E34">
        <w:t xml:space="preserve"> </w:t>
      </w:r>
      <w:r w:rsidRPr="00FF068E">
        <w:t>лесных ресурсов и сбора лекарственных растений</w:t>
      </w:r>
      <w:bookmarkEnd w:id="156"/>
      <w:bookmarkEnd w:id="157"/>
    </w:p>
    <w:p w:rsidR="007B42F7" w:rsidRPr="00FF068E" w:rsidRDefault="002B5652" w:rsidP="00566D3A">
      <w:pPr>
        <w:pStyle w:val="095"/>
      </w:pPr>
      <w:r w:rsidRPr="00FF068E">
        <w:t>Сроки определяются требованием Правил заготовки пищевых лесных ресурсов и сбора лекарственных растений не допускать истощения имеющихся ресурсов и обеспечивать своевременное восстановление растений и воспроизводство запасов сырья.</w:t>
      </w:r>
    </w:p>
    <w:p w:rsidR="007B42F7" w:rsidRPr="00FF068E" w:rsidRDefault="002B5652" w:rsidP="00566D3A">
      <w:pPr>
        <w:pStyle w:val="095"/>
      </w:pPr>
      <w:r w:rsidRPr="00FF068E">
        <w:t>Сроки использования лесов для сбора и повторной заготовки лекарственного сырья определены в зависимости от его видовой принадлежности.</w:t>
      </w:r>
    </w:p>
    <w:p w:rsidR="007B42F7" w:rsidRPr="00FF068E" w:rsidRDefault="002B5652" w:rsidP="00566D3A">
      <w:pPr>
        <w:pStyle w:val="095"/>
      </w:pPr>
      <w:r w:rsidRPr="00FF068E">
        <w:t>Багульник. Леса могут быть использованы в течение всей их жизни. Повторная срезка побегов на той же площади разрешается через 6 лет.</w:t>
      </w:r>
    </w:p>
    <w:p w:rsidR="007B42F7" w:rsidRPr="00FF068E" w:rsidRDefault="002B5652" w:rsidP="00566D3A">
      <w:pPr>
        <w:pStyle w:val="095"/>
      </w:pPr>
      <w:r w:rsidRPr="00FF068E">
        <w:t>Брусника. Используются приспевающие, спелые и перестойные леса с полнотой менее 0,8. Повторная срезка побегов на той же площади разрешается через 5 лет.</w:t>
      </w:r>
    </w:p>
    <w:p w:rsidR="007B42F7" w:rsidRPr="00FF068E" w:rsidRDefault="002B5652" w:rsidP="00566D3A">
      <w:pPr>
        <w:pStyle w:val="095"/>
      </w:pPr>
      <w:r w:rsidRPr="00FF068E">
        <w:t>Черника. Используются приспевающие, спелые и перестойные леса с полнотой менее 0,8. Повторная срезка побегов на той же площади разрешается через 5 лет.</w:t>
      </w:r>
    </w:p>
    <w:p w:rsidR="007B42F7" w:rsidRPr="00FF068E" w:rsidRDefault="002B5652" w:rsidP="00566D3A">
      <w:pPr>
        <w:pStyle w:val="095"/>
      </w:pPr>
      <w:r w:rsidRPr="00FF068E">
        <w:t>Толокнянка. Используются спелые и перестойные сосняки с полнотой менее 0,4. Повторная срезка побегов на той же площади разрешается через 6 лет.</w:t>
      </w:r>
    </w:p>
    <w:p w:rsidR="007B42F7" w:rsidRPr="00FF068E" w:rsidRDefault="002B5652" w:rsidP="00566D3A">
      <w:pPr>
        <w:pStyle w:val="095"/>
      </w:pPr>
      <w:r w:rsidRPr="00FF068E">
        <w:t>Вахта трехлистная. Леса могут быть использованы в течение всей их жизни. Повторная заготовка листьев на той же площади разрешена через 3 года.</w:t>
      </w:r>
    </w:p>
    <w:p w:rsidR="007B42F7" w:rsidRPr="00FF068E" w:rsidRDefault="002B5652" w:rsidP="00566D3A">
      <w:pPr>
        <w:pStyle w:val="095"/>
      </w:pPr>
      <w:r w:rsidRPr="00FF068E">
        <w:t xml:space="preserve">Папоротник-орляк. Заготовка сырья папоротника-орляка ведется на одном участке в течение </w:t>
      </w:r>
      <w:r w:rsidRPr="00FF068E">
        <w:lastRenderedPageBreak/>
        <w:t>3</w:t>
      </w:r>
      <w:r w:rsidR="00BF6949" w:rsidRPr="00FF068E">
        <w:t xml:space="preserve"> – </w:t>
      </w:r>
      <w:r w:rsidRPr="00FF068E">
        <w:t>4 лет. Затем следует перерыв для восстановления заросли: при одноразовом (за сезон) сборе сырья</w:t>
      </w:r>
      <w:r w:rsidR="00BF6949" w:rsidRPr="00FF068E">
        <w:t xml:space="preserve"> – </w:t>
      </w:r>
      <w:r w:rsidRPr="00FF068E">
        <w:t>2</w:t>
      </w:r>
      <w:r w:rsidR="00BF6949" w:rsidRPr="00FF068E">
        <w:t xml:space="preserve"> – </w:t>
      </w:r>
      <w:r w:rsidRPr="00FF068E">
        <w:t>3 года, двухразовом</w:t>
      </w:r>
      <w:r w:rsidR="00BF6949" w:rsidRPr="00FF068E">
        <w:t xml:space="preserve"> – </w:t>
      </w:r>
      <w:r w:rsidRPr="00FF068E">
        <w:t>3</w:t>
      </w:r>
      <w:r w:rsidR="00BF6949" w:rsidRPr="00FF068E">
        <w:t xml:space="preserve"> – </w:t>
      </w:r>
      <w:r w:rsidRPr="00FF068E">
        <w:t>4 года.</w:t>
      </w:r>
    </w:p>
    <w:p w:rsidR="007B42F7" w:rsidRPr="00FF068E" w:rsidRDefault="002B5652" w:rsidP="00566D3A">
      <w:pPr>
        <w:pStyle w:val="095"/>
      </w:pPr>
      <w:r w:rsidRPr="00FF068E">
        <w:t>Березовый сок. Заготовка березового сока ведется весной, во время активного сокодвижения.</w:t>
      </w:r>
    </w:p>
    <w:p w:rsidR="007B42F7" w:rsidRPr="00FF068E" w:rsidRDefault="002B5652" w:rsidP="00566D3A">
      <w:pPr>
        <w:pStyle w:val="095"/>
      </w:pPr>
      <w:r w:rsidRPr="00FF068E">
        <w:t>Заготовка лекарственных растений допускается в объемах, обеспечивающих своевременное восстановление растений и воспроизводство запасов сырья.</w:t>
      </w:r>
    </w:p>
    <w:p w:rsidR="007B42F7" w:rsidRPr="00FF068E" w:rsidRDefault="002B5652" w:rsidP="00566D3A">
      <w:pPr>
        <w:pStyle w:val="095"/>
      </w:pPr>
      <w:r w:rsidRPr="00FF068E">
        <w:t>Повторный сбор сырья лекарственных растений в одной и той же заросли (угодье) допускается только после полного восстановления запасов сырья конкретного вида растения.</w:t>
      </w:r>
    </w:p>
    <w:p w:rsidR="007B42F7" w:rsidRPr="00FF068E" w:rsidRDefault="002B5652" w:rsidP="00566D3A">
      <w:pPr>
        <w:pStyle w:val="095"/>
      </w:pPr>
      <w:r w:rsidRPr="00FF068E">
        <w:t>При отсутствии данных о сроках ведения повторных заготовок сырья для какого-либо вида лекарственного растения рекомендуется руководствоваться следующим:</w:t>
      </w:r>
    </w:p>
    <w:p w:rsidR="007B42F7" w:rsidRPr="00FF068E" w:rsidRDefault="002B5652" w:rsidP="00566D3A">
      <w:pPr>
        <w:pStyle w:val="095"/>
      </w:pPr>
      <w:r w:rsidRPr="00FF068E">
        <w:t>заготовка соцветий и надземных органов (</w:t>
      </w:r>
      <w:r w:rsidR="00410DBD">
        <w:t>«</w:t>
      </w:r>
      <w:r w:rsidRPr="00FF068E">
        <w:t>травы</w:t>
      </w:r>
      <w:r w:rsidR="00410DBD">
        <w:t>»</w:t>
      </w:r>
      <w:r w:rsidRPr="00FF068E">
        <w:t>) однолетних растений проводится на одной заросли один раз в 2 года;</w:t>
      </w:r>
    </w:p>
    <w:p w:rsidR="007B42F7" w:rsidRPr="00FF068E" w:rsidRDefault="002B5652" w:rsidP="00566D3A">
      <w:pPr>
        <w:pStyle w:val="095"/>
      </w:pPr>
      <w:r w:rsidRPr="00FF068E">
        <w:t>надземных органов (</w:t>
      </w:r>
      <w:r w:rsidR="00410DBD">
        <w:t>«</w:t>
      </w:r>
      <w:r w:rsidRPr="00FF068E">
        <w:t>травы</w:t>
      </w:r>
      <w:r w:rsidR="00410DBD">
        <w:t>»</w:t>
      </w:r>
      <w:r w:rsidRPr="00FF068E">
        <w:t>) многолетних растений</w:t>
      </w:r>
      <w:r w:rsidR="00BF6949" w:rsidRPr="00FF068E">
        <w:t xml:space="preserve"> – </w:t>
      </w:r>
      <w:r w:rsidRPr="00FF068E">
        <w:t>один раз в течение 4</w:t>
      </w:r>
      <w:r w:rsidR="00BF6949" w:rsidRPr="00FF068E">
        <w:t xml:space="preserve"> – </w:t>
      </w:r>
      <w:r w:rsidRPr="00FF068E">
        <w:t>6 лет;</w:t>
      </w:r>
    </w:p>
    <w:p w:rsidR="007B42F7" w:rsidRPr="00FF068E" w:rsidRDefault="002B5652" w:rsidP="00566D3A">
      <w:pPr>
        <w:pStyle w:val="095"/>
      </w:pPr>
      <w:r w:rsidRPr="00FF068E">
        <w:t>подземных органов большинства видов лекарственных растений</w:t>
      </w:r>
      <w:r w:rsidR="00BF6949" w:rsidRPr="00FF068E">
        <w:t xml:space="preserve"> – </w:t>
      </w:r>
      <w:r w:rsidRPr="00FF068E">
        <w:t>не чаще одного раза в 15</w:t>
      </w:r>
      <w:r w:rsidR="00BF6949" w:rsidRPr="00FF068E">
        <w:t xml:space="preserve"> – </w:t>
      </w:r>
      <w:r w:rsidRPr="00FF068E">
        <w:t>20 лет.</w:t>
      </w:r>
    </w:p>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A17C45">
      <w:pPr>
        <w:pStyle w:val="03"/>
      </w:pPr>
      <w:bookmarkStart w:id="158" w:name="_Toc520458429"/>
      <w:bookmarkStart w:id="159" w:name="_Toc219282227"/>
      <w:r w:rsidRPr="00FF068E">
        <w:t>Ежегодные допустимые объемы и параметры</w:t>
      </w:r>
      <w:r w:rsidR="00450E34">
        <w:t xml:space="preserve"> </w:t>
      </w:r>
      <w:r w:rsidRPr="00FF068E">
        <w:t>использования лесов при заготовке пищевых лесных ресурсов</w:t>
      </w:r>
      <w:r w:rsidR="00450E34">
        <w:t xml:space="preserve"> </w:t>
      </w:r>
      <w:r w:rsidRPr="00FF068E">
        <w:t>и сборе лекарственных растений</w:t>
      </w:r>
      <w:bookmarkEnd w:id="158"/>
      <w:bookmarkEnd w:id="159"/>
    </w:p>
    <w:p w:rsidR="00B8217C" w:rsidRPr="00FF068E" w:rsidRDefault="00B8217C">
      <w:pPr>
        <w:pStyle w:val="ConsPlusNormal"/>
        <w:jc w:val="both"/>
        <w:rPr>
          <w:rFonts w:ascii="Times New Roman" w:hAnsi="Times New Roman" w:cs="Times New Roman"/>
          <w:sz w:val="24"/>
          <w:szCs w:val="24"/>
        </w:rPr>
      </w:pPr>
    </w:p>
    <w:p w:rsidR="00B8217C" w:rsidRPr="00FF068E" w:rsidRDefault="00B8217C" w:rsidP="00EF1A9B">
      <w:pPr>
        <w:pStyle w:val="06"/>
      </w:pPr>
      <w:r w:rsidRPr="00FF068E">
        <w:t xml:space="preserve">Таблица </w:t>
      </w:r>
      <w:r w:rsidR="00C11947" w:rsidRPr="00FF068E">
        <w:t>13</w:t>
      </w:r>
    </w:p>
    <w:p w:rsidR="007B42F7" w:rsidRPr="00FF068E" w:rsidRDefault="002B5652" w:rsidP="00566D3A">
      <w:pPr>
        <w:pStyle w:val="ConsPlusNormal"/>
        <w:jc w:val="center"/>
        <w:outlineLvl w:val="4"/>
        <w:rPr>
          <w:rFonts w:ascii="Times New Roman" w:hAnsi="Times New Roman" w:cs="Times New Roman"/>
          <w:sz w:val="24"/>
          <w:szCs w:val="24"/>
        </w:rPr>
      </w:pPr>
      <w:r w:rsidRPr="00FF068E">
        <w:rPr>
          <w:rFonts w:ascii="Times New Roman" w:hAnsi="Times New Roman" w:cs="Times New Roman"/>
          <w:sz w:val="24"/>
          <w:szCs w:val="24"/>
        </w:rPr>
        <w:t>Параметры использования лесов при заготовке</w:t>
      </w:r>
      <w:r w:rsidR="00F05B46">
        <w:rPr>
          <w:rFonts w:ascii="Times New Roman" w:hAnsi="Times New Roman" w:cs="Times New Roman"/>
          <w:sz w:val="24"/>
          <w:szCs w:val="24"/>
        </w:rPr>
        <w:t xml:space="preserve"> </w:t>
      </w:r>
      <w:r w:rsidRPr="00FF068E">
        <w:rPr>
          <w:rFonts w:ascii="Times New Roman" w:hAnsi="Times New Roman" w:cs="Times New Roman"/>
          <w:sz w:val="24"/>
          <w:szCs w:val="24"/>
        </w:rPr>
        <w:t>пищевых лесных ресурсов и сборе лекарственных растений</w:t>
      </w:r>
    </w:p>
    <w:tbl>
      <w:tblPr>
        <w:tblW w:w="5000" w:type="pct"/>
        <w:tblCellMar>
          <w:top w:w="102" w:type="dxa"/>
          <w:left w:w="62" w:type="dxa"/>
          <w:bottom w:w="102" w:type="dxa"/>
          <w:right w:w="62" w:type="dxa"/>
        </w:tblCellMar>
        <w:tblLook w:val="0000" w:firstRow="0" w:lastRow="0" w:firstColumn="0" w:lastColumn="0" w:noHBand="0" w:noVBand="0"/>
      </w:tblPr>
      <w:tblGrid>
        <w:gridCol w:w="693"/>
        <w:gridCol w:w="4572"/>
        <w:gridCol w:w="1570"/>
        <w:gridCol w:w="3361"/>
      </w:tblGrid>
      <w:tr w:rsidR="00977662" w:rsidRPr="00FF068E" w:rsidTr="0028696D">
        <w:trPr>
          <w:tblHeader/>
        </w:trPr>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BF6949" w:rsidP="0028696D">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r w:rsidR="0028696D">
              <w:rPr>
                <w:rFonts w:ascii="Times New Roman" w:hAnsi="Times New Roman" w:cs="Times New Roman"/>
                <w:sz w:val="24"/>
                <w:szCs w:val="24"/>
              </w:rPr>
              <w:t xml:space="preserve"> п/п</w:t>
            </w:r>
          </w:p>
        </w:tc>
        <w:tc>
          <w:tcPr>
            <w:tcW w:w="224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28696D">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Виды пищевых лесных ресурсов, лекарственных растений</w:t>
            </w:r>
          </w:p>
        </w:tc>
        <w:tc>
          <w:tcPr>
            <w:tcW w:w="7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28696D">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Единица измерения</w:t>
            </w:r>
          </w:p>
        </w:tc>
        <w:tc>
          <w:tcPr>
            <w:tcW w:w="16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28696D">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допустимый объем заготовки</w:t>
            </w:r>
          </w:p>
        </w:tc>
      </w:tr>
      <w:tr w:rsidR="0028696D" w:rsidRPr="00FF068E" w:rsidTr="0028696D">
        <w:trPr>
          <w:tblHeader/>
        </w:trPr>
        <w:tc>
          <w:tcPr>
            <w:tcW w:w="340" w:type="pct"/>
            <w:tcBorders>
              <w:top w:val="single" w:sz="4" w:space="0" w:color="auto"/>
              <w:left w:val="single" w:sz="4" w:space="0" w:color="auto"/>
              <w:bottom w:val="single" w:sz="4" w:space="0" w:color="auto"/>
              <w:right w:val="single" w:sz="4" w:space="0" w:color="auto"/>
            </w:tcBorders>
            <w:vAlign w:val="center"/>
          </w:tcPr>
          <w:p w:rsidR="0028696D" w:rsidRPr="00FF068E" w:rsidRDefault="0028696D" w:rsidP="0028696D">
            <w:pPr>
              <w:pStyle w:val="ConsPlusNormal"/>
              <w:jc w:val="center"/>
              <w:rPr>
                <w:rFonts w:ascii="Times New Roman" w:hAnsi="Times New Roman" w:cs="Times New Roman"/>
                <w:sz w:val="24"/>
                <w:szCs w:val="24"/>
              </w:rPr>
            </w:pPr>
            <w:r>
              <w:rPr>
                <w:rFonts w:ascii="Times New Roman" w:hAnsi="Times New Roman" w:cs="Times New Roman"/>
                <w:sz w:val="24"/>
                <w:szCs w:val="24"/>
              </w:rPr>
              <w:t>1</w:t>
            </w:r>
          </w:p>
        </w:tc>
        <w:tc>
          <w:tcPr>
            <w:tcW w:w="2242" w:type="pct"/>
            <w:tcBorders>
              <w:top w:val="single" w:sz="4" w:space="0" w:color="auto"/>
              <w:left w:val="single" w:sz="4" w:space="0" w:color="auto"/>
              <w:bottom w:val="single" w:sz="4" w:space="0" w:color="auto"/>
              <w:right w:val="single" w:sz="4" w:space="0" w:color="auto"/>
            </w:tcBorders>
            <w:vAlign w:val="center"/>
          </w:tcPr>
          <w:p w:rsidR="0028696D" w:rsidRPr="00FF068E" w:rsidRDefault="0028696D" w:rsidP="0028696D">
            <w:pPr>
              <w:pStyle w:val="ConsPlusNormal"/>
              <w:jc w:val="center"/>
              <w:rPr>
                <w:rFonts w:ascii="Times New Roman" w:hAnsi="Times New Roman" w:cs="Times New Roman"/>
                <w:sz w:val="24"/>
                <w:szCs w:val="24"/>
              </w:rPr>
            </w:pPr>
            <w:r>
              <w:rPr>
                <w:rFonts w:ascii="Times New Roman" w:hAnsi="Times New Roman" w:cs="Times New Roman"/>
                <w:sz w:val="24"/>
                <w:szCs w:val="24"/>
              </w:rPr>
              <w:t>2</w:t>
            </w:r>
          </w:p>
        </w:tc>
        <w:tc>
          <w:tcPr>
            <w:tcW w:w="770" w:type="pct"/>
            <w:tcBorders>
              <w:top w:val="single" w:sz="4" w:space="0" w:color="auto"/>
              <w:left w:val="single" w:sz="4" w:space="0" w:color="auto"/>
              <w:bottom w:val="single" w:sz="4" w:space="0" w:color="auto"/>
              <w:right w:val="single" w:sz="4" w:space="0" w:color="auto"/>
            </w:tcBorders>
            <w:vAlign w:val="center"/>
          </w:tcPr>
          <w:p w:rsidR="0028696D" w:rsidRPr="00FF068E" w:rsidRDefault="0028696D" w:rsidP="0028696D">
            <w:pPr>
              <w:pStyle w:val="ConsPlusNormal"/>
              <w:jc w:val="center"/>
              <w:rPr>
                <w:rFonts w:ascii="Times New Roman" w:hAnsi="Times New Roman" w:cs="Times New Roman"/>
                <w:sz w:val="24"/>
                <w:szCs w:val="24"/>
              </w:rPr>
            </w:pPr>
            <w:r>
              <w:rPr>
                <w:rFonts w:ascii="Times New Roman" w:hAnsi="Times New Roman" w:cs="Times New Roman"/>
                <w:sz w:val="24"/>
                <w:szCs w:val="24"/>
              </w:rPr>
              <w:t>3</w:t>
            </w:r>
          </w:p>
        </w:tc>
        <w:tc>
          <w:tcPr>
            <w:tcW w:w="1648" w:type="pct"/>
            <w:tcBorders>
              <w:top w:val="single" w:sz="4" w:space="0" w:color="auto"/>
              <w:left w:val="single" w:sz="4" w:space="0" w:color="auto"/>
              <w:bottom w:val="single" w:sz="4" w:space="0" w:color="auto"/>
              <w:right w:val="single" w:sz="4" w:space="0" w:color="auto"/>
            </w:tcBorders>
            <w:vAlign w:val="center"/>
          </w:tcPr>
          <w:p w:rsidR="0028696D" w:rsidRPr="00FF068E" w:rsidRDefault="0028696D" w:rsidP="0028696D">
            <w:pPr>
              <w:pStyle w:val="ConsPlusNormal"/>
              <w:jc w:val="center"/>
              <w:rPr>
                <w:rFonts w:ascii="Times New Roman" w:hAnsi="Times New Roman" w:cs="Times New Roman"/>
                <w:sz w:val="24"/>
                <w:szCs w:val="24"/>
              </w:rPr>
            </w:pPr>
            <w:r>
              <w:rPr>
                <w:rFonts w:ascii="Times New Roman" w:hAnsi="Times New Roman" w:cs="Times New Roman"/>
                <w:sz w:val="24"/>
                <w:szCs w:val="24"/>
              </w:rPr>
              <w:t>4</w:t>
            </w:r>
          </w:p>
        </w:tc>
      </w:tr>
      <w:tr w:rsidR="00977662" w:rsidRPr="00FF068E" w:rsidTr="00566D3A">
        <w:tc>
          <w:tcPr>
            <w:tcW w:w="5000" w:type="pct"/>
            <w:gridSpan w:val="4"/>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outlineLvl w:val="5"/>
              <w:rPr>
                <w:rFonts w:ascii="Times New Roman" w:hAnsi="Times New Roman" w:cs="Times New Roman"/>
                <w:sz w:val="24"/>
                <w:szCs w:val="24"/>
              </w:rPr>
            </w:pPr>
            <w:r w:rsidRPr="00FF068E">
              <w:rPr>
                <w:rFonts w:ascii="Times New Roman" w:hAnsi="Times New Roman" w:cs="Times New Roman"/>
                <w:sz w:val="24"/>
                <w:szCs w:val="24"/>
              </w:rPr>
              <w:t>Пищевые ресурсы</w:t>
            </w: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outlineLvl w:val="6"/>
              <w:rPr>
                <w:rFonts w:ascii="Times New Roman" w:hAnsi="Times New Roman" w:cs="Times New Roman"/>
                <w:sz w:val="24"/>
                <w:szCs w:val="24"/>
              </w:rPr>
            </w:pPr>
            <w:r w:rsidRPr="00FF068E">
              <w:rPr>
                <w:rFonts w:ascii="Times New Roman" w:hAnsi="Times New Roman" w:cs="Times New Roman"/>
                <w:sz w:val="24"/>
                <w:szCs w:val="24"/>
              </w:rPr>
              <w:t>1.</w:t>
            </w:r>
          </w:p>
        </w:tc>
        <w:tc>
          <w:tcPr>
            <w:tcW w:w="224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Орехи по видам</w:t>
            </w:r>
          </w:p>
        </w:tc>
        <w:tc>
          <w:tcPr>
            <w:tcW w:w="7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6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outlineLvl w:val="6"/>
              <w:rPr>
                <w:rFonts w:ascii="Times New Roman" w:hAnsi="Times New Roman" w:cs="Times New Roman"/>
                <w:sz w:val="24"/>
                <w:szCs w:val="24"/>
              </w:rPr>
            </w:pPr>
            <w:r w:rsidRPr="00FF068E">
              <w:rPr>
                <w:rFonts w:ascii="Times New Roman" w:hAnsi="Times New Roman" w:cs="Times New Roman"/>
                <w:sz w:val="24"/>
                <w:szCs w:val="24"/>
              </w:rPr>
              <w:t>2.1.</w:t>
            </w:r>
          </w:p>
        </w:tc>
        <w:tc>
          <w:tcPr>
            <w:tcW w:w="224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Ягоды по видам</w:t>
            </w:r>
          </w:p>
        </w:tc>
        <w:tc>
          <w:tcPr>
            <w:tcW w:w="7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6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w:t>
            </w:r>
          </w:p>
        </w:tc>
        <w:tc>
          <w:tcPr>
            <w:tcW w:w="224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Черника</w:t>
            </w:r>
          </w:p>
        </w:tc>
        <w:tc>
          <w:tcPr>
            <w:tcW w:w="7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1648"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382,5</w:t>
            </w: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w:t>
            </w:r>
          </w:p>
        </w:tc>
        <w:tc>
          <w:tcPr>
            <w:tcW w:w="224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Клюква</w:t>
            </w:r>
          </w:p>
        </w:tc>
        <w:tc>
          <w:tcPr>
            <w:tcW w:w="7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1648"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172,4</w:t>
            </w: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w:t>
            </w:r>
          </w:p>
        </w:tc>
        <w:tc>
          <w:tcPr>
            <w:tcW w:w="224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Брусника</w:t>
            </w:r>
          </w:p>
        </w:tc>
        <w:tc>
          <w:tcPr>
            <w:tcW w:w="7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1648"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87,2</w:t>
            </w: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w:t>
            </w:r>
          </w:p>
        </w:tc>
        <w:tc>
          <w:tcPr>
            <w:tcW w:w="224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Рябина</w:t>
            </w:r>
          </w:p>
        </w:tc>
        <w:tc>
          <w:tcPr>
            <w:tcW w:w="7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1648"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6,6</w:t>
            </w: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w:t>
            </w:r>
          </w:p>
        </w:tc>
        <w:tc>
          <w:tcPr>
            <w:tcW w:w="224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Черемуха</w:t>
            </w:r>
          </w:p>
        </w:tc>
        <w:tc>
          <w:tcPr>
            <w:tcW w:w="7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1648"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w:t>
            </w: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2.6.</w:t>
            </w:r>
          </w:p>
        </w:tc>
        <w:tc>
          <w:tcPr>
            <w:tcW w:w="224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Малина</w:t>
            </w:r>
          </w:p>
        </w:tc>
        <w:tc>
          <w:tcPr>
            <w:tcW w:w="7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1648"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22,4</w:t>
            </w: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224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w:t>
            </w:r>
          </w:p>
        </w:tc>
        <w:tc>
          <w:tcPr>
            <w:tcW w:w="7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1648"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672,2</w:t>
            </w: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outlineLvl w:val="6"/>
              <w:rPr>
                <w:rFonts w:ascii="Times New Roman" w:hAnsi="Times New Roman" w:cs="Times New Roman"/>
                <w:sz w:val="24"/>
                <w:szCs w:val="24"/>
              </w:rPr>
            </w:pPr>
            <w:r w:rsidRPr="00FF068E">
              <w:rPr>
                <w:rFonts w:ascii="Times New Roman" w:hAnsi="Times New Roman" w:cs="Times New Roman"/>
                <w:sz w:val="24"/>
                <w:szCs w:val="24"/>
              </w:rPr>
              <w:t>3.</w:t>
            </w:r>
          </w:p>
        </w:tc>
        <w:tc>
          <w:tcPr>
            <w:tcW w:w="224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Грибы (в сыром виде) по видам:</w:t>
            </w:r>
          </w:p>
        </w:tc>
        <w:tc>
          <w:tcPr>
            <w:tcW w:w="7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6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3.1.</w:t>
            </w:r>
          </w:p>
        </w:tc>
        <w:tc>
          <w:tcPr>
            <w:tcW w:w="2242"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Белый гриб</w:t>
            </w:r>
          </w:p>
        </w:tc>
        <w:tc>
          <w:tcPr>
            <w:tcW w:w="770"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1648"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18,5</w:t>
            </w: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3.2.</w:t>
            </w:r>
          </w:p>
        </w:tc>
        <w:tc>
          <w:tcPr>
            <w:tcW w:w="2242"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Подосиновик</w:t>
            </w:r>
          </w:p>
        </w:tc>
        <w:tc>
          <w:tcPr>
            <w:tcW w:w="770"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1648"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19,6</w:t>
            </w: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3.3.</w:t>
            </w:r>
          </w:p>
        </w:tc>
        <w:tc>
          <w:tcPr>
            <w:tcW w:w="2242"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Подберезовик</w:t>
            </w:r>
          </w:p>
        </w:tc>
        <w:tc>
          <w:tcPr>
            <w:tcW w:w="770"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1648"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21,3</w:t>
            </w: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3.4.</w:t>
            </w:r>
          </w:p>
        </w:tc>
        <w:tc>
          <w:tcPr>
            <w:tcW w:w="2242"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Масленок</w:t>
            </w:r>
          </w:p>
        </w:tc>
        <w:tc>
          <w:tcPr>
            <w:tcW w:w="770"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1648"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51,3</w:t>
            </w: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3.5.</w:t>
            </w:r>
          </w:p>
        </w:tc>
        <w:tc>
          <w:tcPr>
            <w:tcW w:w="2242"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Рыжик</w:t>
            </w:r>
          </w:p>
        </w:tc>
        <w:tc>
          <w:tcPr>
            <w:tcW w:w="770"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1648"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6,4</w:t>
            </w: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w:t>
            </w:r>
          </w:p>
        </w:tc>
        <w:tc>
          <w:tcPr>
            <w:tcW w:w="2242"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Груздь настоящий</w:t>
            </w:r>
          </w:p>
        </w:tc>
        <w:tc>
          <w:tcPr>
            <w:tcW w:w="770"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1648"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25,2</w:t>
            </w: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lastRenderedPageBreak/>
              <w:t>3.7.</w:t>
            </w:r>
          </w:p>
        </w:tc>
        <w:tc>
          <w:tcPr>
            <w:tcW w:w="2242"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Груздь черный</w:t>
            </w:r>
          </w:p>
        </w:tc>
        <w:tc>
          <w:tcPr>
            <w:tcW w:w="770"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1648"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14,2</w:t>
            </w: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w:t>
            </w:r>
          </w:p>
        </w:tc>
        <w:tc>
          <w:tcPr>
            <w:tcW w:w="2242"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Волнушка</w:t>
            </w:r>
          </w:p>
        </w:tc>
        <w:tc>
          <w:tcPr>
            <w:tcW w:w="770"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1648"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25,6</w:t>
            </w: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3.9.</w:t>
            </w:r>
          </w:p>
        </w:tc>
        <w:tc>
          <w:tcPr>
            <w:tcW w:w="2242"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Лисичка</w:t>
            </w:r>
          </w:p>
        </w:tc>
        <w:tc>
          <w:tcPr>
            <w:tcW w:w="770"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1648"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32,8</w:t>
            </w: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224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w:t>
            </w:r>
          </w:p>
        </w:tc>
        <w:tc>
          <w:tcPr>
            <w:tcW w:w="7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1648" w:type="pct"/>
            <w:tcBorders>
              <w:top w:val="single" w:sz="4" w:space="0" w:color="auto"/>
              <w:left w:val="single" w:sz="4" w:space="0" w:color="auto"/>
              <w:bottom w:val="single" w:sz="4" w:space="0" w:color="auto"/>
              <w:right w:val="single" w:sz="4" w:space="0" w:color="auto"/>
            </w:tcBorders>
            <w:vAlign w:val="bottom"/>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214,9</w:t>
            </w: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r w:rsidRPr="00FF068E">
              <w:rPr>
                <w:rFonts w:ascii="Times New Roman" w:hAnsi="Times New Roman" w:cs="Times New Roman"/>
                <w:sz w:val="24"/>
                <w:szCs w:val="24"/>
              </w:rPr>
              <w:t>4.</w:t>
            </w:r>
          </w:p>
        </w:tc>
        <w:tc>
          <w:tcPr>
            <w:tcW w:w="224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Древесные соки по видам</w:t>
            </w:r>
          </w:p>
        </w:tc>
        <w:tc>
          <w:tcPr>
            <w:tcW w:w="7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p>
        </w:tc>
        <w:tc>
          <w:tcPr>
            <w:tcW w:w="1648" w:type="pct"/>
            <w:tcBorders>
              <w:top w:val="single" w:sz="4" w:space="0" w:color="auto"/>
              <w:left w:val="single" w:sz="4" w:space="0" w:color="auto"/>
              <w:bottom w:val="single" w:sz="4" w:space="0" w:color="auto"/>
              <w:right w:val="single" w:sz="4" w:space="0" w:color="auto"/>
            </w:tcBorders>
            <w:vAlign w:val="bottom"/>
          </w:tcPr>
          <w:p w:rsidR="00977662" w:rsidRPr="00FF068E" w:rsidRDefault="00977662" w:rsidP="00977662">
            <w:pPr>
              <w:pStyle w:val="ConsPlusNormal"/>
              <w:jc w:val="center"/>
              <w:rPr>
                <w:rFonts w:ascii="Times New Roman" w:hAnsi="Times New Roman" w:cs="Times New Roman"/>
                <w:sz w:val="24"/>
                <w:szCs w:val="24"/>
              </w:rPr>
            </w:pP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outlineLvl w:val="6"/>
              <w:rPr>
                <w:rFonts w:ascii="Times New Roman" w:hAnsi="Times New Roman" w:cs="Times New Roman"/>
                <w:sz w:val="24"/>
                <w:szCs w:val="24"/>
              </w:rPr>
            </w:pPr>
            <w:r w:rsidRPr="00FF068E">
              <w:rPr>
                <w:rFonts w:ascii="Times New Roman" w:hAnsi="Times New Roman" w:cs="Times New Roman"/>
                <w:sz w:val="24"/>
                <w:szCs w:val="24"/>
              </w:rPr>
              <w:t>4.1.</w:t>
            </w:r>
          </w:p>
        </w:tc>
        <w:tc>
          <w:tcPr>
            <w:tcW w:w="224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Березовый сок</w:t>
            </w:r>
          </w:p>
        </w:tc>
        <w:tc>
          <w:tcPr>
            <w:tcW w:w="7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16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21,8</w:t>
            </w:r>
          </w:p>
        </w:tc>
      </w:tr>
      <w:tr w:rsidR="00977662" w:rsidRPr="00FF068E" w:rsidTr="00566D3A">
        <w:tc>
          <w:tcPr>
            <w:tcW w:w="5000" w:type="pct"/>
            <w:gridSpan w:val="4"/>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outlineLvl w:val="5"/>
              <w:rPr>
                <w:rFonts w:ascii="Times New Roman" w:hAnsi="Times New Roman" w:cs="Times New Roman"/>
                <w:sz w:val="24"/>
                <w:szCs w:val="24"/>
              </w:rPr>
            </w:pPr>
            <w:r w:rsidRPr="00FF068E">
              <w:rPr>
                <w:rFonts w:ascii="Times New Roman" w:hAnsi="Times New Roman" w:cs="Times New Roman"/>
                <w:sz w:val="24"/>
                <w:szCs w:val="24"/>
              </w:rPr>
              <w:t>Лекарственное сырье</w:t>
            </w: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outlineLvl w:val="6"/>
              <w:rPr>
                <w:rFonts w:ascii="Times New Roman" w:hAnsi="Times New Roman" w:cs="Times New Roman"/>
                <w:sz w:val="24"/>
                <w:szCs w:val="24"/>
              </w:rPr>
            </w:pPr>
            <w:r w:rsidRPr="00FF068E">
              <w:rPr>
                <w:rFonts w:ascii="Times New Roman" w:hAnsi="Times New Roman" w:cs="Times New Roman"/>
                <w:sz w:val="24"/>
                <w:szCs w:val="24"/>
              </w:rPr>
              <w:t>5.</w:t>
            </w:r>
          </w:p>
        </w:tc>
        <w:tc>
          <w:tcPr>
            <w:tcW w:w="224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Лекарственные растения и сырье:</w:t>
            </w:r>
          </w:p>
        </w:tc>
        <w:tc>
          <w:tcPr>
            <w:tcW w:w="7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6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5.1.</w:t>
            </w:r>
          </w:p>
        </w:tc>
        <w:tc>
          <w:tcPr>
            <w:tcW w:w="2242"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Почки березы</w:t>
            </w:r>
          </w:p>
        </w:tc>
        <w:tc>
          <w:tcPr>
            <w:tcW w:w="770"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1648"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6,9</w:t>
            </w: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5.2.</w:t>
            </w:r>
          </w:p>
        </w:tc>
        <w:tc>
          <w:tcPr>
            <w:tcW w:w="2242"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Листья брусники</w:t>
            </w:r>
          </w:p>
        </w:tc>
        <w:tc>
          <w:tcPr>
            <w:tcW w:w="770"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1648"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4,9</w:t>
            </w: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5.3.</w:t>
            </w:r>
          </w:p>
        </w:tc>
        <w:tc>
          <w:tcPr>
            <w:tcW w:w="2242"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Листья крапивы</w:t>
            </w:r>
          </w:p>
        </w:tc>
        <w:tc>
          <w:tcPr>
            <w:tcW w:w="770"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1648"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5.4.</w:t>
            </w:r>
          </w:p>
        </w:tc>
        <w:tc>
          <w:tcPr>
            <w:tcW w:w="2242"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Соцветия лабазника</w:t>
            </w:r>
          </w:p>
        </w:tc>
        <w:tc>
          <w:tcPr>
            <w:tcW w:w="770"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1648"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w:t>
            </w: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w:t>
            </w:r>
          </w:p>
        </w:tc>
        <w:tc>
          <w:tcPr>
            <w:tcW w:w="2242"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Листья мать-и-мачехи</w:t>
            </w:r>
          </w:p>
        </w:tc>
        <w:tc>
          <w:tcPr>
            <w:tcW w:w="770"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1648"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5.6.</w:t>
            </w:r>
          </w:p>
        </w:tc>
        <w:tc>
          <w:tcPr>
            <w:tcW w:w="2242"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Почки сосны</w:t>
            </w:r>
          </w:p>
        </w:tc>
        <w:tc>
          <w:tcPr>
            <w:tcW w:w="770"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1648"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17,3</w:t>
            </w: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5.7.</w:t>
            </w:r>
          </w:p>
        </w:tc>
        <w:tc>
          <w:tcPr>
            <w:tcW w:w="2242"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Плоды шиповника</w:t>
            </w:r>
          </w:p>
        </w:tc>
        <w:tc>
          <w:tcPr>
            <w:tcW w:w="770"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1648"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w:t>
            </w:r>
          </w:p>
        </w:tc>
      </w:tr>
      <w:tr w:rsidR="00977662" w:rsidRPr="00FF068E" w:rsidTr="00566D3A">
        <w:tc>
          <w:tcPr>
            <w:tcW w:w="34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5.8.</w:t>
            </w:r>
          </w:p>
        </w:tc>
        <w:tc>
          <w:tcPr>
            <w:tcW w:w="2242"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Гриб чага</w:t>
            </w:r>
          </w:p>
        </w:tc>
        <w:tc>
          <w:tcPr>
            <w:tcW w:w="770"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w:t>
            </w:r>
          </w:p>
        </w:tc>
        <w:tc>
          <w:tcPr>
            <w:tcW w:w="1648" w:type="pct"/>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20,3</w:t>
            </w:r>
          </w:p>
        </w:tc>
      </w:tr>
    </w:tbl>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D02E29">
      <w:pPr>
        <w:pStyle w:val="02"/>
      </w:pPr>
      <w:bookmarkStart w:id="160" w:name="_Toc520452686"/>
      <w:bookmarkStart w:id="161" w:name="_Toc520458430"/>
      <w:bookmarkStart w:id="162" w:name="_Toc219282228"/>
      <w:r w:rsidRPr="00FF068E">
        <w:t>Нормативы, параметры и сроки использования лесов</w:t>
      </w:r>
      <w:bookmarkEnd w:id="160"/>
      <w:r w:rsidR="008D726B">
        <w:t xml:space="preserve"> </w:t>
      </w:r>
      <w:r w:rsidRPr="00FF068E">
        <w:t>для ведения охотничьего хозяйства и осуществления охоты</w:t>
      </w:r>
      <w:bookmarkEnd w:id="161"/>
      <w:bookmarkEnd w:id="162"/>
    </w:p>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A17C45">
      <w:pPr>
        <w:pStyle w:val="03"/>
      </w:pPr>
      <w:bookmarkStart w:id="163" w:name="_Toc520458431"/>
      <w:bookmarkStart w:id="164" w:name="_Toc219282229"/>
      <w:r w:rsidRPr="00FF068E">
        <w:t>Общие сведения</w:t>
      </w:r>
      <w:bookmarkEnd w:id="163"/>
      <w:bookmarkEnd w:id="164"/>
    </w:p>
    <w:p w:rsidR="006859EA" w:rsidRDefault="002B5652" w:rsidP="00566D3A">
      <w:pPr>
        <w:pStyle w:val="095"/>
      </w:pPr>
      <w:r w:rsidRPr="00FF068E">
        <w:t>Использование лесов для осуществления видов деятельности в сфере охотничьего хозяйства осуществляется в соответствии со ст. 36 Лесн</w:t>
      </w:r>
      <w:r w:rsidR="000B68C9">
        <w:t>ого кодекса</w:t>
      </w:r>
      <w:r w:rsidRPr="00FF068E">
        <w:t xml:space="preserve">, Федеральным законом от 24.07.2009 </w:t>
      </w:r>
      <w:r w:rsidR="00BF6949" w:rsidRPr="00FF068E">
        <w:t>№</w:t>
      </w:r>
      <w:r w:rsidR="0027251E">
        <w:t xml:space="preserve"> 209-ФЗ </w:t>
      </w:r>
      <w:r w:rsidR="00410DBD">
        <w:t>«</w:t>
      </w:r>
      <w:r w:rsidRPr="00FF068E">
        <w:t xml:space="preserve">Об охоте и о сохранении охотничьих </w:t>
      </w:r>
      <w:r w:rsidR="0027251E">
        <w:t>ресурсов</w:t>
      </w:r>
      <w:r w:rsidR="00410DBD">
        <w:t>»</w:t>
      </w:r>
      <w:r w:rsidR="0027251E">
        <w:t xml:space="preserve">, Федеральным законом </w:t>
      </w:r>
      <w:r w:rsidR="00410DBD">
        <w:t>«</w:t>
      </w:r>
      <w:r w:rsidRPr="00FF068E">
        <w:t>О живот</w:t>
      </w:r>
      <w:r w:rsidR="0027251E">
        <w:t>ном мире</w:t>
      </w:r>
      <w:r w:rsidR="00410DBD">
        <w:t>»</w:t>
      </w:r>
      <w:r w:rsidR="00B57010" w:rsidRPr="00FF068E">
        <w:t xml:space="preserve"> от 24.04.1995 </w:t>
      </w:r>
      <w:r w:rsidR="00BF6949" w:rsidRPr="00FF068E">
        <w:t>№</w:t>
      </w:r>
      <w:r w:rsidR="00B57010" w:rsidRPr="00FF068E">
        <w:t xml:space="preserve"> 52-ФЗ, приказом Минприроды России </w:t>
      </w:r>
      <w:r w:rsidR="006859EA" w:rsidRPr="006859EA">
        <w:t xml:space="preserve">от 17.03.2025 </w:t>
      </w:r>
      <w:r w:rsidR="006859EA">
        <w:t>№ 105 «</w:t>
      </w:r>
      <w:r w:rsidR="006859EA" w:rsidRPr="006859EA">
        <w:t>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w:t>
      </w:r>
      <w:r w:rsidR="006859EA">
        <w:t>ния лесных участков».</w:t>
      </w:r>
    </w:p>
    <w:p w:rsidR="007B42F7" w:rsidRPr="00FF068E" w:rsidRDefault="002B5652" w:rsidP="00566D3A">
      <w:pPr>
        <w:pStyle w:val="095"/>
      </w:pPr>
      <w:r w:rsidRPr="00FF068E">
        <w:t xml:space="preserve">В соответствии </w:t>
      </w:r>
      <w:r w:rsidR="00C81BAB">
        <w:t>со статьей 36 Лесного кодекса</w:t>
      </w:r>
      <w:r w:rsidRPr="00FF068E">
        <w:t>:</w:t>
      </w:r>
    </w:p>
    <w:p w:rsidR="00E83607" w:rsidRPr="00FF068E" w:rsidRDefault="00E83607" w:rsidP="00566D3A">
      <w:pPr>
        <w:pStyle w:val="095"/>
      </w:pPr>
      <w:r w:rsidRPr="00FF068E">
        <w:t xml:space="preserve">1. Использование лесов для осуществления видов деятельности в сфере охотничьего хозяйства осуществляется на основании </w:t>
      </w:r>
      <w:proofErr w:type="spellStart"/>
      <w:r w:rsidRPr="00FF068E">
        <w:t>охотхозяйственных</w:t>
      </w:r>
      <w:proofErr w:type="spellEnd"/>
      <w:r w:rsidRPr="00FF068E">
        <w:t xml:space="preserve"> соглашений с предоставлением или без предоставления лесных участков.</w:t>
      </w:r>
    </w:p>
    <w:p w:rsidR="00E83607" w:rsidRPr="00FF068E" w:rsidRDefault="00E83607" w:rsidP="00566D3A">
      <w:pPr>
        <w:pStyle w:val="095"/>
      </w:pPr>
      <w:r w:rsidRPr="00FF068E">
        <w:t>2. Использование лесов для осуществления видов деятельности в сфере охотничьего хозяйства без предоставления лесных участков допускается, если осуществление указанных видов деятельности не влечет за собой проведение рубок лесных насаждений или создание объектов охотничьей инфраструктуры.</w:t>
      </w:r>
    </w:p>
    <w:p w:rsidR="00E83607" w:rsidRPr="00F20BD0" w:rsidRDefault="00E83607" w:rsidP="00566D3A">
      <w:pPr>
        <w:pStyle w:val="095"/>
      </w:pPr>
      <w:r w:rsidRPr="00FF068E">
        <w:t xml:space="preserve">3. Для осуществления видов деятельности в сфере охотничьего хозяйства лесные участки, </w:t>
      </w:r>
      <w:r w:rsidRPr="00FF068E">
        <w:lastRenderedPageBreak/>
        <w:t xml:space="preserve">находящиеся в государственной или муниципальной собственности, предоставляются </w:t>
      </w:r>
      <w:r w:rsidRPr="00F20BD0">
        <w:t xml:space="preserve">юридическим лицам, индивидуальным предпринимателям в соответствии со </w:t>
      </w:r>
      <w:hyperlink r:id="rId60" w:history="1">
        <w:r w:rsidRPr="00F20BD0">
          <w:t>статьей 9</w:t>
        </w:r>
      </w:hyperlink>
      <w:r w:rsidRPr="00F20BD0">
        <w:t xml:space="preserve"> настоящего Кодекса.</w:t>
      </w:r>
    </w:p>
    <w:p w:rsidR="00E83607" w:rsidRPr="00F20BD0" w:rsidRDefault="00E83607" w:rsidP="00566D3A">
      <w:pPr>
        <w:pStyle w:val="095"/>
      </w:pPr>
      <w:r w:rsidRPr="00F20BD0">
        <w:t xml:space="preserve">4. </w:t>
      </w:r>
      <w:r w:rsidR="00F20BD0" w:rsidRPr="00F20BD0">
        <w:t>На лесных участках, предоставленных для осуществления видов деятельности в сфере охотничьего хозяйства, допускается создание объектов охотничьей инфраструктуры, являющихся некапитальными строениями, сооружениями, в том числе ограждений</w:t>
      </w:r>
      <w:r w:rsidR="00F20BD0">
        <w:t>.</w:t>
      </w:r>
    </w:p>
    <w:p w:rsidR="00E83607" w:rsidRPr="00FF068E" w:rsidRDefault="00E83607" w:rsidP="00566D3A">
      <w:pPr>
        <w:pStyle w:val="095"/>
      </w:pPr>
      <w:r w:rsidRPr="00F20BD0">
        <w:t xml:space="preserve">5. </w:t>
      </w:r>
      <w:hyperlink r:id="rId61" w:history="1">
        <w:r w:rsidRPr="00F20BD0">
          <w:t>Правила</w:t>
        </w:r>
      </w:hyperlink>
      <w:r w:rsidRPr="00F20BD0">
        <w:t xml:space="preserve"> использования лесов для осуществления видов деятельности в сфере охотничьего хозяйства и </w:t>
      </w:r>
      <w:hyperlink r:id="rId62" w:history="1">
        <w:r w:rsidRPr="00F20BD0">
          <w:t>перечень</w:t>
        </w:r>
      </w:hyperlink>
      <w:r w:rsidRPr="00F20BD0">
        <w:t xml:space="preserve"> случаев использования лесов в указанных</w:t>
      </w:r>
      <w:r w:rsidRPr="00FF068E">
        <w:t xml:space="preserve"> целях без предоставления лесных участков устанавливаются уполномоченным федеральным органом исполнительной власти</w:t>
      </w:r>
      <w:r w:rsidR="001E3CBC" w:rsidRPr="00FF068E">
        <w:t>.</w:t>
      </w:r>
    </w:p>
    <w:p w:rsidR="007B42F7" w:rsidRPr="00FF068E" w:rsidRDefault="002B5652" w:rsidP="00566D3A">
      <w:pPr>
        <w:pStyle w:val="095"/>
      </w:pPr>
      <w:r w:rsidRPr="00FF068E">
        <w:t xml:space="preserve">В соответствии </w:t>
      </w:r>
      <w:r w:rsidR="00395875" w:rsidRPr="00FF068E">
        <w:t xml:space="preserve">приказом Минприроды России </w:t>
      </w:r>
      <w:r w:rsidR="006F213E" w:rsidRPr="006F213E">
        <w:t>от 17.03.2025 № 105 «Об утверждении Правил использования лесов для осуществления видов деятельности в сфере охотничьего хозяйства и Перечня случаев и</w:t>
      </w:r>
      <w:r w:rsidR="006F213E">
        <w:t>спользования лесов для осуществ</w:t>
      </w:r>
      <w:r w:rsidR="006F213E" w:rsidRPr="006F213E">
        <w:t>ления видов деятельности в сфере охотничьего хозяйства без предоставления лесных участков».</w:t>
      </w:r>
    </w:p>
    <w:p w:rsidR="00AA54E9" w:rsidRPr="00FF068E" w:rsidRDefault="00AA54E9" w:rsidP="00566D3A">
      <w:pPr>
        <w:pStyle w:val="095"/>
      </w:pPr>
      <w:r w:rsidRPr="00FF068E">
        <w:t xml:space="preserve">Правила распространяются на юридические лица, индивидуальных предпринимателей, использующих леса для осуществления видов деятельности в сфере охотничьего хозяйства на основании </w:t>
      </w:r>
      <w:proofErr w:type="spellStart"/>
      <w:r w:rsidRPr="00FF068E">
        <w:t>охотхозяйственных</w:t>
      </w:r>
      <w:proofErr w:type="spellEnd"/>
      <w:r w:rsidRPr="00FF068E">
        <w:t xml:space="preserve"> соглашений с предоставлением или без пре</w:t>
      </w:r>
      <w:r w:rsidR="005D2A85" w:rsidRPr="00FF068E">
        <w:t>доставления лесных участков.</w:t>
      </w:r>
    </w:p>
    <w:p w:rsidR="00AA54E9" w:rsidRPr="00FF068E" w:rsidRDefault="00AA54E9" w:rsidP="00566D3A">
      <w:pPr>
        <w:pStyle w:val="095"/>
      </w:pPr>
      <w:r w:rsidRPr="00FF068E">
        <w:t>3. Использование лесов для осуществления видов деятельности в сфере охотничьего хозяйства без предоставления лесных участков допускается, если осуществление указанных видов деятельности не влечет за собой проведение рубок лесных насаждений или создание объекто</w:t>
      </w:r>
      <w:r w:rsidR="005D2A85" w:rsidRPr="00FF068E">
        <w:t>в охотничьей инфраструктуры.</w:t>
      </w:r>
    </w:p>
    <w:p w:rsidR="00AA54E9" w:rsidRPr="00FF068E" w:rsidRDefault="00AA54E9" w:rsidP="00566D3A">
      <w:pPr>
        <w:pStyle w:val="095"/>
      </w:pPr>
      <w:r w:rsidRPr="00FF068E">
        <w:t xml:space="preserve">4. Договор аренды лесного участка, находящегося в государственной или муниципальной собственности, в целях использования лесов для осуществления видов деятельности в сфере охотничьего хозяйства заключается на срок, не превышающий срока действия соответствующего </w:t>
      </w:r>
      <w:proofErr w:type="spellStart"/>
      <w:r w:rsidRPr="00FF068E">
        <w:t>ох</w:t>
      </w:r>
      <w:r w:rsidR="005D2A85" w:rsidRPr="00FF068E">
        <w:t>отхозяйственного</w:t>
      </w:r>
      <w:proofErr w:type="spellEnd"/>
      <w:r w:rsidR="005D2A85" w:rsidRPr="00FF068E">
        <w:t xml:space="preserve"> соглашения.</w:t>
      </w:r>
    </w:p>
    <w:p w:rsidR="00AA54E9" w:rsidRPr="00FF068E" w:rsidRDefault="00AA54E9" w:rsidP="00566D3A">
      <w:pPr>
        <w:pStyle w:val="095"/>
      </w:pPr>
      <w:r w:rsidRPr="00FF068E">
        <w:t xml:space="preserve">5. На лесных участках, предоставленных для осуществления видов деятельности в сфере охотничьего хозяйства, допускается создание объектов охотничьей инфраструктуры, являющихся временными постройками, в том числе </w:t>
      </w:r>
      <w:r w:rsidR="005D2A85" w:rsidRPr="00FF068E">
        <w:t>ограждений.</w:t>
      </w:r>
    </w:p>
    <w:p w:rsidR="00AA54E9" w:rsidRPr="00FF068E" w:rsidRDefault="00AA54E9" w:rsidP="00566D3A">
      <w:pPr>
        <w:pStyle w:val="095"/>
      </w:pPr>
      <w:r w:rsidRPr="00FF068E">
        <w:t>6. Лица, которым лесные участки предоставлены для осуществления видов деятельности в сфере охотничьего хозяйства, имеют право:</w:t>
      </w:r>
    </w:p>
    <w:p w:rsidR="00AA54E9" w:rsidRPr="00FF068E" w:rsidRDefault="00AA54E9" w:rsidP="00566D3A">
      <w:pPr>
        <w:pStyle w:val="095"/>
      </w:pPr>
      <w:r w:rsidRPr="00FF068E">
        <w:t>а) приступить к использованию лесного участка после получения положительного заключения государственной или муниципальной экспертизы проекта освоения лесов и подачи лесной декларации;</w:t>
      </w:r>
    </w:p>
    <w:p w:rsidR="00AA54E9" w:rsidRPr="00FF068E" w:rsidRDefault="00AA54E9" w:rsidP="00566D3A">
      <w:pPr>
        <w:pStyle w:val="095"/>
      </w:pPr>
      <w:r w:rsidRPr="00FF068E">
        <w:t>б) осуществлять на лесном участке создание объектов лесной инфраструктуры и охотничьей инфраструктуры в соответствии с требованиями лесного законодательства и законодательства в области охоты и сохранения охотничьих ресурсов;</w:t>
      </w:r>
    </w:p>
    <w:p w:rsidR="00AA54E9" w:rsidRPr="00FF068E" w:rsidRDefault="00AA54E9" w:rsidP="00566D3A">
      <w:pPr>
        <w:pStyle w:val="095"/>
      </w:pPr>
      <w:r w:rsidRPr="00FF068E">
        <w:t xml:space="preserve">в) содержать и разводить охотничьи ресурсы в </w:t>
      </w:r>
      <w:proofErr w:type="spellStart"/>
      <w:r w:rsidRPr="00FF068E">
        <w:t>полувольных</w:t>
      </w:r>
      <w:proofErr w:type="spellEnd"/>
      <w:r w:rsidRPr="00FF068E">
        <w:t xml:space="preserve"> условиях и искусственно созданной среде обитания в соответствии с требованиями законодательства в области охоты и сохранения охотничьих ресурсов.</w:t>
      </w:r>
    </w:p>
    <w:p w:rsidR="00AA54E9" w:rsidRPr="00FF068E" w:rsidRDefault="00AA54E9" w:rsidP="00566D3A">
      <w:pPr>
        <w:pStyle w:val="095"/>
      </w:pPr>
      <w:r w:rsidRPr="00FF068E">
        <w:t>7. Лица, использующие леса с предоставлением лесных участков для осуществления видов деятельности в сфере охотничьего хозяйства, обязаны:</w:t>
      </w:r>
    </w:p>
    <w:p w:rsidR="00AA54E9" w:rsidRPr="00FF068E" w:rsidRDefault="00AA54E9" w:rsidP="00566D3A">
      <w:pPr>
        <w:pStyle w:val="095"/>
      </w:pPr>
      <w:r w:rsidRPr="00FF068E">
        <w:t xml:space="preserve">а) использовать лесной участок по целевому назначению в соответствии с Лесным </w:t>
      </w:r>
      <w:hyperlink r:id="rId63" w:history="1">
        <w:r w:rsidRPr="00FF068E">
          <w:t>кодексом</w:t>
        </w:r>
      </w:hyperlink>
      <w:r w:rsidRPr="00FF068E">
        <w:t>, иными нормативными правовыми актами Российской Федерации, лесохозяйственным регламентом, проектом освоения лесов и договором аренды лесного участка;</w:t>
      </w:r>
    </w:p>
    <w:p w:rsidR="00AA54E9" w:rsidRPr="00FF068E" w:rsidRDefault="00AA54E9" w:rsidP="00566D3A">
      <w:pPr>
        <w:pStyle w:val="095"/>
      </w:pPr>
      <w:r w:rsidRPr="00FF068E">
        <w:t>б) вносить арендную плату за использование лесного участка в размерах и сроки, которые установлены договором аренды лесного участка;</w:t>
      </w:r>
    </w:p>
    <w:p w:rsidR="00AA54E9" w:rsidRPr="00FF068E" w:rsidRDefault="00AA54E9" w:rsidP="00566D3A">
      <w:pPr>
        <w:pStyle w:val="095"/>
      </w:pPr>
      <w:r w:rsidRPr="00FF068E">
        <w:t xml:space="preserve">в) составлять проект освоения лесов в соответствии с </w:t>
      </w:r>
      <w:hyperlink r:id="rId64" w:history="1">
        <w:r w:rsidRPr="00FF068E">
          <w:t>частью 1 статьи 88</w:t>
        </w:r>
      </w:hyperlink>
      <w:r w:rsidRPr="00FF068E">
        <w:t xml:space="preserve"> Лесного кодекса;</w:t>
      </w:r>
    </w:p>
    <w:p w:rsidR="00AA54E9" w:rsidRPr="00FF068E" w:rsidRDefault="00AA54E9" w:rsidP="00566D3A">
      <w:pPr>
        <w:pStyle w:val="095"/>
      </w:pPr>
      <w:r w:rsidRPr="00FF068E">
        <w:t xml:space="preserve">г) подавать ежегодно лесную декларацию в соответствии с </w:t>
      </w:r>
      <w:hyperlink r:id="rId65" w:history="1">
        <w:r w:rsidRPr="00FF068E">
          <w:t>частью 2 статьи 26</w:t>
        </w:r>
      </w:hyperlink>
      <w:r w:rsidRPr="00FF068E">
        <w:t xml:space="preserve"> Лесного кодекса;</w:t>
      </w:r>
    </w:p>
    <w:p w:rsidR="00AA54E9" w:rsidRPr="00FF068E" w:rsidRDefault="00AA54E9" w:rsidP="00566D3A">
      <w:pPr>
        <w:pStyle w:val="095"/>
      </w:pPr>
      <w:r w:rsidRPr="00FF068E">
        <w:t xml:space="preserve">д) представлять сведения, предусмотренные </w:t>
      </w:r>
      <w:hyperlink r:id="rId66" w:history="1">
        <w:r w:rsidRPr="00FF068E">
          <w:t>частью 1 статьи 49</w:t>
        </w:r>
      </w:hyperlink>
      <w:r w:rsidRPr="00FF068E">
        <w:t xml:space="preserve">, </w:t>
      </w:r>
      <w:hyperlink r:id="rId67" w:history="1">
        <w:r w:rsidRPr="00FF068E">
          <w:t>частью 1 статьи 60</w:t>
        </w:r>
      </w:hyperlink>
      <w:r w:rsidRPr="00FF068E">
        <w:t xml:space="preserve">, </w:t>
      </w:r>
      <w:hyperlink r:id="rId68" w:history="1">
        <w:r w:rsidRPr="00FF068E">
          <w:t>частью 1 статьи 60.11</w:t>
        </w:r>
      </w:hyperlink>
      <w:r w:rsidRPr="00FF068E">
        <w:t xml:space="preserve">, </w:t>
      </w:r>
      <w:hyperlink r:id="rId69" w:history="1">
        <w:r w:rsidRPr="00FF068E">
          <w:t>частью 1 статьи 66</w:t>
        </w:r>
      </w:hyperlink>
      <w:r w:rsidRPr="00FF068E">
        <w:t xml:space="preserve"> Лесного кодекса;</w:t>
      </w:r>
    </w:p>
    <w:p w:rsidR="00AA54E9" w:rsidRPr="00FF068E" w:rsidRDefault="00AA54E9" w:rsidP="00566D3A">
      <w:pPr>
        <w:pStyle w:val="095"/>
      </w:pPr>
      <w:r w:rsidRPr="00FF068E">
        <w:t xml:space="preserve">е) осуществлять предусмотренные </w:t>
      </w:r>
      <w:hyperlink r:id="rId70" w:history="1">
        <w:r w:rsidRPr="00FF068E">
          <w:t>частью 2 статьи 53.1</w:t>
        </w:r>
      </w:hyperlink>
      <w:r w:rsidRPr="00FF068E">
        <w:t xml:space="preserve"> Лесного кодекса меры противопожарного обустройства лесов на лесном участке, предоставленном для осуществления видов деятельности в сфере охотничьего хозяйства;</w:t>
      </w:r>
    </w:p>
    <w:p w:rsidR="00AA54E9" w:rsidRPr="00FF068E" w:rsidRDefault="00AA54E9" w:rsidP="00566D3A">
      <w:pPr>
        <w:pStyle w:val="095"/>
      </w:pPr>
      <w:r w:rsidRPr="00FF068E">
        <w:t xml:space="preserve">ж) осуществлять предусмотренные </w:t>
      </w:r>
      <w:hyperlink r:id="rId71" w:history="1">
        <w:r w:rsidRPr="00FF068E">
          <w:t>частью 1 статьи 60.7</w:t>
        </w:r>
      </w:hyperlink>
      <w:r w:rsidRPr="00FF068E">
        <w:t xml:space="preserve"> Лесного кодекса мероприятия по предупреждению распространения вредных организмов;</w:t>
      </w:r>
    </w:p>
    <w:p w:rsidR="00AA54E9" w:rsidRPr="00FF068E" w:rsidRDefault="00AA54E9" w:rsidP="00566D3A">
      <w:pPr>
        <w:pStyle w:val="095"/>
      </w:pPr>
      <w:r w:rsidRPr="00FF068E">
        <w:t xml:space="preserve">з) приводить лесной участок, предоставленный для осуществления видов деятельности в сфере </w:t>
      </w:r>
      <w:r w:rsidRPr="00FF068E">
        <w:lastRenderedPageBreak/>
        <w:t>охотничьего хозяйства, в прежнее состояние, пригодное для использования по целевому назначению, в случае повреждения или уничтожения по вине лица, использующего леса для осуществления видов деятельности в сфере охотничьего хозяйства, верхнего плодородного слоя почвы, искусственных или естественных водотоков, рек, ручьев;</w:t>
      </w:r>
    </w:p>
    <w:p w:rsidR="00AA54E9" w:rsidRPr="00FF068E" w:rsidRDefault="00AA54E9" w:rsidP="00566D3A">
      <w:pPr>
        <w:pStyle w:val="095"/>
      </w:pPr>
      <w:r w:rsidRPr="00FF068E">
        <w:t>и) при прекращении договора аренды лесного участка передать лесной участок арендодателю в состоянии, предусмотренном договором аренды лесного участка;</w:t>
      </w:r>
    </w:p>
    <w:p w:rsidR="00AA54E9" w:rsidRPr="00FF068E" w:rsidRDefault="00AA54E9" w:rsidP="00566D3A">
      <w:pPr>
        <w:pStyle w:val="095"/>
      </w:pPr>
      <w:r w:rsidRPr="00FF068E">
        <w:t xml:space="preserve">к) выполнять иные обязанности, предусмотренные лесным законодательством, законодательством в области охоты и сохранения охотничьих ресурсов, </w:t>
      </w:r>
      <w:proofErr w:type="spellStart"/>
      <w:r w:rsidRPr="00FF068E">
        <w:t>охотхозяйственным</w:t>
      </w:r>
      <w:proofErr w:type="spellEnd"/>
      <w:r w:rsidRPr="00FF068E">
        <w:t xml:space="preserve"> соглашением и договором аренды лесного участка.</w:t>
      </w:r>
    </w:p>
    <w:p w:rsidR="00AA54E9" w:rsidRPr="00FF068E" w:rsidRDefault="00AA54E9" w:rsidP="00566D3A">
      <w:pPr>
        <w:pStyle w:val="095"/>
      </w:pPr>
      <w:r w:rsidRPr="00FF068E">
        <w:t>8. Невыполнение юридическими лицами, индивидуальными предпринимателями, которым лесные участки предоставлены для осуществления видов деятельности в сфере охотничьего хозяйства, лесохозяйственного регламента и проекта освоения лесов является основанием для досрочного расторжения до</w:t>
      </w:r>
      <w:r w:rsidR="005D2A85" w:rsidRPr="00FF068E">
        <w:t>говора аренды лесного участка.</w:t>
      </w:r>
    </w:p>
    <w:p w:rsidR="00AA54E9" w:rsidRPr="00FF068E" w:rsidRDefault="00AA54E9" w:rsidP="00566D3A">
      <w:pPr>
        <w:pStyle w:val="095"/>
      </w:pPr>
      <w:r w:rsidRPr="00FF068E">
        <w:t xml:space="preserve">9. Лесные участки, предоставленные для осуществления видов деятельности в сфере охотничьего хозяйства, также могут предоставляться для использования лесов для одной или нескольких целей, предусмотренных </w:t>
      </w:r>
      <w:hyperlink r:id="rId72" w:history="1">
        <w:r w:rsidRPr="00FF068E">
          <w:t>частью 1 статьи 25</w:t>
        </w:r>
      </w:hyperlink>
      <w:r w:rsidRPr="00FF068E">
        <w:t xml:space="preserve"> Лесного кодекса, если иное не установлено Лесным </w:t>
      </w:r>
      <w:hyperlink r:id="rId73" w:history="1">
        <w:r w:rsidRPr="00FF068E">
          <w:t>кодексом</w:t>
        </w:r>
      </w:hyperlink>
      <w:r w:rsidRPr="00FF068E">
        <w:t>, др</w:t>
      </w:r>
      <w:r w:rsidR="005D2A85" w:rsidRPr="00FF068E">
        <w:t>угими федеральными законами.</w:t>
      </w:r>
    </w:p>
    <w:p w:rsidR="00AA54E9" w:rsidRPr="00FF068E" w:rsidRDefault="00AA54E9" w:rsidP="00566D3A">
      <w:pPr>
        <w:pStyle w:val="095"/>
      </w:pPr>
      <w:r w:rsidRPr="00FF068E">
        <w:t xml:space="preserve">10. Использование лесов для осуществления видов деятельности в сфере охотничьего хозяйства без предоставления лесных участков осуществляется в соответствии с </w:t>
      </w:r>
      <w:hyperlink r:id="rId74" w:history="1">
        <w:r w:rsidRPr="00FF068E">
          <w:t>Перечнем</w:t>
        </w:r>
      </w:hyperlink>
      <w:r w:rsidRPr="00FF068E">
        <w:t xml:space="preserve"> случаев использования лесов для осуществления видов деятельности в сфере охотничьего хозяйства без п</w:t>
      </w:r>
      <w:r w:rsidR="001C45D0" w:rsidRPr="00FF068E">
        <w:t>редоставления лесных участков</w:t>
      </w:r>
      <w:r w:rsidRPr="00FF068E">
        <w:t>.</w:t>
      </w:r>
    </w:p>
    <w:p w:rsidR="001C45D0" w:rsidRPr="00FF068E" w:rsidRDefault="005026FB" w:rsidP="00566D3A">
      <w:pPr>
        <w:pStyle w:val="095"/>
      </w:pPr>
      <w:hyperlink r:id="rId75" w:history="1">
        <w:r w:rsidR="001C45D0" w:rsidRPr="00FF068E">
          <w:t>Перечнем</w:t>
        </w:r>
      </w:hyperlink>
      <w:r w:rsidR="001C45D0" w:rsidRPr="00FF068E">
        <w:t xml:space="preserve"> случаев использования лесов для осуществления видов деятельности в сфере охотничьего хозяйства без предоставления лесных участков:</w:t>
      </w:r>
    </w:p>
    <w:p w:rsidR="001C304A" w:rsidRPr="00FF068E" w:rsidRDefault="001C304A" w:rsidP="00566D3A">
      <w:pPr>
        <w:pStyle w:val="095"/>
      </w:pPr>
      <w:r w:rsidRPr="00FF068E">
        <w:t>1. Организация промысловой охоты;</w:t>
      </w:r>
    </w:p>
    <w:p w:rsidR="001C304A" w:rsidRPr="00FF068E" w:rsidRDefault="001C304A" w:rsidP="00566D3A">
      <w:pPr>
        <w:pStyle w:val="095"/>
      </w:pPr>
      <w:r w:rsidRPr="00FF068E">
        <w:t>2. Организация любительской и спортивной охоты;</w:t>
      </w:r>
    </w:p>
    <w:p w:rsidR="001C304A" w:rsidRPr="00FF068E" w:rsidRDefault="001C304A" w:rsidP="00566D3A">
      <w:pPr>
        <w:pStyle w:val="095"/>
      </w:pPr>
      <w:r w:rsidRPr="00FF068E">
        <w:t>3. Организация охоты в целях осуществления научно-исследовательской деятельности, образовательной деятельности;</w:t>
      </w:r>
    </w:p>
    <w:p w:rsidR="001C304A" w:rsidRPr="00FF068E" w:rsidRDefault="001C304A" w:rsidP="00566D3A">
      <w:pPr>
        <w:pStyle w:val="095"/>
      </w:pPr>
      <w:r w:rsidRPr="00FF068E">
        <w:t>4. Организация охоты в целях регулирования численности охотничьих ресурсов;</w:t>
      </w:r>
    </w:p>
    <w:p w:rsidR="001C304A" w:rsidRPr="00FF068E" w:rsidRDefault="001C304A" w:rsidP="00566D3A">
      <w:pPr>
        <w:pStyle w:val="095"/>
      </w:pPr>
      <w:r w:rsidRPr="00FF068E">
        <w:t>5. Организация охоты в целях акклиматизации, переселения и гибридизации охотничьих ресурсов;</w:t>
      </w:r>
    </w:p>
    <w:p w:rsidR="001C304A" w:rsidRPr="00FF068E" w:rsidRDefault="00D6007F" w:rsidP="00566D3A">
      <w:pPr>
        <w:pStyle w:val="095"/>
      </w:pPr>
      <w:r>
        <w:t>6</w:t>
      </w:r>
      <w:r w:rsidR="001C304A" w:rsidRPr="00FF068E">
        <w:t>. Организация охоты в целях обеспечения ведения традиционного образа жизни и осуществления традиционной хозяйственной деятельности коренных малочисленных народов Севера, Сибири и Дальнего Востока Российской Федерации, охоты, осуществляемой лицами, которые не относятся к указанным народам, но постоянно проживают в местах их традиционного проживания и традиционной хозяйственной деятельности и для которых охота является основой существования.</w:t>
      </w:r>
    </w:p>
    <w:p w:rsidR="001C304A" w:rsidRPr="00FF068E" w:rsidRDefault="001C304A" w:rsidP="00566D3A">
      <w:pPr>
        <w:pStyle w:val="095"/>
      </w:pPr>
      <w:r w:rsidRPr="00FF068E">
        <w:t xml:space="preserve">8. Организация осуществления биотехнических мероприятий, предусмотренных Федеральным </w:t>
      </w:r>
      <w:hyperlink r:id="rId76" w:history="1">
        <w:r w:rsidRPr="00FF068E">
          <w:t>законом</w:t>
        </w:r>
      </w:hyperlink>
      <w:r w:rsidRPr="00FF068E">
        <w:t xml:space="preserve"> от 24.07.2009 </w:t>
      </w:r>
      <w:r w:rsidR="00BF6949" w:rsidRPr="00FF068E">
        <w:t>№</w:t>
      </w:r>
      <w:r w:rsidR="00846581">
        <w:t xml:space="preserve"> 209-ФЗ </w:t>
      </w:r>
      <w:r w:rsidR="00410DBD">
        <w:t>«</w:t>
      </w:r>
      <w:r w:rsidRPr="00FF068E">
        <w:t>Об охоте и о сохранении охотничьих ресурсов и о внесении изменений в отдельные законодательные акты Российской Федерац</w:t>
      </w:r>
      <w:r w:rsidR="00846581">
        <w:t>ии</w:t>
      </w:r>
      <w:r w:rsidR="00410DBD">
        <w:t>»</w:t>
      </w:r>
      <w:r w:rsidRPr="00FF068E">
        <w:t>.</w:t>
      </w:r>
    </w:p>
    <w:p w:rsidR="001C304A" w:rsidRPr="00FF068E" w:rsidRDefault="005C6114" w:rsidP="00566D3A">
      <w:pPr>
        <w:pStyle w:val="095"/>
      </w:pPr>
      <w:r w:rsidRPr="00FF068E">
        <w:t xml:space="preserve">Объекты охотничьей инфраструктуры определяются в соответствии с перечнем объектов, относящихся к охотничьей инфраструктуре, утвержденным распоряжением Правительства Российской Федерации от 11.07.2017 </w:t>
      </w:r>
      <w:r w:rsidR="00BF6949" w:rsidRPr="00FF068E">
        <w:t>№</w:t>
      </w:r>
      <w:r w:rsidRPr="00FF068E">
        <w:t> 1469-р.</w:t>
      </w:r>
    </w:p>
    <w:p w:rsidR="007B42F7" w:rsidRPr="00FF068E" w:rsidRDefault="002B5652" w:rsidP="00566D3A">
      <w:pPr>
        <w:pStyle w:val="095"/>
      </w:pPr>
      <w:r w:rsidRPr="00FF068E">
        <w:t>Создание объектов охотничьей инфраструктуры и выбор места их расположения осуществляются с учетом требований природоохранного законодательства и проекта освоения лесов.</w:t>
      </w:r>
    </w:p>
    <w:p w:rsidR="007B42F7" w:rsidRPr="00FF068E" w:rsidRDefault="002B5652" w:rsidP="00566D3A">
      <w:pPr>
        <w:pStyle w:val="095"/>
      </w:pPr>
      <w:r w:rsidRPr="00FF068E">
        <w:t>Временные постройки возводятся на лесных участках, не покрытых лесными насаждениями или занятых малоценными породами деревьев и кустарниками.</w:t>
      </w:r>
    </w:p>
    <w:p w:rsidR="007B42F7" w:rsidRPr="00FF068E" w:rsidRDefault="002B5652" w:rsidP="00566D3A">
      <w:pPr>
        <w:pStyle w:val="095"/>
      </w:pPr>
      <w:r w:rsidRPr="00FF068E">
        <w:t>Возведение временных построек на лесных участках с произрастанием деревьев ценных пород допускается при условии отсутствия иных вариантов их размещения.</w:t>
      </w:r>
    </w:p>
    <w:p w:rsidR="007B42F7" w:rsidRPr="00FF068E" w:rsidRDefault="002B5652" w:rsidP="00566D3A">
      <w:pPr>
        <w:pStyle w:val="095"/>
      </w:pPr>
      <w:r w:rsidRPr="00FF068E">
        <w:t>Временные постройки должны быть отмечены аншлагами, указывающими на вид объекта и содержащими сведения о его владельце.</w:t>
      </w:r>
    </w:p>
    <w:p w:rsidR="007B42F7" w:rsidRPr="00FF068E" w:rsidRDefault="002B5652" w:rsidP="00566D3A">
      <w:pPr>
        <w:pStyle w:val="095"/>
      </w:pPr>
      <w:r w:rsidRPr="00FF068E">
        <w:t>Прокладка лесных дорог и определение мест стоянок транспорта осуществляются с учетом рельефа и лесистости местности в соответствии с требованиями лесного и природоохранного законодательства Российской Федерации.</w:t>
      </w:r>
    </w:p>
    <w:p w:rsidR="00D6007F" w:rsidRDefault="00D6007F" w:rsidP="00566D3A">
      <w:pPr>
        <w:pStyle w:val="095"/>
      </w:pPr>
      <w:r w:rsidRPr="00D6007F">
        <w:t xml:space="preserve">Биотехнические мероприятия проводятся в сроки, в объеме и составе согласно нормативным актам, принятым во исполнение требований Федерального закона от 24.07.2009 № 209-ФЗ «Об охоте и о сохранении </w:t>
      </w:r>
      <w:proofErr w:type="gramStart"/>
      <w:r w:rsidRPr="00D6007F">
        <w:t>охотничьих ресурсов</w:t>
      </w:r>
      <w:proofErr w:type="gramEnd"/>
      <w:r w:rsidRPr="00D6007F">
        <w:t xml:space="preserve"> и о внесении изменений в отдельные законодательные </w:t>
      </w:r>
      <w:r w:rsidRPr="00D6007F">
        <w:lastRenderedPageBreak/>
        <w:t>акты Российской Федерации»</w:t>
      </w:r>
      <w:r>
        <w:t>.</w:t>
      </w:r>
    </w:p>
    <w:p w:rsidR="007B42F7" w:rsidRPr="00FF068E" w:rsidRDefault="002B5652" w:rsidP="00566D3A">
      <w:pPr>
        <w:pStyle w:val="095"/>
      </w:pPr>
      <w:r w:rsidRPr="00FF068E">
        <w:t>Заготовка древесины для обогрева сооружений, возведения и ремонта временных построек, разведения костров и других нужд, связанных с осуществлением видов деятельности в сфере охотничьего хозяйства, а также заготовка древесно-веточных кормов для проведения подкормки охотничьих ресурсов осуществляются в соответствии с требованиями лесного законодательства.</w:t>
      </w:r>
    </w:p>
    <w:p w:rsidR="007B42F7" w:rsidRPr="00FF068E" w:rsidRDefault="002B5652" w:rsidP="00566D3A">
      <w:pPr>
        <w:pStyle w:val="095"/>
      </w:pPr>
      <w:r w:rsidRPr="00FF068E">
        <w:t>Заготовка сена для подкормки охотничьих ресурсов на лесных участках осуществляется на не покрытых лесом и нелесных площадях с учетом требований лесного законодательства.</w:t>
      </w:r>
    </w:p>
    <w:p w:rsidR="00D6007F" w:rsidRDefault="00D6007F" w:rsidP="00566D3A">
      <w:pPr>
        <w:pStyle w:val="095"/>
      </w:pPr>
      <w:r w:rsidRPr="00D6007F">
        <w:t xml:space="preserve">Содержание и разведение охотничьих ресурсов в </w:t>
      </w:r>
      <w:proofErr w:type="spellStart"/>
      <w:r w:rsidRPr="00D6007F">
        <w:t>полувольных</w:t>
      </w:r>
      <w:proofErr w:type="spellEnd"/>
      <w:r w:rsidRPr="00D6007F">
        <w:t xml:space="preserve"> условиях и искусственно созданной среде обитания осуществляются в вольерах на основании </w:t>
      </w:r>
      <w:proofErr w:type="spellStart"/>
      <w:r w:rsidRPr="00D6007F">
        <w:t>охотхозяйственных</w:t>
      </w:r>
      <w:proofErr w:type="spellEnd"/>
      <w:r w:rsidRPr="00D6007F">
        <w:t xml:space="preserve"> соглашений и при наличии разрешений на содержание и разведение охотничьих ресурсов в </w:t>
      </w:r>
      <w:proofErr w:type="spellStart"/>
      <w:r w:rsidRPr="00D6007F">
        <w:t>полувольных</w:t>
      </w:r>
      <w:proofErr w:type="spellEnd"/>
      <w:r w:rsidRPr="00D6007F">
        <w:t xml:space="preserve"> условиях и искусственно созданной среде обитания, в соответствии с требованиями федерального законодательства</w:t>
      </w:r>
      <w:r>
        <w:t>.</w:t>
      </w:r>
    </w:p>
    <w:p w:rsidR="007B42F7" w:rsidRPr="00FF068E" w:rsidRDefault="002B5652" w:rsidP="00566D3A">
      <w:pPr>
        <w:pStyle w:val="095"/>
      </w:pPr>
      <w:r w:rsidRPr="00FF068E">
        <w:t>Находящиеся в вольерах охотничьи ресурсы должны обеспечиваться кормами в объемах, исключающих значительное повреждение древесно-кустарниковой и травянистой растительности.</w:t>
      </w:r>
    </w:p>
    <w:p w:rsidR="007D51C4" w:rsidRPr="00FF068E" w:rsidRDefault="002B5652" w:rsidP="00566D3A">
      <w:pPr>
        <w:pStyle w:val="095"/>
      </w:pPr>
      <w:r w:rsidRPr="00FF068E">
        <w:t>Строительство и ремонт вольеров производится с обязательным соблюдением соответствующих строительных норм и правил, ветеринарно-санитарных правил и зоотехнических требований.</w:t>
      </w:r>
    </w:p>
    <w:p w:rsidR="007D51C4" w:rsidRPr="00FF068E" w:rsidRDefault="007D51C4" w:rsidP="00566D3A">
      <w:pPr>
        <w:pStyle w:val="095"/>
      </w:pPr>
      <w:r w:rsidRPr="00FF068E">
        <w:t>Лесопокрытая площадь лесничества</w:t>
      </w:r>
      <w:r w:rsidR="00BF6949" w:rsidRPr="00FF068E">
        <w:t xml:space="preserve"> – </w:t>
      </w:r>
      <w:r w:rsidRPr="00FF068E">
        <w:t>554410 га.</w:t>
      </w:r>
    </w:p>
    <w:p w:rsidR="007B42F7" w:rsidRPr="00FF068E" w:rsidRDefault="002B5652" w:rsidP="00566D3A">
      <w:pPr>
        <w:pStyle w:val="095"/>
      </w:pPr>
      <w:proofErr w:type="spellStart"/>
      <w:r w:rsidRPr="00FF068E">
        <w:t>Охотпользователи</w:t>
      </w:r>
      <w:proofErr w:type="spellEnd"/>
      <w:r w:rsidRPr="00FF068E">
        <w:t xml:space="preserve"> в границах лесничества</w:t>
      </w:r>
      <w:r w:rsidR="007D51C4" w:rsidRPr="00FF068E">
        <w:t xml:space="preserve"> представлены в Приложении </w:t>
      </w:r>
      <w:r w:rsidR="005B208B">
        <w:t>5</w:t>
      </w:r>
      <w:r w:rsidR="007D51C4" w:rsidRPr="00FF068E">
        <w:t>.</w:t>
      </w:r>
    </w:p>
    <w:p w:rsidR="007B42F7" w:rsidRPr="00FF068E" w:rsidRDefault="002B5652" w:rsidP="00566D3A">
      <w:pPr>
        <w:pStyle w:val="095"/>
      </w:pPr>
      <w:r w:rsidRPr="00FF068E">
        <w:t>Экспликация основных типов лесных охотничьих угодий</w:t>
      </w:r>
      <w:r w:rsidR="007D51C4" w:rsidRPr="00FF068E">
        <w:t xml:space="preserve"> Представлена в Приложении </w:t>
      </w:r>
      <w:r w:rsidR="005B208B">
        <w:t>6</w:t>
      </w:r>
      <w:r w:rsidR="007D51C4" w:rsidRPr="00FF068E">
        <w:t>.</w:t>
      </w:r>
    </w:p>
    <w:p w:rsidR="007B42F7" w:rsidRPr="00FF068E" w:rsidRDefault="002B5652" w:rsidP="00566D3A">
      <w:pPr>
        <w:pStyle w:val="095"/>
      </w:pPr>
      <w:r w:rsidRPr="00FF068E">
        <w:t>Экспресс-бонитировка для основных видов</w:t>
      </w:r>
      <w:r w:rsidR="007D51C4" w:rsidRPr="00FF068E">
        <w:t xml:space="preserve"> представлена в Приложении </w:t>
      </w:r>
      <w:r w:rsidR="005B208B">
        <w:t>7</w:t>
      </w:r>
      <w:r w:rsidR="007D51C4" w:rsidRPr="00FF068E">
        <w:t>.</w:t>
      </w:r>
    </w:p>
    <w:p w:rsidR="007B42F7" w:rsidRPr="00FF068E" w:rsidRDefault="002B5652" w:rsidP="00566D3A">
      <w:pPr>
        <w:pStyle w:val="095"/>
      </w:pPr>
      <w:r w:rsidRPr="00FF068E">
        <w:t>Среднегодовые численность, плотность и зарегистрированная</w:t>
      </w:r>
      <w:r w:rsidR="008D726B">
        <w:t xml:space="preserve"> </w:t>
      </w:r>
      <w:r w:rsidRPr="00FF068E">
        <w:t>добыча животных в границах лесничества</w:t>
      </w:r>
      <w:r w:rsidR="007D51C4" w:rsidRPr="00FF068E">
        <w:t xml:space="preserve"> представлены в Приложении </w:t>
      </w:r>
      <w:r w:rsidR="005B208B">
        <w:t>8</w:t>
      </w:r>
      <w:r w:rsidR="007D51C4" w:rsidRPr="00FF068E">
        <w:t>.</w:t>
      </w:r>
    </w:p>
    <w:p w:rsidR="007B42F7" w:rsidRPr="00FF068E" w:rsidRDefault="002B5652" w:rsidP="005B208B">
      <w:pPr>
        <w:pStyle w:val="095"/>
        <w:ind w:firstLine="544"/>
      </w:pPr>
      <w:r w:rsidRPr="00FF068E">
        <w:t>Средние нормы прироста и добычи основных видов</w:t>
      </w:r>
      <w:r w:rsidR="008D726B">
        <w:t xml:space="preserve"> </w:t>
      </w:r>
      <w:r w:rsidRPr="00FF068E">
        <w:t>с учетом проведенной бонитировки</w:t>
      </w:r>
      <w:r w:rsidR="00CA5009" w:rsidRPr="00FF068E">
        <w:t xml:space="preserve"> представлены в Приложении </w:t>
      </w:r>
      <w:r w:rsidR="005B208B">
        <w:t>9</w:t>
      </w:r>
      <w:r w:rsidR="00CA5009" w:rsidRPr="00FF068E">
        <w:t>.</w:t>
      </w:r>
    </w:p>
    <w:p w:rsidR="007B42F7" w:rsidRPr="00FF068E" w:rsidRDefault="00F52E0E" w:rsidP="005B208B">
      <w:pPr>
        <w:spacing w:after="0"/>
        <w:ind w:firstLine="544"/>
        <w:jc w:val="both"/>
        <w:rPr>
          <w:rFonts w:ascii="Times New Roman" w:hAnsi="Times New Roman"/>
          <w:sz w:val="24"/>
          <w:szCs w:val="24"/>
        </w:rPr>
      </w:pPr>
      <w:r w:rsidRPr="00FF068E">
        <w:rPr>
          <w:rFonts w:ascii="Times New Roman" w:hAnsi="Times New Roman"/>
          <w:sz w:val="24"/>
          <w:szCs w:val="24"/>
        </w:rPr>
        <w:t xml:space="preserve">Среднегодовые численность, плотность и зарегистрированная добыча животных в границах лесничества </w:t>
      </w:r>
      <w:r w:rsidR="007C5DEC" w:rsidRPr="00FF068E">
        <w:rPr>
          <w:rFonts w:ascii="Times New Roman" w:hAnsi="Times New Roman"/>
        </w:rPr>
        <w:t>представлены в Приложении</w:t>
      </w:r>
      <w:r w:rsidR="00CA5009" w:rsidRPr="00FF068E">
        <w:rPr>
          <w:rFonts w:ascii="Times New Roman" w:hAnsi="Times New Roman"/>
        </w:rPr>
        <w:t xml:space="preserve"> 1</w:t>
      </w:r>
      <w:r w:rsidR="005B208B">
        <w:rPr>
          <w:rFonts w:ascii="Times New Roman" w:hAnsi="Times New Roman"/>
        </w:rPr>
        <w:t>0</w:t>
      </w:r>
      <w:r w:rsidR="00CA5009" w:rsidRPr="00FF068E">
        <w:rPr>
          <w:rFonts w:ascii="Times New Roman" w:hAnsi="Times New Roman"/>
        </w:rPr>
        <w:t>.</w:t>
      </w:r>
    </w:p>
    <w:p w:rsidR="007B42F7" w:rsidRPr="00FF068E" w:rsidRDefault="007B42F7" w:rsidP="00F52E0E">
      <w:pPr>
        <w:pStyle w:val="ConsPlusNormal"/>
        <w:jc w:val="both"/>
        <w:rPr>
          <w:rFonts w:ascii="Times New Roman" w:hAnsi="Times New Roman" w:cs="Times New Roman"/>
          <w:sz w:val="24"/>
          <w:szCs w:val="24"/>
        </w:rPr>
      </w:pPr>
    </w:p>
    <w:p w:rsidR="007B42F7" w:rsidRPr="00FF068E" w:rsidRDefault="002B5652" w:rsidP="00D02E29">
      <w:pPr>
        <w:pStyle w:val="02"/>
      </w:pPr>
      <w:bookmarkStart w:id="165" w:name="Par9151"/>
      <w:bookmarkStart w:id="166" w:name="_Toc520452687"/>
      <w:bookmarkStart w:id="167" w:name="_Toc520458432"/>
      <w:bookmarkStart w:id="168" w:name="_Toc219282230"/>
      <w:bookmarkEnd w:id="165"/>
      <w:r w:rsidRPr="00FF068E">
        <w:t>Нормативы, параметры и сроки использования лесов</w:t>
      </w:r>
      <w:bookmarkEnd w:id="166"/>
      <w:r w:rsidR="008D726B">
        <w:t xml:space="preserve"> </w:t>
      </w:r>
      <w:r w:rsidRPr="00FF068E">
        <w:t>для ведения сельского хозяйства</w:t>
      </w:r>
      <w:bookmarkEnd w:id="167"/>
      <w:bookmarkEnd w:id="168"/>
    </w:p>
    <w:p w:rsidR="007B42F7" w:rsidRPr="00FF068E" w:rsidRDefault="007B42F7">
      <w:pPr>
        <w:pStyle w:val="ConsPlusNormal"/>
        <w:jc w:val="both"/>
        <w:rPr>
          <w:rFonts w:ascii="Times New Roman" w:hAnsi="Times New Roman" w:cs="Times New Roman"/>
          <w:sz w:val="24"/>
          <w:szCs w:val="24"/>
        </w:rPr>
      </w:pPr>
    </w:p>
    <w:p w:rsidR="007B42F7" w:rsidRPr="0095614F" w:rsidRDefault="002B5652">
      <w:pPr>
        <w:pStyle w:val="ConsPlusNormal"/>
        <w:ind w:firstLine="540"/>
        <w:jc w:val="both"/>
        <w:rPr>
          <w:rFonts w:ascii="Times New Roman" w:hAnsi="Times New Roman" w:cs="Times New Roman"/>
          <w:sz w:val="24"/>
          <w:szCs w:val="24"/>
        </w:rPr>
      </w:pPr>
      <w:r w:rsidRPr="0095614F">
        <w:rPr>
          <w:rFonts w:ascii="Times New Roman" w:hAnsi="Times New Roman" w:cs="Times New Roman"/>
          <w:sz w:val="24"/>
          <w:szCs w:val="24"/>
        </w:rPr>
        <w:t xml:space="preserve">В соответствии </w:t>
      </w:r>
      <w:r w:rsidR="008609F1" w:rsidRPr="0095614F">
        <w:rPr>
          <w:rFonts w:ascii="Times New Roman" w:hAnsi="Times New Roman" w:cs="Times New Roman"/>
          <w:sz w:val="24"/>
          <w:szCs w:val="24"/>
        </w:rPr>
        <w:t>со статьей 38 Лесного кодекса</w:t>
      </w:r>
      <w:r w:rsidR="00FD7FFB" w:rsidRPr="0095614F">
        <w:rPr>
          <w:rFonts w:ascii="Times New Roman" w:hAnsi="Times New Roman" w:cs="Times New Roman"/>
          <w:sz w:val="24"/>
          <w:szCs w:val="24"/>
        </w:rPr>
        <w:t xml:space="preserve"> (</w:t>
      </w:r>
      <w:r w:rsidR="00410DBD">
        <w:rPr>
          <w:rFonts w:ascii="Times New Roman" w:hAnsi="Times New Roman" w:cs="Times New Roman"/>
          <w:sz w:val="24"/>
          <w:szCs w:val="24"/>
        </w:rPr>
        <w:t>«</w:t>
      </w:r>
      <w:r w:rsidRPr="0095614F">
        <w:rPr>
          <w:rFonts w:ascii="Times New Roman" w:hAnsi="Times New Roman" w:cs="Times New Roman"/>
          <w:sz w:val="24"/>
          <w:szCs w:val="24"/>
        </w:rPr>
        <w:t xml:space="preserve">Использование лесов </w:t>
      </w:r>
      <w:r w:rsidR="00FD7FFB" w:rsidRPr="0095614F">
        <w:rPr>
          <w:rFonts w:ascii="Times New Roman" w:hAnsi="Times New Roman" w:cs="Times New Roman"/>
          <w:sz w:val="24"/>
          <w:szCs w:val="24"/>
        </w:rPr>
        <w:t>для ведения сельского хозяйства</w:t>
      </w:r>
      <w:r w:rsidR="00410DBD">
        <w:rPr>
          <w:rFonts w:ascii="Times New Roman" w:hAnsi="Times New Roman" w:cs="Times New Roman"/>
          <w:sz w:val="24"/>
          <w:szCs w:val="24"/>
        </w:rPr>
        <w:t>»</w:t>
      </w:r>
      <w:r w:rsidRPr="0095614F">
        <w:rPr>
          <w:rFonts w:ascii="Times New Roman" w:hAnsi="Times New Roman" w:cs="Times New Roman"/>
          <w:sz w:val="24"/>
          <w:szCs w:val="24"/>
        </w:rPr>
        <w:t>):</w:t>
      </w:r>
    </w:p>
    <w:p w:rsidR="0095614F" w:rsidRPr="0095614F" w:rsidRDefault="0095614F" w:rsidP="0095614F">
      <w:pPr>
        <w:autoSpaceDE w:val="0"/>
        <w:autoSpaceDN w:val="0"/>
        <w:adjustRightInd w:val="0"/>
        <w:spacing w:after="0" w:line="240" w:lineRule="auto"/>
        <w:ind w:firstLine="544"/>
        <w:jc w:val="both"/>
        <w:rPr>
          <w:rFonts w:ascii="Times New Roman" w:hAnsi="Times New Roman"/>
          <w:sz w:val="24"/>
          <w:szCs w:val="24"/>
        </w:rPr>
      </w:pPr>
      <w:r w:rsidRPr="0095614F">
        <w:rPr>
          <w:rFonts w:ascii="Times New Roman" w:hAnsi="Times New Roman"/>
          <w:sz w:val="24"/>
          <w:szCs w:val="24"/>
        </w:rPr>
        <w:t>1. Использование лесов для ведения сельского хозяйства (сенокошения, выпаса сельскохозяйственных животных, пчеловодства, северного оленеводства, пантового оленеводства, товарной аквакультуры (товарного рыбоводства), выращивания сельскохозяйственных культур и иной сельскохозяйственной деятельности) осуществляется с предоставлением или без предоставления лесного участка, установлением или без установления сервитута, публичного сервитута.</w:t>
      </w:r>
    </w:p>
    <w:p w:rsidR="0095614F" w:rsidRPr="0095614F" w:rsidRDefault="0095614F" w:rsidP="0095614F">
      <w:pPr>
        <w:autoSpaceDE w:val="0"/>
        <w:autoSpaceDN w:val="0"/>
        <w:adjustRightInd w:val="0"/>
        <w:spacing w:after="0" w:line="240" w:lineRule="auto"/>
        <w:ind w:firstLine="544"/>
        <w:jc w:val="both"/>
        <w:rPr>
          <w:rFonts w:ascii="Times New Roman" w:hAnsi="Times New Roman"/>
          <w:sz w:val="24"/>
          <w:szCs w:val="24"/>
        </w:rPr>
      </w:pPr>
      <w:r w:rsidRPr="0095614F">
        <w:rPr>
          <w:rFonts w:ascii="Times New Roman" w:hAnsi="Times New Roman"/>
          <w:sz w:val="24"/>
          <w:szCs w:val="24"/>
        </w:rPr>
        <w:t>2. На лесных участках, предоставленных для ведения сельского хозяйства, допускаются размещение ульев и пасек, возведение изгородей, навесов и других некапитальных строений, сооружений, предназначенных в том числе для осуществления товарной аквакультуры (товарного рыбоводства).</w:t>
      </w:r>
    </w:p>
    <w:p w:rsidR="0095614F" w:rsidRPr="0095614F" w:rsidRDefault="0095614F" w:rsidP="0095614F">
      <w:pPr>
        <w:autoSpaceDE w:val="0"/>
        <w:autoSpaceDN w:val="0"/>
        <w:adjustRightInd w:val="0"/>
        <w:spacing w:after="0" w:line="240" w:lineRule="auto"/>
        <w:ind w:firstLine="544"/>
        <w:jc w:val="both"/>
        <w:rPr>
          <w:rFonts w:ascii="Times New Roman" w:hAnsi="Times New Roman"/>
          <w:sz w:val="24"/>
          <w:szCs w:val="24"/>
        </w:rPr>
      </w:pPr>
      <w:r w:rsidRPr="0095614F">
        <w:rPr>
          <w:rFonts w:ascii="Times New Roman" w:hAnsi="Times New Roman"/>
          <w:sz w:val="24"/>
          <w:szCs w:val="24"/>
        </w:rPr>
        <w:t>3. Граждане, юридические лица осуществляют использование лесов для ведения сельского хозяйства на основании договоров аренды лесных участков.</w:t>
      </w:r>
    </w:p>
    <w:p w:rsidR="0095614F" w:rsidRPr="0095614F" w:rsidRDefault="0095614F" w:rsidP="0095614F">
      <w:pPr>
        <w:autoSpaceDE w:val="0"/>
        <w:autoSpaceDN w:val="0"/>
        <w:adjustRightInd w:val="0"/>
        <w:spacing w:after="0" w:line="240" w:lineRule="auto"/>
        <w:ind w:firstLine="544"/>
        <w:jc w:val="both"/>
        <w:rPr>
          <w:rFonts w:ascii="Times New Roman" w:hAnsi="Times New Roman"/>
          <w:sz w:val="24"/>
          <w:szCs w:val="24"/>
        </w:rPr>
      </w:pPr>
      <w:r w:rsidRPr="0095614F">
        <w:rPr>
          <w:rFonts w:ascii="Times New Roman" w:hAnsi="Times New Roman"/>
          <w:sz w:val="24"/>
          <w:szCs w:val="24"/>
        </w:rPr>
        <w:t>4. Для использования лесов гражданами в целях осуществления сельскохозяйственной деятельности (в том числе пчеловодства) для собственных нужд лесные участки предоставляются в безвозмездное пользование или устанавливается сервитут в соответствии со статьей 9 Лесного кодекса.</w:t>
      </w:r>
    </w:p>
    <w:p w:rsidR="0095614F" w:rsidRDefault="0095614F" w:rsidP="0095614F">
      <w:pPr>
        <w:pStyle w:val="095"/>
      </w:pPr>
      <w:r w:rsidRPr="0095614F">
        <w:t>5. Правила использования лесов для ведения сельского хозяйства и перечень случаев использования лесов в указанных целях без предоставления лесного участка, с установлением или без установления сервитута, публичного сервитута устанавливаются уполномоченным федеральным органом исполнительной власти.</w:t>
      </w:r>
    </w:p>
    <w:p w:rsidR="007B42F7" w:rsidRPr="00FF068E" w:rsidRDefault="002B5652" w:rsidP="0095614F">
      <w:pPr>
        <w:pStyle w:val="095"/>
      </w:pPr>
      <w:r w:rsidRPr="0095614F">
        <w:t xml:space="preserve">В соответствии </w:t>
      </w:r>
      <w:r w:rsidR="008609F1" w:rsidRPr="0095614F">
        <w:t>со статьей 38 Лесного кодекса</w:t>
      </w:r>
      <w:r w:rsidRPr="0095614F">
        <w:t xml:space="preserve"> разработаны и утверждены приказом </w:t>
      </w:r>
      <w:r w:rsidR="0080416F" w:rsidRPr="0095614F">
        <w:t xml:space="preserve">Минприроды России </w:t>
      </w:r>
      <w:r w:rsidR="00F05B46">
        <w:t xml:space="preserve">02.07.2020 № 408 </w:t>
      </w:r>
      <w:r w:rsidR="00F05B46" w:rsidRPr="001B2A71">
        <w:t>Правил</w:t>
      </w:r>
      <w:r w:rsidR="00F05B46">
        <w:t>а</w:t>
      </w:r>
      <w:r w:rsidR="00F05B46" w:rsidRPr="001B2A71">
        <w:t xml:space="preserve"> использования лесов для ведения сельского хозяйства</w:t>
      </w:r>
      <w:r w:rsidR="00F05B46">
        <w:t xml:space="preserve"> и Перечня случаев использования лесов для ведения сельского хозяйства без предоставления лесного </w:t>
      </w:r>
      <w:r w:rsidR="00F05B46">
        <w:lastRenderedPageBreak/>
        <w:t>участка, с установлением или без установления сервитута, публичного сервитута</w:t>
      </w:r>
      <w:r w:rsidRPr="0095614F">
        <w:t>, которые регулируют отношения, возникающие при использовании лесов для ведения сельск</w:t>
      </w:r>
      <w:r w:rsidRPr="00FF068E">
        <w:t>ого хозяйства.</w:t>
      </w:r>
    </w:p>
    <w:p w:rsidR="007B42F7" w:rsidRPr="00FF068E" w:rsidRDefault="002B5652" w:rsidP="00566D3A">
      <w:pPr>
        <w:pStyle w:val="095"/>
      </w:pPr>
      <w:r w:rsidRPr="00FF068E">
        <w:t>Общие положения.</w:t>
      </w:r>
    </w:p>
    <w:p w:rsidR="00027BCB" w:rsidRPr="00D779B3" w:rsidRDefault="00027BCB" w:rsidP="00027BCB">
      <w:pPr>
        <w:pStyle w:val="095"/>
      </w:pPr>
      <w:r w:rsidRPr="00D779B3">
        <w:t>1. Ведение сельского хозяйства запрещается:</w:t>
      </w:r>
    </w:p>
    <w:p w:rsidR="00027BCB" w:rsidRPr="00D779B3" w:rsidRDefault="00027BCB" w:rsidP="00027BCB">
      <w:pPr>
        <w:pStyle w:val="095"/>
      </w:pPr>
      <w:r w:rsidRPr="00D779B3">
        <w:t>в лесах, расположенных в водоохранных зонах, за исключением сенокошения и пчеловодства (</w:t>
      </w:r>
      <w:r>
        <w:t xml:space="preserve">пункт 2 статьи </w:t>
      </w:r>
      <w:r w:rsidRPr="00051016">
        <w:t>113</w:t>
      </w:r>
      <w:r w:rsidRPr="00D779B3">
        <w:t>Лесного кодекса);</w:t>
      </w:r>
    </w:p>
    <w:p w:rsidR="00027BCB" w:rsidRPr="00D779B3" w:rsidRDefault="00027BCB" w:rsidP="00027BCB">
      <w:pPr>
        <w:pStyle w:val="095"/>
      </w:pPr>
      <w:r w:rsidRPr="00D779B3">
        <w:t>в лесопарковых зонах (</w:t>
      </w:r>
      <w:r>
        <w:t xml:space="preserve">пункт 3 части 2 статьи 114 </w:t>
      </w:r>
      <w:r w:rsidRPr="00D779B3">
        <w:t>Лесного кодекса);</w:t>
      </w:r>
    </w:p>
    <w:p w:rsidR="00027BCB" w:rsidRPr="00D779B3" w:rsidRDefault="00027BCB" w:rsidP="00027BCB">
      <w:pPr>
        <w:pStyle w:val="095"/>
      </w:pPr>
      <w:r w:rsidRPr="00D779B3">
        <w:t>в зеленых зонах, за исключением сенокошения и пчеловодства. Также в зеленых зонах запрещено возведение изгородей в целях сенокошения и пчеловодства (</w:t>
      </w:r>
      <w:r>
        <w:t xml:space="preserve">пункт 2 части 4 статьи 114 </w:t>
      </w:r>
      <w:r w:rsidRPr="00D779B3">
        <w:t>Лесного кодекса)</w:t>
      </w:r>
    </w:p>
    <w:p w:rsidR="00027BCB" w:rsidRPr="00D779B3" w:rsidRDefault="00027BCB" w:rsidP="00027BCB">
      <w:pPr>
        <w:pStyle w:val="095"/>
      </w:pPr>
      <w:r w:rsidRPr="00D779B3">
        <w:t>в городских лесах (</w:t>
      </w:r>
      <w:r>
        <w:t xml:space="preserve">пункт 3 части 2 статьи 116 </w:t>
      </w:r>
      <w:r w:rsidRPr="00D779B3">
        <w:t>Лесного кодекса);</w:t>
      </w:r>
    </w:p>
    <w:p w:rsidR="00027BCB" w:rsidRPr="00D779B3" w:rsidRDefault="00027BCB" w:rsidP="00027BCB">
      <w:pPr>
        <w:pStyle w:val="095"/>
      </w:pPr>
      <w:r w:rsidRPr="00D779B3">
        <w:t>на заповедных лесных участках (</w:t>
      </w:r>
      <w:r>
        <w:t xml:space="preserve">пункт 3 части 3 статьи 119 </w:t>
      </w:r>
      <w:r w:rsidRPr="00D779B3">
        <w:t>Лесного кодекса);</w:t>
      </w:r>
    </w:p>
    <w:p w:rsidR="00027BCB" w:rsidRPr="00D779B3" w:rsidRDefault="00027BCB" w:rsidP="00027BCB">
      <w:pPr>
        <w:pStyle w:val="095"/>
      </w:pPr>
      <w:r w:rsidRPr="00D779B3">
        <w:t xml:space="preserve">на особо защитных участках лесов, указанных в </w:t>
      </w:r>
      <w:r>
        <w:t xml:space="preserve">части 3 статьи 119 </w:t>
      </w:r>
      <w:r w:rsidRPr="00D779B3">
        <w:t>Лесн</w:t>
      </w:r>
      <w:r>
        <w:t>ого кодекса</w:t>
      </w:r>
      <w:r w:rsidRPr="00D779B3">
        <w:t>, за исключением сенокошения и пчеловодства (</w:t>
      </w:r>
      <w:r>
        <w:t xml:space="preserve">пункт 2 части 4 статьи 119 </w:t>
      </w:r>
      <w:r w:rsidRPr="00D779B3">
        <w:t>Лесного кодекса).</w:t>
      </w:r>
    </w:p>
    <w:p w:rsidR="00027BCB" w:rsidRPr="00D779B3" w:rsidRDefault="00027BCB" w:rsidP="00027BCB">
      <w:pPr>
        <w:pStyle w:val="095"/>
      </w:pPr>
      <w:r w:rsidRPr="00D779B3">
        <w:t>2. В границах прибрежных защитных полос запрещается распашка земель, выпас сельскохозяйственных животных и организация для них летних лагерей, ванн (</w:t>
      </w:r>
      <w:hyperlink r:id="rId77" w:history="1">
        <w:r w:rsidRPr="00D779B3">
          <w:t>пункты 1</w:t>
        </w:r>
      </w:hyperlink>
      <w:r w:rsidRPr="00D779B3">
        <w:t xml:space="preserve">, </w:t>
      </w:r>
      <w:hyperlink r:id="rId78" w:history="1">
        <w:r w:rsidRPr="00D779B3">
          <w:t>3 части 17 статьи 65</w:t>
        </w:r>
      </w:hyperlink>
      <w:r w:rsidRPr="00D779B3">
        <w:t xml:space="preserve"> Водн</w:t>
      </w:r>
      <w:r>
        <w:t>ого кодекса</w:t>
      </w:r>
      <w:r w:rsidRPr="00D779B3">
        <w:t>).</w:t>
      </w:r>
    </w:p>
    <w:p w:rsidR="00027BCB" w:rsidRPr="00D779B3" w:rsidRDefault="00027BCB" w:rsidP="00027BCB">
      <w:pPr>
        <w:pStyle w:val="095"/>
      </w:pPr>
      <w:r w:rsidRPr="00D779B3">
        <w:t>3.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пишу лесных ресурсов (пищевых лесных ресурсов), а также недревесных лесных (</w:t>
      </w:r>
      <w:hyperlink r:id="rId79" w:history="1">
        <w:r w:rsidRPr="00D779B3">
          <w:t>часть 1 статьи 11</w:t>
        </w:r>
      </w:hyperlink>
      <w:r w:rsidRPr="00D779B3">
        <w:t xml:space="preserve"> Лесного кодекса).</w:t>
      </w:r>
    </w:p>
    <w:p w:rsidR="00DF2B72" w:rsidRPr="00FF068E" w:rsidRDefault="00A80777" w:rsidP="00566D3A">
      <w:pPr>
        <w:pStyle w:val="095"/>
      </w:pPr>
      <w:r w:rsidRPr="00FF068E">
        <w:t xml:space="preserve">2. </w:t>
      </w:r>
      <w:r w:rsidR="00DF2B72" w:rsidRPr="00FF068E">
        <w:t xml:space="preserve">В границах прибрежных защитных полос запрещается распашка земель, выпас сельскохозяйственных животных и организация для них летних лагерей, ванн </w:t>
      </w:r>
      <w:r w:rsidR="008609F1" w:rsidRPr="00FF068E">
        <w:t>(</w:t>
      </w:r>
      <w:hyperlink r:id="rId80" w:history="1">
        <w:r w:rsidR="008609F1" w:rsidRPr="00FF068E">
          <w:t>п</w:t>
        </w:r>
        <w:r w:rsidR="00DF2B72" w:rsidRPr="00FF068E">
          <w:t>ункты 1</w:t>
        </w:r>
      </w:hyperlink>
      <w:r w:rsidR="00DF2B72" w:rsidRPr="00FF068E">
        <w:t xml:space="preserve">, </w:t>
      </w:r>
      <w:hyperlink r:id="rId81" w:history="1">
        <w:r w:rsidR="00DF2B72" w:rsidRPr="00FF068E">
          <w:t>3 части 17 статьи 65</w:t>
        </w:r>
      </w:hyperlink>
      <w:r w:rsidR="00DF2B72" w:rsidRPr="00FF068E">
        <w:t xml:space="preserve"> Водно</w:t>
      </w:r>
      <w:r w:rsidR="008609F1" w:rsidRPr="00FF068E">
        <w:t>го кодекса Российской Федерации).</w:t>
      </w:r>
    </w:p>
    <w:p w:rsidR="00DF2B72" w:rsidRPr="00FF068E" w:rsidRDefault="00DF2B72" w:rsidP="00566D3A">
      <w:pPr>
        <w:pStyle w:val="095"/>
      </w:pPr>
      <w:r w:rsidRPr="00FF068E">
        <w:t xml:space="preserve">3.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пишу лесных ресурсов (пищевых лесных ресурсов), а также недревесных лесных </w:t>
      </w:r>
      <w:r w:rsidR="00022184" w:rsidRPr="00FF068E">
        <w:t>(</w:t>
      </w:r>
      <w:hyperlink r:id="rId82" w:history="1">
        <w:r w:rsidR="00022184" w:rsidRPr="00FF068E">
          <w:t>ч</w:t>
        </w:r>
        <w:r w:rsidRPr="00FF068E">
          <w:t>асть 1 статьи 11</w:t>
        </w:r>
      </w:hyperlink>
      <w:r w:rsidRPr="00FF068E">
        <w:t xml:space="preserve"> Лесно</w:t>
      </w:r>
      <w:r w:rsidR="00022184" w:rsidRPr="00FF068E">
        <w:t>го кодекса).</w:t>
      </w:r>
    </w:p>
    <w:p w:rsidR="00DF2B72" w:rsidRPr="00FF068E" w:rsidRDefault="00DF2B72" w:rsidP="00566D3A">
      <w:pPr>
        <w:pStyle w:val="095"/>
      </w:pPr>
      <w:r w:rsidRPr="00FF068E">
        <w:t>4. Леса могут использоваться для ведения сельского хозяйства (сенокошения, выпаса сельскохозяйственных животных, пчеловодства, северного оленеводства, выращивания сельскохозяйственных культур и иной сельскохозяйственной деятельности).</w:t>
      </w:r>
    </w:p>
    <w:p w:rsidR="00DF2B72" w:rsidRPr="00FF068E" w:rsidRDefault="00DF2B72" w:rsidP="00566D3A">
      <w:pPr>
        <w:pStyle w:val="095"/>
      </w:pPr>
      <w:r w:rsidRPr="00FF068E">
        <w:t>5. Граждане, юридические лица осуществляют использование лесов для ведения сельского хозяйства на основании догово</w:t>
      </w:r>
      <w:r w:rsidR="00022184" w:rsidRPr="00FF068E">
        <w:t>ров аренды лесных участков (</w:t>
      </w:r>
      <w:hyperlink r:id="rId83" w:history="1">
        <w:r w:rsidR="00022184" w:rsidRPr="00FF068E">
          <w:t>ч</w:t>
        </w:r>
        <w:r w:rsidRPr="00FF068E">
          <w:t>асть 3 статьи 38</w:t>
        </w:r>
      </w:hyperlink>
      <w:r w:rsidR="00022184" w:rsidRPr="00FF068E">
        <w:t xml:space="preserve"> Лесного кодекса).</w:t>
      </w:r>
    </w:p>
    <w:p w:rsidR="00DF2B72" w:rsidRPr="00FF068E" w:rsidRDefault="00DF2B72" w:rsidP="00566D3A">
      <w:pPr>
        <w:pStyle w:val="095"/>
      </w:pPr>
      <w:r w:rsidRPr="00FF068E">
        <w:t xml:space="preserve">6. Для использования лесов гражданами в целях осуществления сельскохозяйственной деятельности (в том числе пчеловодства) для собственных нужд лесные участки предоставляются в безвозмездное пользование или устанавливается сервитут в случаях, определенных Земельным </w:t>
      </w:r>
      <w:hyperlink r:id="rId84" w:history="1">
        <w:r w:rsidRPr="00FF068E">
          <w:t>кодексом</w:t>
        </w:r>
      </w:hyperlink>
      <w:r w:rsidRPr="00FF068E">
        <w:t xml:space="preserve"> и Гражданским </w:t>
      </w:r>
      <w:hyperlink r:id="rId85" w:history="1">
        <w:r w:rsidRPr="00FF068E">
          <w:t>кодексом</w:t>
        </w:r>
      </w:hyperlink>
      <w:r w:rsidR="00372AB1" w:rsidRPr="00FF068E">
        <w:t xml:space="preserve"> Российской Федерации (</w:t>
      </w:r>
      <w:hyperlink r:id="rId86" w:history="1">
        <w:r w:rsidR="00372AB1" w:rsidRPr="00FF068E">
          <w:t>ч</w:t>
        </w:r>
        <w:r w:rsidRPr="00FF068E">
          <w:t>асть 3.1 статьи 38</w:t>
        </w:r>
      </w:hyperlink>
      <w:r w:rsidRPr="00FF068E">
        <w:t xml:space="preserve"> Лесно</w:t>
      </w:r>
      <w:r w:rsidR="00372AB1" w:rsidRPr="00FF068E">
        <w:t>го кодекса).</w:t>
      </w:r>
    </w:p>
    <w:p w:rsidR="00DF2B72" w:rsidRPr="00FF068E" w:rsidRDefault="00DF2B72" w:rsidP="00566D3A">
      <w:pPr>
        <w:pStyle w:val="095"/>
      </w:pPr>
      <w:r w:rsidRPr="00FF068E">
        <w:t>7. Невыполнение гражданами, юридическими лицами,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договоров аренды лесного участка, а также принудительного прекращения права постоянного (бессрочного) пользования лесным участком или безвозмездного по</w:t>
      </w:r>
      <w:r w:rsidR="00A80777" w:rsidRPr="00FF068E">
        <w:t>льзования лесным участком (</w:t>
      </w:r>
      <w:hyperlink r:id="rId87" w:history="1">
        <w:r w:rsidR="00A80777" w:rsidRPr="00FF068E">
          <w:t>ч</w:t>
        </w:r>
        <w:r w:rsidRPr="00FF068E">
          <w:t>асть 2 статьи 24</w:t>
        </w:r>
      </w:hyperlink>
      <w:r w:rsidRPr="00FF068E">
        <w:t xml:space="preserve"> Лесного кодекс</w:t>
      </w:r>
      <w:r w:rsidR="00A80777" w:rsidRPr="00FF068E">
        <w:t>а).</w:t>
      </w:r>
    </w:p>
    <w:p w:rsidR="00DF2B72" w:rsidRPr="00FF068E" w:rsidRDefault="00DF2B72" w:rsidP="00566D3A">
      <w:pPr>
        <w:pStyle w:val="095"/>
      </w:pPr>
      <w:r w:rsidRPr="00FF068E">
        <w:t xml:space="preserve">8. Использование лесов для ведения сельского хозяйства может ограничиваться в случаях, предусмотренных </w:t>
      </w:r>
      <w:hyperlink r:id="rId88" w:history="1">
        <w:r w:rsidRPr="00FF068E">
          <w:t>частью 2 статьи 27</w:t>
        </w:r>
      </w:hyperlink>
      <w:r w:rsidRPr="00FF068E">
        <w:t xml:space="preserve"> Лесно</w:t>
      </w:r>
      <w:r w:rsidR="00A80777" w:rsidRPr="00FF068E">
        <w:t>го кодекса.</w:t>
      </w:r>
    </w:p>
    <w:p w:rsidR="00DF2B72" w:rsidRPr="00FF068E" w:rsidRDefault="00DF2B72" w:rsidP="00566D3A">
      <w:pPr>
        <w:pStyle w:val="095"/>
      </w:pPr>
      <w:r w:rsidRPr="00FF068E">
        <w:t xml:space="preserve">9. Настоящие Правила ведения сельского хозяйства применяются во всех лесных районах Российской Федерации (кроме северного оленеводства). Северное оленеводство осуществляется в лесных районах, расположенных в лесорастительной зоне </w:t>
      </w:r>
      <w:proofErr w:type="spellStart"/>
      <w:r w:rsidRPr="00FF068E">
        <w:t>притундровых</w:t>
      </w:r>
      <w:proofErr w:type="spellEnd"/>
      <w:r w:rsidRPr="00FF068E">
        <w:t xml:space="preserve"> лесов и </w:t>
      </w:r>
      <w:proofErr w:type="spellStart"/>
      <w:r w:rsidRPr="00FF068E">
        <w:t>редкостойной</w:t>
      </w:r>
      <w:proofErr w:type="spellEnd"/>
      <w:r w:rsidRPr="00FF068E">
        <w:t xml:space="preserve"> тайги и таежной лесорастительной зоне Российской Федерации.</w:t>
      </w:r>
    </w:p>
    <w:p w:rsidR="00CE66B0" w:rsidRPr="00FF068E" w:rsidRDefault="00CE66B0" w:rsidP="008609F1">
      <w:pPr>
        <w:autoSpaceDE w:val="0"/>
        <w:autoSpaceDN w:val="0"/>
        <w:adjustRightInd w:val="0"/>
        <w:spacing w:after="0" w:line="240" w:lineRule="auto"/>
        <w:ind w:firstLine="540"/>
        <w:jc w:val="both"/>
        <w:rPr>
          <w:rFonts w:ascii="Times New Roman" w:hAnsi="Times New Roman"/>
          <w:sz w:val="24"/>
          <w:szCs w:val="24"/>
        </w:rPr>
      </w:pPr>
    </w:p>
    <w:p w:rsidR="00DF2B72" w:rsidRPr="00FF068E" w:rsidRDefault="00DF2B72" w:rsidP="00566D3A">
      <w:pPr>
        <w:spacing w:after="0" w:line="240" w:lineRule="auto"/>
        <w:jc w:val="center"/>
        <w:rPr>
          <w:rFonts w:ascii="Times New Roman" w:hAnsi="Times New Roman"/>
          <w:sz w:val="24"/>
          <w:szCs w:val="24"/>
        </w:rPr>
      </w:pPr>
      <w:r w:rsidRPr="00FF068E">
        <w:rPr>
          <w:rFonts w:ascii="Times New Roman" w:hAnsi="Times New Roman"/>
          <w:sz w:val="24"/>
          <w:szCs w:val="24"/>
        </w:rPr>
        <w:t xml:space="preserve">Права и обязанности граждан, юридических </w:t>
      </w:r>
      <w:r w:rsidR="008D726B" w:rsidRPr="00FF068E">
        <w:rPr>
          <w:rFonts w:ascii="Times New Roman" w:hAnsi="Times New Roman"/>
          <w:sz w:val="24"/>
          <w:szCs w:val="24"/>
        </w:rPr>
        <w:t>лиц, осуществляющих</w:t>
      </w:r>
      <w:r w:rsidR="00A80777" w:rsidRPr="00FF068E">
        <w:rPr>
          <w:rFonts w:ascii="Times New Roman" w:hAnsi="Times New Roman"/>
          <w:sz w:val="24"/>
          <w:szCs w:val="24"/>
        </w:rPr>
        <w:t xml:space="preserve"> использование лесов для ведения </w:t>
      </w:r>
      <w:r w:rsidRPr="00FF068E">
        <w:rPr>
          <w:rFonts w:ascii="Times New Roman" w:hAnsi="Times New Roman"/>
          <w:sz w:val="24"/>
          <w:szCs w:val="24"/>
        </w:rPr>
        <w:t>сельского хозяйства</w:t>
      </w:r>
      <w:r w:rsidR="00A80777" w:rsidRPr="00FF068E">
        <w:rPr>
          <w:rFonts w:ascii="Times New Roman" w:hAnsi="Times New Roman"/>
          <w:sz w:val="24"/>
          <w:szCs w:val="24"/>
        </w:rPr>
        <w:t>.</w:t>
      </w:r>
    </w:p>
    <w:p w:rsidR="00DF2B72" w:rsidRPr="00FF068E" w:rsidRDefault="00DF2B72" w:rsidP="00566D3A">
      <w:pPr>
        <w:pStyle w:val="095"/>
      </w:pPr>
      <w:r w:rsidRPr="00FF068E">
        <w:t>10. Граждане, юридические лица, использующие леса для ведения сельского хозяйства, имеют право:</w:t>
      </w:r>
    </w:p>
    <w:p w:rsidR="00DF2B72" w:rsidRPr="00FF068E" w:rsidRDefault="00DF2B72" w:rsidP="00566D3A">
      <w:pPr>
        <w:pStyle w:val="095"/>
      </w:pPr>
      <w:r w:rsidRPr="00FF068E">
        <w:t>осуществлять использование лесов в соответствии с условиями договора аренды лесного участка (договора безвозмездного срочного пользования);</w:t>
      </w:r>
    </w:p>
    <w:p w:rsidR="00DF2B72" w:rsidRPr="00FF068E" w:rsidRDefault="00DF2B72" w:rsidP="00566D3A">
      <w:pPr>
        <w:pStyle w:val="095"/>
      </w:pPr>
      <w:r w:rsidRPr="00FF068E">
        <w:lastRenderedPageBreak/>
        <w:t xml:space="preserve">создавать согласно </w:t>
      </w:r>
      <w:hyperlink r:id="rId89" w:history="1">
        <w:r w:rsidRPr="00FF068E">
          <w:t>части 1 статьи 13</w:t>
        </w:r>
      </w:hyperlink>
      <w:r w:rsidRPr="00FF068E">
        <w:t xml:space="preserve"> Лесн</w:t>
      </w:r>
      <w:r w:rsidR="00597246" w:rsidRPr="00FF068E">
        <w:t>ого кодекса</w:t>
      </w:r>
      <w:r w:rsidRPr="00FF068E">
        <w:t xml:space="preserve"> лесную инфраструктуру, в том числе лесные дороги;</w:t>
      </w:r>
    </w:p>
    <w:p w:rsidR="00DF2B72" w:rsidRPr="00FF068E" w:rsidRDefault="00DF2B72" w:rsidP="00566D3A">
      <w:pPr>
        <w:pStyle w:val="095"/>
      </w:pPr>
      <w:r w:rsidRPr="00FF068E">
        <w:t xml:space="preserve">размещать согласно </w:t>
      </w:r>
      <w:hyperlink r:id="rId90" w:history="1">
        <w:r w:rsidRPr="00FF068E">
          <w:t>части 2 статьи 38</w:t>
        </w:r>
      </w:hyperlink>
      <w:r w:rsidRPr="00FF068E">
        <w:t xml:space="preserve"> Лесн</w:t>
      </w:r>
      <w:r w:rsidR="00597246" w:rsidRPr="00FF068E">
        <w:t>ого кодекса</w:t>
      </w:r>
      <w:r w:rsidRPr="00FF068E">
        <w:t xml:space="preserve"> на предоставленных лесных участках ульи и пасеки, возводить изгороди, навесы и другие временные постройки.</w:t>
      </w:r>
    </w:p>
    <w:p w:rsidR="00DF2B72" w:rsidRPr="00FF068E" w:rsidRDefault="00DF2B72" w:rsidP="00566D3A">
      <w:pPr>
        <w:pStyle w:val="095"/>
      </w:pPr>
      <w:r w:rsidRPr="00FF068E">
        <w:t>11. Граждане, юридические лица, использующие леса для ведения сельского хозяйства, обязаны:</w:t>
      </w:r>
    </w:p>
    <w:p w:rsidR="00DF2B72" w:rsidRPr="00FF068E" w:rsidRDefault="00DF2B72" w:rsidP="00566D3A">
      <w:pPr>
        <w:pStyle w:val="095"/>
      </w:pPr>
      <w:r w:rsidRPr="00FF068E">
        <w:t xml:space="preserve">составлять проект освоения лесов в соответствии с </w:t>
      </w:r>
      <w:hyperlink r:id="rId91" w:history="1">
        <w:r w:rsidRPr="00FF068E">
          <w:t>частью 1 статьи 88</w:t>
        </w:r>
      </w:hyperlink>
      <w:r w:rsidRPr="00FF068E">
        <w:t xml:space="preserve"> Лесн</w:t>
      </w:r>
      <w:r w:rsidR="00597246" w:rsidRPr="00FF068E">
        <w:t>ого кодека</w:t>
      </w:r>
      <w:r w:rsidRPr="00FF068E">
        <w:t>;</w:t>
      </w:r>
    </w:p>
    <w:p w:rsidR="00DF2B72" w:rsidRPr="00FF068E" w:rsidRDefault="00DF2B72" w:rsidP="00566D3A">
      <w:pPr>
        <w:pStyle w:val="095"/>
      </w:pPr>
      <w:r w:rsidRPr="00FF068E">
        <w:t>осуществлять меры санитарной безопасности в лесах, в том числе санитарно-оздоровительные и профилактические мероприятия по защите лесов в соответствии с законодательств</w:t>
      </w:r>
      <w:r w:rsidR="00597246" w:rsidRPr="00FF068E">
        <w:t>ом Российской Федерации (</w:t>
      </w:r>
      <w:hyperlink r:id="rId92" w:history="1">
        <w:r w:rsidR="00597246" w:rsidRPr="00FF068E">
          <w:t>с</w:t>
        </w:r>
        <w:r w:rsidRPr="00FF068E">
          <w:t>татья 60.3</w:t>
        </w:r>
      </w:hyperlink>
      <w:r w:rsidRPr="00FF068E">
        <w:t xml:space="preserve"> Лесн</w:t>
      </w:r>
      <w:r w:rsidR="00597246" w:rsidRPr="00FF068E">
        <w:t>ого кодекса)</w:t>
      </w:r>
      <w:r w:rsidRPr="00FF068E">
        <w:t>.</w:t>
      </w:r>
    </w:p>
    <w:p w:rsidR="00DF2B72" w:rsidRPr="00FF068E" w:rsidRDefault="00DF2B72" w:rsidP="00566D3A">
      <w:pPr>
        <w:pStyle w:val="095"/>
      </w:pPr>
      <w:r w:rsidRPr="00FF068E">
        <w:t>соблюдать условия договора аренды лесного участка (договора безвозмездного пользования);</w:t>
      </w:r>
    </w:p>
    <w:p w:rsidR="00DF2B72" w:rsidRPr="00FF068E" w:rsidRDefault="00DF2B72" w:rsidP="00566D3A">
      <w:pPr>
        <w:pStyle w:val="095"/>
      </w:pPr>
      <w:r w:rsidRPr="00FF068E">
        <w:t xml:space="preserve">соблюдать требования </w:t>
      </w:r>
      <w:hyperlink r:id="rId93" w:history="1">
        <w:r w:rsidRPr="00FF068E">
          <w:t>пункта 13</w:t>
        </w:r>
      </w:hyperlink>
      <w:r w:rsidRPr="00FF068E">
        <w:t xml:space="preserve"> Правил пожарной безопасности в лесах, утвержденных постановлением Правительства Российской Федер</w:t>
      </w:r>
      <w:r w:rsidR="00F05B46">
        <w:t>ации от 07.10.2020</w:t>
      </w:r>
      <w:r w:rsidR="00597246" w:rsidRPr="00FF068E">
        <w:t xml:space="preserve"> </w:t>
      </w:r>
      <w:r w:rsidR="00BF6949" w:rsidRPr="00FF068E">
        <w:t>№</w:t>
      </w:r>
      <w:r w:rsidR="00F05B46">
        <w:t xml:space="preserve"> 1614</w:t>
      </w:r>
      <w:r w:rsidR="00597246" w:rsidRPr="00FF068E">
        <w:t>;</w:t>
      </w:r>
    </w:p>
    <w:p w:rsidR="00DF2B72" w:rsidRPr="00FF068E" w:rsidRDefault="00DF2B72" w:rsidP="00566D3A">
      <w:pPr>
        <w:pStyle w:val="095"/>
      </w:pPr>
      <w:r w:rsidRPr="00FF068E">
        <w:t xml:space="preserve">в соответствии с </w:t>
      </w:r>
      <w:hyperlink r:id="rId94" w:history="1">
        <w:r w:rsidRPr="00FF068E">
          <w:t>частью 2 статьи 26</w:t>
        </w:r>
      </w:hyperlink>
      <w:r w:rsidRPr="00FF068E">
        <w:t xml:space="preserve"> Лесн</w:t>
      </w:r>
      <w:r w:rsidR="00597246" w:rsidRPr="00FF068E">
        <w:t>ого кодекса</w:t>
      </w:r>
      <w:r w:rsidRPr="00FF068E">
        <w:t xml:space="preserve"> подавать ежегодно лесную декларацию;</w:t>
      </w:r>
    </w:p>
    <w:p w:rsidR="00DF2B72" w:rsidRPr="00FF068E" w:rsidRDefault="00DF2B72" w:rsidP="00566D3A">
      <w:pPr>
        <w:pStyle w:val="095"/>
      </w:pPr>
      <w:r w:rsidRPr="00FF068E">
        <w:t xml:space="preserve">в соответствии с </w:t>
      </w:r>
      <w:hyperlink r:id="rId95" w:history="1">
        <w:r w:rsidRPr="00FF068E">
          <w:t>частью 1 статьи 49</w:t>
        </w:r>
      </w:hyperlink>
      <w:r w:rsidRPr="00FF068E">
        <w:t xml:space="preserve"> Лесн</w:t>
      </w:r>
      <w:r w:rsidR="00597246" w:rsidRPr="00FF068E">
        <w:t>ого кодекса</w:t>
      </w:r>
      <w:r w:rsidRPr="00FF068E">
        <w:t xml:space="preserve"> представлять отчет об использовании лесов;</w:t>
      </w:r>
    </w:p>
    <w:p w:rsidR="00DF2B72" w:rsidRPr="00FF068E" w:rsidRDefault="00DF2B72" w:rsidP="00C312EB">
      <w:pPr>
        <w:pStyle w:val="095"/>
      </w:pPr>
      <w:r w:rsidRPr="00FF068E">
        <w:t xml:space="preserve">в соответствии с </w:t>
      </w:r>
      <w:hyperlink r:id="rId96" w:history="1">
        <w:r w:rsidRPr="00FF068E">
          <w:t>частью 1 статьи 60</w:t>
        </w:r>
      </w:hyperlink>
      <w:r w:rsidRPr="00FF068E">
        <w:t xml:space="preserve"> Лесн</w:t>
      </w:r>
      <w:r w:rsidR="00597246" w:rsidRPr="00FF068E">
        <w:t>ого кодекса</w:t>
      </w:r>
      <w:r w:rsidRPr="00FF068E">
        <w:t xml:space="preserve"> представлять от</w:t>
      </w:r>
      <w:r w:rsidR="00C312EB">
        <w:t>чет об охране лесов от пожаров.</w:t>
      </w:r>
    </w:p>
    <w:p w:rsidR="00CE66B0" w:rsidRPr="00FF068E" w:rsidRDefault="00CE66B0" w:rsidP="00A80777">
      <w:pPr>
        <w:autoSpaceDE w:val="0"/>
        <w:autoSpaceDN w:val="0"/>
        <w:adjustRightInd w:val="0"/>
        <w:spacing w:after="0" w:line="240" w:lineRule="auto"/>
        <w:ind w:firstLine="540"/>
        <w:jc w:val="both"/>
        <w:rPr>
          <w:rFonts w:ascii="Times New Roman" w:hAnsi="Times New Roman"/>
          <w:sz w:val="24"/>
          <w:szCs w:val="24"/>
        </w:rPr>
      </w:pPr>
    </w:p>
    <w:p w:rsidR="00DF2B72" w:rsidRPr="00FF068E" w:rsidRDefault="00DF2B72" w:rsidP="00566D3A">
      <w:pPr>
        <w:spacing w:after="0" w:line="240" w:lineRule="auto"/>
        <w:jc w:val="center"/>
        <w:rPr>
          <w:rFonts w:ascii="Times New Roman" w:hAnsi="Times New Roman"/>
          <w:sz w:val="24"/>
          <w:szCs w:val="24"/>
        </w:rPr>
      </w:pPr>
      <w:r w:rsidRPr="00FF068E">
        <w:rPr>
          <w:rFonts w:ascii="Times New Roman" w:hAnsi="Times New Roman"/>
          <w:sz w:val="24"/>
          <w:szCs w:val="24"/>
        </w:rPr>
        <w:t>Требования к использованию лесов для ведения</w:t>
      </w:r>
      <w:r w:rsidR="008D726B">
        <w:rPr>
          <w:rFonts w:ascii="Times New Roman" w:hAnsi="Times New Roman"/>
          <w:sz w:val="24"/>
          <w:szCs w:val="24"/>
        </w:rPr>
        <w:t xml:space="preserve"> </w:t>
      </w:r>
      <w:r w:rsidRPr="00FF068E">
        <w:rPr>
          <w:rFonts w:ascii="Times New Roman" w:hAnsi="Times New Roman"/>
          <w:sz w:val="24"/>
          <w:szCs w:val="24"/>
        </w:rPr>
        <w:t>сельского хозяйства</w:t>
      </w:r>
    </w:p>
    <w:p w:rsidR="00DF2B72" w:rsidRPr="00FF068E" w:rsidRDefault="00DF2B72" w:rsidP="00566D3A">
      <w:pPr>
        <w:pStyle w:val="095"/>
      </w:pPr>
      <w:r w:rsidRPr="00FF068E">
        <w:t>12. Использование лесов для сенокошения.</w:t>
      </w:r>
    </w:p>
    <w:p w:rsidR="00DF2B72" w:rsidRPr="00FF068E" w:rsidRDefault="00DF2B72" w:rsidP="00566D3A">
      <w:pPr>
        <w:pStyle w:val="095"/>
      </w:pPr>
      <w:r w:rsidRPr="00FF068E">
        <w:t xml:space="preserve">Для сенокошения должны использоваться нелесные земли, а также </w:t>
      </w:r>
      <w:proofErr w:type="spellStart"/>
      <w:r w:rsidRPr="00FF068E">
        <w:t>необлесившиеся</w:t>
      </w:r>
      <w:proofErr w:type="spellEnd"/>
      <w:r w:rsidRPr="00FF068E">
        <w:t xml:space="preserve"> лесосеки, прогалины и другие, не покрытые лесной растительностью земли, до проведения на них лесовосстановления.</w:t>
      </w:r>
    </w:p>
    <w:p w:rsidR="00DF2B72" w:rsidRPr="00FF068E" w:rsidRDefault="00DF2B72" w:rsidP="00566D3A">
      <w:pPr>
        <w:pStyle w:val="095"/>
      </w:pPr>
      <w:r w:rsidRPr="00FF068E">
        <w:t>В необходимых случаях для сенокошения могут использоваться пригодные для этой цели участки малоценных лесных насаждений, не намеченные под реконструкцию.</w:t>
      </w:r>
    </w:p>
    <w:p w:rsidR="00DF2B72" w:rsidRPr="00FF068E" w:rsidRDefault="00DF2B72" w:rsidP="00566D3A">
      <w:pPr>
        <w:pStyle w:val="095"/>
      </w:pPr>
      <w:r w:rsidRPr="00FF068E">
        <w:t>13. Использование лесов для выпаса сельскохозяйственных животных.</w:t>
      </w:r>
    </w:p>
    <w:p w:rsidR="00DF2B72" w:rsidRPr="00FF068E" w:rsidRDefault="00DF2B72" w:rsidP="00566D3A">
      <w:pPr>
        <w:pStyle w:val="095"/>
      </w:pPr>
      <w:r w:rsidRPr="00FF068E">
        <w:t xml:space="preserve">Для выпаса сельскохозяйственных животных должны использоваться нелесные земли, а также </w:t>
      </w:r>
      <w:proofErr w:type="spellStart"/>
      <w:r w:rsidRPr="00FF068E">
        <w:t>необлесившиеся</w:t>
      </w:r>
      <w:proofErr w:type="spellEnd"/>
      <w:r w:rsidRPr="00FF068E">
        <w:t xml:space="preserve"> вырубки, редины, прогалины и другие, не покрытые лесной растительностью земли, до проведения на них лесовосстановления.</w:t>
      </w:r>
    </w:p>
    <w:p w:rsidR="00DF2B72" w:rsidRPr="00FF068E" w:rsidRDefault="00DF2B72" w:rsidP="00566D3A">
      <w:pPr>
        <w:pStyle w:val="095"/>
      </w:pPr>
      <w:r w:rsidRPr="00FF068E">
        <w:t>Выпас сельскохозяйственных животных не допускается на участках: занятых лесными культурами, естественными молодняками ценных древесных пород, насаждениями с развитым жизнеспособным подростом;</w:t>
      </w:r>
    </w:p>
    <w:p w:rsidR="00DF2B72" w:rsidRPr="00FF068E" w:rsidRDefault="00DF2B72" w:rsidP="00566D3A">
      <w:pPr>
        <w:pStyle w:val="095"/>
      </w:pPr>
      <w:r w:rsidRPr="00FF068E">
        <w:t>селекционно-лесосеменных, сосновых, елово-пихтовых, ивовых, твердолиственных, орехоплодных плантаций;</w:t>
      </w:r>
    </w:p>
    <w:p w:rsidR="00DF2B72" w:rsidRPr="00FF068E" w:rsidRDefault="00DF2B72" w:rsidP="00566D3A">
      <w:pPr>
        <w:pStyle w:val="095"/>
      </w:pPr>
      <w:r w:rsidRPr="00FF068E">
        <w:t>с проектируемыми мероприятиями по содействию естественному лесовосстановлению и лесовосстановлению хвойными и твердолиственными породами;</w:t>
      </w:r>
    </w:p>
    <w:p w:rsidR="00DF2B72" w:rsidRPr="00FF068E" w:rsidRDefault="00DF2B72" w:rsidP="00566D3A">
      <w:pPr>
        <w:pStyle w:val="095"/>
      </w:pPr>
      <w:r w:rsidRPr="00FF068E">
        <w:t>с легкоразмываемыми и развеиваемыми почвами.</w:t>
      </w:r>
    </w:p>
    <w:p w:rsidR="00DF2B72" w:rsidRPr="00FF068E" w:rsidRDefault="00DF2B72" w:rsidP="00566D3A">
      <w:pPr>
        <w:pStyle w:val="095"/>
      </w:pPr>
      <w:r w:rsidRPr="00FF068E">
        <w:t>Владельцы сельскохозяйственных животных должны обеспечивать: огораживание скотопрогонов или пастбища во избежание потрав лесных культур, питомников, молодняков естественного происхождения и других ценных участков леса;</w:t>
      </w:r>
    </w:p>
    <w:p w:rsidR="00DF2B72" w:rsidRPr="00FF068E" w:rsidRDefault="00DF2B72" w:rsidP="00566D3A">
      <w:pPr>
        <w:pStyle w:val="095"/>
      </w:pPr>
      <w:r w:rsidRPr="00FF068E">
        <w:t>выпас сельскохозяйственных животных пастухом (за исключением выпаса на огороженных участках или на привязи).</w:t>
      </w:r>
    </w:p>
    <w:p w:rsidR="00DF2B72" w:rsidRPr="00FF068E" w:rsidRDefault="00DF2B72" w:rsidP="00566D3A">
      <w:pPr>
        <w:pStyle w:val="095"/>
      </w:pPr>
      <w:r w:rsidRPr="00FF068E">
        <w:t>Пастьба коз разрешается исключительно на предварительно огороженных владельцами сельскохозяйственных животных лесных участках или на привязи.</w:t>
      </w:r>
    </w:p>
    <w:p w:rsidR="00DF2B72" w:rsidRPr="00FF068E" w:rsidRDefault="00DF2B72" w:rsidP="00566D3A">
      <w:pPr>
        <w:pStyle w:val="095"/>
      </w:pPr>
      <w:r w:rsidRPr="00FF068E">
        <w:t>Для осуществления пантового оленеводства (мараловодства) в качестве кормовой базы должны использоваться лесные участки в местах обитания животных, используемых для мараловодства.</w:t>
      </w:r>
    </w:p>
    <w:p w:rsidR="00DF2B72" w:rsidRPr="00FF068E" w:rsidRDefault="00DF2B72" w:rsidP="00566D3A">
      <w:pPr>
        <w:pStyle w:val="095"/>
      </w:pPr>
      <w:r w:rsidRPr="00FF068E">
        <w:t>На лесных участках, предоставленных для ведения пантового оленеводства (мараловодства), допускается возведение ограждений.</w:t>
      </w:r>
    </w:p>
    <w:p w:rsidR="00DF2B72" w:rsidRPr="00FF068E" w:rsidRDefault="00DF2B72" w:rsidP="00566D3A">
      <w:pPr>
        <w:pStyle w:val="095"/>
      </w:pPr>
      <w:r w:rsidRPr="00FF068E">
        <w:t>14. Пчеловодство.</w:t>
      </w:r>
    </w:p>
    <w:p w:rsidR="00DF2B72" w:rsidRPr="00FF068E" w:rsidRDefault="00DF2B72" w:rsidP="00566D3A">
      <w:pPr>
        <w:pStyle w:val="095"/>
      </w:pPr>
      <w:r w:rsidRPr="00FF068E">
        <w:t>В качестве кормовой базы для медоносных пчел должны использоваться лесные участки, на которых в составе древесного, кустарникового или травяно-кустарничкового яруса имеются медоносные растения.</w:t>
      </w:r>
    </w:p>
    <w:p w:rsidR="00DF2B72" w:rsidRPr="00FF068E" w:rsidRDefault="00DF2B72" w:rsidP="00566D3A">
      <w:pPr>
        <w:pStyle w:val="095"/>
      </w:pPr>
      <w:r w:rsidRPr="00FF068E">
        <w:t xml:space="preserve">Лесные участки для размещения ульев и пасек должны предоставляться, в первую очередь, на </w:t>
      </w:r>
      <w:r w:rsidRPr="00FF068E">
        <w:lastRenderedPageBreak/>
        <w:t>опушках леса, прогалинах и других не покрытых лесной растительностью землях.</w:t>
      </w:r>
    </w:p>
    <w:p w:rsidR="00DF2B72" w:rsidRPr="00FF068E" w:rsidRDefault="00DF2B72" w:rsidP="00566D3A">
      <w:pPr>
        <w:pStyle w:val="095"/>
      </w:pPr>
      <w:r w:rsidRPr="00FF068E">
        <w:t>15. Северное оленеводство.</w:t>
      </w:r>
    </w:p>
    <w:p w:rsidR="00DF2B72" w:rsidRPr="00FF068E" w:rsidRDefault="00DF2B72" w:rsidP="00566D3A">
      <w:pPr>
        <w:pStyle w:val="095"/>
      </w:pPr>
      <w:r w:rsidRPr="00FF068E">
        <w:t xml:space="preserve">При использовании лесов с целью ведения северного оленеводства в местах традиционного проживания и хозяйственной деятельности лиц, относящихся к коренным малочисленным народам Севера, Сибири и Дальнего Востока Российской Федерации, должны обеспечиваться защита исконной среды обитания этих народов и их традиционный образ жизни в соответствии с Федеральным </w:t>
      </w:r>
      <w:hyperlink r:id="rId97" w:history="1">
        <w:r w:rsidRPr="00FF068E">
          <w:t>законом</w:t>
        </w:r>
      </w:hyperlink>
      <w:r w:rsidRPr="00FF068E">
        <w:t xml:space="preserve"> от 30 апреля 1999 года </w:t>
      </w:r>
      <w:r w:rsidR="00BF6949" w:rsidRPr="00FF068E">
        <w:t>№</w:t>
      </w:r>
      <w:r w:rsidR="00A25294">
        <w:t xml:space="preserve"> 82-ФЗ </w:t>
      </w:r>
      <w:r w:rsidR="00410DBD">
        <w:t>«</w:t>
      </w:r>
      <w:r w:rsidRPr="00FF068E">
        <w:t>О гарантиях прав коренных малочисленных народов Российской Федерации</w:t>
      </w:r>
      <w:r w:rsidR="00410DBD">
        <w:t>»</w:t>
      </w:r>
      <w:r w:rsidR="006B13C0" w:rsidRPr="00FF068E">
        <w:t>.</w:t>
      </w:r>
    </w:p>
    <w:p w:rsidR="00DF2B72" w:rsidRPr="00FF068E" w:rsidRDefault="00DF2B72" w:rsidP="00566D3A">
      <w:pPr>
        <w:pStyle w:val="095"/>
      </w:pPr>
      <w:r w:rsidRPr="00FF068E">
        <w:t xml:space="preserve">Для осуществления северного оленеводства в качестве кормовой базы должны использоваться лесные участки в лесных районах, находящихся в пределах лесорастительной зоны </w:t>
      </w:r>
      <w:proofErr w:type="spellStart"/>
      <w:r w:rsidRPr="00FF068E">
        <w:t>притундровых</w:t>
      </w:r>
      <w:proofErr w:type="spellEnd"/>
      <w:r w:rsidRPr="00FF068E">
        <w:t xml:space="preserve"> лесов и </w:t>
      </w:r>
      <w:proofErr w:type="spellStart"/>
      <w:r w:rsidRPr="00FF068E">
        <w:t>редкостойной</w:t>
      </w:r>
      <w:proofErr w:type="spellEnd"/>
      <w:r w:rsidRPr="00FF068E">
        <w:t xml:space="preserve"> тайги и таежной лесорастительной зоны Российской Федерации.</w:t>
      </w:r>
    </w:p>
    <w:p w:rsidR="00DF2B72" w:rsidRPr="00FF068E" w:rsidRDefault="00DF2B72" w:rsidP="00566D3A">
      <w:pPr>
        <w:pStyle w:val="095"/>
      </w:pPr>
      <w:r w:rsidRPr="00FF068E">
        <w:t xml:space="preserve">На лесных участках, предоставляемых гражданам и юридическим лицам для ведения северного оленеводства, должны применяться </w:t>
      </w:r>
      <w:proofErr w:type="spellStart"/>
      <w:r w:rsidRPr="00FF068E">
        <w:t>пастбищеобороты</w:t>
      </w:r>
      <w:proofErr w:type="spellEnd"/>
      <w:r w:rsidRPr="00FF068E">
        <w:t>, не приводящие к ухудшению напочвенного покрова и поверхности почвы таких участков.</w:t>
      </w:r>
    </w:p>
    <w:p w:rsidR="00DF2B72" w:rsidRPr="00FF068E" w:rsidRDefault="00DF2B72" w:rsidP="00566D3A">
      <w:pPr>
        <w:pStyle w:val="095"/>
      </w:pPr>
      <w:r w:rsidRPr="00FF068E">
        <w:t>16. Выращивание сельскохозяйственных культур и иная сельскохозяйственная деятельность.</w:t>
      </w:r>
    </w:p>
    <w:p w:rsidR="00DF2B72" w:rsidRPr="00FF068E" w:rsidRDefault="00DF2B72" w:rsidP="00566D3A">
      <w:pPr>
        <w:pStyle w:val="095"/>
      </w:pPr>
      <w:r w:rsidRPr="00FF068E">
        <w:t xml:space="preserve">Для выращивания сельскохозяйственных культур должны использоваться нелесные земли, а также </w:t>
      </w:r>
      <w:proofErr w:type="spellStart"/>
      <w:r w:rsidRPr="00FF068E">
        <w:t>необлесившиеся</w:t>
      </w:r>
      <w:proofErr w:type="spellEnd"/>
      <w:r w:rsidRPr="00FF068E">
        <w:t xml:space="preserve"> лесосеки, прогалины и другие не покрытые лесной растительностью земли, до проведения на них лесовосстановления.</w:t>
      </w:r>
    </w:p>
    <w:p w:rsidR="006B13C0" w:rsidRPr="00FF068E" w:rsidRDefault="00DF2B72" w:rsidP="00566D3A">
      <w:pPr>
        <w:pStyle w:val="095"/>
      </w:pPr>
      <w:r w:rsidRPr="00FF068E">
        <w:t>На лесных участках, используемых для выращивания сельскохозяйственных культур и иной сельскохозяйственной деятельности, могут применяться химические и биологические препараты</w:t>
      </w:r>
    </w:p>
    <w:p w:rsidR="00DF2B72" w:rsidRPr="00FF068E" w:rsidRDefault="00DF2B72" w:rsidP="00566D3A">
      <w:pPr>
        <w:pStyle w:val="095"/>
      </w:pPr>
      <w:r w:rsidRPr="00FF068E">
        <w:t>17. Запрещается использовать земли, занятые лесными культурами, естественными молодняками ценных древесных пород, селекционно-лесосеменных, сосновых, елово-пихтовых, ивовых, твердолиственных, ореховых плантаций, с проектируемыми мероприятиями по содействию естественному лесовосстановлению и лесовосстановлению хвойными и твердолиственными породами, с легкоразмываемыми и развеиваемыми почвами.</w:t>
      </w:r>
    </w:p>
    <w:p w:rsidR="00DF2B72" w:rsidRPr="00FF068E" w:rsidRDefault="00DF2B72" w:rsidP="00DF2B72">
      <w:pPr>
        <w:autoSpaceDE w:val="0"/>
        <w:autoSpaceDN w:val="0"/>
        <w:adjustRightInd w:val="0"/>
        <w:spacing w:after="0" w:line="240" w:lineRule="auto"/>
        <w:ind w:firstLine="540"/>
        <w:jc w:val="both"/>
        <w:rPr>
          <w:rFonts w:ascii="Times New Roman" w:hAnsi="Times New Roman"/>
          <w:sz w:val="24"/>
          <w:szCs w:val="24"/>
        </w:rPr>
      </w:pPr>
    </w:p>
    <w:p w:rsidR="007B42F7" w:rsidRPr="00FF068E" w:rsidRDefault="002B5652" w:rsidP="00A17C45">
      <w:pPr>
        <w:pStyle w:val="03"/>
      </w:pPr>
      <w:bookmarkStart w:id="169" w:name="_Toc520458433"/>
      <w:bookmarkStart w:id="170" w:name="_Toc219282231"/>
      <w:r w:rsidRPr="00FF068E">
        <w:t xml:space="preserve">Ежегодные допустимые объемы и </w:t>
      </w:r>
      <w:r w:rsidR="008D726B" w:rsidRPr="00FF068E">
        <w:t>параметры использования</w:t>
      </w:r>
      <w:r w:rsidRPr="00FF068E">
        <w:t xml:space="preserve"> лесов для ведения сельского хозяйства</w:t>
      </w:r>
      <w:bookmarkEnd w:id="169"/>
      <w:bookmarkEnd w:id="170"/>
    </w:p>
    <w:p w:rsidR="00566D3A" w:rsidRPr="00FF068E" w:rsidRDefault="00566D3A" w:rsidP="0028696D">
      <w:pPr>
        <w:pStyle w:val="afd"/>
        <w:spacing w:after="0" w:line="240" w:lineRule="auto"/>
        <w:jc w:val="right"/>
        <w:rPr>
          <w:rFonts w:ascii="Times New Roman" w:hAnsi="Times New Roman"/>
          <w:b w:val="0"/>
          <w:sz w:val="24"/>
          <w:szCs w:val="24"/>
        </w:rPr>
      </w:pPr>
    </w:p>
    <w:p w:rsidR="00B8217C" w:rsidRPr="00FF068E" w:rsidRDefault="00B8217C" w:rsidP="00EF1A9B">
      <w:pPr>
        <w:pStyle w:val="06"/>
      </w:pPr>
      <w:r w:rsidRPr="00FF068E">
        <w:t xml:space="preserve">Таблица </w:t>
      </w:r>
      <w:r w:rsidR="00C11947" w:rsidRPr="00FF068E">
        <w:t>14</w:t>
      </w:r>
    </w:p>
    <w:p w:rsidR="007B42F7" w:rsidRPr="00FF068E" w:rsidRDefault="002B5652" w:rsidP="00CE66B0">
      <w:pPr>
        <w:spacing w:after="0"/>
        <w:jc w:val="center"/>
        <w:rPr>
          <w:rFonts w:ascii="Times New Roman" w:hAnsi="Times New Roman"/>
          <w:sz w:val="24"/>
          <w:szCs w:val="24"/>
        </w:rPr>
      </w:pPr>
      <w:r w:rsidRPr="00FF068E">
        <w:rPr>
          <w:rFonts w:ascii="Times New Roman" w:hAnsi="Times New Roman"/>
          <w:sz w:val="24"/>
          <w:szCs w:val="24"/>
        </w:rPr>
        <w:t xml:space="preserve">Параметры использования </w:t>
      </w:r>
      <w:r w:rsidR="008D726B" w:rsidRPr="00FF068E">
        <w:rPr>
          <w:rFonts w:ascii="Times New Roman" w:hAnsi="Times New Roman"/>
          <w:sz w:val="24"/>
          <w:szCs w:val="24"/>
        </w:rPr>
        <w:t>лесов для</w:t>
      </w:r>
      <w:r w:rsidRPr="00FF068E">
        <w:rPr>
          <w:rFonts w:ascii="Times New Roman" w:hAnsi="Times New Roman"/>
          <w:sz w:val="24"/>
          <w:szCs w:val="24"/>
        </w:rPr>
        <w:t xml:space="preserve"> ведения сельского хозяйства</w:t>
      </w:r>
    </w:p>
    <w:tbl>
      <w:tblPr>
        <w:tblW w:w="5000" w:type="pct"/>
        <w:tblCellMar>
          <w:top w:w="102" w:type="dxa"/>
          <w:left w:w="62" w:type="dxa"/>
          <w:bottom w:w="102" w:type="dxa"/>
          <w:right w:w="62" w:type="dxa"/>
        </w:tblCellMar>
        <w:tblLook w:val="0000" w:firstRow="0" w:lastRow="0" w:firstColumn="0" w:lastColumn="0" w:noHBand="0" w:noVBand="0"/>
      </w:tblPr>
      <w:tblGrid>
        <w:gridCol w:w="506"/>
        <w:gridCol w:w="5965"/>
        <w:gridCol w:w="1519"/>
        <w:gridCol w:w="2206"/>
      </w:tblGrid>
      <w:tr w:rsidR="00977662" w:rsidRPr="00FF068E" w:rsidTr="00865055">
        <w:trPr>
          <w:tblHeader/>
        </w:trPr>
        <w:tc>
          <w:tcPr>
            <w:tcW w:w="248" w:type="pct"/>
            <w:tcBorders>
              <w:top w:val="single" w:sz="4" w:space="0" w:color="auto"/>
              <w:left w:val="single" w:sz="4" w:space="0" w:color="auto"/>
              <w:bottom w:val="single" w:sz="4" w:space="0" w:color="auto"/>
              <w:right w:val="single" w:sz="4" w:space="0" w:color="auto"/>
            </w:tcBorders>
            <w:vAlign w:val="center"/>
          </w:tcPr>
          <w:p w:rsidR="00977662" w:rsidRPr="00FF068E" w:rsidRDefault="00BF6949"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r w:rsidR="00977662" w:rsidRPr="00FF068E">
              <w:rPr>
                <w:rFonts w:ascii="Times New Roman" w:hAnsi="Times New Roman" w:cs="Times New Roman"/>
                <w:sz w:val="24"/>
                <w:szCs w:val="24"/>
              </w:rPr>
              <w:t xml:space="preserve"> п/п</w:t>
            </w:r>
          </w:p>
        </w:tc>
        <w:tc>
          <w:tcPr>
            <w:tcW w:w="29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Виды мероприятий</w:t>
            </w:r>
          </w:p>
        </w:tc>
        <w:tc>
          <w:tcPr>
            <w:tcW w:w="74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Единица измерения</w:t>
            </w:r>
          </w:p>
        </w:tc>
        <w:tc>
          <w:tcPr>
            <w:tcW w:w="108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допустимый объем</w:t>
            </w:r>
          </w:p>
        </w:tc>
      </w:tr>
      <w:tr w:rsidR="0028696D" w:rsidRPr="00FF068E" w:rsidTr="00865055">
        <w:trPr>
          <w:tblHeader/>
        </w:trPr>
        <w:tc>
          <w:tcPr>
            <w:tcW w:w="248" w:type="pct"/>
            <w:tcBorders>
              <w:top w:val="single" w:sz="4" w:space="0" w:color="auto"/>
              <w:left w:val="single" w:sz="4" w:space="0" w:color="auto"/>
              <w:bottom w:val="single" w:sz="4" w:space="0" w:color="auto"/>
              <w:right w:val="single" w:sz="4" w:space="0" w:color="auto"/>
            </w:tcBorders>
            <w:vAlign w:val="center"/>
          </w:tcPr>
          <w:p w:rsidR="0028696D" w:rsidRPr="00FF068E" w:rsidRDefault="0028696D" w:rsidP="00977662">
            <w:pPr>
              <w:pStyle w:val="ConsPlusNormal"/>
              <w:jc w:val="center"/>
              <w:rPr>
                <w:rFonts w:ascii="Times New Roman" w:hAnsi="Times New Roman" w:cs="Times New Roman"/>
                <w:sz w:val="24"/>
                <w:szCs w:val="24"/>
              </w:rPr>
            </w:pPr>
            <w:r>
              <w:rPr>
                <w:rFonts w:ascii="Times New Roman" w:hAnsi="Times New Roman" w:cs="Times New Roman"/>
                <w:sz w:val="24"/>
                <w:szCs w:val="24"/>
              </w:rPr>
              <w:t>1</w:t>
            </w:r>
          </w:p>
        </w:tc>
        <w:tc>
          <w:tcPr>
            <w:tcW w:w="2925" w:type="pct"/>
            <w:tcBorders>
              <w:top w:val="single" w:sz="4" w:space="0" w:color="auto"/>
              <w:left w:val="single" w:sz="4" w:space="0" w:color="auto"/>
              <w:bottom w:val="single" w:sz="4" w:space="0" w:color="auto"/>
              <w:right w:val="single" w:sz="4" w:space="0" w:color="auto"/>
            </w:tcBorders>
            <w:vAlign w:val="center"/>
          </w:tcPr>
          <w:p w:rsidR="0028696D" w:rsidRPr="00FF068E" w:rsidRDefault="0028696D" w:rsidP="00977662">
            <w:pPr>
              <w:pStyle w:val="ConsPlusNormal"/>
              <w:jc w:val="center"/>
              <w:rPr>
                <w:rFonts w:ascii="Times New Roman" w:hAnsi="Times New Roman" w:cs="Times New Roman"/>
                <w:sz w:val="24"/>
                <w:szCs w:val="24"/>
              </w:rPr>
            </w:pPr>
            <w:r>
              <w:rPr>
                <w:rFonts w:ascii="Times New Roman" w:hAnsi="Times New Roman" w:cs="Times New Roman"/>
                <w:sz w:val="24"/>
                <w:szCs w:val="24"/>
              </w:rPr>
              <w:t>2</w:t>
            </w:r>
          </w:p>
        </w:tc>
        <w:tc>
          <w:tcPr>
            <w:tcW w:w="745" w:type="pct"/>
            <w:tcBorders>
              <w:top w:val="single" w:sz="4" w:space="0" w:color="auto"/>
              <w:left w:val="single" w:sz="4" w:space="0" w:color="auto"/>
              <w:bottom w:val="single" w:sz="4" w:space="0" w:color="auto"/>
              <w:right w:val="single" w:sz="4" w:space="0" w:color="auto"/>
            </w:tcBorders>
            <w:vAlign w:val="center"/>
          </w:tcPr>
          <w:p w:rsidR="0028696D" w:rsidRPr="00FF068E" w:rsidRDefault="0028696D" w:rsidP="00977662">
            <w:pPr>
              <w:pStyle w:val="ConsPlusNormal"/>
              <w:jc w:val="center"/>
              <w:rPr>
                <w:rFonts w:ascii="Times New Roman" w:hAnsi="Times New Roman" w:cs="Times New Roman"/>
                <w:sz w:val="24"/>
                <w:szCs w:val="24"/>
              </w:rPr>
            </w:pPr>
            <w:r>
              <w:rPr>
                <w:rFonts w:ascii="Times New Roman" w:hAnsi="Times New Roman" w:cs="Times New Roman"/>
                <w:sz w:val="24"/>
                <w:szCs w:val="24"/>
              </w:rPr>
              <w:t>3</w:t>
            </w:r>
          </w:p>
        </w:tc>
        <w:tc>
          <w:tcPr>
            <w:tcW w:w="1082" w:type="pct"/>
            <w:tcBorders>
              <w:top w:val="single" w:sz="4" w:space="0" w:color="auto"/>
              <w:left w:val="single" w:sz="4" w:space="0" w:color="auto"/>
              <w:bottom w:val="single" w:sz="4" w:space="0" w:color="auto"/>
              <w:right w:val="single" w:sz="4" w:space="0" w:color="auto"/>
            </w:tcBorders>
            <w:vAlign w:val="center"/>
          </w:tcPr>
          <w:p w:rsidR="0028696D" w:rsidRPr="00FF068E" w:rsidRDefault="0028696D" w:rsidP="00977662">
            <w:pPr>
              <w:pStyle w:val="ConsPlusNormal"/>
              <w:jc w:val="center"/>
              <w:rPr>
                <w:rFonts w:ascii="Times New Roman" w:hAnsi="Times New Roman" w:cs="Times New Roman"/>
                <w:sz w:val="24"/>
                <w:szCs w:val="24"/>
              </w:rPr>
            </w:pPr>
            <w:r>
              <w:rPr>
                <w:rFonts w:ascii="Times New Roman" w:hAnsi="Times New Roman" w:cs="Times New Roman"/>
                <w:sz w:val="24"/>
                <w:szCs w:val="24"/>
              </w:rPr>
              <w:t>4</w:t>
            </w:r>
          </w:p>
        </w:tc>
      </w:tr>
      <w:tr w:rsidR="00977662" w:rsidRPr="00FF068E" w:rsidTr="00865055">
        <w:tc>
          <w:tcPr>
            <w:tcW w:w="2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29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Использование пашни</w:t>
            </w:r>
          </w:p>
        </w:tc>
        <w:tc>
          <w:tcPr>
            <w:tcW w:w="74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108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977662" w:rsidRPr="00FF068E" w:rsidTr="00865055">
        <w:tc>
          <w:tcPr>
            <w:tcW w:w="2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29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Сенокошение</w:t>
            </w:r>
          </w:p>
        </w:tc>
        <w:tc>
          <w:tcPr>
            <w:tcW w:w="74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га/т</w:t>
            </w:r>
          </w:p>
        </w:tc>
        <w:tc>
          <w:tcPr>
            <w:tcW w:w="108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2483/1240</w:t>
            </w:r>
          </w:p>
        </w:tc>
      </w:tr>
      <w:tr w:rsidR="00977662" w:rsidRPr="00FF068E" w:rsidTr="00865055">
        <w:tc>
          <w:tcPr>
            <w:tcW w:w="248"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29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Выпас сельскохозяйственных животных:</w:t>
            </w:r>
          </w:p>
        </w:tc>
        <w:tc>
          <w:tcPr>
            <w:tcW w:w="74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08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865055">
        <w:tc>
          <w:tcPr>
            <w:tcW w:w="248" w:type="pct"/>
            <w:vMerge/>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both"/>
              <w:rPr>
                <w:rFonts w:ascii="Times New Roman" w:hAnsi="Times New Roman" w:cs="Times New Roman"/>
                <w:sz w:val="24"/>
                <w:szCs w:val="24"/>
              </w:rPr>
            </w:pPr>
          </w:p>
        </w:tc>
        <w:tc>
          <w:tcPr>
            <w:tcW w:w="29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а) в лесу</w:t>
            </w:r>
          </w:p>
        </w:tc>
        <w:tc>
          <w:tcPr>
            <w:tcW w:w="74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га/голов</w:t>
            </w:r>
          </w:p>
        </w:tc>
        <w:tc>
          <w:tcPr>
            <w:tcW w:w="108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9652/1930</w:t>
            </w:r>
          </w:p>
        </w:tc>
      </w:tr>
      <w:tr w:rsidR="00977662" w:rsidRPr="00FF068E" w:rsidTr="00865055">
        <w:tc>
          <w:tcPr>
            <w:tcW w:w="248" w:type="pct"/>
            <w:vMerge/>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both"/>
              <w:rPr>
                <w:rFonts w:ascii="Times New Roman" w:hAnsi="Times New Roman" w:cs="Times New Roman"/>
                <w:sz w:val="24"/>
                <w:szCs w:val="24"/>
              </w:rPr>
            </w:pPr>
          </w:p>
        </w:tc>
        <w:tc>
          <w:tcPr>
            <w:tcW w:w="29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б) на выгонах, пастбищах</w:t>
            </w:r>
          </w:p>
        </w:tc>
        <w:tc>
          <w:tcPr>
            <w:tcW w:w="74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га/голов</w:t>
            </w:r>
          </w:p>
        </w:tc>
        <w:tc>
          <w:tcPr>
            <w:tcW w:w="108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21/4</w:t>
            </w:r>
          </w:p>
        </w:tc>
      </w:tr>
      <w:tr w:rsidR="00977662" w:rsidRPr="00FF068E" w:rsidTr="00865055">
        <w:tc>
          <w:tcPr>
            <w:tcW w:w="248"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29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Пчеловодство:</w:t>
            </w:r>
          </w:p>
        </w:tc>
        <w:tc>
          <w:tcPr>
            <w:tcW w:w="74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c>
          <w:tcPr>
            <w:tcW w:w="108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rPr>
                <w:rFonts w:ascii="Times New Roman" w:hAnsi="Times New Roman" w:cs="Times New Roman"/>
                <w:sz w:val="24"/>
                <w:szCs w:val="24"/>
              </w:rPr>
            </w:pPr>
          </w:p>
        </w:tc>
      </w:tr>
      <w:tr w:rsidR="00977662" w:rsidRPr="00FF068E" w:rsidTr="00865055">
        <w:tc>
          <w:tcPr>
            <w:tcW w:w="248" w:type="pct"/>
            <w:vMerge/>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both"/>
              <w:rPr>
                <w:rFonts w:ascii="Times New Roman" w:hAnsi="Times New Roman" w:cs="Times New Roman"/>
                <w:sz w:val="24"/>
                <w:szCs w:val="24"/>
              </w:rPr>
            </w:pPr>
          </w:p>
        </w:tc>
        <w:tc>
          <w:tcPr>
            <w:tcW w:w="29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а) медоносы:</w:t>
            </w:r>
          </w:p>
        </w:tc>
        <w:tc>
          <w:tcPr>
            <w:tcW w:w="74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108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977662" w:rsidRPr="00FF068E" w:rsidTr="00865055">
        <w:tc>
          <w:tcPr>
            <w:tcW w:w="248" w:type="pct"/>
            <w:vMerge/>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both"/>
              <w:rPr>
                <w:rFonts w:ascii="Times New Roman" w:hAnsi="Times New Roman" w:cs="Times New Roman"/>
                <w:sz w:val="24"/>
                <w:szCs w:val="24"/>
              </w:rPr>
            </w:pPr>
          </w:p>
        </w:tc>
        <w:tc>
          <w:tcPr>
            <w:tcW w:w="29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липа</w:t>
            </w:r>
          </w:p>
        </w:tc>
        <w:tc>
          <w:tcPr>
            <w:tcW w:w="74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108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977662" w:rsidRPr="00FF068E" w:rsidTr="00865055">
        <w:tc>
          <w:tcPr>
            <w:tcW w:w="248" w:type="pct"/>
            <w:vMerge/>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both"/>
              <w:rPr>
                <w:rFonts w:ascii="Times New Roman" w:hAnsi="Times New Roman" w:cs="Times New Roman"/>
                <w:sz w:val="24"/>
                <w:szCs w:val="24"/>
              </w:rPr>
            </w:pPr>
          </w:p>
        </w:tc>
        <w:tc>
          <w:tcPr>
            <w:tcW w:w="29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травы</w:t>
            </w:r>
          </w:p>
        </w:tc>
        <w:tc>
          <w:tcPr>
            <w:tcW w:w="74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108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977662" w:rsidRPr="00FF068E" w:rsidTr="00865055">
        <w:tc>
          <w:tcPr>
            <w:tcW w:w="248" w:type="pct"/>
            <w:vMerge/>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both"/>
              <w:rPr>
                <w:rFonts w:ascii="Times New Roman" w:hAnsi="Times New Roman" w:cs="Times New Roman"/>
                <w:sz w:val="24"/>
                <w:szCs w:val="24"/>
              </w:rPr>
            </w:pPr>
          </w:p>
        </w:tc>
        <w:tc>
          <w:tcPr>
            <w:tcW w:w="29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б) </w:t>
            </w:r>
            <w:proofErr w:type="spellStart"/>
            <w:r w:rsidRPr="00FF068E">
              <w:rPr>
                <w:rFonts w:ascii="Times New Roman" w:hAnsi="Times New Roman" w:cs="Times New Roman"/>
                <w:sz w:val="24"/>
                <w:szCs w:val="24"/>
              </w:rPr>
              <w:t>медопродуктивность</w:t>
            </w:r>
            <w:proofErr w:type="spellEnd"/>
            <w:r w:rsidRPr="00FF068E">
              <w:rPr>
                <w:rFonts w:ascii="Times New Roman" w:hAnsi="Times New Roman" w:cs="Times New Roman"/>
                <w:sz w:val="24"/>
                <w:szCs w:val="24"/>
              </w:rPr>
              <w:t>:</w:t>
            </w:r>
          </w:p>
        </w:tc>
        <w:tc>
          <w:tcPr>
            <w:tcW w:w="74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кг</w:t>
            </w:r>
          </w:p>
        </w:tc>
        <w:tc>
          <w:tcPr>
            <w:tcW w:w="108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977662" w:rsidRPr="00FF068E" w:rsidTr="00865055">
        <w:tc>
          <w:tcPr>
            <w:tcW w:w="248" w:type="pct"/>
            <w:vMerge/>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both"/>
              <w:rPr>
                <w:rFonts w:ascii="Times New Roman" w:hAnsi="Times New Roman" w:cs="Times New Roman"/>
                <w:sz w:val="24"/>
                <w:szCs w:val="24"/>
              </w:rPr>
            </w:pPr>
          </w:p>
        </w:tc>
        <w:tc>
          <w:tcPr>
            <w:tcW w:w="29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липа</w:t>
            </w:r>
          </w:p>
        </w:tc>
        <w:tc>
          <w:tcPr>
            <w:tcW w:w="74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кг/га</w:t>
            </w:r>
          </w:p>
        </w:tc>
        <w:tc>
          <w:tcPr>
            <w:tcW w:w="108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977662" w:rsidRPr="00FF068E" w:rsidTr="00865055">
        <w:tc>
          <w:tcPr>
            <w:tcW w:w="248" w:type="pct"/>
            <w:vMerge/>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both"/>
              <w:rPr>
                <w:rFonts w:ascii="Times New Roman" w:hAnsi="Times New Roman" w:cs="Times New Roman"/>
                <w:sz w:val="24"/>
                <w:szCs w:val="24"/>
              </w:rPr>
            </w:pPr>
          </w:p>
        </w:tc>
        <w:tc>
          <w:tcPr>
            <w:tcW w:w="29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травы</w:t>
            </w:r>
          </w:p>
        </w:tc>
        <w:tc>
          <w:tcPr>
            <w:tcW w:w="74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кг/га</w:t>
            </w:r>
          </w:p>
        </w:tc>
        <w:tc>
          <w:tcPr>
            <w:tcW w:w="108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977662" w:rsidRPr="00FF068E" w:rsidTr="00865055">
        <w:tc>
          <w:tcPr>
            <w:tcW w:w="248" w:type="pct"/>
            <w:vMerge/>
            <w:tcBorders>
              <w:top w:val="single" w:sz="4" w:space="0" w:color="auto"/>
              <w:left w:val="single" w:sz="4" w:space="0" w:color="auto"/>
              <w:bottom w:val="single" w:sz="4" w:space="0" w:color="auto"/>
              <w:right w:val="single" w:sz="4" w:space="0" w:color="auto"/>
            </w:tcBorders>
          </w:tcPr>
          <w:p w:rsidR="00977662" w:rsidRPr="00FF068E" w:rsidRDefault="00977662" w:rsidP="00977662">
            <w:pPr>
              <w:pStyle w:val="ConsPlusNormal"/>
              <w:jc w:val="both"/>
              <w:rPr>
                <w:rFonts w:ascii="Times New Roman" w:hAnsi="Times New Roman" w:cs="Times New Roman"/>
                <w:sz w:val="24"/>
                <w:szCs w:val="24"/>
              </w:rPr>
            </w:pPr>
          </w:p>
        </w:tc>
        <w:tc>
          <w:tcPr>
            <w:tcW w:w="29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 возможное к содержанию количество пчелосемей</w:t>
            </w:r>
          </w:p>
        </w:tc>
        <w:tc>
          <w:tcPr>
            <w:tcW w:w="74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количество пчелосемей</w:t>
            </w:r>
          </w:p>
        </w:tc>
        <w:tc>
          <w:tcPr>
            <w:tcW w:w="108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977662" w:rsidRPr="00FF068E" w:rsidTr="00865055">
        <w:tc>
          <w:tcPr>
            <w:tcW w:w="2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c>
          <w:tcPr>
            <w:tcW w:w="29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Северное оленеводство</w:t>
            </w:r>
          </w:p>
        </w:tc>
        <w:tc>
          <w:tcPr>
            <w:tcW w:w="74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га/голов</w:t>
            </w:r>
          </w:p>
        </w:tc>
        <w:tc>
          <w:tcPr>
            <w:tcW w:w="108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не ведется</w:t>
            </w:r>
          </w:p>
        </w:tc>
      </w:tr>
      <w:tr w:rsidR="00977662" w:rsidRPr="00FF068E" w:rsidTr="00865055">
        <w:tc>
          <w:tcPr>
            <w:tcW w:w="2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w:t>
            </w:r>
          </w:p>
        </w:tc>
        <w:tc>
          <w:tcPr>
            <w:tcW w:w="29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Выращивание сельскохозяйственных культур</w:t>
            </w:r>
          </w:p>
        </w:tc>
        <w:tc>
          <w:tcPr>
            <w:tcW w:w="74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108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977662" w:rsidRPr="00FF068E" w:rsidTr="00865055">
        <w:tc>
          <w:tcPr>
            <w:tcW w:w="24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w:t>
            </w:r>
          </w:p>
        </w:tc>
        <w:tc>
          <w:tcPr>
            <w:tcW w:w="292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Иная сельскохозяйственная деятельность</w:t>
            </w:r>
          </w:p>
        </w:tc>
        <w:tc>
          <w:tcPr>
            <w:tcW w:w="745"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c>
          <w:tcPr>
            <w:tcW w:w="1082"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97766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bl>
    <w:p w:rsidR="007B42F7" w:rsidRDefault="007B42F7">
      <w:pPr>
        <w:pStyle w:val="ConsPlusNormal"/>
        <w:jc w:val="both"/>
        <w:rPr>
          <w:rFonts w:ascii="Times New Roman" w:hAnsi="Times New Roman" w:cs="Times New Roman"/>
          <w:sz w:val="24"/>
          <w:szCs w:val="24"/>
        </w:rPr>
      </w:pPr>
    </w:p>
    <w:p w:rsidR="00EA209A" w:rsidRDefault="00EA209A" w:rsidP="00A17C45">
      <w:pPr>
        <w:pStyle w:val="03"/>
      </w:pPr>
      <w:bookmarkStart w:id="171" w:name="_Toc219282232"/>
      <w:r>
        <w:t>Нормативы, параметры и сроки использования лесов для осуществления рыболовства</w:t>
      </w:r>
      <w:bookmarkEnd w:id="171"/>
    </w:p>
    <w:p w:rsidR="00F05B46" w:rsidRPr="000C237A" w:rsidRDefault="00F05B46" w:rsidP="00F05B46">
      <w:pPr>
        <w:autoSpaceDE w:val="0"/>
        <w:autoSpaceDN w:val="0"/>
        <w:adjustRightInd w:val="0"/>
        <w:spacing w:before="200" w:after="0" w:line="240" w:lineRule="auto"/>
        <w:ind w:firstLine="540"/>
        <w:jc w:val="both"/>
        <w:rPr>
          <w:rFonts w:ascii="Times New Roman" w:hAnsi="Times New Roman"/>
          <w:sz w:val="24"/>
          <w:szCs w:val="24"/>
        </w:rPr>
      </w:pPr>
      <w:r w:rsidRPr="000C237A">
        <w:rPr>
          <w:rFonts w:ascii="Times New Roman" w:hAnsi="Times New Roman"/>
          <w:sz w:val="24"/>
          <w:szCs w:val="24"/>
        </w:rPr>
        <w:t>Использование лесов для осуществления рыболовства осуществляется с предоставлением или без предоставления лесного участка, установлением или без установления сервитута, публичного сервитута.</w:t>
      </w:r>
    </w:p>
    <w:p w:rsidR="00F05B46" w:rsidRPr="000C237A" w:rsidRDefault="00F05B46" w:rsidP="00F05B46">
      <w:pPr>
        <w:autoSpaceDE w:val="0"/>
        <w:autoSpaceDN w:val="0"/>
        <w:adjustRightInd w:val="0"/>
        <w:spacing w:after="0" w:line="240" w:lineRule="auto"/>
        <w:ind w:firstLine="540"/>
        <w:jc w:val="both"/>
        <w:rPr>
          <w:rFonts w:ascii="Times New Roman" w:hAnsi="Times New Roman"/>
          <w:sz w:val="24"/>
          <w:szCs w:val="24"/>
        </w:rPr>
      </w:pPr>
      <w:r w:rsidRPr="000C237A">
        <w:rPr>
          <w:rFonts w:ascii="Times New Roman" w:hAnsi="Times New Roman"/>
          <w:sz w:val="24"/>
          <w:szCs w:val="24"/>
        </w:rPr>
        <w:t>При использовании лесов для осуществления рыболовства допускается возведение на лесных участках некапитальных строений, сооружений, необходимых для осуществления рыболовства.</w:t>
      </w:r>
    </w:p>
    <w:p w:rsidR="00F05B46" w:rsidRPr="000C237A" w:rsidRDefault="00F05B46" w:rsidP="00F05B46">
      <w:pPr>
        <w:autoSpaceDE w:val="0"/>
        <w:autoSpaceDN w:val="0"/>
        <w:adjustRightInd w:val="0"/>
        <w:spacing w:after="0" w:line="240" w:lineRule="auto"/>
        <w:ind w:firstLine="540"/>
        <w:jc w:val="both"/>
        <w:rPr>
          <w:rFonts w:ascii="Times New Roman" w:hAnsi="Times New Roman"/>
          <w:sz w:val="24"/>
          <w:szCs w:val="24"/>
        </w:rPr>
      </w:pPr>
      <w:r w:rsidRPr="000C237A">
        <w:rPr>
          <w:rFonts w:ascii="Times New Roman" w:hAnsi="Times New Roman"/>
          <w:sz w:val="24"/>
          <w:szCs w:val="24"/>
        </w:rPr>
        <w:t>Лесные участки, находящиеся в государственной или муниципальной собственности, предоставляются для целей рыболовства на территориях, примыкающих к береговой линии водного объекта или его части, отнесенных к рыболовному участку.</w:t>
      </w:r>
    </w:p>
    <w:p w:rsidR="00F05B46" w:rsidRPr="000C237A" w:rsidRDefault="00F05B46" w:rsidP="00F05B46">
      <w:pPr>
        <w:autoSpaceDE w:val="0"/>
        <w:autoSpaceDN w:val="0"/>
        <w:adjustRightInd w:val="0"/>
        <w:spacing w:after="0" w:line="240" w:lineRule="auto"/>
        <w:ind w:firstLine="540"/>
        <w:jc w:val="both"/>
        <w:rPr>
          <w:rFonts w:ascii="Times New Roman" w:hAnsi="Times New Roman"/>
          <w:sz w:val="24"/>
          <w:szCs w:val="24"/>
        </w:rPr>
      </w:pPr>
      <w:r w:rsidRPr="000C237A">
        <w:rPr>
          <w:rFonts w:ascii="Times New Roman" w:hAnsi="Times New Roman"/>
          <w:sz w:val="24"/>
          <w:szCs w:val="24"/>
        </w:rPr>
        <w:t xml:space="preserve"> Договор аренды лесного участка, находящегося в государственной или муниципальной собственности, в целях использования лесов для осуществления рыболовства заключается на срок, не превышающий срока действия соответствующего решения о предоставлении водных биологических ресурсов в пользование, договора пользования рыболовным участком или договора пользования водными биологическими ресурсами.</w:t>
      </w:r>
    </w:p>
    <w:p w:rsidR="00F05B46" w:rsidRPr="000C237A" w:rsidRDefault="00F05B46" w:rsidP="00F05B46">
      <w:pPr>
        <w:autoSpaceDE w:val="0"/>
        <w:autoSpaceDN w:val="0"/>
        <w:adjustRightInd w:val="0"/>
        <w:spacing w:after="0" w:line="240" w:lineRule="auto"/>
        <w:ind w:firstLine="540"/>
        <w:jc w:val="both"/>
        <w:rPr>
          <w:rFonts w:ascii="Times New Roman" w:hAnsi="Times New Roman"/>
          <w:sz w:val="24"/>
          <w:szCs w:val="24"/>
        </w:rPr>
      </w:pPr>
      <w:r w:rsidRPr="000C237A">
        <w:rPr>
          <w:rFonts w:ascii="Times New Roman" w:hAnsi="Times New Roman"/>
          <w:sz w:val="24"/>
          <w:szCs w:val="24"/>
        </w:rPr>
        <w:t>Невыполнение гражданами, юридическими лицами,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договора аренды лесного участка, а также принудительного прекращения права постоянного (бессрочного) пользования лесным участком или безвозмездного пользования лесным участком, прекращения сервитута, публичного сервитута.</w:t>
      </w:r>
    </w:p>
    <w:p w:rsidR="00F05B46" w:rsidRDefault="00F05B46" w:rsidP="00F05B46">
      <w:pPr>
        <w:autoSpaceDE w:val="0"/>
        <w:autoSpaceDN w:val="0"/>
        <w:adjustRightInd w:val="0"/>
        <w:spacing w:after="0" w:line="240" w:lineRule="auto"/>
        <w:ind w:firstLine="540"/>
        <w:jc w:val="both"/>
        <w:rPr>
          <w:rFonts w:ascii="Arial" w:hAnsi="Arial" w:cs="Arial"/>
          <w:sz w:val="20"/>
          <w:szCs w:val="20"/>
        </w:rPr>
      </w:pPr>
    </w:p>
    <w:p w:rsidR="00F05B46" w:rsidRPr="000C237A" w:rsidRDefault="00F05B46" w:rsidP="00F05B46">
      <w:pPr>
        <w:autoSpaceDE w:val="0"/>
        <w:autoSpaceDN w:val="0"/>
        <w:adjustRightInd w:val="0"/>
        <w:spacing w:after="0" w:line="240" w:lineRule="auto"/>
        <w:jc w:val="center"/>
        <w:outlineLvl w:val="0"/>
        <w:rPr>
          <w:rFonts w:ascii="Times New Roman" w:hAnsi="Times New Roman"/>
          <w:bCs/>
          <w:sz w:val="24"/>
          <w:szCs w:val="24"/>
        </w:rPr>
      </w:pPr>
      <w:r w:rsidRPr="000C237A">
        <w:rPr>
          <w:rFonts w:ascii="Times New Roman" w:hAnsi="Times New Roman"/>
          <w:bCs/>
          <w:sz w:val="24"/>
          <w:szCs w:val="24"/>
        </w:rPr>
        <w:t>Права и обязанности граждан,</w:t>
      </w:r>
      <w:r>
        <w:rPr>
          <w:rFonts w:ascii="Times New Roman" w:hAnsi="Times New Roman"/>
          <w:bCs/>
          <w:sz w:val="24"/>
          <w:szCs w:val="24"/>
        </w:rPr>
        <w:t xml:space="preserve"> </w:t>
      </w:r>
      <w:r w:rsidRPr="000C237A">
        <w:rPr>
          <w:rFonts w:ascii="Times New Roman" w:hAnsi="Times New Roman"/>
          <w:bCs/>
          <w:sz w:val="24"/>
          <w:szCs w:val="24"/>
        </w:rPr>
        <w:t>юридических лиц, осуществляющих использование лесов</w:t>
      </w:r>
    </w:p>
    <w:p w:rsidR="00F05B46" w:rsidRPr="000C237A" w:rsidRDefault="00F05B46" w:rsidP="00F05B46">
      <w:pPr>
        <w:autoSpaceDE w:val="0"/>
        <w:autoSpaceDN w:val="0"/>
        <w:adjustRightInd w:val="0"/>
        <w:spacing w:after="0" w:line="240" w:lineRule="auto"/>
        <w:jc w:val="center"/>
        <w:rPr>
          <w:rFonts w:ascii="Times New Roman" w:hAnsi="Times New Roman"/>
          <w:bCs/>
          <w:sz w:val="24"/>
          <w:szCs w:val="24"/>
        </w:rPr>
      </w:pPr>
      <w:r w:rsidRPr="000C237A">
        <w:rPr>
          <w:rFonts w:ascii="Times New Roman" w:hAnsi="Times New Roman"/>
          <w:bCs/>
          <w:sz w:val="24"/>
          <w:szCs w:val="24"/>
        </w:rPr>
        <w:t>для осуществления рыболовства</w:t>
      </w:r>
    </w:p>
    <w:p w:rsidR="00F05B46" w:rsidRPr="000C237A" w:rsidRDefault="00F05B46" w:rsidP="00F05B46">
      <w:pPr>
        <w:autoSpaceDE w:val="0"/>
        <w:autoSpaceDN w:val="0"/>
        <w:adjustRightInd w:val="0"/>
        <w:spacing w:after="0" w:line="240" w:lineRule="auto"/>
        <w:jc w:val="center"/>
        <w:rPr>
          <w:rFonts w:ascii="Times New Roman" w:hAnsi="Times New Roman"/>
          <w:sz w:val="24"/>
          <w:szCs w:val="24"/>
        </w:rPr>
      </w:pPr>
    </w:p>
    <w:p w:rsidR="00F05B46" w:rsidRPr="000C237A" w:rsidRDefault="00F05B46" w:rsidP="00F05B46">
      <w:pPr>
        <w:autoSpaceDE w:val="0"/>
        <w:autoSpaceDN w:val="0"/>
        <w:adjustRightInd w:val="0"/>
        <w:spacing w:after="0" w:line="240" w:lineRule="auto"/>
        <w:ind w:firstLine="540"/>
        <w:jc w:val="both"/>
        <w:rPr>
          <w:rFonts w:ascii="Times New Roman" w:hAnsi="Times New Roman"/>
          <w:sz w:val="24"/>
          <w:szCs w:val="24"/>
        </w:rPr>
      </w:pPr>
      <w:r w:rsidRPr="000C237A">
        <w:rPr>
          <w:rFonts w:ascii="Times New Roman" w:hAnsi="Times New Roman"/>
          <w:sz w:val="24"/>
          <w:szCs w:val="24"/>
        </w:rPr>
        <w:t>1. Граждане, юридические лица, использующие леса для осуществления рыболовства, имеют право:</w:t>
      </w:r>
    </w:p>
    <w:p w:rsidR="00F05B46" w:rsidRPr="000C237A" w:rsidRDefault="00F05B46" w:rsidP="00F05B46">
      <w:pPr>
        <w:autoSpaceDE w:val="0"/>
        <w:autoSpaceDN w:val="0"/>
        <w:adjustRightInd w:val="0"/>
        <w:spacing w:after="0" w:line="240" w:lineRule="auto"/>
        <w:ind w:firstLine="540"/>
        <w:jc w:val="both"/>
        <w:rPr>
          <w:rFonts w:ascii="Times New Roman" w:hAnsi="Times New Roman"/>
          <w:sz w:val="24"/>
          <w:szCs w:val="24"/>
        </w:rPr>
      </w:pPr>
      <w:r w:rsidRPr="000C237A">
        <w:rPr>
          <w:rFonts w:ascii="Times New Roman" w:hAnsi="Times New Roman"/>
          <w:sz w:val="24"/>
          <w:szCs w:val="24"/>
        </w:rPr>
        <w:t>а) осуществлять использование лесов в соответствии с условиями договора аренды лесного участка, договора безвозмездного пользования лесным участком, соглашения об установлении сервитута, публичного сервитута;</w:t>
      </w:r>
    </w:p>
    <w:p w:rsidR="00F05B46" w:rsidRPr="000C237A" w:rsidRDefault="00F05B46" w:rsidP="00F05B46">
      <w:pPr>
        <w:autoSpaceDE w:val="0"/>
        <w:autoSpaceDN w:val="0"/>
        <w:adjustRightInd w:val="0"/>
        <w:spacing w:after="0" w:line="240" w:lineRule="auto"/>
        <w:ind w:firstLine="540"/>
        <w:jc w:val="both"/>
        <w:rPr>
          <w:rFonts w:ascii="Times New Roman" w:hAnsi="Times New Roman"/>
          <w:sz w:val="24"/>
          <w:szCs w:val="24"/>
        </w:rPr>
      </w:pPr>
      <w:r w:rsidRPr="000C237A">
        <w:rPr>
          <w:rFonts w:ascii="Times New Roman" w:hAnsi="Times New Roman"/>
          <w:sz w:val="24"/>
          <w:szCs w:val="24"/>
        </w:rPr>
        <w:t>б) создавать лесную инфраструктуру, в том числе лесные дороги;</w:t>
      </w:r>
    </w:p>
    <w:p w:rsidR="00F05B46" w:rsidRPr="000C237A" w:rsidRDefault="00F05B46" w:rsidP="00F05B46">
      <w:pPr>
        <w:autoSpaceDE w:val="0"/>
        <w:autoSpaceDN w:val="0"/>
        <w:adjustRightInd w:val="0"/>
        <w:spacing w:after="0" w:line="240" w:lineRule="auto"/>
        <w:ind w:firstLine="540"/>
        <w:jc w:val="both"/>
        <w:rPr>
          <w:rFonts w:ascii="Times New Roman" w:hAnsi="Times New Roman"/>
          <w:sz w:val="24"/>
          <w:szCs w:val="24"/>
        </w:rPr>
      </w:pPr>
      <w:r w:rsidRPr="000C237A">
        <w:rPr>
          <w:rFonts w:ascii="Times New Roman" w:hAnsi="Times New Roman"/>
          <w:sz w:val="24"/>
          <w:szCs w:val="24"/>
        </w:rPr>
        <w:t>в) возводить на предоставленных лесных участках некапитальные строения, сооружения, необходимые для осуществления рыболовства;</w:t>
      </w:r>
    </w:p>
    <w:p w:rsidR="00F05B46" w:rsidRPr="000C237A" w:rsidRDefault="00F05B46" w:rsidP="00F05B46">
      <w:pPr>
        <w:autoSpaceDE w:val="0"/>
        <w:autoSpaceDN w:val="0"/>
        <w:adjustRightInd w:val="0"/>
        <w:spacing w:after="0" w:line="240" w:lineRule="auto"/>
        <w:ind w:firstLine="540"/>
        <w:jc w:val="both"/>
        <w:rPr>
          <w:rFonts w:ascii="Times New Roman" w:hAnsi="Times New Roman"/>
          <w:sz w:val="24"/>
          <w:szCs w:val="24"/>
        </w:rPr>
      </w:pPr>
      <w:r w:rsidRPr="000C237A">
        <w:rPr>
          <w:rFonts w:ascii="Times New Roman" w:hAnsi="Times New Roman"/>
          <w:sz w:val="24"/>
          <w:szCs w:val="24"/>
        </w:rPr>
        <w:t>г) пользоваться иными правами, установленными лесным законодательством.</w:t>
      </w:r>
    </w:p>
    <w:p w:rsidR="00F05B46" w:rsidRPr="000C237A" w:rsidRDefault="00F05B46" w:rsidP="00F05B46">
      <w:pPr>
        <w:autoSpaceDE w:val="0"/>
        <w:autoSpaceDN w:val="0"/>
        <w:adjustRightInd w:val="0"/>
        <w:spacing w:after="0" w:line="240" w:lineRule="auto"/>
        <w:ind w:firstLine="540"/>
        <w:jc w:val="both"/>
        <w:rPr>
          <w:rFonts w:ascii="Times New Roman" w:hAnsi="Times New Roman"/>
          <w:sz w:val="24"/>
          <w:szCs w:val="24"/>
        </w:rPr>
      </w:pPr>
      <w:r w:rsidRPr="000C237A">
        <w:rPr>
          <w:rFonts w:ascii="Times New Roman" w:hAnsi="Times New Roman"/>
          <w:sz w:val="24"/>
          <w:szCs w:val="24"/>
        </w:rPr>
        <w:t>2. Граждане, юридические лица, использующие леса для осуществления рыболовства, обязаны:</w:t>
      </w:r>
    </w:p>
    <w:p w:rsidR="00F05B46" w:rsidRPr="000C237A" w:rsidRDefault="00F05B46" w:rsidP="00F05B46">
      <w:pPr>
        <w:autoSpaceDE w:val="0"/>
        <w:autoSpaceDN w:val="0"/>
        <w:adjustRightInd w:val="0"/>
        <w:spacing w:after="0" w:line="240" w:lineRule="auto"/>
        <w:ind w:firstLine="540"/>
        <w:jc w:val="both"/>
        <w:rPr>
          <w:rFonts w:ascii="Times New Roman" w:hAnsi="Times New Roman"/>
          <w:sz w:val="24"/>
          <w:szCs w:val="24"/>
        </w:rPr>
      </w:pPr>
      <w:r w:rsidRPr="000C237A">
        <w:rPr>
          <w:rFonts w:ascii="Times New Roman" w:hAnsi="Times New Roman"/>
          <w:sz w:val="24"/>
          <w:szCs w:val="24"/>
        </w:rPr>
        <w:t>а) использовать лесной участок по целевому назначению в соответствии с Лесным кодексом, иными нормативными правовыми актами Российской Федерации, лесохозяйственным регламентом лесничества;</w:t>
      </w:r>
    </w:p>
    <w:p w:rsidR="00F05B46" w:rsidRPr="000C237A" w:rsidRDefault="00F05B46" w:rsidP="00F05B46">
      <w:pPr>
        <w:autoSpaceDE w:val="0"/>
        <w:autoSpaceDN w:val="0"/>
        <w:adjustRightInd w:val="0"/>
        <w:spacing w:after="0" w:line="240" w:lineRule="auto"/>
        <w:ind w:firstLine="540"/>
        <w:jc w:val="both"/>
        <w:rPr>
          <w:rFonts w:ascii="Times New Roman" w:hAnsi="Times New Roman"/>
          <w:sz w:val="24"/>
          <w:szCs w:val="24"/>
        </w:rPr>
      </w:pPr>
      <w:r w:rsidRPr="000C237A">
        <w:rPr>
          <w:rFonts w:ascii="Times New Roman" w:hAnsi="Times New Roman"/>
          <w:sz w:val="24"/>
          <w:szCs w:val="24"/>
        </w:rPr>
        <w:t>б) соблюдать условия договора аренды лесного участка (договора безвозмездного пользования лесным участком), соглашения об установлении сервитута, публичного сервитута;</w:t>
      </w:r>
    </w:p>
    <w:p w:rsidR="00F05B46" w:rsidRPr="000C237A" w:rsidRDefault="00F05B46" w:rsidP="00F05B46">
      <w:pPr>
        <w:autoSpaceDE w:val="0"/>
        <w:autoSpaceDN w:val="0"/>
        <w:adjustRightInd w:val="0"/>
        <w:spacing w:after="0" w:line="240" w:lineRule="auto"/>
        <w:ind w:firstLine="540"/>
        <w:jc w:val="both"/>
        <w:rPr>
          <w:rFonts w:ascii="Times New Roman" w:hAnsi="Times New Roman"/>
          <w:sz w:val="24"/>
          <w:szCs w:val="24"/>
        </w:rPr>
      </w:pPr>
      <w:r w:rsidRPr="000C237A">
        <w:rPr>
          <w:rFonts w:ascii="Times New Roman" w:hAnsi="Times New Roman"/>
          <w:sz w:val="24"/>
          <w:szCs w:val="24"/>
        </w:rPr>
        <w:lastRenderedPageBreak/>
        <w:t>в) составлять проект освоения лесов в соответствии</w:t>
      </w:r>
      <w:r>
        <w:rPr>
          <w:rFonts w:ascii="Times New Roman" w:hAnsi="Times New Roman"/>
          <w:sz w:val="24"/>
          <w:szCs w:val="24"/>
        </w:rPr>
        <w:t xml:space="preserve"> с ч. 1 ст. 88 Лесного кодека</w:t>
      </w:r>
      <w:r w:rsidRPr="000C237A">
        <w:rPr>
          <w:rFonts w:ascii="Times New Roman" w:hAnsi="Times New Roman"/>
          <w:sz w:val="24"/>
          <w:szCs w:val="24"/>
        </w:rPr>
        <w:t>;</w:t>
      </w:r>
    </w:p>
    <w:p w:rsidR="00F05B46" w:rsidRPr="000C237A" w:rsidRDefault="00F05B46" w:rsidP="00F05B46">
      <w:pPr>
        <w:autoSpaceDE w:val="0"/>
        <w:autoSpaceDN w:val="0"/>
        <w:adjustRightInd w:val="0"/>
        <w:spacing w:after="0" w:line="240" w:lineRule="auto"/>
        <w:ind w:firstLine="540"/>
        <w:jc w:val="both"/>
        <w:rPr>
          <w:rFonts w:ascii="Times New Roman" w:hAnsi="Times New Roman"/>
          <w:sz w:val="24"/>
          <w:szCs w:val="24"/>
        </w:rPr>
      </w:pPr>
      <w:r w:rsidRPr="000C237A">
        <w:rPr>
          <w:rFonts w:ascii="Times New Roman" w:hAnsi="Times New Roman"/>
          <w:sz w:val="24"/>
          <w:szCs w:val="24"/>
        </w:rPr>
        <w:t xml:space="preserve">г) в соответствии </w:t>
      </w:r>
      <w:r>
        <w:rPr>
          <w:rFonts w:ascii="Times New Roman" w:hAnsi="Times New Roman"/>
          <w:sz w:val="24"/>
          <w:szCs w:val="24"/>
        </w:rPr>
        <w:t>с ч.2 ст. 26 Лесного кодекса</w:t>
      </w:r>
      <w:r w:rsidRPr="000C237A">
        <w:rPr>
          <w:rFonts w:ascii="Times New Roman" w:hAnsi="Times New Roman"/>
          <w:sz w:val="24"/>
          <w:szCs w:val="24"/>
        </w:rPr>
        <w:t xml:space="preserve"> подавать ежегодно лесную декларацию;</w:t>
      </w:r>
    </w:p>
    <w:p w:rsidR="00F05B46" w:rsidRPr="000C237A" w:rsidRDefault="00F05B46" w:rsidP="00F05B46">
      <w:pPr>
        <w:autoSpaceDE w:val="0"/>
        <w:autoSpaceDN w:val="0"/>
        <w:adjustRightInd w:val="0"/>
        <w:spacing w:after="0" w:line="240" w:lineRule="auto"/>
        <w:ind w:firstLine="540"/>
        <w:jc w:val="both"/>
        <w:rPr>
          <w:rFonts w:ascii="Times New Roman" w:hAnsi="Times New Roman"/>
          <w:sz w:val="24"/>
          <w:szCs w:val="24"/>
        </w:rPr>
      </w:pPr>
      <w:r w:rsidRPr="000C237A">
        <w:rPr>
          <w:rFonts w:ascii="Times New Roman" w:hAnsi="Times New Roman"/>
          <w:sz w:val="24"/>
          <w:szCs w:val="24"/>
        </w:rPr>
        <w:t xml:space="preserve">д) осуществлять меры санитарной безопасности в лесах, в том числе санитарно-оздоровительные и профилактические мероприятия по защите лесов в соответствии с законодательством Российской Федерации </w:t>
      </w:r>
      <w:r>
        <w:rPr>
          <w:rFonts w:ascii="Times New Roman" w:hAnsi="Times New Roman"/>
          <w:sz w:val="24"/>
          <w:szCs w:val="24"/>
        </w:rPr>
        <w:t>(ст. 60.3 Лесного кодекса</w:t>
      </w:r>
      <w:r w:rsidRPr="000C237A">
        <w:rPr>
          <w:rFonts w:ascii="Times New Roman" w:hAnsi="Times New Roman"/>
          <w:sz w:val="24"/>
          <w:szCs w:val="24"/>
        </w:rPr>
        <w:t>)</w:t>
      </w:r>
    </w:p>
    <w:p w:rsidR="00F05B46" w:rsidRPr="000C237A" w:rsidRDefault="00F05B46" w:rsidP="00F05B46">
      <w:pPr>
        <w:autoSpaceDE w:val="0"/>
        <w:autoSpaceDN w:val="0"/>
        <w:adjustRightInd w:val="0"/>
        <w:spacing w:after="0" w:line="240" w:lineRule="auto"/>
        <w:ind w:firstLine="540"/>
        <w:jc w:val="both"/>
        <w:rPr>
          <w:rFonts w:ascii="Times New Roman" w:hAnsi="Times New Roman"/>
          <w:sz w:val="24"/>
          <w:szCs w:val="24"/>
        </w:rPr>
      </w:pPr>
      <w:r w:rsidRPr="000C237A">
        <w:rPr>
          <w:rFonts w:ascii="Times New Roman" w:hAnsi="Times New Roman"/>
          <w:sz w:val="24"/>
          <w:szCs w:val="24"/>
        </w:rPr>
        <w:t>е) соблюдать требования пункта 12 Правил пожарной безопасности в лесах, утвержденных постановлением Правительства Российской Федерации от 07.10.2020 № 1614;</w:t>
      </w:r>
    </w:p>
    <w:p w:rsidR="00F05B46" w:rsidRPr="00E27675" w:rsidRDefault="00F05B46" w:rsidP="00F05B46">
      <w:pPr>
        <w:pStyle w:val="095"/>
      </w:pPr>
      <w:r w:rsidRPr="000C237A">
        <w:t xml:space="preserve">ж) </w:t>
      </w:r>
      <w:r w:rsidRPr="00E27675">
        <w:t xml:space="preserve">в соответствии с </w:t>
      </w:r>
      <w:hyperlink r:id="rId98" w:history="1">
        <w:r w:rsidRPr="000C237A">
          <w:t>ч. 1 ст. 49</w:t>
        </w:r>
      </w:hyperlink>
      <w:r>
        <w:t xml:space="preserve"> Лесного кодекса</w:t>
      </w:r>
      <w:r w:rsidRPr="00E27675">
        <w:t xml:space="preserve"> представлять отчет об использовании лесов;</w:t>
      </w:r>
    </w:p>
    <w:p w:rsidR="00F05B46" w:rsidRPr="00E27675" w:rsidRDefault="00F05B46" w:rsidP="00F05B46">
      <w:pPr>
        <w:suppressAutoHyphens/>
        <w:spacing w:after="0" w:line="240" w:lineRule="auto"/>
        <w:ind w:firstLine="540"/>
        <w:jc w:val="both"/>
        <w:rPr>
          <w:rFonts w:ascii="Times New Roman" w:hAnsi="Times New Roman"/>
          <w:kern w:val="1"/>
          <w:sz w:val="24"/>
          <w:szCs w:val="24"/>
        </w:rPr>
      </w:pPr>
      <w:r w:rsidRPr="000C237A">
        <w:rPr>
          <w:rFonts w:ascii="Times New Roman" w:hAnsi="Times New Roman"/>
          <w:kern w:val="1"/>
          <w:sz w:val="24"/>
          <w:szCs w:val="24"/>
        </w:rPr>
        <w:t xml:space="preserve">з) </w:t>
      </w:r>
      <w:r w:rsidRPr="00E27675">
        <w:rPr>
          <w:rFonts w:ascii="Times New Roman" w:hAnsi="Times New Roman"/>
          <w:kern w:val="1"/>
          <w:sz w:val="24"/>
          <w:szCs w:val="24"/>
        </w:rPr>
        <w:t xml:space="preserve">в соответствии с </w:t>
      </w:r>
      <w:hyperlink r:id="rId99" w:history="1">
        <w:r w:rsidRPr="000C237A">
          <w:rPr>
            <w:rFonts w:ascii="Times New Roman" w:hAnsi="Times New Roman"/>
            <w:kern w:val="1"/>
            <w:sz w:val="24"/>
            <w:szCs w:val="24"/>
          </w:rPr>
          <w:t>ч. 1 ст. 60</w:t>
        </w:r>
      </w:hyperlink>
      <w:r>
        <w:rPr>
          <w:rFonts w:ascii="Times New Roman" w:hAnsi="Times New Roman"/>
          <w:kern w:val="1"/>
          <w:sz w:val="24"/>
          <w:szCs w:val="24"/>
        </w:rPr>
        <w:t xml:space="preserve"> Лесного кодекса </w:t>
      </w:r>
      <w:r w:rsidRPr="00E27675">
        <w:rPr>
          <w:rFonts w:ascii="Times New Roman" w:hAnsi="Times New Roman"/>
          <w:kern w:val="1"/>
          <w:sz w:val="24"/>
          <w:szCs w:val="24"/>
        </w:rPr>
        <w:t>представлять отчет об охране лесов от пожаров;</w:t>
      </w:r>
    </w:p>
    <w:p w:rsidR="00F05B46" w:rsidRPr="000C237A" w:rsidRDefault="00F05B46" w:rsidP="00F05B46">
      <w:pPr>
        <w:autoSpaceDE w:val="0"/>
        <w:autoSpaceDN w:val="0"/>
        <w:adjustRightInd w:val="0"/>
        <w:spacing w:after="0" w:line="240" w:lineRule="auto"/>
        <w:ind w:firstLine="540"/>
        <w:jc w:val="both"/>
        <w:rPr>
          <w:rFonts w:ascii="Times New Roman" w:hAnsi="Times New Roman"/>
          <w:kern w:val="1"/>
          <w:sz w:val="24"/>
          <w:szCs w:val="24"/>
        </w:rPr>
      </w:pPr>
      <w:r w:rsidRPr="000C237A">
        <w:rPr>
          <w:rFonts w:ascii="Times New Roman" w:hAnsi="Times New Roman"/>
          <w:kern w:val="1"/>
          <w:sz w:val="24"/>
          <w:szCs w:val="24"/>
        </w:rPr>
        <w:t xml:space="preserve">и) </w:t>
      </w:r>
      <w:r>
        <w:rPr>
          <w:rFonts w:ascii="Times New Roman" w:hAnsi="Times New Roman"/>
          <w:kern w:val="1"/>
          <w:sz w:val="24"/>
          <w:szCs w:val="24"/>
        </w:rPr>
        <w:t xml:space="preserve">в соответствии с ч. 1 ст. </w:t>
      </w:r>
      <w:hyperlink r:id="rId100" w:history="1">
        <w:r w:rsidRPr="000C237A">
          <w:rPr>
            <w:rFonts w:ascii="Times New Roman" w:hAnsi="Times New Roman"/>
            <w:kern w:val="1"/>
            <w:sz w:val="24"/>
            <w:szCs w:val="24"/>
          </w:rPr>
          <w:t>60.11</w:t>
        </w:r>
      </w:hyperlink>
      <w:r>
        <w:rPr>
          <w:rFonts w:ascii="Times New Roman" w:hAnsi="Times New Roman"/>
          <w:kern w:val="1"/>
          <w:sz w:val="24"/>
          <w:szCs w:val="24"/>
        </w:rPr>
        <w:t xml:space="preserve"> Лесного кодекса </w:t>
      </w:r>
      <w:r w:rsidRPr="000C237A">
        <w:rPr>
          <w:rFonts w:ascii="Times New Roman" w:hAnsi="Times New Roman"/>
          <w:kern w:val="1"/>
          <w:sz w:val="24"/>
          <w:szCs w:val="24"/>
        </w:rPr>
        <w:t>предоставлять отчет о защите лесов</w:t>
      </w:r>
    </w:p>
    <w:p w:rsidR="00F05B46" w:rsidRPr="000C237A" w:rsidRDefault="00F05B46" w:rsidP="00F05B46">
      <w:pPr>
        <w:autoSpaceDE w:val="0"/>
        <w:autoSpaceDN w:val="0"/>
        <w:adjustRightInd w:val="0"/>
        <w:spacing w:after="0" w:line="240" w:lineRule="auto"/>
        <w:ind w:firstLine="540"/>
        <w:jc w:val="both"/>
        <w:rPr>
          <w:rFonts w:ascii="Times New Roman" w:hAnsi="Times New Roman"/>
          <w:kern w:val="1"/>
          <w:sz w:val="24"/>
          <w:szCs w:val="24"/>
        </w:rPr>
      </w:pPr>
      <w:r w:rsidRPr="000C237A">
        <w:rPr>
          <w:rFonts w:ascii="Times New Roman" w:hAnsi="Times New Roman"/>
          <w:kern w:val="1"/>
          <w:sz w:val="24"/>
          <w:szCs w:val="24"/>
        </w:rPr>
        <w:t>к) в соответствии с</w:t>
      </w:r>
      <w:r>
        <w:rPr>
          <w:rFonts w:ascii="Times New Roman" w:hAnsi="Times New Roman"/>
          <w:kern w:val="1"/>
          <w:sz w:val="24"/>
          <w:szCs w:val="24"/>
        </w:rPr>
        <w:t xml:space="preserve"> ч. 1 ст.</w:t>
      </w:r>
      <w:r w:rsidRPr="000C237A">
        <w:rPr>
          <w:rFonts w:ascii="Times New Roman" w:hAnsi="Times New Roman"/>
          <w:kern w:val="1"/>
          <w:sz w:val="24"/>
          <w:szCs w:val="24"/>
        </w:rPr>
        <w:t xml:space="preserve"> </w:t>
      </w:r>
      <w:hyperlink r:id="rId101" w:history="1">
        <w:r>
          <w:rPr>
            <w:rFonts w:ascii="Times New Roman" w:hAnsi="Times New Roman"/>
            <w:kern w:val="1"/>
            <w:sz w:val="24"/>
            <w:szCs w:val="24"/>
          </w:rPr>
          <w:t>6</w:t>
        </w:r>
      </w:hyperlink>
      <w:r>
        <w:rPr>
          <w:rFonts w:ascii="Times New Roman" w:hAnsi="Times New Roman"/>
          <w:kern w:val="1"/>
          <w:sz w:val="24"/>
          <w:szCs w:val="24"/>
        </w:rPr>
        <w:t>6 Лесного кодекса</w:t>
      </w:r>
      <w:r w:rsidRPr="000C237A">
        <w:rPr>
          <w:rFonts w:ascii="Times New Roman" w:hAnsi="Times New Roman"/>
          <w:kern w:val="1"/>
          <w:sz w:val="24"/>
          <w:szCs w:val="24"/>
        </w:rPr>
        <w:t xml:space="preserve"> предоставлять отчет о воспроизводстве лесов и лесоразведении</w:t>
      </w:r>
    </w:p>
    <w:p w:rsidR="00F05B46" w:rsidRPr="000C237A" w:rsidRDefault="00F05B46" w:rsidP="00F05B46">
      <w:pPr>
        <w:autoSpaceDE w:val="0"/>
        <w:autoSpaceDN w:val="0"/>
        <w:adjustRightInd w:val="0"/>
        <w:spacing w:after="0" w:line="240" w:lineRule="auto"/>
        <w:ind w:firstLine="540"/>
        <w:jc w:val="both"/>
        <w:rPr>
          <w:rFonts w:ascii="Times New Roman" w:hAnsi="Times New Roman"/>
          <w:sz w:val="24"/>
          <w:szCs w:val="24"/>
        </w:rPr>
      </w:pPr>
      <w:bookmarkStart w:id="172" w:name="Par64"/>
      <w:bookmarkEnd w:id="172"/>
      <w:r w:rsidRPr="000C237A">
        <w:rPr>
          <w:rFonts w:ascii="Times New Roman" w:hAnsi="Times New Roman"/>
          <w:sz w:val="24"/>
          <w:szCs w:val="24"/>
        </w:rPr>
        <w:t>л) до наступления даты прекращения действия договора аренды лесного участка, прекращения права постоянного (бессрочного) пользования лесным участком или безвозмездного пользования лесным участком, прекращения сервитута, публичного сервитута привести лесной участок в состояние, пригодное для его дальнейшего использования по целевому назначению в соответствии с видом разрешенного использования.</w:t>
      </w:r>
    </w:p>
    <w:p w:rsidR="00F05B46" w:rsidRPr="000C237A" w:rsidRDefault="00F05B46" w:rsidP="00C312EB">
      <w:pPr>
        <w:autoSpaceDE w:val="0"/>
        <w:autoSpaceDN w:val="0"/>
        <w:adjustRightInd w:val="0"/>
        <w:spacing w:after="0" w:line="240" w:lineRule="auto"/>
        <w:ind w:firstLine="540"/>
        <w:jc w:val="both"/>
        <w:rPr>
          <w:rFonts w:ascii="Times New Roman" w:hAnsi="Times New Roman"/>
          <w:sz w:val="24"/>
          <w:szCs w:val="24"/>
        </w:rPr>
      </w:pPr>
      <w:r w:rsidRPr="000C237A">
        <w:rPr>
          <w:rFonts w:ascii="Times New Roman" w:hAnsi="Times New Roman"/>
          <w:sz w:val="24"/>
          <w:szCs w:val="24"/>
        </w:rPr>
        <w:t>В случае досрочного принудительного прекращения действия договора аренды лесного участка, прекращения права постоянного (бессрочного) пользования лесным участком или безвозмездного пользования лесным участком, прекращения сервитута, публичного сервитута мероприятия, предусмотренные абзацем первым настоящего подпункта, должны быть выполнены в течение 30 рабочих дней с даты прекращения действия соответственно договора аренды лесного участка, прекращения права постоянного (бессрочного) пользования лесным участком или безвозмездного пользования лесным участком, прекращения с</w:t>
      </w:r>
      <w:r w:rsidR="00C312EB">
        <w:rPr>
          <w:rFonts w:ascii="Times New Roman" w:hAnsi="Times New Roman"/>
          <w:sz w:val="24"/>
          <w:szCs w:val="24"/>
        </w:rPr>
        <w:t>ервитута, публичного сервитута;</w:t>
      </w:r>
    </w:p>
    <w:p w:rsidR="00F05B46" w:rsidRDefault="00C312EB" w:rsidP="00F05B46">
      <w:pPr>
        <w:autoSpaceDE w:val="0"/>
        <w:autoSpaceDN w:val="0"/>
        <w:adjustRightInd w:val="0"/>
        <w:spacing w:after="0" w:line="240" w:lineRule="auto"/>
        <w:ind w:firstLine="540"/>
        <w:jc w:val="both"/>
        <w:rPr>
          <w:rFonts w:ascii="Arial" w:hAnsi="Arial" w:cs="Arial"/>
          <w:sz w:val="20"/>
          <w:szCs w:val="20"/>
        </w:rPr>
      </w:pPr>
      <w:r>
        <w:rPr>
          <w:rFonts w:ascii="Times New Roman" w:hAnsi="Times New Roman"/>
          <w:sz w:val="24"/>
          <w:szCs w:val="24"/>
        </w:rPr>
        <w:t>м</w:t>
      </w:r>
      <w:r w:rsidR="00F05B46" w:rsidRPr="000C237A">
        <w:rPr>
          <w:rFonts w:ascii="Times New Roman" w:hAnsi="Times New Roman"/>
          <w:sz w:val="24"/>
          <w:szCs w:val="24"/>
        </w:rPr>
        <w:t>) выполнять иные обязанности, предусмотренные лесным законодательством, договором аренды лесного участка (договором безвозмездного пользования лесным участком), соглашением об установлении сервитута, публичного сервитута</w:t>
      </w:r>
      <w:r w:rsidR="00F05B46">
        <w:rPr>
          <w:rFonts w:ascii="Arial" w:hAnsi="Arial" w:cs="Arial"/>
          <w:sz w:val="20"/>
          <w:szCs w:val="20"/>
        </w:rPr>
        <w:t>.</w:t>
      </w:r>
    </w:p>
    <w:p w:rsidR="00F05B46" w:rsidRDefault="00F05B46" w:rsidP="00F05B46">
      <w:pPr>
        <w:autoSpaceDE w:val="0"/>
        <w:autoSpaceDN w:val="0"/>
        <w:adjustRightInd w:val="0"/>
        <w:spacing w:after="0" w:line="240" w:lineRule="auto"/>
        <w:jc w:val="center"/>
        <w:rPr>
          <w:rFonts w:ascii="Arial" w:hAnsi="Arial" w:cs="Arial"/>
          <w:sz w:val="20"/>
          <w:szCs w:val="20"/>
        </w:rPr>
      </w:pPr>
    </w:p>
    <w:p w:rsidR="00F05B46" w:rsidRPr="000C237A" w:rsidRDefault="00F05B46" w:rsidP="00F05B46">
      <w:pPr>
        <w:autoSpaceDE w:val="0"/>
        <w:autoSpaceDN w:val="0"/>
        <w:adjustRightInd w:val="0"/>
        <w:spacing w:after="0" w:line="240" w:lineRule="auto"/>
        <w:jc w:val="center"/>
        <w:outlineLvl w:val="0"/>
        <w:rPr>
          <w:rFonts w:ascii="Times New Roman" w:hAnsi="Times New Roman"/>
          <w:bCs/>
          <w:sz w:val="24"/>
          <w:szCs w:val="24"/>
        </w:rPr>
      </w:pPr>
      <w:r w:rsidRPr="000C237A">
        <w:rPr>
          <w:rFonts w:ascii="Times New Roman" w:hAnsi="Times New Roman"/>
          <w:bCs/>
          <w:sz w:val="24"/>
          <w:szCs w:val="24"/>
        </w:rPr>
        <w:t>Требования к использованию лесов</w:t>
      </w:r>
      <w:r>
        <w:rPr>
          <w:rFonts w:ascii="Times New Roman" w:hAnsi="Times New Roman"/>
          <w:bCs/>
          <w:sz w:val="24"/>
          <w:szCs w:val="24"/>
        </w:rPr>
        <w:t xml:space="preserve"> </w:t>
      </w:r>
      <w:r w:rsidRPr="000C237A">
        <w:rPr>
          <w:rFonts w:ascii="Times New Roman" w:hAnsi="Times New Roman"/>
          <w:bCs/>
          <w:sz w:val="24"/>
          <w:szCs w:val="24"/>
        </w:rPr>
        <w:t>для осуществления рыболовства</w:t>
      </w:r>
    </w:p>
    <w:p w:rsidR="00F05B46" w:rsidRPr="000C237A" w:rsidRDefault="00F05B46" w:rsidP="00F05B46">
      <w:pPr>
        <w:autoSpaceDE w:val="0"/>
        <w:autoSpaceDN w:val="0"/>
        <w:adjustRightInd w:val="0"/>
        <w:spacing w:after="0" w:line="240" w:lineRule="auto"/>
        <w:jc w:val="center"/>
        <w:rPr>
          <w:rFonts w:ascii="Times New Roman" w:hAnsi="Times New Roman"/>
          <w:sz w:val="24"/>
          <w:szCs w:val="24"/>
        </w:rPr>
      </w:pPr>
    </w:p>
    <w:p w:rsidR="00F05B46" w:rsidRPr="000C237A" w:rsidRDefault="00F05B46" w:rsidP="00F05B46">
      <w:pPr>
        <w:autoSpaceDE w:val="0"/>
        <w:autoSpaceDN w:val="0"/>
        <w:adjustRightInd w:val="0"/>
        <w:spacing w:after="0" w:line="240" w:lineRule="auto"/>
        <w:ind w:firstLine="540"/>
        <w:jc w:val="both"/>
        <w:rPr>
          <w:rFonts w:ascii="Times New Roman" w:hAnsi="Times New Roman"/>
          <w:sz w:val="24"/>
          <w:szCs w:val="24"/>
        </w:rPr>
      </w:pPr>
      <w:r w:rsidRPr="000C237A">
        <w:rPr>
          <w:rFonts w:ascii="Times New Roman" w:hAnsi="Times New Roman"/>
          <w:sz w:val="24"/>
          <w:szCs w:val="24"/>
        </w:rPr>
        <w:t>1. Для осуществления</w:t>
      </w:r>
      <w:r>
        <w:rPr>
          <w:rFonts w:ascii="Times New Roman" w:hAnsi="Times New Roman"/>
          <w:sz w:val="24"/>
          <w:szCs w:val="24"/>
        </w:rPr>
        <w:t xml:space="preserve"> рыболовства должны использовать</w:t>
      </w:r>
      <w:r w:rsidRPr="000C237A">
        <w:rPr>
          <w:rFonts w:ascii="Times New Roman" w:hAnsi="Times New Roman"/>
          <w:sz w:val="24"/>
          <w:szCs w:val="24"/>
        </w:rPr>
        <w:t>ся в первую очередь нелесные земли (просеки, дороги, болота, каменистые россыпи и другие), а также земли, предназначенные для лесовосстановления (вырубки, гари, редины, пустыри, прогалины и другие), до проведения на них лесовосстановления.</w:t>
      </w:r>
    </w:p>
    <w:p w:rsidR="00F05B46" w:rsidRPr="000C237A" w:rsidRDefault="00F05B46" w:rsidP="00F05B46">
      <w:pPr>
        <w:autoSpaceDE w:val="0"/>
        <w:autoSpaceDN w:val="0"/>
        <w:adjustRightInd w:val="0"/>
        <w:spacing w:after="0" w:line="240" w:lineRule="auto"/>
        <w:ind w:firstLine="540"/>
        <w:jc w:val="both"/>
        <w:rPr>
          <w:rFonts w:ascii="Times New Roman" w:hAnsi="Times New Roman"/>
          <w:sz w:val="24"/>
          <w:szCs w:val="24"/>
        </w:rPr>
      </w:pPr>
      <w:r w:rsidRPr="000C237A">
        <w:rPr>
          <w:rFonts w:ascii="Times New Roman" w:hAnsi="Times New Roman"/>
          <w:sz w:val="24"/>
          <w:szCs w:val="24"/>
        </w:rPr>
        <w:t>2. При использовании лесов для осуществления рыболовства не допускается:</w:t>
      </w:r>
    </w:p>
    <w:p w:rsidR="00F05B46" w:rsidRPr="000C237A" w:rsidRDefault="00F05B46" w:rsidP="00F05B46">
      <w:pPr>
        <w:autoSpaceDE w:val="0"/>
        <w:autoSpaceDN w:val="0"/>
        <w:adjustRightInd w:val="0"/>
        <w:spacing w:after="0" w:line="240" w:lineRule="auto"/>
        <w:ind w:firstLine="540"/>
        <w:jc w:val="both"/>
        <w:rPr>
          <w:rFonts w:ascii="Times New Roman" w:hAnsi="Times New Roman"/>
          <w:sz w:val="24"/>
          <w:szCs w:val="24"/>
        </w:rPr>
      </w:pPr>
      <w:r w:rsidRPr="000C237A">
        <w:rPr>
          <w:rFonts w:ascii="Times New Roman" w:hAnsi="Times New Roman"/>
          <w:sz w:val="24"/>
          <w:szCs w:val="24"/>
        </w:rPr>
        <w:t>а) повреждение лесных насаждений, растительного покрова и почв за пределами предоставленного лесного участка;</w:t>
      </w:r>
    </w:p>
    <w:p w:rsidR="00F05B46" w:rsidRPr="000C237A" w:rsidRDefault="00F05B46" w:rsidP="00F05B46">
      <w:pPr>
        <w:autoSpaceDE w:val="0"/>
        <w:autoSpaceDN w:val="0"/>
        <w:adjustRightInd w:val="0"/>
        <w:spacing w:after="0" w:line="240" w:lineRule="auto"/>
        <w:ind w:firstLine="540"/>
        <w:jc w:val="both"/>
        <w:rPr>
          <w:rFonts w:ascii="Times New Roman" w:hAnsi="Times New Roman"/>
          <w:sz w:val="24"/>
          <w:szCs w:val="24"/>
        </w:rPr>
      </w:pPr>
      <w:r w:rsidRPr="000C237A">
        <w:rPr>
          <w:rFonts w:ascii="Times New Roman" w:hAnsi="Times New Roman"/>
          <w:sz w:val="24"/>
          <w:szCs w:val="24"/>
        </w:rPr>
        <w:t>б) захламление предоставленного лесного участка и территории за его пределами строительным и бытовым мусором, отходами древесины;</w:t>
      </w:r>
    </w:p>
    <w:p w:rsidR="00F05B46" w:rsidRPr="000C237A" w:rsidRDefault="00F05B46" w:rsidP="00F05B46">
      <w:pPr>
        <w:autoSpaceDE w:val="0"/>
        <w:autoSpaceDN w:val="0"/>
        <w:adjustRightInd w:val="0"/>
        <w:spacing w:after="0" w:line="240" w:lineRule="auto"/>
        <w:ind w:firstLine="540"/>
        <w:jc w:val="both"/>
        <w:rPr>
          <w:rFonts w:ascii="Times New Roman" w:hAnsi="Times New Roman"/>
          <w:sz w:val="24"/>
          <w:szCs w:val="24"/>
        </w:rPr>
      </w:pPr>
      <w:r w:rsidRPr="000C237A">
        <w:rPr>
          <w:rFonts w:ascii="Times New Roman" w:hAnsi="Times New Roman"/>
          <w:sz w:val="24"/>
          <w:szCs w:val="24"/>
        </w:rPr>
        <w:t>в) загрязнение площади предоставленного лесного участка и территории за его пределами химическими и радиоактивными веществами.</w:t>
      </w:r>
    </w:p>
    <w:p w:rsidR="00F05B46" w:rsidRPr="000C237A" w:rsidRDefault="00F05B46" w:rsidP="00F05B46">
      <w:pPr>
        <w:autoSpaceDE w:val="0"/>
        <w:autoSpaceDN w:val="0"/>
        <w:adjustRightInd w:val="0"/>
        <w:spacing w:after="0" w:line="240" w:lineRule="auto"/>
        <w:ind w:firstLine="540"/>
        <w:jc w:val="both"/>
        <w:rPr>
          <w:rFonts w:ascii="Times New Roman" w:hAnsi="Times New Roman"/>
          <w:sz w:val="24"/>
          <w:szCs w:val="24"/>
        </w:rPr>
      </w:pPr>
      <w:r w:rsidRPr="000C237A">
        <w:rPr>
          <w:rFonts w:ascii="Times New Roman" w:hAnsi="Times New Roman"/>
          <w:sz w:val="24"/>
          <w:szCs w:val="24"/>
        </w:rPr>
        <w:t>3. Земли, нарушенные при использовании лесов для осуществления рыболовства, подлежат рекультивации в срок не более 1 года после завершения использования лесного участка согласно договору аренды лесного участка (договору безвозмездного пользования лесным участком).</w:t>
      </w:r>
    </w:p>
    <w:p w:rsidR="00F05B46" w:rsidRPr="000C237A" w:rsidRDefault="00F05B46" w:rsidP="00F05B46">
      <w:pPr>
        <w:autoSpaceDE w:val="0"/>
        <w:autoSpaceDN w:val="0"/>
        <w:adjustRightInd w:val="0"/>
        <w:spacing w:after="0" w:line="240" w:lineRule="auto"/>
        <w:ind w:firstLine="540"/>
        <w:jc w:val="both"/>
        <w:rPr>
          <w:rFonts w:ascii="Times New Roman" w:hAnsi="Times New Roman"/>
          <w:sz w:val="24"/>
          <w:szCs w:val="24"/>
        </w:rPr>
      </w:pPr>
      <w:r w:rsidRPr="000C237A">
        <w:rPr>
          <w:rFonts w:ascii="Times New Roman" w:hAnsi="Times New Roman"/>
          <w:sz w:val="24"/>
          <w:szCs w:val="24"/>
        </w:rPr>
        <w:t>На участках с нарушенным почвенным покровом при угрозе развития эрозии почвы должна проводиться рекультивация земель с посевом трав и (или) посадкой деревьев и кустарников на склонах.</w:t>
      </w:r>
    </w:p>
    <w:p w:rsidR="00C312EB" w:rsidRDefault="00C312EB">
      <w:pPr>
        <w:pStyle w:val="ConsPlusNormal"/>
        <w:jc w:val="both"/>
        <w:rPr>
          <w:rFonts w:ascii="Times New Roman" w:hAnsi="Times New Roman" w:cs="Times New Roman"/>
          <w:sz w:val="24"/>
          <w:szCs w:val="24"/>
        </w:rPr>
      </w:pPr>
    </w:p>
    <w:p w:rsidR="001842C6" w:rsidRDefault="001842C6">
      <w:pPr>
        <w:pStyle w:val="ConsPlusNormal"/>
        <w:jc w:val="both"/>
        <w:rPr>
          <w:rFonts w:ascii="Times New Roman" w:hAnsi="Times New Roman" w:cs="Times New Roman"/>
          <w:sz w:val="24"/>
          <w:szCs w:val="24"/>
        </w:rPr>
      </w:pPr>
    </w:p>
    <w:p w:rsidR="001842C6" w:rsidRPr="00FF068E" w:rsidRDefault="001842C6">
      <w:pPr>
        <w:pStyle w:val="ConsPlusNormal"/>
        <w:jc w:val="both"/>
        <w:rPr>
          <w:rFonts w:ascii="Times New Roman" w:hAnsi="Times New Roman" w:cs="Times New Roman"/>
          <w:sz w:val="24"/>
          <w:szCs w:val="24"/>
        </w:rPr>
      </w:pPr>
    </w:p>
    <w:p w:rsidR="007B42F7" w:rsidRPr="00FF068E" w:rsidRDefault="002B5652" w:rsidP="00D02E29">
      <w:pPr>
        <w:pStyle w:val="02"/>
      </w:pPr>
      <w:bookmarkStart w:id="173" w:name="_Toc520452688"/>
      <w:bookmarkStart w:id="174" w:name="_Toc520458434"/>
      <w:bookmarkStart w:id="175" w:name="_Toc219282233"/>
      <w:r w:rsidRPr="00FF068E">
        <w:t xml:space="preserve">Нормативы, параметры и сроки использования </w:t>
      </w:r>
      <w:bookmarkEnd w:id="173"/>
      <w:r w:rsidR="008D726B" w:rsidRPr="00FF068E">
        <w:t>лесов для</w:t>
      </w:r>
      <w:r w:rsidRPr="00FF068E">
        <w:t xml:space="preserve"> осуществления научно-исследовательской</w:t>
      </w:r>
      <w:r w:rsidR="008D726B">
        <w:t xml:space="preserve"> </w:t>
      </w:r>
      <w:r w:rsidRPr="00FF068E">
        <w:t>и образовательной деятельности</w:t>
      </w:r>
      <w:bookmarkEnd w:id="174"/>
      <w:bookmarkEnd w:id="175"/>
    </w:p>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865055">
      <w:pPr>
        <w:pStyle w:val="095"/>
      </w:pPr>
      <w:r w:rsidRPr="00FF068E">
        <w:t xml:space="preserve">В соответствии со статьей 40 Лесного </w:t>
      </w:r>
      <w:r w:rsidR="00C61A34">
        <w:t>кодекса</w:t>
      </w:r>
      <w:r w:rsidR="005C236A">
        <w:t xml:space="preserve"> (</w:t>
      </w:r>
      <w:r w:rsidR="00410DBD">
        <w:t>«</w:t>
      </w:r>
      <w:r w:rsidRPr="00FF068E">
        <w:t>Использование лесов для осуществления научно-исследовательской деятельности, образовательной деятельност</w:t>
      </w:r>
      <w:r w:rsidR="005C236A">
        <w:t>и</w:t>
      </w:r>
      <w:r w:rsidR="00410DBD">
        <w:t>»</w:t>
      </w:r>
      <w:r w:rsidRPr="00FF068E">
        <w:t>):</w:t>
      </w:r>
    </w:p>
    <w:p w:rsidR="007B42F7" w:rsidRPr="00FF068E" w:rsidRDefault="002B5652" w:rsidP="00865055">
      <w:pPr>
        <w:pStyle w:val="095"/>
      </w:pPr>
      <w:r w:rsidRPr="00FF068E">
        <w:lastRenderedPageBreak/>
        <w:t>1. Леса могут использоваться для осуществления научно-исследовательской деятельности, образовательной деятельности научными организациями, образовательными организациями.</w:t>
      </w:r>
    </w:p>
    <w:p w:rsidR="007B42F7" w:rsidRPr="00FF068E" w:rsidRDefault="002B5652" w:rsidP="00865055">
      <w:pPr>
        <w:pStyle w:val="095"/>
      </w:pPr>
      <w:r w:rsidRPr="00FF068E">
        <w:t>2. Для осуществления научно-исследовательской деятельности, образовательной деятельности лесные участки предоставляются государственным учреждениям, муниципальным учреждениям в постоянное (бессрочное) пользование, другим научным организациям, образовательным организациям</w:t>
      </w:r>
      <w:r w:rsidR="00BF6949" w:rsidRPr="00FF068E">
        <w:t xml:space="preserve"> – </w:t>
      </w:r>
      <w:r w:rsidRPr="00FF068E">
        <w:t>в аренду.</w:t>
      </w:r>
    </w:p>
    <w:p w:rsidR="007B42F7" w:rsidRPr="00FF068E" w:rsidRDefault="002B5652" w:rsidP="00865055">
      <w:pPr>
        <w:pStyle w:val="095"/>
      </w:pPr>
      <w:r w:rsidRPr="00FF068E">
        <w:t>3. Правила использования лесов для осуществления научно-исследовательской деятельности, образовательной деятельности утверждены п</w:t>
      </w:r>
      <w:r w:rsidR="00F47177">
        <w:t>риказом Рослесхоза от 27.07.2020</w:t>
      </w:r>
      <w:r w:rsidRPr="00FF068E">
        <w:t xml:space="preserve"> </w:t>
      </w:r>
      <w:r w:rsidR="00BF6949" w:rsidRPr="00FF068E">
        <w:t>№</w:t>
      </w:r>
      <w:r w:rsidR="00F47177">
        <w:t xml:space="preserve"> 487</w:t>
      </w:r>
      <w:r w:rsidR="005C236A">
        <w:t xml:space="preserve"> </w:t>
      </w:r>
      <w:r w:rsidR="00410DBD">
        <w:t>«</w:t>
      </w:r>
      <w:r w:rsidRPr="00FF068E">
        <w:t>Об утверждении Правил использования лесов для осуществления научно-исследовательской деятельност</w:t>
      </w:r>
      <w:r w:rsidR="005C236A">
        <w:t>и, образовательной деятельности</w:t>
      </w:r>
      <w:r w:rsidR="00410DBD">
        <w:t>»</w:t>
      </w:r>
      <w:r w:rsidRPr="00FF068E">
        <w:t>.</w:t>
      </w:r>
    </w:p>
    <w:p w:rsidR="007B42F7" w:rsidRPr="00FF068E" w:rsidRDefault="002B5652" w:rsidP="00865055">
      <w:pPr>
        <w:pStyle w:val="095"/>
      </w:pPr>
      <w:r w:rsidRPr="00FF068E">
        <w:t>Использование лесов для осуществления научно-исследовательской деятельности включает в себя осуществление экспериментальной или теоретической деятельности, направленной на получение новых знаний об экологической системе леса, проведение прикладных научных исследований, направленных преимущественно на применение этих знаний для достижения практических целей и решения конкретных задач в области использования, охраны, защиты и воспроизводства лесов.</w:t>
      </w:r>
    </w:p>
    <w:p w:rsidR="007B42F7" w:rsidRPr="00FF068E" w:rsidRDefault="002B5652" w:rsidP="00865055">
      <w:pPr>
        <w:pStyle w:val="095"/>
      </w:pPr>
      <w:r w:rsidRPr="00FF068E">
        <w:t>К использованию лесов для осуществления образовательной деятельности относится создание и использование на лесных участках объектов учебно-практической базы (полигонов, опытных площадок для изучения природы леса, обучения методам таксации леса, проведения рубок лесных насаждений, работ по лесовосстановлению, охране, защите, воспроизводству лесов и других мероприятий) в области изучения, использования, охраны, защиты, воспроизводства лесов, иных компонентов природы, объектов необходимой лесной инфраструктуры для закрепления на практике у обучающихся специальных знаний и навыков.</w:t>
      </w:r>
    </w:p>
    <w:p w:rsidR="007B42F7" w:rsidRPr="00FF068E" w:rsidRDefault="002B5652" w:rsidP="00865055">
      <w:pPr>
        <w:pStyle w:val="095"/>
      </w:pPr>
      <w:r w:rsidRPr="00FF068E">
        <w:t>Использование лесов для научно-исследовательской деятельности, образовательной деятельности осуществляется в соответствии с лесохозяйственным регламентом лесничества (лесопарка), проектом освоения лесов.</w:t>
      </w:r>
    </w:p>
    <w:p w:rsidR="007B42F7" w:rsidRPr="00FF068E" w:rsidRDefault="002B5652" w:rsidP="00865055">
      <w:pPr>
        <w:pStyle w:val="095"/>
      </w:pPr>
      <w:r w:rsidRPr="00FF068E">
        <w:t>Государственные учреждения, муниципальные учреждения, другие научные организации, образовательные организации, использующие леса для научно-исследовательской деятельности, образовательной деятельности, имеют право:</w:t>
      </w:r>
    </w:p>
    <w:p w:rsidR="007B42F7" w:rsidRPr="00FF068E" w:rsidRDefault="002B5652" w:rsidP="00865055">
      <w:pPr>
        <w:pStyle w:val="095"/>
      </w:pPr>
      <w:r w:rsidRPr="00FF068E">
        <w:t>- осуществлять использование лесов в соответствии с условиями договора аренды лесного участка;</w:t>
      </w:r>
    </w:p>
    <w:p w:rsidR="007B42F7" w:rsidRPr="00FF068E" w:rsidRDefault="002B5652" w:rsidP="00865055">
      <w:pPr>
        <w:pStyle w:val="095"/>
      </w:pPr>
      <w:r w:rsidRPr="00FF068E">
        <w:t>- устанавливать специальные знаки, информационные и иные указатели, отграничивающие территорию, на которой осуществляется образовательная деятельность, научно-исследовательская деятельность;</w:t>
      </w:r>
    </w:p>
    <w:p w:rsidR="007B42F7" w:rsidRPr="00FF068E" w:rsidRDefault="002B5652" w:rsidP="00865055">
      <w:pPr>
        <w:pStyle w:val="095"/>
      </w:pPr>
      <w:r w:rsidRPr="00FF068E">
        <w:t>- осуществлять рубку лесных насаждений в научных и образовательных целях;</w:t>
      </w:r>
    </w:p>
    <w:p w:rsidR="007B42F7" w:rsidRPr="00FF068E" w:rsidRDefault="002B5652" w:rsidP="00865055">
      <w:pPr>
        <w:pStyle w:val="095"/>
      </w:pPr>
      <w:r w:rsidRPr="00FF068E">
        <w:t>- создавать согласно части 1 статьи 13 Лесн</w:t>
      </w:r>
      <w:r w:rsidR="00F44E9C">
        <w:t>ого кодекса</w:t>
      </w:r>
      <w:r w:rsidRPr="00FF068E">
        <w:t xml:space="preserve"> лесную инфраструктуру (лесные дороги, лесные склады и другое);</w:t>
      </w:r>
    </w:p>
    <w:p w:rsidR="007B42F7" w:rsidRPr="00FF068E" w:rsidRDefault="002B5652" w:rsidP="00865055">
      <w:pPr>
        <w:pStyle w:val="095"/>
      </w:pPr>
      <w:r w:rsidRPr="00FF068E">
        <w:t>- осуществлять экспериментальную деятельность по использованию, охране, защите, воспроизводству лесов в целях разработки, опытно-производственной проверки и внедрения результатов научно-исследовательских, опытно-конструкторских работ;</w:t>
      </w:r>
    </w:p>
    <w:p w:rsidR="007B42F7" w:rsidRPr="00FF068E" w:rsidRDefault="002B5652" w:rsidP="00865055">
      <w:pPr>
        <w:pStyle w:val="095"/>
      </w:pPr>
      <w:r w:rsidRPr="00FF068E">
        <w:t>- проводить испытания химических, биологических и иных средств для изучения их влияния на экологическую систему леса;</w:t>
      </w:r>
    </w:p>
    <w:p w:rsidR="007B42F7" w:rsidRPr="00FF068E" w:rsidRDefault="002B5652" w:rsidP="00865055">
      <w:pPr>
        <w:pStyle w:val="095"/>
      </w:pPr>
      <w:r w:rsidRPr="00FF068E">
        <w:t>- создавать и использовать объекты научной и учебно-практической базы;</w:t>
      </w:r>
    </w:p>
    <w:p w:rsidR="007B42F7" w:rsidRPr="00FF068E" w:rsidRDefault="002B5652" w:rsidP="00865055">
      <w:pPr>
        <w:pStyle w:val="095"/>
      </w:pPr>
      <w:r w:rsidRPr="00FF068E">
        <w:t>- иметь другие права, если их реализация не противоречит требованиям законодательства Российской Федерации.</w:t>
      </w:r>
    </w:p>
    <w:p w:rsidR="007B42F7" w:rsidRPr="00FF068E" w:rsidRDefault="002B5652" w:rsidP="00865055">
      <w:pPr>
        <w:pStyle w:val="095"/>
      </w:pPr>
      <w:r w:rsidRPr="00FF068E">
        <w:t>Государственные учреждения, муниципальные учреждения, другие научные организации, образовательные организации, использующие леса для научно-исследовательской и образовательной деятельности, обязаны:</w:t>
      </w:r>
    </w:p>
    <w:p w:rsidR="007B42F7" w:rsidRPr="00FF068E" w:rsidRDefault="002B5652" w:rsidP="00865055">
      <w:pPr>
        <w:pStyle w:val="095"/>
      </w:pPr>
      <w:r w:rsidRPr="00FF068E">
        <w:t>- составлять проект освоения лесов в соответствии с частью 1 статьи 88 Лесн</w:t>
      </w:r>
      <w:r w:rsidR="00384B66">
        <w:t>ого кодекса</w:t>
      </w:r>
      <w:r w:rsidRPr="00FF068E">
        <w:t>;</w:t>
      </w:r>
    </w:p>
    <w:p w:rsidR="007B42F7" w:rsidRPr="00FF068E" w:rsidRDefault="002B5652" w:rsidP="00865055">
      <w:pPr>
        <w:pStyle w:val="095"/>
      </w:pPr>
      <w:r w:rsidRPr="00FF068E">
        <w:t>- осуществлять использование лесов и выполнение мероприятий по охране, защите, воспроизводству лесов в соответствии с проектом освоения лесов; соблюдать условия договора аренды лесного участка;</w:t>
      </w:r>
    </w:p>
    <w:p w:rsidR="007B42F7" w:rsidRPr="00FF068E" w:rsidRDefault="002B5652" w:rsidP="00865055">
      <w:pPr>
        <w:pStyle w:val="095"/>
      </w:pPr>
      <w:r w:rsidRPr="00FF068E">
        <w:t>- осуществлять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7B42F7" w:rsidRPr="00FF068E" w:rsidRDefault="002B5652" w:rsidP="00865055">
      <w:pPr>
        <w:pStyle w:val="095"/>
      </w:pPr>
      <w:r w:rsidRPr="00FF068E">
        <w:t xml:space="preserve">- соблюдать Правила пожарной безопасности в лесах и Правила санитарной безопасности в </w:t>
      </w:r>
      <w:r w:rsidRPr="00FF068E">
        <w:lastRenderedPageBreak/>
        <w:t>лесах;</w:t>
      </w:r>
    </w:p>
    <w:p w:rsidR="007B42F7" w:rsidRPr="00FF068E" w:rsidRDefault="002B5652" w:rsidP="00865055">
      <w:pPr>
        <w:pStyle w:val="095"/>
      </w:pPr>
      <w:r w:rsidRPr="00FF068E">
        <w:t>- в соответствии с частью 2 статьи 26 Лесн</w:t>
      </w:r>
      <w:r w:rsidR="00E42257">
        <w:t>ого кодекса</w:t>
      </w:r>
      <w:r w:rsidRPr="00FF068E">
        <w:t xml:space="preserve"> подавать ежегодно лесную декларацию;</w:t>
      </w:r>
    </w:p>
    <w:p w:rsidR="007B42F7" w:rsidRPr="00FF068E" w:rsidRDefault="002B5652" w:rsidP="00865055">
      <w:pPr>
        <w:pStyle w:val="095"/>
      </w:pPr>
      <w:r w:rsidRPr="00FF068E">
        <w:t>- в соответствии с частью 1 статьи 49 Лесн</w:t>
      </w:r>
      <w:r w:rsidR="00E42257">
        <w:t>ого кодекса</w:t>
      </w:r>
      <w:r w:rsidRPr="00FF068E">
        <w:t xml:space="preserve"> представлять отчет об использовании лесов;</w:t>
      </w:r>
    </w:p>
    <w:p w:rsidR="007B42F7" w:rsidRPr="00FF068E" w:rsidRDefault="002B5652" w:rsidP="00C312EB">
      <w:pPr>
        <w:pStyle w:val="095"/>
      </w:pPr>
      <w:r w:rsidRPr="00FF068E">
        <w:t>- в соответствии с частью 1 статьи 60 Лесн</w:t>
      </w:r>
      <w:r w:rsidR="00E42257">
        <w:t>ого кодекса</w:t>
      </w:r>
      <w:r w:rsidRPr="00FF068E">
        <w:t xml:space="preserve"> представлять отчет об охране </w:t>
      </w:r>
      <w:r w:rsidR="00C312EB">
        <w:t>и о защите лесов.</w:t>
      </w:r>
    </w:p>
    <w:p w:rsidR="007B42F7" w:rsidRPr="00FF068E" w:rsidRDefault="002B5652" w:rsidP="00865055">
      <w:pPr>
        <w:pStyle w:val="095"/>
      </w:pPr>
      <w:r w:rsidRPr="00FF068E">
        <w:t>При осуществлении использования лесов для научно-исследовательской деятельности, образовательной деятельности не допускается:</w:t>
      </w:r>
    </w:p>
    <w:p w:rsidR="007B42F7" w:rsidRPr="00FF068E" w:rsidRDefault="002B5652" w:rsidP="00865055">
      <w:pPr>
        <w:pStyle w:val="095"/>
      </w:pPr>
      <w:r w:rsidRPr="00FF068E">
        <w:t>- повреждение лесных насаждений, растительного покрова и почв за пределами предоставленного лесного участка;</w:t>
      </w:r>
    </w:p>
    <w:p w:rsidR="007B42F7" w:rsidRPr="00FF068E" w:rsidRDefault="002B5652" w:rsidP="00865055">
      <w:pPr>
        <w:pStyle w:val="095"/>
      </w:pPr>
      <w:r w:rsidRPr="00FF068E">
        <w:t>- захламление предоставленного лесного участка и территории за его пределами строительным и бытовым мусором, отходами древесины, иными видами отходов;</w:t>
      </w:r>
    </w:p>
    <w:p w:rsidR="007B42F7" w:rsidRPr="00FF068E" w:rsidRDefault="002B5652" w:rsidP="00865055">
      <w:pPr>
        <w:pStyle w:val="095"/>
      </w:pPr>
      <w:r w:rsidRPr="00FF068E">
        <w:t>- загрязнение площади предоставленного лесного участка и территории за его пределами химическими и радиоактивными веществами.</w:t>
      </w:r>
    </w:p>
    <w:p w:rsidR="007B42F7" w:rsidRPr="00FF068E" w:rsidRDefault="002B5652" w:rsidP="00865055">
      <w:pPr>
        <w:pStyle w:val="095"/>
      </w:pPr>
      <w:r w:rsidRPr="00FF068E">
        <w:t>Земли, нарушенные или загрязненные при использовании лесов для научно-исследовательской и образовательной деятельности, подлежат рекультивации в срок не более 1 года после завершения соответствующего этапа работ.</w:t>
      </w:r>
    </w:p>
    <w:p w:rsidR="007B42F7" w:rsidRPr="00FF068E" w:rsidRDefault="002B5652" w:rsidP="00865055">
      <w:pPr>
        <w:pStyle w:val="095"/>
      </w:pPr>
      <w:r w:rsidRPr="00FF068E">
        <w:t>На участках с нарушенным почвенным покровом при угрозе развития эрозии почвы должна проводиться рекультивация земель с посевом трав и (или) посадкой деревьев и кустарников на склонах.</w:t>
      </w:r>
    </w:p>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D02E29">
      <w:pPr>
        <w:pStyle w:val="02"/>
      </w:pPr>
      <w:bookmarkStart w:id="176" w:name="_Toc520452689"/>
      <w:bookmarkStart w:id="177" w:name="_Toc520458435"/>
      <w:bookmarkStart w:id="178" w:name="_Toc219282234"/>
      <w:r w:rsidRPr="00FF068E">
        <w:t>Нормативы, параметры и сроки использования лесов</w:t>
      </w:r>
      <w:bookmarkEnd w:id="176"/>
      <w:r w:rsidR="008D726B">
        <w:t xml:space="preserve"> </w:t>
      </w:r>
      <w:r w:rsidRPr="00FF068E">
        <w:t>для осуществления рекреационной деятельности</w:t>
      </w:r>
      <w:bookmarkEnd w:id="177"/>
      <w:bookmarkEnd w:id="178"/>
    </w:p>
    <w:p w:rsidR="007B42F7" w:rsidRPr="00FF068E" w:rsidRDefault="007B42F7">
      <w:pPr>
        <w:pStyle w:val="ConsPlusNormal"/>
        <w:jc w:val="both"/>
        <w:rPr>
          <w:rFonts w:ascii="Times New Roman" w:hAnsi="Times New Roman" w:cs="Times New Roman"/>
          <w:sz w:val="24"/>
          <w:szCs w:val="24"/>
        </w:rPr>
      </w:pPr>
    </w:p>
    <w:p w:rsidR="007B42F7" w:rsidRPr="00FF068E" w:rsidRDefault="003E57B9" w:rsidP="00865055">
      <w:pPr>
        <w:pStyle w:val="095"/>
      </w:pPr>
      <w:r>
        <w:t>В соответствии со статьей 41 (</w:t>
      </w:r>
      <w:r w:rsidR="00410DBD">
        <w:t>«</w:t>
      </w:r>
      <w:r w:rsidR="002B5652" w:rsidRPr="00FF068E">
        <w:t>Использование лесов для осуществления рекреацион</w:t>
      </w:r>
      <w:r>
        <w:t>ной деятельности</w:t>
      </w:r>
      <w:r w:rsidR="00410DBD">
        <w:t>»</w:t>
      </w:r>
      <w:r w:rsidR="002B5652" w:rsidRPr="00FF068E">
        <w:t>):</w:t>
      </w:r>
    </w:p>
    <w:p w:rsidR="007B42F7" w:rsidRPr="003E57B9" w:rsidRDefault="002B5652" w:rsidP="00865055">
      <w:pPr>
        <w:pStyle w:val="095"/>
      </w:pPr>
      <w:r w:rsidRPr="00FF068E">
        <w:t xml:space="preserve">1. Леса могут </w:t>
      </w:r>
      <w:r w:rsidRPr="003E57B9">
        <w:t>использоваться для осуществления рекреационной деятельности в целях организации отдыха, туризма, физкультурно-оздоровительной и спортивной деятельности.</w:t>
      </w:r>
    </w:p>
    <w:p w:rsidR="007B42F7" w:rsidRPr="003E57B9" w:rsidRDefault="002B5652" w:rsidP="00865055">
      <w:pPr>
        <w:pStyle w:val="095"/>
      </w:pPr>
      <w:r w:rsidRPr="003E57B9">
        <w:t xml:space="preserve">2. </w:t>
      </w:r>
      <w:r w:rsidR="003E57B9" w:rsidRPr="003E57B9">
        <w:t>При осуществлении рекреационной деятельности в лесах допускается возведение некапитальных строений, сооружений на лесных участках и осуществление их благоустройства. Если в плане освоения лесов на территории субъекта Российской Федерации (лесном плане субъекта Российской Федерации) определены зоны планируемого освоения лесов, в границах которых предусматриваются строительство, реконструкция и эксплуатация объектов для осуществления рекреационной деятельности, на соответствующих лесных участках допускается возведение физкультурно-оздоровительных, спортивных и спортивно-технических сооружений</w:t>
      </w:r>
      <w:r w:rsidRPr="003E57B9">
        <w:t>.</w:t>
      </w:r>
    </w:p>
    <w:p w:rsidR="007B42F7" w:rsidRPr="00FF068E" w:rsidRDefault="002B5652" w:rsidP="00865055">
      <w:pPr>
        <w:pStyle w:val="095"/>
      </w:pPr>
      <w:r w:rsidRPr="003E57B9">
        <w:t>3. 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растительного</w:t>
      </w:r>
      <w:r w:rsidRPr="00FF068E">
        <w:t xml:space="preserve"> мира, водные объекты.</w:t>
      </w:r>
    </w:p>
    <w:p w:rsidR="007B42F7" w:rsidRPr="00FF068E" w:rsidRDefault="002B5652" w:rsidP="00865055">
      <w:pPr>
        <w:pStyle w:val="095"/>
      </w:pPr>
      <w:r w:rsidRPr="00FF068E">
        <w:t>4. Для осуществления рекреационной деятельности лесные участки предоставляются государственным учреждениям, муниципальным учреждениям в постоянное (бессрочное) пользование, другим лицам</w:t>
      </w:r>
      <w:r w:rsidR="00BF6949" w:rsidRPr="00FF068E">
        <w:t xml:space="preserve"> – </w:t>
      </w:r>
      <w:r w:rsidRPr="00FF068E">
        <w:t>в аренду.</w:t>
      </w:r>
    </w:p>
    <w:p w:rsidR="007B42F7" w:rsidRPr="00FF068E" w:rsidRDefault="002B5652" w:rsidP="00865055">
      <w:pPr>
        <w:pStyle w:val="095"/>
      </w:pPr>
      <w:r w:rsidRPr="00FF068E">
        <w:t>5. Правила использования лесов для осуществления рекреационной деятельности утверждены п</w:t>
      </w:r>
      <w:r w:rsidR="00F47177">
        <w:t>риказом Рослесхоза от 09.11.2020</w:t>
      </w:r>
      <w:r w:rsidRPr="00FF068E">
        <w:t xml:space="preserve"> </w:t>
      </w:r>
      <w:r w:rsidR="00BF6949" w:rsidRPr="00FF068E">
        <w:t>№</w:t>
      </w:r>
      <w:r w:rsidR="00DD0AD1">
        <w:t xml:space="preserve"> </w:t>
      </w:r>
      <w:r w:rsidR="00F47177">
        <w:t>908</w:t>
      </w:r>
      <w:r w:rsidR="004D51DB">
        <w:t xml:space="preserve"> </w:t>
      </w:r>
      <w:r w:rsidR="00410DBD">
        <w:t>«</w:t>
      </w:r>
      <w:r w:rsidRPr="00FF068E">
        <w:t>Об утверждении Правил использования лесов для осуществл</w:t>
      </w:r>
      <w:r w:rsidR="004D51DB">
        <w:t>ения рекреационной деятельности</w:t>
      </w:r>
      <w:r w:rsidR="00410DBD">
        <w:t>»</w:t>
      </w:r>
      <w:r w:rsidRPr="00FF068E">
        <w:t>.</w:t>
      </w:r>
    </w:p>
    <w:p w:rsidR="007B42F7" w:rsidRPr="00FF068E" w:rsidRDefault="002B5652" w:rsidP="00865055">
      <w:pPr>
        <w:pStyle w:val="095"/>
      </w:pPr>
      <w:r w:rsidRPr="00FF068E">
        <w:t>Рекреационная дея</w:t>
      </w:r>
      <w:r w:rsidR="00CA5009" w:rsidRPr="00FF068E">
        <w:t>тел</w:t>
      </w:r>
      <w:r w:rsidR="00996140" w:rsidRPr="00FF068E">
        <w:t>ьность на территории Пинюгского</w:t>
      </w:r>
      <w:r w:rsidRPr="00FF068E">
        <w:t xml:space="preserve"> лесничества должна быть ориентирована на рациональное сочетание интересов рекреационного лесопользования с охраной лесных природных комплексов. В этих целях необходимо осуществлять мероприятия по совершенствованию рекреационного лесопользования и предотвращению негативных последствий.</w:t>
      </w:r>
    </w:p>
    <w:p w:rsidR="007B42F7" w:rsidRPr="00FF068E" w:rsidRDefault="002B5652" w:rsidP="00865055">
      <w:pPr>
        <w:pStyle w:val="095"/>
      </w:pPr>
      <w:r w:rsidRPr="00FF068E">
        <w:t xml:space="preserve">Для осуществления рекреационной деятельности в целях организации отдыха, туризма, физкультурно-оздоровительной и спортивной деятельности лица, использующие леса, могут организовывать туристические станции, туристические тропы и трассы, проведение культурно-массовых мероприятий, пешеходные, велосипедные и лыжные прогулки, конные прогулки (верхом и/или на повозках), занятия изобразительным искусством, познавательные и экологические экскурсии, спортивные соревнования по отдельным видам спорта, специфика которых соответствует проведению соревнований в лесу, физкультурно-спортивные фестивали и тренировочные сборы, а также другие </w:t>
      </w:r>
      <w:r w:rsidRPr="00FF068E">
        <w:lastRenderedPageBreak/>
        <w:t>виды организации рекреационной деятельности.</w:t>
      </w:r>
    </w:p>
    <w:p w:rsidR="007B42F7" w:rsidRPr="00FF068E" w:rsidRDefault="002B5652" w:rsidP="00865055">
      <w:pPr>
        <w:pStyle w:val="095"/>
      </w:pPr>
      <w:r w:rsidRPr="00FF068E">
        <w:t>Виды организации рекреационной деятельности, допускаемые на особо охраняемых природных территориях, устанавливаются в соответствии с законодательством Российской Федерации об особо охраняемых природных территориях.</w:t>
      </w:r>
    </w:p>
    <w:p w:rsidR="007B42F7" w:rsidRPr="00FF068E" w:rsidRDefault="002B5652" w:rsidP="00865055">
      <w:pPr>
        <w:pStyle w:val="095"/>
      </w:pPr>
      <w:r w:rsidRPr="00FF068E">
        <w:t>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растительного мира, водные объекты.</w:t>
      </w:r>
    </w:p>
    <w:p w:rsidR="007B42F7" w:rsidRPr="00FF068E" w:rsidRDefault="002B5652" w:rsidP="00865055">
      <w:pPr>
        <w:pStyle w:val="095"/>
      </w:pPr>
      <w:r w:rsidRPr="00FF068E">
        <w:t>Леса для осуществления рекреационной деятельности используются способами, не наносящими вреда окружающей среде и здоровью человека.</w:t>
      </w:r>
    </w:p>
    <w:p w:rsidR="007B42F7" w:rsidRPr="00FF068E" w:rsidRDefault="002B5652" w:rsidP="00865055">
      <w:pPr>
        <w:pStyle w:val="095"/>
      </w:pPr>
      <w:r w:rsidRPr="00FF068E">
        <w:t>Лица, использующие леса для осуществления рекреационной деятельности, имеют право:</w:t>
      </w:r>
    </w:p>
    <w:p w:rsidR="007B42F7" w:rsidRPr="00FF068E" w:rsidRDefault="002B5652" w:rsidP="00865055">
      <w:pPr>
        <w:pStyle w:val="095"/>
      </w:pPr>
      <w:r w:rsidRPr="00FF068E">
        <w:t>- осуществлять использование лесов в соответствии с документами о предоставлении лесного участка, в том числе договором аренды лесного участка, решением о предоставлении лесного участка в постоянное (бессрочное) пользование;</w:t>
      </w:r>
    </w:p>
    <w:p w:rsidR="007B42F7" w:rsidRPr="00FF068E" w:rsidRDefault="002B5652" w:rsidP="00865055">
      <w:pPr>
        <w:pStyle w:val="095"/>
      </w:pPr>
      <w:r w:rsidRPr="00FF068E">
        <w:t>- создавать согласно части 1 статьи 13 Лесно</w:t>
      </w:r>
      <w:r w:rsidR="00790D99">
        <w:t xml:space="preserve">го кодекса </w:t>
      </w:r>
      <w:r w:rsidRPr="00FF068E">
        <w:t>лесную инфраструктуру (лесные дороги, лесные склады и другое);</w:t>
      </w:r>
    </w:p>
    <w:p w:rsidR="007B42F7" w:rsidRPr="00FF068E" w:rsidRDefault="002B5652" w:rsidP="00865055">
      <w:pPr>
        <w:pStyle w:val="095"/>
      </w:pPr>
      <w:r w:rsidRPr="00FF068E">
        <w:t>- возводить согласно части 2 статьи 41 и части 7 статьи 21 Лесн</w:t>
      </w:r>
      <w:r w:rsidR="00A4330F">
        <w:t>ого кодекса</w:t>
      </w:r>
      <w:r w:rsidR="00F47177">
        <w:t xml:space="preserve"> </w:t>
      </w:r>
      <w:r w:rsidR="00E639C0" w:rsidRPr="003E57B9">
        <w:t>возведение некапитальных строений</w:t>
      </w:r>
      <w:r w:rsidRPr="00FF068E">
        <w:t xml:space="preserve"> на лесных участках и осуществлять их благоустройство;</w:t>
      </w:r>
    </w:p>
    <w:p w:rsidR="007B42F7" w:rsidRPr="00FF068E" w:rsidRDefault="002B5652" w:rsidP="00865055">
      <w:pPr>
        <w:pStyle w:val="095"/>
      </w:pPr>
      <w:r w:rsidRPr="00FF068E">
        <w:t>- возводить физкультурно-оздоровительные, спортивные и спортивно-технические сооружения на соответствующих лесных участках, если в плане освоения лесов на территории субъекта Российской Федерации (лесном плане субъекта Российской Федерации) определены зоны планируемого освоения лесов, в границах которых предусматриваются строительство, реконструкция и эксплуатация объектов для осуществления рекреационной деятельности;</w:t>
      </w:r>
    </w:p>
    <w:p w:rsidR="007B42F7" w:rsidRPr="00FF068E" w:rsidRDefault="002B5652" w:rsidP="00865055">
      <w:pPr>
        <w:pStyle w:val="095"/>
      </w:pPr>
      <w:r w:rsidRPr="00FF068E">
        <w:t>- пользоваться другими правами, если их реализация не противоречит требованиям законодательства Российской Федерации.</w:t>
      </w:r>
    </w:p>
    <w:p w:rsidR="007B42F7" w:rsidRPr="00FF068E" w:rsidRDefault="002B5652" w:rsidP="00865055">
      <w:pPr>
        <w:pStyle w:val="095"/>
      </w:pPr>
      <w:r w:rsidRPr="00FF068E">
        <w:t>Размещение временных построек, физкультурно-оздоровительных, спортивных и спортивно-технических сооружений допускается прежде всего на участках, не занятых деревьями и кустарниками, а при их отсутствии</w:t>
      </w:r>
      <w:r w:rsidR="00BF6949" w:rsidRPr="00FF068E">
        <w:t xml:space="preserve"> – </w:t>
      </w:r>
      <w:r w:rsidRPr="00FF068E">
        <w:t>на участках, занятых наименее ценными лесными насаждениями, в местах, определенных в проекте освоения лесов.</w:t>
      </w:r>
    </w:p>
    <w:p w:rsidR="007B42F7" w:rsidRPr="00FF068E" w:rsidRDefault="002B5652" w:rsidP="00865055">
      <w:pPr>
        <w:pStyle w:val="095"/>
      </w:pPr>
      <w:r w:rsidRPr="00FF068E">
        <w:t>Лица, использующие леса для осуществления рекреационной деятельности, обязаны:</w:t>
      </w:r>
    </w:p>
    <w:p w:rsidR="007B42F7" w:rsidRPr="00FF068E" w:rsidRDefault="002B5652" w:rsidP="00865055">
      <w:pPr>
        <w:pStyle w:val="095"/>
      </w:pPr>
      <w:r w:rsidRPr="00FF068E">
        <w:t>- составлять проект освоения лесов в соответствии с частью 1 статьи 88 Лесн</w:t>
      </w:r>
      <w:r w:rsidR="00C83A47">
        <w:t>ого кодекса</w:t>
      </w:r>
      <w:r w:rsidRPr="00FF068E">
        <w:t>;</w:t>
      </w:r>
    </w:p>
    <w:p w:rsidR="007B42F7" w:rsidRPr="00FF068E" w:rsidRDefault="002B5652" w:rsidP="00865055">
      <w:pPr>
        <w:pStyle w:val="095"/>
      </w:pPr>
      <w:r w:rsidRPr="00FF068E">
        <w:t>- осуществлять использование лесов в соответствии с проектом освоения лесов;</w:t>
      </w:r>
    </w:p>
    <w:p w:rsidR="007B42F7" w:rsidRPr="00FF068E" w:rsidRDefault="002B5652" w:rsidP="00865055">
      <w:pPr>
        <w:pStyle w:val="095"/>
      </w:pPr>
      <w:r w:rsidRPr="00FF068E">
        <w:t>- соблюдать условия договора аренды лесного участка и решения о предоставлении лесного участка в постоянное (бессрочное) пользование;</w:t>
      </w:r>
    </w:p>
    <w:p w:rsidR="007B42F7" w:rsidRPr="00FF068E" w:rsidRDefault="002B5652" w:rsidP="00865055">
      <w:pPr>
        <w:pStyle w:val="095"/>
      </w:pPr>
      <w:r w:rsidRPr="00FF068E">
        <w:t>- осуществлять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7B42F7" w:rsidRPr="00FF068E" w:rsidRDefault="002B5652" w:rsidP="00865055">
      <w:pPr>
        <w:pStyle w:val="095"/>
      </w:pPr>
      <w:r w:rsidRPr="00FF068E">
        <w:t>- в соответствии с частью 6 статьи 21 Лесн</w:t>
      </w:r>
      <w:r w:rsidR="00C83A47">
        <w:t>ого кодекса</w:t>
      </w:r>
      <w:r w:rsidRPr="00FF068E">
        <w:t xml:space="preserve"> рекультивировать земли, которые использовались для строительства, реконструкции и (или) эксплуатации объектов, не связанных с созданием лесной инфраструктуры;</w:t>
      </w:r>
    </w:p>
    <w:p w:rsidR="007B42F7" w:rsidRPr="00FF068E" w:rsidRDefault="002B5652" w:rsidP="00865055">
      <w:pPr>
        <w:pStyle w:val="095"/>
      </w:pPr>
      <w:r w:rsidRPr="00FF068E">
        <w:t>- соблюдать Правила пожарной безопасности в лесах и Правила санитарной безопасности в лесах;</w:t>
      </w:r>
    </w:p>
    <w:p w:rsidR="007B42F7" w:rsidRPr="00FF068E" w:rsidRDefault="002B5652" w:rsidP="00865055">
      <w:pPr>
        <w:pStyle w:val="095"/>
      </w:pPr>
      <w:r w:rsidRPr="00FF068E">
        <w:t>- в соответствии с частью 2 статьи 26 Лесн</w:t>
      </w:r>
      <w:r w:rsidR="00242279">
        <w:t>ого кодекса</w:t>
      </w:r>
      <w:r w:rsidRPr="00FF068E">
        <w:t xml:space="preserve"> подавать ежегодно лесную декларацию;</w:t>
      </w:r>
    </w:p>
    <w:p w:rsidR="007B42F7" w:rsidRPr="00FF068E" w:rsidRDefault="002B5652" w:rsidP="00865055">
      <w:pPr>
        <w:pStyle w:val="095"/>
      </w:pPr>
      <w:r w:rsidRPr="00FF068E">
        <w:t>- в соответствии с частью 1 статьи 49 Лесн</w:t>
      </w:r>
      <w:r w:rsidR="00242279">
        <w:t>ого кодекса</w:t>
      </w:r>
      <w:r w:rsidRPr="00FF068E">
        <w:t xml:space="preserve"> представлять отчет об использовании лесов;</w:t>
      </w:r>
    </w:p>
    <w:p w:rsidR="007B42F7" w:rsidRPr="00FF068E" w:rsidRDefault="002B5652" w:rsidP="00A85109">
      <w:pPr>
        <w:pStyle w:val="095"/>
      </w:pPr>
      <w:r w:rsidRPr="00FF068E">
        <w:t>- в соответствии с частью 1 статьи 60 Лесн</w:t>
      </w:r>
      <w:r w:rsidR="00242279">
        <w:t>ого кодекса</w:t>
      </w:r>
      <w:r w:rsidRPr="00FF068E">
        <w:t xml:space="preserve"> представлять</w:t>
      </w:r>
      <w:r w:rsidR="00A85109">
        <w:t xml:space="preserve"> отчет об охране и защите лесов;</w:t>
      </w:r>
    </w:p>
    <w:p w:rsidR="007B42F7" w:rsidRPr="00FF068E" w:rsidRDefault="002B5652" w:rsidP="00865055">
      <w:pPr>
        <w:pStyle w:val="095"/>
      </w:pPr>
      <w:r w:rsidRPr="00FF068E">
        <w:t>- выполнять другие обязанности, предусмотренные законодательством Российской Федерации.</w:t>
      </w:r>
    </w:p>
    <w:p w:rsidR="007B42F7" w:rsidRPr="00FF068E" w:rsidRDefault="002B5652" w:rsidP="00865055">
      <w:pPr>
        <w:pStyle w:val="095"/>
      </w:pPr>
      <w:r w:rsidRPr="00FF068E">
        <w:t>Нормативы использования лесов для осуществления</w:t>
      </w:r>
      <w:r w:rsidR="00F47177">
        <w:t xml:space="preserve"> </w:t>
      </w:r>
      <w:r w:rsidRPr="00FF068E">
        <w:t>рекреационной деятельности (допустимая рекреационная</w:t>
      </w:r>
      <w:r w:rsidR="00F47177">
        <w:t xml:space="preserve"> </w:t>
      </w:r>
      <w:r w:rsidRPr="00FF068E">
        <w:t>нагрузка по типам ландшафтов и др.)</w:t>
      </w:r>
      <w:r w:rsidR="00CA5009" w:rsidRPr="00FF068E">
        <w:t xml:space="preserve"> представлены в </w:t>
      </w:r>
      <w:r w:rsidR="003375D9" w:rsidRPr="00FF068E">
        <w:t>Приложениях</w:t>
      </w:r>
      <w:r w:rsidR="00CA5009" w:rsidRPr="00FF068E">
        <w:t xml:space="preserve"> 1</w:t>
      </w:r>
      <w:r w:rsidR="00C312EB">
        <w:t>2</w:t>
      </w:r>
      <w:r w:rsidR="00CA5009" w:rsidRPr="00FF068E">
        <w:t>-</w:t>
      </w:r>
      <w:r w:rsidR="007A1382">
        <w:t>19</w:t>
      </w:r>
      <w:r w:rsidR="00966B5E" w:rsidRPr="00FF068E">
        <w:t>.</w:t>
      </w:r>
    </w:p>
    <w:p w:rsidR="00966B5E" w:rsidRPr="00FF068E" w:rsidRDefault="00966B5E" w:rsidP="00865055">
      <w:pPr>
        <w:pStyle w:val="095"/>
      </w:pPr>
      <w:r w:rsidRPr="00FF068E">
        <w:t>Рекреационная деятел</w:t>
      </w:r>
      <w:r w:rsidR="00996140" w:rsidRPr="00FF068E">
        <w:t>ьность на территории Пинюгского</w:t>
      </w:r>
      <w:r w:rsidRPr="00FF068E">
        <w:t xml:space="preserve"> лесничества должна быть ориентирована на рациональное сочетание интересов рекреационного лесопользования с охраной лесных природных комплексов. В этих целях необходимо осуществлять мероприятия по совершенствованию рекреационного лесопользования и предотвращению негативных последствий.</w:t>
      </w:r>
    </w:p>
    <w:p w:rsidR="007B42F7" w:rsidRPr="00FF068E" w:rsidRDefault="00966B5E" w:rsidP="00865055">
      <w:pPr>
        <w:pStyle w:val="095"/>
      </w:pPr>
      <w:r w:rsidRPr="00FF068E">
        <w:t>Кроме того, требуется</w:t>
      </w:r>
      <w:r w:rsidR="002B5652" w:rsidRPr="00FF068E">
        <w:t xml:space="preserve"> описание имеющихся видовых точек с указаниями их мест размещения </w:t>
      </w:r>
      <w:r w:rsidR="002B5652" w:rsidRPr="00FF068E">
        <w:lastRenderedPageBreak/>
        <w:t>на абрисе.</w:t>
      </w:r>
    </w:p>
    <w:p w:rsidR="007B42F7" w:rsidRPr="00FF068E" w:rsidRDefault="002B5652" w:rsidP="00865055">
      <w:pPr>
        <w:pStyle w:val="095"/>
      </w:pPr>
      <w:r w:rsidRPr="00FF068E">
        <w:t>В лесах рекреационного назначения выделяются функциональные зоны: активного отдыха, прогулочные, мемориальные, научно-исторические и фаунистического покоя.</w:t>
      </w:r>
    </w:p>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D02E29">
      <w:pPr>
        <w:pStyle w:val="02"/>
      </w:pPr>
      <w:bookmarkStart w:id="179" w:name="_Toc520452690"/>
      <w:bookmarkStart w:id="180" w:name="_Toc520458436"/>
      <w:bookmarkStart w:id="181" w:name="_Toc219282235"/>
      <w:r w:rsidRPr="00FF068E">
        <w:t>Нормативы, параметры и сроки использования лесов</w:t>
      </w:r>
      <w:bookmarkEnd w:id="179"/>
      <w:r w:rsidR="008D726B">
        <w:t xml:space="preserve"> </w:t>
      </w:r>
      <w:r w:rsidRPr="00FF068E">
        <w:t>для создания лесных плантаций и их эксплуатации</w:t>
      </w:r>
      <w:bookmarkEnd w:id="180"/>
      <w:bookmarkEnd w:id="181"/>
    </w:p>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865055">
      <w:pPr>
        <w:pStyle w:val="095"/>
      </w:pPr>
      <w:r w:rsidRPr="00FF068E">
        <w:t xml:space="preserve">В соответствии </w:t>
      </w:r>
      <w:r w:rsidR="00601874">
        <w:t>со статьей 42 Лесного кодекса</w:t>
      </w:r>
      <w:r w:rsidR="00890AC8">
        <w:t xml:space="preserve"> (</w:t>
      </w:r>
      <w:r w:rsidR="00410DBD">
        <w:t>«</w:t>
      </w:r>
      <w:r w:rsidRPr="00FF068E">
        <w:t>Создание лес</w:t>
      </w:r>
      <w:r w:rsidR="00890AC8">
        <w:t>ных плантаций и их эксплуатация</w:t>
      </w:r>
      <w:r w:rsidR="00410DBD">
        <w:t>»</w:t>
      </w:r>
      <w:r w:rsidRPr="00FF068E">
        <w:t>):</w:t>
      </w:r>
    </w:p>
    <w:p w:rsidR="007B42F7" w:rsidRPr="00FF068E" w:rsidRDefault="002B5652" w:rsidP="00865055">
      <w:pPr>
        <w:pStyle w:val="095"/>
      </w:pPr>
      <w:r w:rsidRPr="00FF068E">
        <w:t>1. Создание лесных плантаций и их эксплуатация представляют собой предпринимательскую деятельность, связанную с выращиванием лесных насаждений определенных пород (целевых пород).</w:t>
      </w:r>
    </w:p>
    <w:p w:rsidR="007B42F7" w:rsidRPr="00FF068E" w:rsidRDefault="002B5652" w:rsidP="00865055">
      <w:pPr>
        <w:pStyle w:val="095"/>
      </w:pPr>
      <w:r w:rsidRPr="00FF068E">
        <w:t>2. К лесным насаждениям определенных пород (целевых пород) относятся лесные насаждения искусственного происхождения, за счет которых обеспечивается получение древесины с заданными характеристиками.</w:t>
      </w:r>
    </w:p>
    <w:p w:rsidR="007B42F7" w:rsidRPr="00FF068E" w:rsidRDefault="002B5652" w:rsidP="00865055">
      <w:pPr>
        <w:pStyle w:val="095"/>
      </w:pPr>
      <w:r w:rsidRPr="00FF068E">
        <w:t>3. Лесные плантации могут создаваться на землях лесного фонда и землях иных категорий.</w:t>
      </w:r>
    </w:p>
    <w:p w:rsidR="007B42F7" w:rsidRPr="00FF068E" w:rsidRDefault="002B5652" w:rsidP="00865055">
      <w:pPr>
        <w:pStyle w:val="095"/>
      </w:pPr>
      <w:r w:rsidRPr="00FF068E">
        <w:t xml:space="preserve">4. Гражданам, юридическим лицам для создания лесных плантаций и их эксплуатации лесные участки предоставляются в аренду в соответствии с </w:t>
      </w:r>
      <w:r w:rsidR="004C32BB">
        <w:t>Лесным к</w:t>
      </w:r>
      <w:r w:rsidRPr="00FF068E">
        <w:t>одексом, земельные участки</w:t>
      </w:r>
      <w:r w:rsidR="00BF6949" w:rsidRPr="00FF068E">
        <w:t xml:space="preserve"> – </w:t>
      </w:r>
      <w:r w:rsidRPr="00FF068E">
        <w:t>в соответствии с земельным законодательством.</w:t>
      </w:r>
    </w:p>
    <w:p w:rsidR="007B42F7" w:rsidRPr="00FF068E" w:rsidRDefault="002B5652" w:rsidP="00865055">
      <w:pPr>
        <w:pStyle w:val="095"/>
      </w:pPr>
      <w:r w:rsidRPr="00FF068E">
        <w:t>5. На лесных плантациях проведение рубок лесных насаждений и осуществление подсочки лесных насаждений допускаются без ограничений.</w:t>
      </w:r>
    </w:p>
    <w:p w:rsidR="007B42F7" w:rsidRPr="00FF068E" w:rsidRDefault="002B5652" w:rsidP="00865055">
      <w:pPr>
        <w:pStyle w:val="095"/>
      </w:pPr>
      <w:r w:rsidRPr="00FF068E">
        <w:t>Выделение лесных участков для создания лесных плантаций не допускается в защитных лесах и ОЗУ.</w:t>
      </w:r>
    </w:p>
    <w:p w:rsidR="007B42F7" w:rsidRPr="00FF068E" w:rsidRDefault="002B5652" w:rsidP="00865055">
      <w:pPr>
        <w:pStyle w:val="095"/>
      </w:pPr>
      <w:r w:rsidRPr="00FF068E">
        <w:t>Нормативы, параметры и сроки функционирования плантаций разрабатываются по результатам специальных обследований и материалов их технического проектирования.</w:t>
      </w:r>
    </w:p>
    <w:p w:rsidR="007B42F7" w:rsidRPr="00FF068E" w:rsidRDefault="002B5652" w:rsidP="00865055">
      <w:pPr>
        <w:pStyle w:val="095"/>
      </w:pPr>
      <w:r w:rsidRPr="00FF068E">
        <w:t>При наличии потребности в данном виде использования лесов допускается создание плантаций новогодних елей, декоративных растений, растений-медоносов, плодово-ягодных, ивовых плантаций при наличии специальных обследований и материалов технического проектирования лесных плантаций.</w:t>
      </w:r>
    </w:p>
    <w:p w:rsidR="007B42F7" w:rsidRPr="00FF068E" w:rsidRDefault="002B5652" w:rsidP="00865055">
      <w:pPr>
        <w:pStyle w:val="095"/>
      </w:pPr>
      <w:r w:rsidRPr="00FF068E">
        <w:t xml:space="preserve">Как система хозяйства плантационное </w:t>
      </w:r>
      <w:proofErr w:type="spellStart"/>
      <w:r w:rsidRPr="00FF068E">
        <w:t>лесовыращивание</w:t>
      </w:r>
      <w:proofErr w:type="spellEnd"/>
      <w:r w:rsidRPr="00FF068E">
        <w:t xml:space="preserve"> может преследовать разные цели.</w:t>
      </w:r>
    </w:p>
    <w:p w:rsidR="007B42F7" w:rsidRPr="00FF068E" w:rsidRDefault="002B5652" w:rsidP="00865055">
      <w:pPr>
        <w:pStyle w:val="095"/>
      </w:pPr>
      <w:r w:rsidRPr="00FF068E">
        <w:t xml:space="preserve">В данных рекомендациях рассматриваются, в частности, вопросы плантационного </w:t>
      </w:r>
      <w:proofErr w:type="spellStart"/>
      <w:r w:rsidRPr="00FF068E">
        <w:t>лесовыращивания</w:t>
      </w:r>
      <w:proofErr w:type="spellEnd"/>
      <w:r w:rsidRPr="00FF068E">
        <w:t>, ориентированного на поставку народному хозяйству деловой древесины ели и сосны (баланса и пиловочника).</w:t>
      </w:r>
    </w:p>
    <w:p w:rsidR="007B42F7" w:rsidRPr="00FF068E" w:rsidRDefault="002B5652" w:rsidP="00865055">
      <w:pPr>
        <w:pStyle w:val="095"/>
      </w:pPr>
      <w:r w:rsidRPr="00FF068E">
        <w:t xml:space="preserve">В лесничестве может иметь место создание плантационных культур как опытных объектов в целях разработки и проверки биолого-лесоводственных аспектов ускоренного </w:t>
      </w:r>
      <w:proofErr w:type="spellStart"/>
      <w:r w:rsidRPr="00FF068E">
        <w:t>лесовыращивания</w:t>
      </w:r>
      <w:proofErr w:type="spellEnd"/>
      <w:r w:rsidRPr="00FF068E">
        <w:t>.</w:t>
      </w:r>
    </w:p>
    <w:p w:rsidR="007B42F7" w:rsidRPr="00FF068E" w:rsidRDefault="002B5652" w:rsidP="00865055">
      <w:pPr>
        <w:pStyle w:val="095"/>
      </w:pPr>
      <w:r w:rsidRPr="00FF068E">
        <w:t xml:space="preserve">Основные элементы технологии плантационного </w:t>
      </w:r>
      <w:proofErr w:type="spellStart"/>
      <w:r w:rsidRPr="00FF068E">
        <w:t>лесовыращивания</w:t>
      </w:r>
      <w:proofErr w:type="spellEnd"/>
      <w:r w:rsidRPr="00FF068E">
        <w:t>.</w:t>
      </w:r>
    </w:p>
    <w:p w:rsidR="007B42F7" w:rsidRPr="00FF068E" w:rsidRDefault="002B5652" w:rsidP="00865055">
      <w:pPr>
        <w:pStyle w:val="095"/>
      </w:pPr>
      <w:r w:rsidRPr="00FF068E">
        <w:t xml:space="preserve">Плантационные культуры сосны создают на связных песчаных и супесчаных почвах в условиях </w:t>
      </w:r>
      <w:r w:rsidR="004102FF">
        <w:rPr>
          <w:noProof/>
          <w:position w:val="-8"/>
        </w:rPr>
        <w:drawing>
          <wp:inline distT="0" distB="0" distL="0" distR="0">
            <wp:extent cx="304800" cy="2095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04800" cy="209550"/>
                    </a:xfrm>
                    <a:prstGeom prst="rect">
                      <a:avLst/>
                    </a:prstGeom>
                    <a:noFill/>
                    <a:ln>
                      <a:noFill/>
                    </a:ln>
                  </pic:spPr>
                </pic:pic>
              </a:graphicData>
            </a:graphic>
          </wp:inline>
        </w:drawing>
      </w:r>
      <w:r w:rsidR="00BF6949" w:rsidRPr="00FF068E">
        <w:t xml:space="preserve"> – </w:t>
      </w:r>
      <w:r w:rsidR="004102FF">
        <w:rPr>
          <w:noProof/>
          <w:position w:val="-8"/>
        </w:rPr>
        <w:drawing>
          <wp:inline distT="0" distB="0" distL="0" distR="0">
            <wp:extent cx="304800" cy="2095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4800" cy="209550"/>
                    </a:xfrm>
                    <a:prstGeom prst="rect">
                      <a:avLst/>
                    </a:prstGeom>
                    <a:noFill/>
                    <a:ln>
                      <a:noFill/>
                    </a:ln>
                  </pic:spPr>
                </pic:pic>
              </a:graphicData>
            </a:graphic>
          </wp:inline>
        </w:drawing>
      </w:r>
      <w:r w:rsidRPr="00FF068E">
        <w:t>, культуры ели</w:t>
      </w:r>
      <w:r w:rsidR="00BF6949" w:rsidRPr="00FF068E">
        <w:t xml:space="preserve"> – </w:t>
      </w:r>
      <w:r w:rsidRPr="00FF068E">
        <w:t xml:space="preserve">на супесчаных и суглинистых почвах в условиях </w:t>
      </w:r>
      <w:r w:rsidR="00865055" w:rsidRPr="00FF068E">
        <w:br/>
      </w:r>
      <w:r w:rsidR="004102FF">
        <w:rPr>
          <w:noProof/>
          <w:position w:val="-8"/>
        </w:rPr>
        <w:drawing>
          <wp:inline distT="0" distB="0" distL="0" distR="0">
            <wp:extent cx="304800" cy="2095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4800" cy="209550"/>
                    </a:xfrm>
                    <a:prstGeom prst="rect">
                      <a:avLst/>
                    </a:prstGeom>
                    <a:noFill/>
                    <a:ln>
                      <a:noFill/>
                    </a:ln>
                  </pic:spPr>
                </pic:pic>
              </a:graphicData>
            </a:graphic>
          </wp:inline>
        </w:drawing>
      </w:r>
      <w:r w:rsidR="00BF6949" w:rsidRPr="00FF068E">
        <w:t xml:space="preserve"> – </w:t>
      </w:r>
      <w:r w:rsidR="004102FF">
        <w:rPr>
          <w:noProof/>
          <w:position w:val="-8"/>
        </w:rPr>
        <w:drawing>
          <wp:inline distT="0" distB="0" distL="0" distR="0">
            <wp:extent cx="304800" cy="2095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4800" cy="209550"/>
                    </a:xfrm>
                    <a:prstGeom prst="rect">
                      <a:avLst/>
                    </a:prstGeom>
                    <a:noFill/>
                    <a:ln>
                      <a:noFill/>
                    </a:ln>
                  </pic:spPr>
                </pic:pic>
              </a:graphicData>
            </a:graphic>
          </wp:inline>
        </w:drawing>
      </w:r>
      <w:r w:rsidRPr="00FF068E">
        <w:t>.</w:t>
      </w:r>
    </w:p>
    <w:p w:rsidR="007B42F7" w:rsidRPr="00FF068E" w:rsidRDefault="002B5652" w:rsidP="00865055">
      <w:pPr>
        <w:pStyle w:val="095"/>
      </w:pPr>
      <w:r w:rsidRPr="00FF068E">
        <w:t>Можно создавать также плантации сосны и ели на осушенных перегнойно-глеевых, торфянисто-глеевых и торфяно-болотных почвах.</w:t>
      </w:r>
    </w:p>
    <w:p w:rsidR="007B42F7" w:rsidRPr="00FF068E" w:rsidRDefault="002B5652" w:rsidP="00865055">
      <w:pPr>
        <w:pStyle w:val="095"/>
      </w:pPr>
      <w:r w:rsidRPr="00FF068E">
        <w:t>Почвы на участках для закладки плантаций должны содержать следующее минимальное количество подвижных форм азота, фосфора и калия в перегнойном горизонте соответственно для сосны и ели:</w:t>
      </w:r>
    </w:p>
    <w:p w:rsidR="007B42F7" w:rsidRPr="00FF068E" w:rsidRDefault="002B5652" w:rsidP="00865055">
      <w:pPr>
        <w:pStyle w:val="095"/>
      </w:pPr>
      <w:r w:rsidRPr="00FF068E">
        <w:t>легкогидролизуемого азота</w:t>
      </w:r>
      <w:r w:rsidR="00BF6949" w:rsidRPr="00FF068E">
        <w:t xml:space="preserve"> – </w:t>
      </w:r>
      <w:r w:rsidRPr="00FF068E">
        <w:t>2,5 и 3,0 мг на 100 г почвы;</w:t>
      </w:r>
    </w:p>
    <w:p w:rsidR="007B42F7" w:rsidRPr="00FF068E" w:rsidRDefault="004102FF" w:rsidP="00865055">
      <w:pPr>
        <w:pStyle w:val="095"/>
      </w:pPr>
      <w:r>
        <w:rPr>
          <w:noProof/>
          <w:position w:val="-8"/>
        </w:rPr>
        <w:drawing>
          <wp:inline distT="0" distB="0" distL="0" distR="0">
            <wp:extent cx="342900" cy="2095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42900" cy="209550"/>
                    </a:xfrm>
                    <a:prstGeom prst="rect">
                      <a:avLst/>
                    </a:prstGeom>
                    <a:noFill/>
                    <a:ln>
                      <a:noFill/>
                    </a:ln>
                  </pic:spPr>
                </pic:pic>
              </a:graphicData>
            </a:graphic>
          </wp:inline>
        </w:drawing>
      </w:r>
      <w:r w:rsidR="00BF6949" w:rsidRPr="00FF068E">
        <w:t xml:space="preserve"> – </w:t>
      </w:r>
      <w:r w:rsidR="002B5652" w:rsidRPr="00FF068E">
        <w:t>1,5 и 3,0 мг;</w:t>
      </w:r>
    </w:p>
    <w:p w:rsidR="007B42F7" w:rsidRPr="00FF068E" w:rsidRDefault="004102FF" w:rsidP="00865055">
      <w:pPr>
        <w:pStyle w:val="095"/>
      </w:pPr>
      <w:r>
        <w:rPr>
          <w:noProof/>
          <w:position w:val="-7"/>
        </w:rPr>
        <w:drawing>
          <wp:inline distT="0" distB="0" distL="0" distR="0">
            <wp:extent cx="342900" cy="2095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42900" cy="209550"/>
                    </a:xfrm>
                    <a:prstGeom prst="rect">
                      <a:avLst/>
                    </a:prstGeom>
                    <a:noFill/>
                    <a:ln>
                      <a:noFill/>
                    </a:ln>
                  </pic:spPr>
                </pic:pic>
              </a:graphicData>
            </a:graphic>
          </wp:inline>
        </w:drawing>
      </w:r>
      <w:r w:rsidR="00BF6949" w:rsidRPr="00FF068E">
        <w:t xml:space="preserve"> – </w:t>
      </w:r>
      <w:r w:rsidR="002B5652" w:rsidRPr="00FF068E">
        <w:t>1,0 и 2,0 мг;</w:t>
      </w:r>
    </w:p>
    <w:p w:rsidR="007B42F7" w:rsidRPr="00FF068E" w:rsidRDefault="002B5652" w:rsidP="00865055">
      <w:pPr>
        <w:pStyle w:val="095"/>
      </w:pPr>
      <w:r w:rsidRPr="00FF068E">
        <w:t>гумуса</w:t>
      </w:r>
      <w:r w:rsidR="00BF6949" w:rsidRPr="00FF068E">
        <w:t xml:space="preserve"> – </w:t>
      </w:r>
      <w:r w:rsidRPr="00FF068E">
        <w:t>1,0 и 1,5%;</w:t>
      </w:r>
    </w:p>
    <w:p w:rsidR="007B42F7" w:rsidRPr="00FF068E" w:rsidRDefault="002B5652" w:rsidP="00865055">
      <w:pPr>
        <w:pStyle w:val="095"/>
      </w:pPr>
      <w:proofErr w:type="spellStart"/>
      <w:r w:rsidRPr="00FF068E">
        <w:t>pH</w:t>
      </w:r>
      <w:proofErr w:type="spellEnd"/>
      <w:r w:rsidR="00BF6949" w:rsidRPr="00FF068E">
        <w:t xml:space="preserve"> – </w:t>
      </w:r>
      <w:r w:rsidRPr="00FF068E">
        <w:t>в пределах 4,1</w:t>
      </w:r>
      <w:r w:rsidR="00BF6949" w:rsidRPr="00FF068E">
        <w:t xml:space="preserve"> – </w:t>
      </w:r>
      <w:r w:rsidRPr="00FF068E">
        <w:t>6,0 единицы для обеих пород.</w:t>
      </w:r>
    </w:p>
    <w:p w:rsidR="007B42F7" w:rsidRPr="00FF068E" w:rsidRDefault="002B5652" w:rsidP="00865055">
      <w:pPr>
        <w:pStyle w:val="095"/>
      </w:pPr>
      <w:r w:rsidRPr="00FF068E">
        <w:t>Минимальное валовое содержание азота, фосфора и калия в перегнойном горизонте должно быть соответственно 0,7, 0,5 и 1,0% для обеих пород.</w:t>
      </w:r>
    </w:p>
    <w:p w:rsidR="007B42F7" w:rsidRPr="00FF068E" w:rsidRDefault="002B5652" w:rsidP="00865055">
      <w:pPr>
        <w:pStyle w:val="095"/>
      </w:pPr>
      <w:r w:rsidRPr="00FF068E">
        <w:t>Площадь под лесные культуры должна быть очищена от древесной и кустарниковой растительности, если таковая имеется, а также от порубочных остатков. В зависимости от технологии производства лесных культур проводят сплошную или полосную корчевку пней.</w:t>
      </w:r>
    </w:p>
    <w:p w:rsidR="007B42F7" w:rsidRPr="00FF068E" w:rsidRDefault="002B5652" w:rsidP="00865055">
      <w:pPr>
        <w:pStyle w:val="095"/>
      </w:pPr>
      <w:r w:rsidRPr="00FF068E">
        <w:t>Плантационные культуры создаются на хорошо подготовленной почве.</w:t>
      </w:r>
    </w:p>
    <w:p w:rsidR="007B42F7" w:rsidRPr="00FF068E" w:rsidRDefault="002B5652" w:rsidP="00865055">
      <w:pPr>
        <w:pStyle w:val="095"/>
      </w:pPr>
      <w:r w:rsidRPr="00FF068E">
        <w:lastRenderedPageBreak/>
        <w:t>На суходолах после раскорчевки (сплошной или полосной), вычесывания крупных корней и выравнивания площади почву обрабатывают плугом на глубину 20</w:t>
      </w:r>
      <w:r w:rsidR="00BF6949" w:rsidRPr="00FF068E">
        <w:t xml:space="preserve"> – </w:t>
      </w:r>
      <w:r w:rsidRPr="00FF068E">
        <w:t xml:space="preserve">25 см с последующим ее </w:t>
      </w:r>
      <w:proofErr w:type="spellStart"/>
      <w:r w:rsidRPr="00FF068E">
        <w:t>дискованием</w:t>
      </w:r>
      <w:proofErr w:type="spellEnd"/>
      <w:r w:rsidRPr="00FF068E">
        <w:t>.</w:t>
      </w:r>
    </w:p>
    <w:p w:rsidR="007B42F7" w:rsidRPr="00FF068E" w:rsidRDefault="002B5652" w:rsidP="00865055">
      <w:pPr>
        <w:pStyle w:val="095"/>
      </w:pPr>
      <w:r w:rsidRPr="00FF068E">
        <w:t>На легких песчаных и супесчаных почвах, вышедших из-под сельскохозяйственного пользования, посадку культур можно производить без вспашки почвы.</w:t>
      </w:r>
    </w:p>
    <w:p w:rsidR="007B42F7" w:rsidRPr="00FF068E" w:rsidRDefault="002B5652" w:rsidP="00865055">
      <w:pPr>
        <w:pStyle w:val="095"/>
      </w:pPr>
      <w:r w:rsidRPr="00FF068E">
        <w:t>Плантационные культуры сосны и ели должны быть чистыми по составу. Посадка производится весной высокосортными стандартными посадочными материалами, выращенными из семян с плюсовых и элитных деревьев. Для посадки сосны используются двухлетние сеянцы, ели</w:t>
      </w:r>
      <w:r w:rsidR="00BF6949" w:rsidRPr="00FF068E">
        <w:t xml:space="preserve"> – </w:t>
      </w:r>
      <w:r w:rsidRPr="00FF068E">
        <w:t>2</w:t>
      </w:r>
      <w:r w:rsidR="00BF6949" w:rsidRPr="00FF068E">
        <w:t xml:space="preserve"> – </w:t>
      </w:r>
      <w:r w:rsidRPr="00FF068E">
        <w:t>3-летние сеянцы или 4 или 5-летние саженцы. Посадку осуществляют серийно выпускаемыми лесопосадочными машинами СБН-1А, МЛУ.</w:t>
      </w:r>
    </w:p>
    <w:p w:rsidR="007B42F7" w:rsidRPr="00FF068E" w:rsidRDefault="002B5652" w:rsidP="00865055">
      <w:pPr>
        <w:pStyle w:val="095"/>
      </w:pPr>
      <w:r w:rsidRPr="00FF068E">
        <w:t>Приживаемость культур в первые один</w:t>
      </w:r>
      <w:r w:rsidR="00BF6949" w:rsidRPr="00FF068E">
        <w:t xml:space="preserve"> – </w:t>
      </w:r>
      <w:r w:rsidRPr="00FF068E">
        <w:t>два года должна быть не ниже 90</w:t>
      </w:r>
      <w:r w:rsidR="00BF6949" w:rsidRPr="00FF068E">
        <w:t xml:space="preserve"> – </w:t>
      </w:r>
      <w:r w:rsidRPr="00FF068E">
        <w:t>95%. Дополнение культур производят лишь там, где в рядах расстояние между благонадежными саженцами превышает 2,5 м.</w:t>
      </w:r>
    </w:p>
    <w:p w:rsidR="000C4D9B" w:rsidRPr="00FF068E" w:rsidRDefault="002B5652" w:rsidP="00865055">
      <w:pPr>
        <w:pStyle w:val="095"/>
      </w:pPr>
      <w:r w:rsidRPr="00FF068E">
        <w:t>В условиях Кировской области плантационные культуры сосны с ориентацией на выращивание балансов создают с исходной густотой 5</w:t>
      </w:r>
      <w:r w:rsidR="00BF6949" w:rsidRPr="00FF068E">
        <w:t xml:space="preserve"> – </w:t>
      </w:r>
      <w:r w:rsidRPr="00FF068E">
        <w:t>6 тысяч растений на 1 га, культуры ели</w:t>
      </w:r>
      <w:r w:rsidR="00BF6949" w:rsidRPr="00FF068E">
        <w:t xml:space="preserve"> – </w:t>
      </w:r>
      <w:r w:rsidRPr="00FF068E">
        <w:t>густотой 4</w:t>
      </w:r>
      <w:r w:rsidR="00BF6949" w:rsidRPr="00FF068E">
        <w:t xml:space="preserve"> – </w:t>
      </w:r>
      <w:r w:rsidRPr="00FF068E">
        <w:t>5 тысяч растений на 1 га.</w:t>
      </w:r>
    </w:p>
    <w:p w:rsidR="007B42F7" w:rsidRPr="00FF068E" w:rsidRDefault="002B5652" w:rsidP="00865055">
      <w:pPr>
        <w:pStyle w:val="095"/>
      </w:pPr>
      <w:r w:rsidRPr="00FF068E">
        <w:t>Первоначальное размещение посадочных мест</w:t>
      </w:r>
      <w:r w:rsidR="00BF6949" w:rsidRPr="00FF068E">
        <w:t xml:space="preserve"> – </w:t>
      </w:r>
      <w:r w:rsidRPr="00FF068E">
        <w:t>кулисное, по пять рядов в кулисе. Расстояние между рядами в кулисе</w:t>
      </w:r>
      <w:r w:rsidR="00BF6949" w:rsidRPr="00FF068E">
        <w:t xml:space="preserve"> – </w:t>
      </w:r>
      <w:r w:rsidRPr="00FF068E">
        <w:t>1,8 м; шаг посадки</w:t>
      </w:r>
      <w:r w:rsidR="00BF6949" w:rsidRPr="00FF068E">
        <w:t xml:space="preserve"> – </w:t>
      </w:r>
      <w:r w:rsidRPr="00FF068E">
        <w:t>0,7</w:t>
      </w:r>
      <w:r w:rsidR="00BF6949" w:rsidRPr="00FF068E">
        <w:t xml:space="preserve"> – </w:t>
      </w:r>
      <w:r w:rsidRPr="00FF068E">
        <w:t>1,0 м; ширина полос</w:t>
      </w:r>
      <w:r w:rsidR="00BF6949" w:rsidRPr="00FF068E">
        <w:t xml:space="preserve"> – </w:t>
      </w:r>
      <w:r w:rsidRPr="00FF068E">
        <w:t>3,8</w:t>
      </w:r>
      <w:r w:rsidR="00BF6949" w:rsidRPr="00FF068E">
        <w:t xml:space="preserve"> – </w:t>
      </w:r>
      <w:r w:rsidRPr="00FF068E">
        <w:t>4,0 м.</w:t>
      </w:r>
    </w:p>
    <w:p w:rsidR="007B42F7" w:rsidRPr="00FF068E" w:rsidRDefault="002B5652" w:rsidP="00865055">
      <w:pPr>
        <w:pStyle w:val="095"/>
      </w:pPr>
      <w:r w:rsidRPr="00FF068E">
        <w:t>Чтобы сохранить культуры и обеспечить их успешный рост, используют все виды борьбы с сорняками современными химическими препаратами.</w:t>
      </w:r>
    </w:p>
    <w:p w:rsidR="007B42F7" w:rsidRPr="00FF068E" w:rsidRDefault="002B5652" w:rsidP="00865055">
      <w:pPr>
        <w:pStyle w:val="095"/>
      </w:pPr>
      <w:r w:rsidRPr="00FF068E">
        <w:t>По мере надобности (обычно два</w:t>
      </w:r>
      <w:r w:rsidR="00BF6949" w:rsidRPr="00FF068E">
        <w:t xml:space="preserve"> – </w:t>
      </w:r>
      <w:r w:rsidRPr="00FF068E">
        <w:t>три раза за сезон) в первые четыре года проводят обработку междурядий дисковыми культиваторами.</w:t>
      </w:r>
    </w:p>
    <w:p w:rsidR="007B42F7" w:rsidRPr="00FF068E" w:rsidRDefault="002B5652" w:rsidP="00865055">
      <w:pPr>
        <w:pStyle w:val="095"/>
      </w:pPr>
      <w:r w:rsidRPr="00FF068E">
        <w:t>В случае появления поросли лиственных пород ее удаляют с использованием химических и механических средств.</w:t>
      </w:r>
    </w:p>
    <w:p w:rsidR="007B42F7" w:rsidRPr="00FF068E" w:rsidRDefault="002B5652" w:rsidP="00865055">
      <w:pPr>
        <w:pStyle w:val="095"/>
      </w:pPr>
      <w:r w:rsidRPr="00FF068E">
        <w:t>При низкой обеспеченности почвы элементами питания растений перед созданием культур производят заправку почвы фосфорными и калийными удобрениями. Если верхний 10</w:t>
      </w:r>
      <w:r w:rsidR="00BF6949" w:rsidRPr="00FF068E">
        <w:t xml:space="preserve"> – </w:t>
      </w:r>
      <w:r w:rsidRPr="00FF068E">
        <w:t xml:space="preserve">20-сантиметровый слой почвы содержит подвижные формы фосфора и калия в количестве 5 мг на 100 г почвы, осенью в год, предшествующий посадке, в почву вносят 120 кг/га </w:t>
      </w:r>
      <w:r w:rsidR="004102FF">
        <w:rPr>
          <w:noProof/>
          <w:position w:val="-8"/>
        </w:rPr>
        <w:drawing>
          <wp:inline distT="0" distB="0" distL="0" distR="0">
            <wp:extent cx="352425" cy="209550"/>
            <wp:effectExtent l="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52425" cy="209550"/>
                    </a:xfrm>
                    <a:prstGeom prst="rect">
                      <a:avLst/>
                    </a:prstGeom>
                    <a:noFill/>
                    <a:ln>
                      <a:noFill/>
                    </a:ln>
                  </pic:spPr>
                </pic:pic>
              </a:graphicData>
            </a:graphic>
          </wp:inline>
        </w:drawing>
      </w:r>
      <w:r w:rsidRPr="00FF068E">
        <w:t xml:space="preserve"> и </w:t>
      </w:r>
      <w:r w:rsidR="004102FF">
        <w:rPr>
          <w:noProof/>
          <w:position w:val="-7"/>
        </w:rPr>
        <w:drawing>
          <wp:inline distT="0" distB="0" distL="0" distR="0">
            <wp:extent cx="304800" cy="2095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04800" cy="209550"/>
                    </a:xfrm>
                    <a:prstGeom prst="rect">
                      <a:avLst/>
                    </a:prstGeom>
                    <a:noFill/>
                    <a:ln>
                      <a:noFill/>
                    </a:ln>
                  </pic:spPr>
                </pic:pic>
              </a:graphicData>
            </a:graphic>
          </wp:inline>
        </w:drawing>
      </w:r>
      <w:r w:rsidRPr="00FF068E">
        <w:t xml:space="preserve">. При содержании в почве </w:t>
      </w:r>
      <w:r w:rsidR="004102FF">
        <w:rPr>
          <w:noProof/>
          <w:position w:val="-8"/>
        </w:rPr>
        <w:drawing>
          <wp:inline distT="0" distB="0" distL="0" distR="0">
            <wp:extent cx="352425" cy="209550"/>
            <wp:effectExtent l="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52425" cy="209550"/>
                    </a:xfrm>
                    <a:prstGeom prst="rect">
                      <a:avLst/>
                    </a:prstGeom>
                    <a:noFill/>
                    <a:ln>
                      <a:noFill/>
                    </a:ln>
                  </pic:spPr>
                </pic:pic>
              </a:graphicData>
            </a:graphic>
          </wp:inline>
        </w:drawing>
      </w:r>
      <w:r w:rsidRPr="00FF068E">
        <w:t xml:space="preserve"> и </w:t>
      </w:r>
      <w:r w:rsidR="004102FF">
        <w:rPr>
          <w:noProof/>
          <w:position w:val="-7"/>
        </w:rPr>
        <w:drawing>
          <wp:inline distT="0" distB="0" distL="0" distR="0">
            <wp:extent cx="304800" cy="2095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04800" cy="209550"/>
                    </a:xfrm>
                    <a:prstGeom prst="rect">
                      <a:avLst/>
                    </a:prstGeom>
                    <a:noFill/>
                    <a:ln>
                      <a:noFill/>
                    </a:ln>
                  </pic:spPr>
                </pic:pic>
              </a:graphicData>
            </a:graphic>
          </wp:inline>
        </w:drawing>
      </w:r>
      <w:r w:rsidRPr="00FF068E">
        <w:t xml:space="preserve"> на уровне 5</w:t>
      </w:r>
      <w:r w:rsidR="00BF6949" w:rsidRPr="00FF068E">
        <w:t xml:space="preserve"> – </w:t>
      </w:r>
      <w:r w:rsidRPr="00FF068E">
        <w:t>10 мг на 100 г почвы доза фосфорных и калийных удобрений снижается до 60 кг/га.</w:t>
      </w:r>
    </w:p>
    <w:p w:rsidR="007B42F7" w:rsidRPr="00FF068E" w:rsidRDefault="002B5652" w:rsidP="00865055">
      <w:pPr>
        <w:pStyle w:val="095"/>
      </w:pPr>
      <w:r w:rsidRPr="00FF068E">
        <w:t>Начиная со второго</w:t>
      </w:r>
      <w:r w:rsidR="00BF6949" w:rsidRPr="00FF068E">
        <w:t xml:space="preserve"> – </w:t>
      </w:r>
      <w:r w:rsidRPr="00FF068E">
        <w:t>четвертого года выращивания культур их подкармливают азотными удобрениями: до 10</w:t>
      </w:r>
      <w:r w:rsidR="00BF6949" w:rsidRPr="00FF068E">
        <w:t xml:space="preserve"> – </w:t>
      </w:r>
      <w:r w:rsidRPr="00FF068E">
        <w:t>12 лет один ряд в каждые два</w:t>
      </w:r>
      <w:r w:rsidR="00BF6949" w:rsidRPr="00FF068E">
        <w:t xml:space="preserve"> – </w:t>
      </w:r>
      <w:r w:rsidRPr="00FF068E">
        <w:t>три года по 60 кг/га, а затем один раз в четыре года по 100 кг/га.</w:t>
      </w:r>
    </w:p>
    <w:p w:rsidR="007B42F7" w:rsidRPr="00FF068E" w:rsidRDefault="002B5652" w:rsidP="00865055">
      <w:pPr>
        <w:pStyle w:val="095"/>
      </w:pPr>
      <w:r w:rsidRPr="00FF068E">
        <w:t>Подкормки фосфорными и калийными удобрениями производят один раз в 8</w:t>
      </w:r>
      <w:r w:rsidR="00BF6949" w:rsidRPr="00FF068E">
        <w:t xml:space="preserve"> – </w:t>
      </w:r>
      <w:r w:rsidRPr="00FF068E">
        <w:t>10 лет в дозах до 100 кг/га.</w:t>
      </w:r>
    </w:p>
    <w:p w:rsidR="007B42F7" w:rsidRPr="00FF068E" w:rsidRDefault="002B5652" w:rsidP="00865055">
      <w:pPr>
        <w:pStyle w:val="095"/>
      </w:pPr>
      <w:r w:rsidRPr="00FF068E">
        <w:t>В культурах до 10</w:t>
      </w:r>
      <w:r w:rsidR="00BF6949" w:rsidRPr="00FF068E">
        <w:t xml:space="preserve"> – </w:t>
      </w:r>
      <w:r w:rsidRPr="00FF068E">
        <w:t>12 лет удобрения вносят только в рядах на полосах шириной 1 м, а затем сплошь.</w:t>
      </w:r>
    </w:p>
    <w:p w:rsidR="007B42F7" w:rsidRPr="00FF068E" w:rsidRDefault="002B5652" w:rsidP="00865055">
      <w:pPr>
        <w:pStyle w:val="095"/>
      </w:pPr>
      <w:r w:rsidRPr="00FF068E">
        <w:t>В целях улучшения плодородия почвы в плантационные культуры на третий год после посадки можно вводить почвоулучшающие растения, в частности люпин многолетний.</w:t>
      </w:r>
    </w:p>
    <w:p w:rsidR="007B42F7" w:rsidRPr="00FF068E" w:rsidRDefault="002B5652" w:rsidP="00865055">
      <w:pPr>
        <w:pStyle w:val="095"/>
      </w:pPr>
      <w:r w:rsidRPr="00FF068E">
        <w:t xml:space="preserve">На плантациях ведут систематические наблюдения за развитием и численностью </w:t>
      </w:r>
      <w:r w:rsidR="00B97F97" w:rsidRPr="00FF068E">
        <w:t>хвое грызущих</w:t>
      </w:r>
      <w:r w:rsidRPr="00FF068E">
        <w:t xml:space="preserve"> насекомых. В случае угрозы нападения вредителей применяются микробиологические или химические методы борьбы с ними.</w:t>
      </w:r>
    </w:p>
    <w:p w:rsidR="007B42F7" w:rsidRPr="00FF068E" w:rsidRDefault="002B5652" w:rsidP="00865055">
      <w:pPr>
        <w:pStyle w:val="095"/>
      </w:pPr>
      <w:r w:rsidRPr="00FF068E">
        <w:t xml:space="preserve">На плантациях и вокруг них следует вывешивать </w:t>
      </w:r>
      <w:proofErr w:type="spellStart"/>
      <w:r w:rsidRPr="00FF068E">
        <w:t>синичники</w:t>
      </w:r>
      <w:proofErr w:type="spellEnd"/>
      <w:r w:rsidRPr="00FF068E">
        <w:t xml:space="preserve"> и скворечники для привлечения полезных птиц.</w:t>
      </w:r>
    </w:p>
    <w:p w:rsidR="007B42F7" w:rsidRPr="00FF068E" w:rsidRDefault="002B5652" w:rsidP="00865055">
      <w:pPr>
        <w:pStyle w:val="095"/>
      </w:pPr>
      <w:r w:rsidRPr="00FF068E">
        <w:t xml:space="preserve">Рубки ухода в плантационных культурах должны быть направлены на то, чтобы создать оптимальные условия для роста оставляемых до главной рубки деревьев с целью быстрейшего получения нужного сортимента в возможно большем объеме. Культуры </w:t>
      </w:r>
      <w:proofErr w:type="spellStart"/>
      <w:r w:rsidRPr="00FF068E">
        <w:t>разреживают</w:t>
      </w:r>
      <w:proofErr w:type="spellEnd"/>
      <w:r w:rsidRPr="00FF068E">
        <w:t xml:space="preserve"> по низовому методу, стремясь при этом к тому, чтобы оставляемые для доращивания деревья размещались равномерно по площади.</w:t>
      </w:r>
    </w:p>
    <w:p w:rsidR="007B42F7" w:rsidRPr="00FF068E" w:rsidRDefault="002B5652" w:rsidP="00865055">
      <w:pPr>
        <w:pStyle w:val="095"/>
      </w:pPr>
      <w:r w:rsidRPr="00FF068E">
        <w:t>Интенсивные прореживания с вырубкой до 30</w:t>
      </w:r>
      <w:r w:rsidR="00BF6949" w:rsidRPr="00FF068E">
        <w:t xml:space="preserve"> – </w:t>
      </w:r>
      <w:r w:rsidRPr="00FF068E">
        <w:t>40% растущих деревьев производятся один раз в 10</w:t>
      </w:r>
      <w:r w:rsidR="00BF6949" w:rsidRPr="00FF068E">
        <w:t xml:space="preserve"> – </w:t>
      </w:r>
      <w:r w:rsidRPr="00FF068E">
        <w:t>15 лет.</w:t>
      </w:r>
    </w:p>
    <w:p w:rsidR="007B42F7" w:rsidRDefault="007B42F7">
      <w:pPr>
        <w:pStyle w:val="ConsPlusNormal"/>
        <w:jc w:val="both"/>
        <w:rPr>
          <w:rFonts w:ascii="Times New Roman" w:hAnsi="Times New Roman" w:cs="Times New Roman"/>
          <w:sz w:val="24"/>
          <w:szCs w:val="24"/>
        </w:rPr>
      </w:pPr>
    </w:p>
    <w:p w:rsidR="007B42F7" w:rsidRPr="00FF068E" w:rsidRDefault="002B5652" w:rsidP="00D02E29">
      <w:pPr>
        <w:pStyle w:val="02"/>
      </w:pPr>
      <w:bookmarkStart w:id="182" w:name="_Toc520452691"/>
      <w:bookmarkStart w:id="183" w:name="_Toc520458437"/>
      <w:bookmarkStart w:id="184" w:name="_Toc219282236"/>
      <w:r w:rsidRPr="00FF068E">
        <w:t xml:space="preserve">Нормативы, параметры и сроки использования </w:t>
      </w:r>
      <w:bookmarkEnd w:id="182"/>
      <w:r w:rsidR="008D726B" w:rsidRPr="00FF068E">
        <w:t>лесов для</w:t>
      </w:r>
      <w:r w:rsidRPr="00FF068E">
        <w:t xml:space="preserve"> выращивания лесных плодовых, </w:t>
      </w:r>
      <w:r w:rsidR="008D726B" w:rsidRPr="00FF068E">
        <w:t>ягодных, декоративных</w:t>
      </w:r>
      <w:r w:rsidRPr="00FF068E">
        <w:t xml:space="preserve"> растений и лекарственных растений</w:t>
      </w:r>
      <w:bookmarkEnd w:id="183"/>
      <w:bookmarkEnd w:id="184"/>
    </w:p>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865055">
      <w:pPr>
        <w:pStyle w:val="095"/>
      </w:pPr>
      <w:r w:rsidRPr="00FF068E">
        <w:lastRenderedPageBreak/>
        <w:t xml:space="preserve">В соответствии </w:t>
      </w:r>
      <w:r w:rsidR="00FD3731">
        <w:t>со статьей 39 Лесного кодекса</w:t>
      </w:r>
      <w:r w:rsidRPr="00FF068E">
        <w:t xml:space="preserve"> (</w:t>
      </w:r>
      <w:r w:rsidR="00410DBD">
        <w:t>«</w:t>
      </w:r>
      <w:r w:rsidRPr="00FF068E">
        <w:t>Выращивание лесных плодовых, ягодных, декоративных растений, лекарственных растений</w:t>
      </w:r>
      <w:r w:rsidR="00410DBD">
        <w:t>»</w:t>
      </w:r>
      <w:r w:rsidRPr="00FF068E">
        <w:t>):</w:t>
      </w:r>
    </w:p>
    <w:p w:rsidR="007B42F7" w:rsidRPr="00320BDC" w:rsidRDefault="002B5652" w:rsidP="00865055">
      <w:pPr>
        <w:pStyle w:val="095"/>
      </w:pPr>
      <w:r w:rsidRPr="00FF068E">
        <w:t xml:space="preserve">1. Выращивание лесных плодовых, ягодных, декоративных растений, лекарственных растений представляет собой предпринимательскую деятельность, связанную с получением плодов, </w:t>
      </w:r>
      <w:r w:rsidRPr="00320BDC">
        <w:t>ягод, декоративных растений, лекарственных растений и подобных лесных ресурсов.</w:t>
      </w:r>
    </w:p>
    <w:p w:rsidR="007B42F7" w:rsidRPr="00FF068E" w:rsidRDefault="002B5652" w:rsidP="00865055">
      <w:pPr>
        <w:pStyle w:val="095"/>
      </w:pPr>
      <w:r w:rsidRPr="00320BDC">
        <w:t xml:space="preserve">2. </w:t>
      </w:r>
      <w:r w:rsidR="00320BDC" w:rsidRPr="00320BDC">
        <w:t>На лесных участках, используемых для выращивания лесных плодовых, ягодных, декоративных растений, лекарственных растений, допускается размещение некапитальных строений, сооружений</w:t>
      </w:r>
      <w:r w:rsidRPr="00320BDC">
        <w:t>.</w:t>
      </w:r>
    </w:p>
    <w:p w:rsidR="007B42F7" w:rsidRPr="00FF068E" w:rsidRDefault="002B5652" w:rsidP="00865055">
      <w:pPr>
        <w:pStyle w:val="095"/>
      </w:pPr>
      <w:r w:rsidRPr="00FF068E">
        <w:t>3. Граждане, юридические лица осуществляют выращивание лесных плодовых, ягодных, декоративных растений, лекарственных растений на основании договоров аренды лесных участков.</w:t>
      </w:r>
    </w:p>
    <w:p w:rsidR="007B42F7" w:rsidRPr="00FF068E" w:rsidRDefault="002B5652" w:rsidP="00865055">
      <w:pPr>
        <w:pStyle w:val="095"/>
      </w:pPr>
      <w:r w:rsidRPr="00FF068E">
        <w:t>4. Правила использования лесов для выращивания лесных плодовых, ягодных, декоративных растений, лекарственных растений установлены приказом</w:t>
      </w:r>
      <w:r w:rsidR="00F47177">
        <w:t xml:space="preserve"> Рослесхоза от 28.07.2020</w:t>
      </w:r>
      <w:r w:rsidRPr="00FF068E">
        <w:t xml:space="preserve"> </w:t>
      </w:r>
      <w:r w:rsidR="00BF6949" w:rsidRPr="00FF068E">
        <w:t>№</w:t>
      </w:r>
      <w:r w:rsidR="00F47177">
        <w:t xml:space="preserve"> 497 </w:t>
      </w:r>
      <w:r w:rsidR="00410DBD">
        <w:t>«</w:t>
      </w:r>
      <w:r w:rsidRPr="00FF068E">
        <w:t>Об утверждении Правил использования лесов для выращивания лесных плодовых, ягодных, декоративных р</w:t>
      </w:r>
      <w:r w:rsidR="00F47177">
        <w:t>астений, лекарственных растений</w:t>
      </w:r>
      <w:r w:rsidR="00410DBD">
        <w:t>»</w:t>
      </w:r>
      <w:r w:rsidRPr="00FF068E">
        <w:t>.</w:t>
      </w:r>
    </w:p>
    <w:p w:rsidR="007B42F7" w:rsidRPr="00FF068E" w:rsidRDefault="002B5652" w:rsidP="00865055">
      <w:pPr>
        <w:pStyle w:val="095"/>
      </w:pPr>
      <w:r w:rsidRPr="00FF068E">
        <w:t>Использование лесных участков для выращивания лесных плодовых, ягодных, декоративных растений, лекарственных растений осуществляется в соответствии с лесохозяйственным регламентом лесничества или лесопарка.</w:t>
      </w:r>
    </w:p>
    <w:p w:rsidR="007B42F7" w:rsidRPr="00FF068E" w:rsidRDefault="002B5652" w:rsidP="00865055">
      <w:pPr>
        <w:pStyle w:val="095"/>
      </w:pPr>
      <w:r w:rsidRPr="00FF068E">
        <w:t>Невыполнение лицами,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договора аренды лесного участка.</w:t>
      </w:r>
    </w:p>
    <w:p w:rsidR="007B42F7" w:rsidRPr="00FF068E" w:rsidRDefault="002B5652" w:rsidP="00865055">
      <w:pPr>
        <w:pStyle w:val="095"/>
      </w:pPr>
      <w:r w:rsidRPr="00FF068E">
        <w:t>Выращенные лесные плодовые, ягодные, декоративные растения, лекарственные растения являются</w:t>
      </w:r>
      <w:r w:rsidR="00FD3731">
        <w:t xml:space="preserve"> согласно части 1 статьи 20</w:t>
      </w:r>
      <w:r w:rsidRPr="00FF068E">
        <w:t xml:space="preserve"> собственностью арендатора.</w:t>
      </w:r>
    </w:p>
    <w:p w:rsidR="007B42F7" w:rsidRPr="00FF068E" w:rsidRDefault="002B5652" w:rsidP="00865055">
      <w:pPr>
        <w:pStyle w:val="095"/>
      </w:pPr>
      <w:r w:rsidRPr="00FF068E">
        <w:t>Лица, которым предоставлено право использования лесов для выращивания лесных плодовых, ягодных, декоративных растений, лекарственных растений, должны применять способы и технологии, предотвращающие возникновение эрозии почв, исключающие негативное воздействие на состояние и воспроизводство лесов, а также на состояние водных и других природных объектов.</w:t>
      </w:r>
    </w:p>
    <w:p w:rsidR="007B42F7" w:rsidRPr="00FF068E" w:rsidRDefault="002B5652" w:rsidP="00865055">
      <w:pPr>
        <w:pStyle w:val="095"/>
      </w:pPr>
      <w:r w:rsidRPr="00FF068E">
        <w:t>Использование лесов для выращивания лесных плодовых, ягодных, декоративных растений, лекарственных растений может ограничиваться или запрещаться в соответствии со статьей 27 Лесн</w:t>
      </w:r>
      <w:r w:rsidR="00D41E5C">
        <w:t>ого кодекса</w:t>
      </w:r>
      <w:r w:rsidRPr="00FF068E">
        <w:t>.</w:t>
      </w:r>
    </w:p>
    <w:p w:rsidR="007B42F7" w:rsidRPr="00FF068E" w:rsidRDefault="002B5652" w:rsidP="00865055">
      <w:pPr>
        <w:pStyle w:val="095"/>
      </w:pPr>
      <w:r w:rsidRPr="00FF068E">
        <w:t>Правила распространяются на все лесные районы Российской Федерации.</w:t>
      </w:r>
    </w:p>
    <w:p w:rsidR="007B42F7" w:rsidRPr="00FF068E" w:rsidRDefault="002B5652" w:rsidP="00865055">
      <w:pPr>
        <w:pStyle w:val="095"/>
      </w:pPr>
      <w:r w:rsidRPr="00FF068E">
        <w:t>Лица, арендующие лесные участки для выращивания лесных плодовых, ягодных, декоративных растений, лекарственных растений, имеют право:</w:t>
      </w:r>
    </w:p>
    <w:p w:rsidR="007B42F7" w:rsidRPr="00FF068E" w:rsidRDefault="002B5652" w:rsidP="00865055">
      <w:pPr>
        <w:pStyle w:val="095"/>
      </w:pPr>
      <w:r w:rsidRPr="00FF068E">
        <w:t>- осуществлять использование лесов в соответствии с условиями договора аренды;</w:t>
      </w:r>
    </w:p>
    <w:p w:rsidR="007B42F7" w:rsidRPr="00FF068E" w:rsidRDefault="002B5652" w:rsidP="00865055">
      <w:pPr>
        <w:pStyle w:val="095"/>
      </w:pPr>
      <w:r w:rsidRPr="00FF068E">
        <w:t>- создавать согласно части 1 статьи 13 Лесно</w:t>
      </w:r>
      <w:r w:rsidR="00D41E5C">
        <w:t xml:space="preserve">го кодекса </w:t>
      </w:r>
      <w:r w:rsidRPr="00FF068E">
        <w:t>лесную инфраструктуру (лесные дороги, лесные склады и другое);</w:t>
      </w:r>
    </w:p>
    <w:p w:rsidR="007B42F7" w:rsidRPr="00FF068E" w:rsidRDefault="002B5652" w:rsidP="00865055">
      <w:pPr>
        <w:pStyle w:val="095"/>
      </w:pPr>
      <w:r w:rsidRPr="00FF068E">
        <w:t>- размещать согласно час</w:t>
      </w:r>
      <w:r w:rsidR="00D41E5C">
        <w:t>ти 2 статьи 39 Лесного кодекса</w:t>
      </w:r>
      <w:r w:rsidRPr="00FF068E">
        <w:t xml:space="preserve"> на предоставленных лесных участках </w:t>
      </w:r>
      <w:r w:rsidR="006D2AF1" w:rsidRPr="00320BDC">
        <w:t>нек</w:t>
      </w:r>
      <w:r w:rsidR="006D2AF1">
        <w:t>апитальные строения, сооружения</w:t>
      </w:r>
      <w:r w:rsidRPr="00FF068E">
        <w:t>;</w:t>
      </w:r>
    </w:p>
    <w:p w:rsidR="007B42F7" w:rsidRPr="00FF068E" w:rsidRDefault="002B5652" w:rsidP="00865055">
      <w:pPr>
        <w:pStyle w:val="095"/>
      </w:pPr>
      <w:r w:rsidRPr="00FF068E">
        <w:t>- иметь другие права, если их реализация не противоречит требованиям законодательства Российской Федерации.</w:t>
      </w:r>
    </w:p>
    <w:p w:rsidR="007B42F7" w:rsidRPr="00FF068E" w:rsidRDefault="002B5652" w:rsidP="00865055">
      <w:pPr>
        <w:pStyle w:val="095"/>
      </w:pPr>
      <w:r w:rsidRPr="00FF068E">
        <w:t>Лица, арендующие лесные участки для выращивания лесных плодовых, ягодных, декоративных растений, лекарственных растений, обязаны:</w:t>
      </w:r>
    </w:p>
    <w:p w:rsidR="007B42F7" w:rsidRPr="00FF068E" w:rsidRDefault="002B5652" w:rsidP="00865055">
      <w:pPr>
        <w:pStyle w:val="095"/>
      </w:pPr>
      <w:r w:rsidRPr="00FF068E">
        <w:t>- составлять проект освоения лесов в соответствии с частью 1 статьи 88 Лесн</w:t>
      </w:r>
      <w:r w:rsidR="00D41E5C">
        <w:t>ого кодекса</w:t>
      </w:r>
      <w:r w:rsidRPr="00FF068E">
        <w:t>;</w:t>
      </w:r>
    </w:p>
    <w:p w:rsidR="007B42F7" w:rsidRPr="00FF068E" w:rsidRDefault="002B5652" w:rsidP="00865055">
      <w:pPr>
        <w:pStyle w:val="095"/>
      </w:pPr>
      <w:r w:rsidRPr="00FF068E">
        <w:t>- осуществлять использование лесов в соответствии с проектом освоения лесов;</w:t>
      </w:r>
    </w:p>
    <w:p w:rsidR="007B42F7" w:rsidRPr="00FF068E" w:rsidRDefault="002B5652" w:rsidP="00865055">
      <w:pPr>
        <w:pStyle w:val="095"/>
      </w:pPr>
      <w:r w:rsidRPr="00FF068E">
        <w:t>- соблюдать условия договора аренды лесного участка;</w:t>
      </w:r>
    </w:p>
    <w:p w:rsidR="007B42F7" w:rsidRPr="00FF068E" w:rsidRDefault="002B5652" w:rsidP="00865055">
      <w:pPr>
        <w:pStyle w:val="095"/>
      </w:pPr>
      <w:r w:rsidRPr="00FF068E">
        <w:t>- осуществлять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7B42F7" w:rsidRPr="00FF068E" w:rsidRDefault="002B5652" w:rsidP="00865055">
      <w:pPr>
        <w:pStyle w:val="095"/>
      </w:pPr>
      <w:r w:rsidRPr="00FF068E">
        <w:t>- соблюдать Правила пожарной безопасности в лесах и Правила санитарной безопасности в лесах;</w:t>
      </w:r>
    </w:p>
    <w:p w:rsidR="007B42F7" w:rsidRPr="00FF068E" w:rsidRDefault="002B5652" w:rsidP="00865055">
      <w:pPr>
        <w:pStyle w:val="095"/>
      </w:pPr>
      <w:r w:rsidRPr="00FF068E">
        <w:t>- в соответствии с частью 2 статьи 26 Лесн</w:t>
      </w:r>
      <w:r w:rsidR="00685088">
        <w:t>ого кодекса</w:t>
      </w:r>
      <w:r w:rsidRPr="00FF068E">
        <w:t xml:space="preserve"> подавать ежегодно лесную декларацию;</w:t>
      </w:r>
    </w:p>
    <w:p w:rsidR="007B42F7" w:rsidRPr="00FF068E" w:rsidRDefault="002B5652" w:rsidP="00865055">
      <w:pPr>
        <w:pStyle w:val="095"/>
      </w:pPr>
      <w:r w:rsidRPr="00FF068E">
        <w:t>- в соответствии с частью 1 статьи 49 Лесн</w:t>
      </w:r>
      <w:r w:rsidR="00685088">
        <w:t>ого кодекса</w:t>
      </w:r>
      <w:r w:rsidRPr="00FF068E">
        <w:t xml:space="preserve"> представлять отчет об использовании лесов;</w:t>
      </w:r>
    </w:p>
    <w:p w:rsidR="007B42F7" w:rsidRPr="00FF068E" w:rsidRDefault="002B5652" w:rsidP="00A85109">
      <w:pPr>
        <w:pStyle w:val="095"/>
      </w:pPr>
      <w:r w:rsidRPr="00FF068E">
        <w:t>- в соответствии с частью 1 статьи 60 Лесно</w:t>
      </w:r>
      <w:r w:rsidR="00685088">
        <w:t xml:space="preserve">го кодекса </w:t>
      </w:r>
      <w:r w:rsidRPr="00FF068E">
        <w:t>представлять отчет об охране и о защите лесов;</w:t>
      </w:r>
    </w:p>
    <w:p w:rsidR="007B42F7" w:rsidRPr="00FF068E" w:rsidRDefault="002B5652" w:rsidP="00865055">
      <w:pPr>
        <w:pStyle w:val="095"/>
      </w:pPr>
      <w:r w:rsidRPr="00FF068E">
        <w:t xml:space="preserve">- выполнять другие обязанности, предусмотренные лесным законодательством Российской </w:t>
      </w:r>
      <w:r w:rsidRPr="00FF068E">
        <w:lastRenderedPageBreak/>
        <w:t>Федерации.</w:t>
      </w:r>
    </w:p>
    <w:p w:rsidR="007B42F7" w:rsidRPr="00FF068E" w:rsidRDefault="002B5652" w:rsidP="00865055">
      <w:pPr>
        <w:pStyle w:val="095"/>
      </w:pPr>
      <w:r w:rsidRPr="00FF068E">
        <w:t xml:space="preserve">Для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w:t>
      </w:r>
      <w:proofErr w:type="spellStart"/>
      <w:r w:rsidRPr="00FF068E">
        <w:t>необлесившиеся</w:t>
      </w:r>
      <w:proofErr w:type="spellEnd"/>
      <w:r w:rsidRPr="00FF068E">
        <w:t xml:space="preserve"> вырубки,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 и др.).</w:t>
      </w:r>
    </w:p>
    <w:p w:rsidR="007B42F7" w:rsidRPr="00FF068E" w:rsidRDefault="002B5652" w:rsidP="00865055">
      <w:pPr>
        <w:pStyle w:val="095"/>
      </w:pPr>
      <w:r w:rsidRPr="00FF068E">
        <w:t>Для выращивания лесных плодовых, ягодных, декоративных, лекарственных растений под пологом леса могут использоваться участки малоценных насаждений, не намеченные под реконструкцию.</w:t>
      </w:r>
    </w:p>
    <w:p w:rsidR="007B42F7" w:rsidRPr="00FF068E" w:rsidRDefault="002B5652" w:rsidP="00865055">
      <w:pPr>
        <w:pStyle w:val="095"/>
      </w:pPr>
      <w:r w:rsidRPr="00FF068E">
        <w:t>Использование лесных участков, на которых встречаются виды растений, занесенные в Красную книгу Российской Федерации, красные книги субъектов Российской Федерации, для выращивания лесных плодовых, ягодных, декоративных растений, лекарственных растений запрещается в соответствии со статьей 59 Лесн</w:t>
      </w:r>
      <w:r w:rsidR="00DB5DAF">
        <w:t>ого кодекса</w:t>
      </w:r>
      <w:r w:rsidRPr="00FF068E">
        <w:t>.</w:t>
      </w:r>
    </w:p>
    <w:p w:rsidR="007B42F7" w:rsidRPr="00FF068E" w:rsidRDefault="002B5652" w:rsidP="00865055">
      <w:pPr>
        <w:pStyle w:val="095"/>
      </w:pPr>
      <w:r w:rsidRPr="00FF068E">
        <w:t xml:space="preserve">На лесных участках, используемых для выращивания лесных плодовых, ягодных, декоративных растений, лекарственных растений, химические и биологические препараты применяются в соответствии с Федеральным законом от 19.07.1997 </w:t>
      </w:r>
      <w:r w:rsidR="00BF6949" w:rsidRPr="00FF068E">
        <w:t>№</w:t>
      </w:r>
      <w:r w:rsidR="00060412">
        <w:t xml:space="preserve"> 109-ФЗ </w:t>
      </w:r>
      <w:r w:rsidR="00410DBD">
        <w:t>«</w:t>
      </w:r>
      <w:r w:rsidRPr="00FF068E">
        <w:t>О безопасном обращении</w:t>
      </w:r>
      <w:r w:rsidR="00060412">
        <w:t xml:space="preserve"> с пестицидами и агрохимикатами</w:t>
      </w:r>
      <w:r w:rsidR="00410DBD">
        <w:t>»</w:t>
      </w:r>
      <w:r w:rsidRPr="00FF068E">
        <w:t>.</w:t>
      </w:r>
    </w:p>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D02E29">
      <w:pPr>
        <w:pStyle w:val="02"/>
      </w:pPr>
      <w:bookmarkStart w:id="185" w:name="_Toc520458438"/>
      <w:bookmarkStart w:id="186" w:name="_Toc219282237"/>
      <w:r w:rsidRPr="00FF068E">
        <w:t xml:space="preserve">Использование лесов для </w:t>
      </w:r>
      <w:bookmarkEnd w:id="185"/>
      <w:r w:rsidR="00F47177">
        <w:t>создания лесных питомников и их эксплуатация</w:t>
      </w:r>
      <w:bookmarkEnd w:id="186"/>
    </w:p>
    <w:p w:rsidR="007B42F7" w:rsidRPr="00FF068E" w:rsidRDefault="007B42F7">
      <w:pPr>
        <w:pStyle w:val="ConsPlusNormal"/>
        <w:jc w:val="both"/>
        <w:rPr>
          <w:rFonts w:ascii="Times New Roman" w:hAnsi="Times New Roman" w:cs="Times New Roman"/>
          <w:sz w:val="24"/>
          <w:szCs w:val="24"/>
        </w:rPr>
      </w:pPr>
    </w:p>
    <w:p w:rsidR="00F47177" w:rsidRPr="0098397F" w:rsidRDefault="00F47177" w:rsidP="00F47177">
      <w:pPr>
        <w:shd w:val="clear" w:color="auto" w:fill="FFFFFF"/>
        <w:spacing w:after="0" w:line="240" w:lineRule="auto"/>
        <w:ind w:firstLine="709"/>
        <w:jc w:val="both"/>
        <w:rPr>
          <w:rFonts w:ascii="Times New Roman" w:hAnsi="Times New Roman"/>
          <w:color w:val="000000"/>
          <w:sz w:val="24"/>
          <w:szCs w:val="24"/>
        </w:rPr>
      </w:pPr>
      <w:r w:rsidRPr="0098397F">
        <w:rPr>
          <w:rFonts w:ascii="Times New Roman" w:hAnsi="Times New Roman"/>
          <w:color w:val="000000"/>
          <w:sz w:val="24"/>
          <w:szCs w:val="24"/>
        </w:rPr>
        <w:t>Создание лесных питомников (постоянных, временных) и их эксплуатация представляют собой деятельность, связанную с выращиванием саженцев, сеянцев основных лесных древесных пород.</w:t>
      </w:r>
    </w:p>
    <w:p w:rsidR="00F47177" w:rsidRPr="0098397F" w:rsidRDefault="00F47177" w:rsidP="00F47177">
      <w:pPr>
        <w:shd w:val="clear" w:color="auto" w:fill="FFFFFF"/>
        <w:spacing w:after="0" w:line="240" w:lineRule="auto"/>
        <w:ind w:firstLine="709"/>
        <w:jc w:val="both"/>
        <w:rPr>
          <w:rFonts w:ascii="Times New Roman" w:hAnsi="Times New Roman"/>
          <w:color w:val="000000"/>
          <w:sz w:val="24"/>
          <w:szCs w:val="24"/>
        </w:rPr>
      </w:pPr>
      <w:r w:rsidRPr="0098397F">
        <w:rPr>
          <w:rFonts w:ascii="Times New Roman" w:hAnsi="Times New Roman"/>
          <w:color w:val="000000"/>
          <w:sz w:val="24"/>
          <w:szCs w:val="24"/>
        </w:rPr>
        <w:t>Под лесными питомниками понимаются территории, на которых расположены земельные, лесные участки с необходимой инфраструктурой, предназначенной для обеспечения выращивания саженцев, сеянцев основных лесных древесных пород.</w:t>
      </w:r>
    </w:p>
    <w:p w:rsidR="00F47177" w:rsidRPr="0098397F" w:rsidRDefault="00F47177" w:rsidP="00F47177">
      <w:pPr>
        <w:shd w:val="clear" w:color="auto" w:fill="FFFFFF"/>
        <w:spacing w:after="0" w:line="240" w:lineRule="auto"/>
        <w:ind w:firstLine="709"/>
        <w:jc w:val="both"/>
        <w:rPr>
          <w:rFonts w:ascii="Times New Roman" w:hAnsi="Times New Roman"/>
          <w:sz w:val="24"/>
          <w:szCs w:val="24"/>
        </w:rPr>
      </w:pPr>
      <w:r w:rsidRPr="0098397F">
        <w:rPr>
          <w:rFonts w:ascii="Times New Roman" w:hAnsi="Times New Roman"/>
          <w:color w:val="000000"/>
          <w:sz w:val="24"/>
          <w:szCs w:val="24"/>
        </w:rPr>
        <w:t xml:space="preserve">На лесных участках, предоставленных для создания и эксплуатации лесных питомников, допускаются строительство, реконструкция и эксплуатация объектов капитального строительства и возведение некапитальных строений, сооружений, которые предназначены для обеспечения выращивания саженцев, сеянцев основных лесных древесных пород (в том числе складов для хранения семян лесных растений, теплиц и других подобных объектов) </w:t>
      </w:r>
      <w:r w:rsidRPr="0098397F">
        <w:rPr>
          <w:rFonts w:ascii="Times New Roman" w:hAnsi="Times New Roman"/>
          <w:sz w:val="24"/>
          <w:szCs w:val="24"/>
        </w:rPr>
        <w:t>и признаются объектами лесной инфраструктуры, перечень которых утверждается Прав</w:t>
      </w:r>
      <w:r>
        <w:rPr>
          <w:rFonts w:ascii="Times New Roman" w:hAnsi="Times New Roman"/>
          <w:sz w:val="24"/>
          <w:szCs w:val="24"/>
        </w:rPr>
        <w:t>ительством Российской Федерации.</w:t>
      </w:r>
    </w:p>
    <w:p w:rsidR="00F47177" w:rsidRPr="0098397F" w:rsidRDefault="00F47177" w:rsidP="00F47177">
      <w:pPr>
        <w:shd w:val="clear" w:color="auto" w:fill="FFFFFF"/>
        <w:spacing w:after="0" w:line="240" w:lineRule="auto"/>
        <w:ind w:firstLine="709"/>
        <w:jc w:val="both"/>
        <w:rPr>
          <w:rFonts w:ascii="Times New Roman" w:hAnsi="Times New Roman"/>
          <w:sz w:val="24"/>
          <w:szCs w:val="24"/>
        </w:rPr>
      </w:pPr>
      <w:r w:rsidRPr="0098397F">
        <w:rPr>
          <w:rFonts w:ascii="Times New Roman" w:hAnsi="Times New Roman"/>
          <w:sz w:val="24"/>
          <w:szCs w:val="24"/>
        </w:rPr>
        <w:t>Для создания лесных питомников и их эксплуатации лесные участки государственным (муниципальным) учреждениям предоставляются в постоянное (бессрочное) пользование, другим лицам - в аренду.</w:t>
      </w:r>
    </w:p>
    <w:p w:rsidR="00F47177" w:rsidRDefault="00F47177" w:rsidP="00F47177">
      <w:pPr>
        <w:shd w:val="clear" w:color="auto" w:fill="FFFFFF"/>
        <w:spacing w:after="0" w:line="240" w:lineRule="auto"/>
        <w:ind w:firstLine="709"/>
        <w:jc w:val="both"/>
        <w:rPr>
          <w:rFonts w:ascii="Times New Roman" w:hAnsi="Times New Roman"/>
          <w:sz w:val="24"/>
          <w:szCs w:val="24"/>
        </w:rPr>
      </w:pPr>
      <w:r w:rsidRPr="0098397F">
        <w:rPr>
          <w:rFonts w:ascii="Times New Roman" w:hAnsi="Times New Roman"/>
          <w:sz w:val="24"/>
          <w:szCs w:val="24"/>
        </w:rPr>
        <w:t>Создание лесных питомников и их эксплуатация допускаются на землях лесного фонда и землях иных категорий, если такая деятельность не противоречит их правовому режиму.</w:t>
      </w:r>
    </w:p>
    <w:p w:rsidR="00F47177" w:rsidRPr="0098397F" w:rsidRDefault="00F47177" w:rsidP="00F47177">
      <w:pPr>
        <w:shd w:val="clear" w:color="auto" w:fill="FFFFFF"/>
        <w:spacing w:after="0" w:line="240" w:lineRule="auto"/>
        <w:ind w:firstLine="709"/>
        <w:jc w:val="both"/>
        <w:rPr>
          <w:rFonts w:ascii="Times New Roman" w:hAnsi="Times New Roman"/>
          <w:sz w:val="24"/>
          <w:szCs w:val="24"/>
        </w:rPr>
      </w:pPr>
      <w:r w:rsidRPr="0061298D">
        <w:rPr>
          <w:rFonts w:ascii="Times New Roman" w:hAnsi="Times New Roman"/>
          <w:sz w:val="24"/>
          <w:szCs w:val="24"/>
        </w:rPr>
        <w:t>Использование лесов для создания лесных питомников и их эксплуатации в границах лесничества осуществляется в соответствии с лесохозяйственным регламентом лесничества</w:t>
      </w:r>
      <w:r>
        <w:rPr>
          <w:rFonts w:ascii="Times New Roman" w:hAnsi="Times New Roman"/>
          <w:sz w:val="24"/>
          <w:szCs w:val="24"/>
        </w:rPr>
        <w:t>.</w:t>
      </w:r>
    </w:p>
    <w:p w:rsidR="00F47177" w:rsidRPr="0098397F" w:rsidRDefault="00F47177" w:rsidP="00F47177">
      <w:pPr>
        <w:spacing w:after="0" w:line="240" w:lineRule="auto"/>
        <w:ind w:firstLine="709"/>
        <w:jc w:val="both"/>
        <w:rPr>
          <w:rFonts w:ascii="Times New Roman" w:hAnsi="Times New Roman"/>
          <w:sz w:val="24"/>
          <w:szCs w:val="24"/>
        </w:rPr>
      </w:pPr>
      <w:r w:rsidRPr="0098397F">
        <w:rPr>
          <w:rFonts w:ascii="Times New Roman" w:hAnsi="Times New Roman"/>
          <w:sz w:val="24"/>
          <w:szCs w:val="24"/>
        </w:rPr>
        <w:t> Лица, использующие леса для создания лесных питомников и их эксплуатации, имеют право:</w:t>
      </w:r>
    </w:p>
    <w:p w:rsidR="00F47177" w:rsidRPr="0098397F" w:rsidRDefault="00F47177" w:rsidP="00F47177">
      <w:pPr>
        <w:spacing w:after="0" w:line="240" w:lineRule="auto"/>
        <w:ind w:firstLine="709"/>
        <w:jc w:val="both"/>
        <w:rPr>
          <w:rFonts w:ascii="Times New Roman" w:hAnsi="Times New Roman"/>
          <w:sz w:val="24"/>
          <w:szCs w:val="24"/>
        </w:rPr>
      </w:pPr>
      <w:r w:rsidRPr="0098397F">
        <w:rPr>
          <w:rFonts w:ascii="Times New Roman" w:hAnsi="Times New Roman"/>
          <w:sz w:val="24"/>
          <w:szCs w:val="24"/>
        </w:rPr>
        <w:t>а) осуществлять использование лесов в соответствии с условиями договора аренды или решения органа государственной власти</w:t>
      </w:r>
      <w:r w:rsidRPr="0061298D">
        <w:t xml:space="preserve"> </w:t>
      </w:r>
      <w:r w:rsidRPr="0061298D">
        <w:rPr>
          <w:rFonts w:ascii="Times New Roman" w:hAnsi="Times New Roman"/>
          <w:sz w:val="24"/>
          <w:szCs w:val="24"/>
        </w:rPr>
        <w:t>о предоставлении лесного участка в постоянное (бессрочное) пользование;</w:t>
      </w:r>
    </w:p>
    <w:p w:rsidR="00F47177" w:rsidRPr="0098397F" w:rsidRDefault="00F47177" w:rsidP="00F47177">
      <w:pPr>
        <w:spacing w:after="0" w:line="240" w:lineRule="auto"/>
        <w:ind w:firstLine="709"/>
        <w:jc w:val="both"/>
        <w:rPr>
          <w:rFonts w:ascii="Times New Roman" w:hAnsi="Times New Roman"/>
          <w:sz w:val="24"/>
          <w:szCs w:val="24"/>
        </w:rPr>
      </w:pPr>
      <w:r w:rsidRPr="0098397F">
        <w:rPr>
          <w:rFonts w:ascii="Times New Roman" w:hAnsi="Times New Roman"/>
          <w:sz w:val="24"/>
          <w:szCs w:val="24"/>
        </w:rPr>
        <w:t>б) создавать лесную инфраструктуру, в том числе лесные дороги;</w:t>
      </w:r>
    </w:p>
    <w:p w:rsidR="00F47177" w:rsidRPr="0098397F" w:rsidRDefault="00F47177" w:rsidP="00F47177">
      <w:pPr>
        <w:spacing w:after="0" w:line="240" w:lineRule="auto"/>
        <w:ind w:firstLine="709"/>
        <w:jc w:val="both"/>
        <w:rPr>
          <w:rFonts w:ascii="Times New Roman" w:hAnsi="Times New Roman"/>
          <w:sz w:val="24"/>
          <w:szCs w:val="24"/>
        </w:rPr>
      </w:pPr>
      <w:r w:rsidRPr="0098397F">
        <w:rPr>
          <w:rFonts w:ascii="Times New Roman" w:hAnsi="Times New Roman"/>
          <w:sz w:val="24"/>
          <w:szCs w:val="24"/>
        </w:rPr>
        <w:t>в) осуществлять строительство, реконструкцию и эксплуатацию объектов капитального строительства и возведение некапитальных строений, сооружений, которые предназначены для обеспечения выращивания саженцев, сеянцев основных лесных древесных пород (в том числе складов для хранения семян лесных растений, теплиц и других подобных объектов) и признаются объектами лесной инфраструктуры, перечень которых утверждается Правительством Российской Федерации.</w:t>
      </w:r>
    </w:p>
    <w:p w:rsidR="00F47177" w:rsidRPr="0098397F" w:rsidRDefault="00F47177" w:rsidP="00F47177">
      <w:pPr>
        <w:spacing w:after="0" w:line="240" w:lineRule="auto"/>
        <w:ind w:firstLine="709"/>
        <w:jc w:val="both"/>
        <w:rPr>
          <w:rFonts w:ascii="Times New Roman" w:hAnsi="Times New Roman"/>
          <w:sz w:val="24"/>
          <w:szCs w:val="24"/>
        </w:rPr>
      </w:pPr>
      <w:r w:rsidRPr="0098397F">
        <w:rPr>
          <w:rFonts w:ascii="Times New Roman" w:hAnsi="Times New Roman"/>
          <w:sz w:val="24"/>
          <w:szCs w:val="24"/>
        </w:rPr>
        <w:t>Лица, использующие леса для создания лесных питомников и их эксплуатации, обязаны:</w:t>
      </w:r>
    </w:p>
    <w:p w:rsidR="00F47177" w:rsidRPr="0098397F" w:rsidRDefault="00F47177" w:rsidP="00F47177">
      <w:pPr>
        <w:spacing w:after="0" w:line="240" w:lineRule="auto"/>
        <w:ind w:firstLine="709"/>
        <w:jc w:val="both"/>
        <w:rPr>
          <w:rFonts w:ascii="Times New Roman" w:hAnsi="Times New Roman"/>
          <w:sz w:val="24"/>
          <w:szCs w:val="24"/>
        </w:rPr>
      </w:pPr>
      <w:r w:rsidRPr="0098397F">
        <w:rPr>
          <w:rFonts w:ascii="Times New Roman" w:hAnsi="Times New Roman"/>
          <w:sz w:val="24"/>
          <w:szCs w:val="24"/>
        </w:rPr>
        <w:t>а) составлять проект освоения лесов</w:t>
      </w:r>
      <w:r w:rsidRPr="0061298D">
        <w:t xml:space="preserve"> </w:t>
      </w:r>
      <w:r w:rsidRPr="0061298D">
        <w:rPr>
          <w:rFonts w:ascii="Times New Roman" w:hAnsi="Times New Roman"/>
          <w:sz w:val="24"/>
          <w:szCs w:val="24"/>
        </w:rPr>
        <w:t>в соответствии</w:t>
      </w:r>
      <w:r>
        <w:rPr>
          <w:rFonts w:ascii="Times New Roman" w:hAnsi="Times New Roman"/>
          <w:sz w:val="24"/>
          <w:szCs w:val="24"/>
        </w:rPr>
        <w:t xml:space="preserve"> с ч. 1 ст. 88 Лесного кодека</w:t>
      </w:r>
      <w:r w:rsidRPr="0061298D">
        <w:rPr>
          <w:rFonts w:ascii="Times New Roman" w:hAnsi="Times New Roman"/>
          <w:sz w:val="24"/>
          <w:szCs w:val="24"/>
        </w:rPr>
        <w:t>;</w:t>
      </w:r>
    </w:p>
    <w:p w:rsidR="00F47177" w:rsidRPr="0098397F" w:rsidRDefault="00F47177" w:rsidP="00F47177">
      <w:pPr>
        <w:spacing w:after="0" w:line="240" w:lineRule="auto"/>
        <w:ind w:firstLine="709"/>
        <w:jc w:val="both"/>
        <w:rPr>
          <w:rFonts w:ascii="Times New Roman" w:hAnsi="Times New Roman"/>
          <w:sz w:val="24"/>
          <w:szCs w:val="24"/>
        </w:rPr>
      </w:pPr>
      <w:r w:rsidRPr="0098397F">
        <w:rPr>
          <w:rFonts w:ascii="Times New Roman" w:hAnsi="Times New Roman"/>
          <w:sz w:val="24"/>
          <w:szCs w:val="24"/>
        </w:rPr>
        <w:t>б) осуществлять использование лесов в соответствии с проектом освоения лесов;</w:t>
      </w:r>
    </w:p>
    <w:p w:rsidR="00F47177" w:rsidRPr="0098397F" w:rsidRDefault="00F47177" w:rsidP="00F47177">
      <w:pPr>
        <w:spacing w:after="0" w:line="240" w:lineRule="auto"/>
        <w:ind w:firstLine="709"/>
        <w:jc w:val="both"/>
        <w:rPr>
          <w:rFonts w:ascii="Times New Roman" w:hAnsi="Times New Roman"/>
          <w:sz w:val="24"/>
          <w:szCs w:val="24"/>
        </w:rPr>
      </w:pPr>
      <w:r w:rsidRPr="0098397F">
        <w:rPr>
          <w:rFonts w:ascii="Times New Roman" w:hAnsi="Times New Roman"/>
          <w:sz w:val="24"/>
          <w:szCs w:val="24"/>
        </w:rPr>
        <w:lastRenderedPageBreak/>
        <w:t>в) соблюдать условия договора аренды лесного участка или решения органа государственной власти</w:t>
      </w:r>
      <w:r w:rsidRPr="0061298D">
        <w:rPr>
          <w:rFonts w:ascii="Times New Roman" w:hAnsi="Times New Roman"/>
          <w:sz w:val="24"/>
          <w:szCs w:val="24"/>
        </w:rPr>
        <w:t xml:space="preserve"> о предоставлении лесного участка в постоянное (бессрочное) пользование;</w:t>
      </w:r>
    </w:p>
    <w:p w:rsidR="00F47177" w:rsidRPr="0098397F" w:rsidRDefault="00F47177" w:rsidP="00F47177">
      <w:pPr>
        <w:spacing w:after="0" w:line="240" w:lineRule="auto"/>
        <w:ind w:firstLine="709"/>
        <w:jc w:val="both"/>
        <w:rPr>
          <w:rFonts w:ascii="Times New Roman" w:hAnsi="Times New Roman"/>
          <w:sz w:val="24"/>
          <w:szCs w:val="24"/>
        </w:rPr>
      </w:pPr>
      <w:r w:rsidRPr="0098397F">
        <w:rPr>
          <w:rFonts w:ascii="Times New Roman" w:hAnsi="Times New Roman"/>
          <w:sz w:val="24"/>
          <w:szCs w:val="24"/>
        </w:rPr>
        <w:t>г) осуществлять использование лесов для создания лесных питомников и их эксплуатации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F47177" w:rsidRPr="0098397F" w:rsidRDefault="00F47177" w:rsidP="00F47177">
      <w:pPr>
        <w:spacing w:after="0" w:line="240" w:lineRule="auto"/>
        <w:ind w:firstLine="709"/>
        <w:jc w:val="both"/>
        <w:rPr>
          <w:rFonts w:ascii="Times New Roman" w:hAnsi="Times New Roman"/>
          <w:sz w:val="24"/>
          <w:szCs w:val="24"/>
        </w:rPr>
      </w:pPr>
      <w:r w:rsidRPr="0098397F">
        <w:rPr>
          <w:rFonts w:ascii="Times New Roman" w:hAnsi="Times New Roman"/>
          <w:sz w:val="24"/>
          <w:szCs w:val="24"/>
        </w:rPr>
        <w:t>д) осуществлять меры санитарной безопасности в лесах, в том числе санитарно-оздоровительные и профилактические мероприятия по защите лесов</w:t>
      </w:r>
      <w:r>
        <w:rPr>
          <w:rFonts w:ascii="Times New Roman" w:hAnsi="Times New Roman"/>
          <w:sz w:val="24"/>
          <w:szCs w:val="24"/>
        </w:rPr>
        <w:t xml:space="preserve"> в соответствии со статьей 60.3 Лесного кодекса</w:t>
      </w:r>
      <w:r w:rsidRPr="0098397F">
        <w:rPr>
          <w:rFonts w:ascii="Times New Roman" w:hAnsi="Times New Roman"/>
          <w:sz w:val="24"/>
          <w:szCs w:val="24"/>
        </w:rPr>
        <w:t>;</w:t>
      </w:r>
    </w:p>
    <w:p w:rsidR="00F47177" w:rsidRPr="0098397F" w:rsidRDefault="00F47177" w:rsidP="00F47177">
      <w:pPr>
        <w:spacing w:after="0" w:line="240" w:lineRule="auto"/>
        <w:ind w:firstLine="709"/>
        <w:jc w:val="both"/>
        <w:rPr>
          <w:rFonts w:ascii="Times New Roman" w:hAnsi="Times New Roman"/>
          <w:sz w:val="24"/>
          <w:szCs w:val="24"/>
        </w:rPr>
      </w:pPr>
      <w:r w:rsidRPr="0098397F">
        <w:rPr>
          <w:rFonts w:ascii="Times New Roman" w:hAnsi="Times New Roman"/>
          <w:sz w:val="24"/>
          <w:szCs w:val="24"/>
        </w:rPr>
        <w:t>е) соблюдать правила пожарной безопасности в лесах</w:t>
      </w:r>
      <w:r>
        <w:rPr>
          <w:rFonts w:ascii="Times New Roman" w:hAnsi="Times New Roman"/>
          <w:sz w:val="24"/>
          <w:szCs w:val="24"/>
        </w:rPr>
        <w:t xml:space="preserve"> в соответствии с ч</w:t>
      </w:r>
      <w:r w:rsidRPr="0061298D">
        <w:rPr>
          <w:rFonts w:ascii="Times New Roman" w:hAnsi="Times New Roman"/>
          <w:sz w:val="24"/>
          <w:szCs w:val="24"/>
        </w:rPr>
        <w:t>асть</w:t>
      </w:r>
      <w:r>
        <w:rPr>
          <w:rFonts w:ascii="Times New Roman" w:hAnsi="Times New Roman"/>
          <w:sz w:val="24"/>
          <w:szCs w:val="24"/>
        </w:rPr>
        <w:t>ю</w:t>
      </w:r>
      <w:r w:rsidRPr="0061298D">
        <w:rPr>
          <w:rFonts w:ascii="Times New Roman" w:hAnsi="Times New Roman"/>
          <w:sz w:val="24"/>
          <w:szCs w:val="24"/>
        </w:rPr>
        <w:t xml:space="preserve"> 3 статьи 53 Лесного кодекса</w:t>
      </w:r>
      <w:r w:rsidRPr="0098397F">
        <w:rPr>
          <w:rFonts w:ascii="Times New Roman" w:hAnsi="Times New Roman"/>
          <w:sz w:val="24"/>
          <w:szCs w:val="24"/>
        </w:rPr>
        <w:t>;</w:t>
      </w:r>
    </w:p>
    <w:p w:rsidR="00F47177" w:rsidRPr="0098397F" w:rsidRDefault="00F47177" w:rsidP="00F47177">
      <w:pPr>
        <w:spacing w:after="0" w:line="240" w:lineRule="auto"/>
        <w:ind w:firstLine="709"/>
        <w:jc w:val="both"/>
        <w:rPr>
          <w:rFonts w:ascii="Times New Roman" w:hAnsi="Times New Roman"/>
          <w:sz w:val="24"/>
          <w:szCs w:val="24"/>
        </w:rPr>
      </w:pPr>
      <w:r w:rsidRPr="0098397F">
        <w:rPr>
          <w:rFonts w:ascii="Times New Roman" w:hAnsi="Times New Roman"/>
          <w:sz w:val="24"/>
          <w:szCs w:val="24"/>
        </w:rPr>
        <w:t>ж) осуществлять меры, направленные на исключение случаев загрязнения (в том числе радиоактивными веществами) лесов и иного негативного воздействия на леса</w:t>
      </w:r>
      <w:r>
        <w:rPr>
          <w:rFonts w:ascii="Times New Roman" w:hAnsi="Times New Roman"/>
          <w:sz w:val="24"/>
          <w:szCs w:val="24"/>
        </w:rPr>
        <w:t xml:space="preserve"> в соответствии со статьей </w:t>
      </w:r>
      <w:r w:rsidRPr="0061298D">
        <w:rPr>
          <w:rFonts w:ascii="Times New Roman" w:hAnsi="Times New Roman"/>
          <w:sz w:val="24"/>
          <w:szCs w:val="24"/>
        </w:rPr>
        <w:t>60.12 Лесного кодекса</w:t>
      </w:r>
      <w:r w:rsidRPr="0098397F">
        <w:rPr>
          <w:rFonts w:ascii="Times New Roman" w:hAnsi="Times New Roman"/>
          <w:sz w:val="24"/>
          <w:szCs w:val="24"/>
        </w:rPr>
        <w:t>;</w:t>
      </w:r>
    </w:p>
    <w:p w:rsidR="00F47177" w:rsidRPr="0098397F" w:rsidRDefault="00F47177" w:rsidP="00F47177">
      <w:pPr>
        <w:spacing w:after="0" w:line="240" w:lineRule="auto"/>
        <w:ind w:firstLine="709"/>
        <w:jc w:val="both"/>
        <w:rPr>
          <w:rFonts w:ascii="Times New Roman" w:hAnsi="Times New Roman"/>
          <w:sz w:val="24"/>
          <w:szCs w:val="24"/>
        </w:rPr>
      </w:pPr>
      <w:r w:rsidRPr="0098397F">
        <w:rPr>
          <w:rFonts w:ascii="Times New Roman" w:hAnsi="Times New Roman"/>
          <w:sz w:val="24"/>
          <w:szCs w:val="24"/>
        </w:rPr>
        <w:t xml:space="preserve">з) </w:t>
      </w:r>
      <w:r w:rsidRPr="0061298D">
        <w:rPr>
          <w:rFonts w:ascii="Times New Roman" w:hAnsi="Times New Roman"/>
          <w:sz w:val="24"/>
          <w:szCs w:val="24"/>
        </w:rPr>
        <w:t>в соответствии с</w:t>
      </w:r>
      <w:r>
        <w:rPr>
          <w:rFonts w:ascii="Times New Roman" w:hAnsi="Times New Roman"/>
          <w:sz w:val="24"/>
          <w:szCs w:val="24"/>
        </w:rPr>
        <w:t xml:space="preserve"> ч. 2 ст. 26 Лесного кодекса </w:t>
      </w:r>
      <w:r w:rsidRPr="0098397F">
        <w:rPr>
          <w:rFonts w:ascii="Times New Roman" w:hAnsi="Times New Roman"/>
          <w:sz w:val="24"/>
          <w:szCs w:val="24"/>
        </w:rPr>
        <w:t>ежегодно подавать лесную декларацию;</w:t>
      </w:r>
    </w:p>
    <w:p w:rsidR="00F47177" w:rsidRPr="0098397F" w:rsidRDefault="00F47177" w:rsidP="00F47177">
      <w:pPr>
        <w:spacing w:after="0" w:line="240" w:lineRule="auto"/>
        <w:ind w:firstLine="709"/>
        <w:jc w:val="both"/>
        <w:rPr>
          <w:rFonts w:ascii="Times New Roman" w:hAnsi="Times New Roman"/>
          <w:sz w:val="24"/>
          <w:szCs w:val="24"/>
        </w:rPr>
      </w:pPr>
      <w:r w:rsidRPr="0098397F">
        <w:rPr>
          <w:rFonts w:ascii="Times New Roman" w:hAnsi="Times New Roman"/>
          <w:sz w:val="24"/>
          <w:szCs w:val="24"/>
        </w:rPr>
        <w:t xml:space="preserve">и) </w:t>
      </w:r>
      <w:r w:rsidRPr="00F65915">
        <w:rPr>
          <w:rFonts w:ascii="Times New Roman" w:hAnsi="Times New Roman"/>
          <w:sz w:val="24"/>
          <w:szCs w:val="24"/>
        </w:rPr>
        <w:t xml:space="preserve">в соответствии с </w:t>
      </w:r>
      <w:hyperlink r:id="rId110" w:history="1">
        <w:r w:rsidRPr="00F65915">
          <w:rPr>
            <w:rFonts w:ascii="Times New Roman" w:hAnsi="Times New Roman"/>
            <w:sz w:val="24"/>
            <w:szCs w:val="24"/>
          </w:rPr>
          <w:t>ч. 1 ст. 49</w:t>
        </w:r>
      </w:hyperlink>
      <w:r>
        <w:rPr>
          <w:rFonts w:ascii="Times New Roman" w:hAnsi="Times New Roman"/>
          <w:sz w:val="24"/>
          <w:szCs w:val="24"/>
        </w:rPr>
        <w:t xml:space="preserve"> Лесного кодекса</w:t>
      </w:r>
      <w:r w:rsidRPr="00F65915">
        <w:rPr>
          <w:rFonts w:ascii="Times New Roman" w:hAnsi="Times New Roman"/>
          <w:sz w:val="24"/>
          <w:szCs w:val="24"/>
        </w:rPr>
        <w:t xml:space="preserve"> </w:t>
      </w:r>
      <w:r w:rsidRPr="0098397F">
        <w:rPr>
          <w:rFonts w:ascii="Times New Roman" w:hAnsi="Times New Roman"/>
          <w:sz w:val="24"/>
          <w:szCs w:val="24"/>
        </w:rPr>
        <w:t>представлять отчет об использовании лесов;</w:t>
      </w:r>
    </w:p>
    <w:p w:rsidR="00F47177" w:rsidRPr="0098397F" w:rsidRDefault="00F47177" w:rsidP="00F47177">
      <w:pPr>
        <w:spacing w:after="0" w:line="240" w:lineRule="auto"/>
        <w:ind w:firstLine="709"/>
        <w:jc w:val="both"/>
        <w:rPr>
          <w:rFonts w:ascii="Times New Roman" w:hAnsi="Times New Roman"/>
          <w:sz w:val="24"/>
          <w:szCs w:val="24"/>
        </w:rPr>
      </w:pPr>
      <w:r w:rsidRPr="0098397F">
        <w:rPr>
          <w:rFonts w:ascii="Times New Roman" w:hAnsi="Times New Roman"/>
          <w:sz w:val="24"/>
          <w:szCs w:val="24"/>
        </w:rPr>
        <w:t xml:space="preserve">к) </w:t>
      </w:r>
      <w:r w:rsidRPr="00F65915">
        <w:rPr>
          <w:rFonts w:ascii="Times New Roman" w:hAnsi="Times New Roman"/>
          <w:kern w:val="1"/>
          <w:sz w:val="24"/>
          <w:szCs w:val="24"/>
        </w:rPr>
        <w:t xml:space="preserve">в соответствии с </w:t>
      </w:r>
      <w:hyperlink r:id="rId111" w:history="1">
        <w:r w:rsidRPr="00F65915">
          <w:rPr>
            <w:rFonts w:ascii="Times New Roman" w:hAnsi="Times New Roman"/>
            <w:kern w:val="1"/>
            <w:sz w:val="24"/>
            <w:szCs w:val="24"/>
          </w:rPr>
          <w:t>ч. 1 ст. 60</w:t>
        </w:r>
      </w:hyperlink>
      <w:r w:rsidRPr="00F65915">
        <w:rPr>
          <w:rFonts w:ascii="Times New Roman" w:hAnsi="Times New Roman"/>
          <w:kern w:val="1"/>
          <w:sz w:val="24"/>
          <w:szCs w:val="24"/>
        </w:rPr>
        <w:t xml:space="preserve"> Лесного кодекса </w:t>
      </w:r>
      <w:r w:rsidRPr="0098397F">
        <w:rPr>
          <w:rFonts w:ascii="Times New Roman" w:hAnsi="Times New Roman"/>
          <w:sz w:val="24"/>
          <w:szCs w:val="24"/>
        </w:rPr>
        <w:t>представлять отчет об охране лесов от пожаров;</w:t>
      </w:r>
    </w:p>
    <w:p w:rsidR="00F47177" w:rsidRPr="0098397F" w:rsidRDefault="00F47177" w:rsidP="00F47177">
      <w:pPr>
        <w:spacing w:after="0" w:line="240" w:lineRule="auto"/>
        <w:ind w:firstLine="709"/>
        <w:jc w:val="both"/>
        <w:rPr>
          <w:rFonts w:ascii="Times New Roman" w:hAnsi="Times New Roman"/>
          <w:sz w:val="24"/>
          <w:szCs w:val="24"/>
        </w:rPr>
      </w:pPr>
      <w:r w:rsidRPr="0098397F">
        <w:rPr>
          <w:rFonts w:ascii="Times New Roman" w:hAnsi="Times New Roman"/>
          <w:sz w:val="24"/>
          <w:szCs w:val="24"/>
        </w:rPr>
        <w:t xml:space="preserve">л) </w:t>
      </w:r>
      <w:r w:rsidRPr="00F65915">
        <w:rPr>
          <w:rFonts w:ascii="Times New Roman" w:hAnsi="Times New Roman"/>
          <w:kern w:val="1"/>
          <w:sz w:val="24"/>
          <w:szCs w:val="24"/>
        </w:rPr>
        <w:t xml:space="preserve">в соответствии с ч. 1 ст. </w:t>
      </w:r>
      <w:hyperlink r:id="rId112" w:history="1">
        <w:r w:rsidRPr="00F65915">
          <w:rPr>
            <w:rFonts w:ascii="Times New Roman" w:hAnsi="Times New Roman"/>
            <w:kern w:val="1"/>
            <w:sz w:val="24"/>
            <w:szCs w:val="24"/>
          </w:rPr>
          <w:t>60.11</w:t>
        </w:r>
      </w:hyperlink>
      <w:r w:rsidRPr="00F65915">
        <w:rPr>
          <w:rFonts w:ascii="Times New Roman" w:hAnsi="Times New Roman"/>
          <w:kern w:val="1"/>
          <w:sz w:val="24"/>
          <w:szCs w:val="24"/>
        </w:rPr>
        <w:t xml:space="preserve"> Лесного кодекса </w:t>
      </w:r>
      <w:r w:rsidRPr="0098397F">
        <w:rPr>
          <w:rFonts w:ascii="Times New Roman" w:hAnsi="Times New Roman"/>
          <w:sz w:val="24"/>
          <w:szCs w:val="24"/>
        </w:rPr>
        <w:t>представлять отчет о защите лесов;</w:t>
      </w:r>
    </w:p>
    <w:p w:rsidR="00F47177" w:rsidRPr="0098397F" w:rsidRDefault="00F47177" w:rsidP="00F47177">
      <w:pPr>
        <w:spacing w:after="0" w:line="240" w:lineRule="auto"/>
        <w:ind w:firstLine="709"/>
        <w:jc w:val="both"/>
        <w:rPr>
          <w:rFonts w:ascii="Times New Roman" w:hAnsi="Times New Roman"/>
          <w:sz w:val="24"/>
          <w:szCs w:val="24"/>
        </w:rPr>
      </w:pPr>
      <w:r w:rsidRPr="0098397F">
        <w:rPr>
          <w:rFonts w:ascii="Times New Roman" w:hAnsi="Times New Roman"/>
          <w:sz w:val="24"/>
          <w:szCs w:val="24"/>
        </w:rPr>
        <w:t xml:space="preserve">м) </w:t>
      </w:r>
      <w:r w:rsidRPr="00F65915">
        <w:rPr>
          <w:rFonts w:ascii="Times New Roman" w:hAnsi="Times New Roman"/>
          <w:kern w:val="1"/>
          <w:sz w:val="24"/>
          <w:szCs w:val="24"/>
        </w:rPr>
        <w:t xml:space="preserve">в соответствии с ч. 1 ст. </w:t>
      </w:r>
      <w:hyperlink r:id="rId113" w:history="1">
        <w:r w:rsidRPr="00F65915">
          <w:rPr>
            <w:rFonts w:ascii="Times New Roman" w:hAnsi="Times New Roman"/>
            <w:kern w:val="1"/>
            <w:sz w:val="24"/>
            <w:szCs w:val="24"/>
          </w:rPr>
          <w:t>6</w:t>
        </w:r>
      </w:hyperlink>
      <w:r w:rsidRPr="00F65915">
        <w:rPr>
          <w:rFonts w:ascii="Times New Roman" w:hAnsi="Times New Roman"/>
          <w:kern w:val="1"/>
          <w:sz w:val="24"/>
          <w:szCs w:val="24"/>
        </w:rPr>
        <w:t>6 Лесного кодекса</w:t>
      </w:r>
      <w:r w:rsidRPr="0098397F">
        <w:rPr>
          <w:rFonts w:ascii="Times New Roman" w:hAnsi="Times New Roman"/>
          <w:sz w:val="24"/>
          <w:szCs w:val="24"/>
        </w:rPr>
        <w:t xml:space="preserve"> представлять отчет о воспроизводстве лесов и лесоразведении;</w:t>
      </w:r>
    </w:p>
    <w:p w:rsidR="00F47177" w:rsidRPr="0098397F" w:rsidRDefault="00A85109" w:rsidP="00F47177">
      <w:pPr>
        <w:spacing w:after="0" w:line="240" w:lineRule="auto"/>
        <w:ind w:firstLine="709"/>
        <w:jc w:val="both"/>
        <w:rPr>
          <w:rFonts w:ascii="Times New Roman" w:hAnsi="Times New Roman"/>
          <w:sz w:val="24"/>
          <w:szCs w:val="24"/>
        </w:rPr>
      </w:pPr>
      <w:r>
        <w:rPr>
          <w:rFonts w:ascii="Times New Roman" w:hAnsi="Times New Roman"/>
          <w:sz w:val="24"/>
          <w:szCs w:val="24"/>
        </w:rPr>
        <w:t>н</w:t>
      </w:r>
      <w:r w:rsidR="00F47177" w:rsidRPr="0098397F">
        <w:rPr>
          <w:rFonts w:ascii="Times New Roman" w:hAnsi="Times New Roman"/>
          <w:sz w:val="24"/>
          <w:szCs w:val="24"/>
        </w:rPr>
        <w:t>) разработать проект лесного питомника</w:t>
      </w:r>
      <w:r w:rsidR="00F47177">
        <w:rPr>
          <w:rFonts w:ascii="Times New Roman" w:hAnsi="Times New Roman"/>
          <w:sz w:val="24"/>
          <w:szCs w:val="24"/>
        </w:rPr>
        <w:t xml:space="preserve"> в соответствии с установленными требованиями</w:t>
      </w:r>
      <w:r w:rsidR="00F47177" w:rsidRPr="0098397F">
        <w:rPr>
          <w:rFonts w:ascii="Times New Roman" w:hAnsi="Times New Roman"/>
          <w:sz w:val="24"/>
          <w:szCs w:val="24"/>
        </w:rPr>
        <w:t>;</w:t>
      </w:r>
    </w:p>
    <w:p w:rsidR="00F47177" w:rsidRPr="0098397F" w:rsidRDefault="00A85109" w:rsidP="00F47177">
      <w:pPr>
        <w:spacing w:after="0" w:line="240" w:lineRule="auto"/>
        <w:ind w:firstLine="709"/>
        <w:jc w:val="both"/>
        <w:rPr>
          <w:rFonts w:ascii="Times New Roman" w:hAnsi="Times New Roman"/>
          <w:sz w:val="24"/>
          <w:szCs w:val="24"/>
        </w:rPr>
      </w:pPr>
      <w:r>
        <w:rPr>
          <w:rFonts w:ascii="Times New Roman" w:hAnsi="Times New Roman"/>
          <w:sz w:val="24"/>
          <w:szCs w:val="24"/>
        </w:rPr>
        <w:t>о</w:t>
      </w:r>
      <w:r w:rsidR="00F47177" w:rsidRPr="0098397F">
        <w:rPr>
          <w:rFonts w:ascii="Times New Roman" w:hAnsi="Times New Roman"/>
          <w:sz w:val="24"/>
          <w:szCs w:val="24"/>
        </w:rPr>
        <w:t>) осуществлять создание лесного питомника и его эксплуатацию в соответствии с проектом лесного питомника;</w:t>
      </w:r>
    </w:p>
    <w:p w:rsidR="00F47177" w:rsidRPr="0098397F" w:rsidRDefault="00A85109" w:rsidP="00F47177">
      <w:pPr>
        <w:spacing w:after="0" w:line="240" w:lineRule="auto"/>
        <w:ind w:firstLine="709"/>
        <w:jc w:val="both"/>
        <w:rPr>
          <w:rFonts w:ascii="Times New Roman" w:hAnsi="Times New Roman"/>
          <w:sz w:val="24"/>
          <w:szCs w:val="24"/>
        </w:rPr>
      </w:pPr>
      <w:r>
        <w:rPr>
          <w:rFonts w:ascii="Times New Roman" w:hAnsi="Times New Roman"/>
          <w:sz w:val="24"/>
          <w:szCs w:val="24"/>
        </w:rPr>
        <w:t>п</w:t>
      </w:r>
      <w:r w:rsidR="00F47177" w:rsidRPr="0098397F">
        <w:rPr>
          <w:rFonts w:ascii="Times New Roman" w:hAnsi="Times New Roman"/>
          <w:sz w:val="24"/>
          <w:szCs w:val="24"/>
        </w:rPr>
        <w:t>) выполнять другие обязанности, предусмотренные лесным законодательством Российской Федерации.</w:t>
      </w:r>
    </w:p>
    <w:p w:rsidR="00F47177" w:rsidRPr="0098397F" w:rsidRDefault="00F47177" w:rsidP="00F47177">
      <w:pPr>
        <w:spacing w:after="0" w:line="240" w:lineRule="auto"/>
        <w:ind w:firstLine="709"/>
        <w:jc w:val="both"/>
        <w:rPr>
          <w:rFonts w:ascii="Times New Roman" w:hAnsi="Times New Roman"/>
          <w:sz w:val="24"/>
          <w:szCs w:val="24"/>
        </w:rPr>
      </w:pPr>
      <w:r w:rsidRPr="0098397F">
        <w:rPr>
          <w:rFonts w:ascii="Times New Roman" w:hAnsi="Times New Roman"/>
          <w:sz w:val="24"/>
          <w:szCs w:val="24"/>
        </w:rPr>
        <w:t>Для выращивания саженцев, сеянцев в лесных питомниках не допускается применение семян лесных растений, посевные и иные качества которых не проверены.</w:t>
      </w:r>
    </w:p>
    <w:p w:rsidR="00F47177" w:rsidRPr="0098397F" w:rsidRDefault="00F47177" w:rsidP="00F47177">
      <w:pPr>
        <w:spacing w:after="0" w:line="240" w:lineRule="auto"/>
        <w:ind w:firstLine="709"/>
        <w:jc w:val="both"/>
        <w:rPr>
          <w:rFonts w:ascii="Times New Roman" w:hAnsi="Times New Roman"/>
          <w:sz w:val="24"/>
          <w:szCs w:val="24"/>
        </w:rPr>
      </w:pPr>
      <w:r w:rsidRPr="0098397F">
        <w:rPr>
          <w:rFonts w:ascii="Times New Roman" w:hAnsi="Times New Roman"/>
          <w:sz w:val="24"/>
          <w:szCs w:val="24"/>
        </w:rPr>
        <w:t>В лесных питомниках допускается выращивание саженцев, сеянцев из семян лесных растений из лесосеменных районов вне расположения лесного питомника с последующим использованием сеян</w:t>
      </w:r>
      <w:r>
        <w:rPr>
          <w:rFonts w:ascii="Times New Roman" w:hAnsi="Times New Roman"/>
          <w:sz w:val="24"/>
          <w:szCs w:val="24"/>
        </w:rPr>
        <w:t>цев и саженцев в соответствии с порядком</w:t>
      </w:r>
      <w:r w:rsidRPr="0098397F">
        <w:rPr>
          <w:rFonts w:ascii="Times New Roman" w:hAnsi="Times New Roman"/>
          <w:sz w:val="24"/>
          <w:szCs w:val="24"/>
        </w:rPr>
        <w:t xml:space="preserve"> использования районированных семян лесных растений основных лесных древесных пород, утвержденным приказом Минприроды России </w:t>
      </w:r>
      <w:r w:rsidR="00E52B9B">
        <w:rPr>
          <w:rFonts w:ascii="Times New Roman" w:hAnsi="Times New Roman"/>
          <w:sz w:val="24"/>
          <w:szCs w:val="24"/>
        </w:rPr>
        <w:t>от 15.05.2025 № 269 «</w:t>
      </w:r>
      <w:r w:rsidR="00E52B9B" w:rsidRPr="00E52B9B">
        <w:rPr>
          <w:rFonts w:ascii="Times New Roman" w:hAnsi="Times New Roman"/>
          <w:sz w:val="24"/>
          <w:szCs w:val="24"/>
        </w:rPr>
        <w:t>Об утверждении Порядка производства (выращивания, сбора), определения категорий, хранения, транспортировки, реализации и использования семян лесных растений, саженцев, сеянцев основных лесных древес</w:t>
      </w:r>
      <w:r w:rsidR="00E52B9B">
        <w:rPr>
          <w:rFonts w:ascii="Times New Roman" w:hAnsi="Times New Roman"/>
          <w:sz w:val="24"/>
          <w:szCs w:val="24"/>
        </w:rPr>
        <w:t xml:space="preserve">ных пород» </w:t>
      </w:r>
      <w:r w:rsidRPr="0098397F">
        <w:rPr>
          <w:rFonts w:ascii="Times New Roman" w:hAnsi="Times New Roman"/>
          <w:sz w:val="24"/>
          <w:szCs w:val="24"/>
        </w:rPr>
        <w:t>и Лесосеменным</w:t>
      </w:r>
      <w:r>
        <w:rPr>
          <w:rFonts w:ascii="Times New Roman" w:hAnsi="Times New Roman"/>
          <w:sz w:val="24"/>
          <w:szCs w:val="24"/>
        </w:rPr>
        <w:t xml:space="preserve"> районированием.</w:t>
      </w:r>
    </w:p>
    <w:p w:rsidR="00F47177" w:rsidRPr="0098397F" w:rsidRDefault="00F47177" w:rsidP="00F47177">
      <w:pPr>
        <w:spacing w:after="0" w:line="240" w:lineRule="auto"/>
        <w:ind w:firstLine="709"/>
        <w:jc w:val="both"/>
        <w:rPr>
          <w:rFonts w:ascii="Times New Roman" w:hAnsi="Times New Roman"/>
          <w:sz w:val="24"/>
          <w:szCs w:val="24"/>
        </w:rPr>
      </w:pPr>
      <w:r w:rsidRPr="0098397F">
        <w:rPr>
          <w:rFonts w:ascii="Times New Roman" w:hAnsi="Times New Roman"/>
          <w:sz w:val="24"/>
          <w:szCs w:val="24"/>
        </w:rPr>
        <w:t>В лесных питомниках применятся раздельный высев партий семян лесных растений; смешение партий семян лесных растений не допустимо.</w:t>
      </w:r>
    </w:p>
    <w:p w:rsidR="00F47177" w:rsidRPr="0098397F" w:rsidRDefault="00F47177" w:rsidP="00F47177">
      <w:pPr>
        <w:spacing w:after="0" w:line="240" w:lineRule="auto"/>
        <w:ind w:firstLine="709"/>
        <w:jc w:val="both"/>
        <w:rPr>
          <w:rFonts w:ascii="Times New Roman" w:hAnsi="Times New Roman"/>
          <w:sz w:val="24"/>
          <w:szCs w:val="24"/>
        </w:rPr>
      </w:pPr>
      <w:r w:rsidRPr="0098397F">
        <w:rPr>
          <w:rFonts w:ascii="Times New Roman" w:hAnsi="Times New Roman"/>
          <w:sz w:val="24"/>
          <w:szCs w:val="24"/>
        </w:rPr>
        <w:t>В лесных питомниках химические и биологические препараты применяются в соответствии с Федеральным</w:t>
      </w:r>
      <w:r>
        <w:rPr>
          <w:rFonts w:ascii="Times New Roman" w:hAnsi="Times New Roman"/>
          <w:sz w:val="24"/>
          <w:szCs w:val="24"/>
        </w:rPr>
        <w:t xml:space="preserve"> законом</w:t>
      </w:r>
      <w:r w:rsidRPr="0098397F">
        <w:rPr>
          <w:rFonts w:ascii="Times New Roman" w:hAnsi="Times New Roman"/>
          <w:sz w:val="24"/>
          <w:szCs w:val="24"/>
        </w:rPr>
        <w:t xml:space="preserve"> от 19.07.1997 №</w:t>
      </w:r>
      <w:r>
        <w:rPr>
          <w:rFonts w:ascii="Times New Roman" w:hAnsi="Times New Roman"/>
          <w:sz w:val="24"/>
          <w:szCs w:val="24"/>
        </w:rPr>
        <w:t xml:space="preserve"> 109-ФЗ </w:t>
      </w:r>
      <w:r w:rsidR="00410DBD">
        <w:rPr>
          <w:rFonts w:ascii="Times New Roman" w:hAnsi="Times New Roman"/>
          <w:sz w:val="24"/>
          <w:szCs w:val="24"/>
        </w:rPr>
        <w:t>«</w:t>
      </w:r>
      <w:r w:rsidRPr="0098397F">
        <w:rPr>
          <w:rFonts w:ascii="Times New Roman" w:hAnsi="Times New Roman"/>
          <w:sz w:val="24"/>
          <w:szCs w:val="24"/>
        </w:rPr>
        <w:t>О безопасном обращении с пестицидами и агрохимикатами</w:t>
      </w:r>
      <w:r w:rsidR="00410DBD">
        <w:rPr>
          <w:rFonts w:ascii="Times New Roman" w:hAnsi="Times New Roman"/>
          <w:sz w:val="24"/>
          <w:szCs w:val="24"/>
        </w:rPr>
        <w:t>»</w:t>
      </w:r>
      <w:r w:rsidRPr="0098397F">
        <w:rPr>
          <w:rFonts w:ascii="Times New Roman" w:hAnsi="Times New Roman"/>
          <w:sz w:val="24"/>
          <w:szCs w:val="24"/>
        </w:rPr>
        <w:t>.</w:t>
      </w:r>
    </w:p>
    <w:p w:rsidR="00F47177" w:rsidRPr="0098397F" w:rsidRDefault="00F47177" w:rsidP="00F47177">
      <w:pPr>
        <w:spacing w:after="0" w:line="240" w:lineRule="auto"/>
        <w:ind w:firstLine="709"/>
        <w:jc w:val="both"/>
        <w:rPr>
          <w:rFonts w:ascii="Times New Roman" w:hAnsi="Times New Roman"/>
          <w:sz w:val="24"/>
          <w:szCs w:val="24"/>
        </w:rPr>
      </w:pPr>
      <w:r w:rsidRPr="0098397F">
        <w:rPr>
          <w:rFonts w:ascii="Times New Roman" w:hAnsi="Times New Roman"/>
          <w:sz w:val="24"/>
          <w:szCs w:val="24"/>
        </w:rPr>
        <w:t>Для создания лесных питомников и их эксплуатации используют не покрытые лесом земли.</w:t>
      </w:r>
    </w:p>
    <w:p w:rsidR="00F47177" w:rsidRPr="0098397F" w:rsidRDefault="00F47177" w:rsidP="00F47177">
      <w:pPr>
        <w:spacing w:after="0" w:line="240" w:lineRule="auto"/>
        <w:ind w:firstLine="709"/>
        <w:jc w:val="both"/>
        <w:rPr>
          <w:rFonts w:ascii="Times New Roman" w:hAnsi="Times New Roman"/>
          <w:sz w:val="24"/>
          <w:szCs w:val="24"/>
        </w:rPr>
      </w:pPr>
      <w:r w:rsidRPr="0098397F">
        <w:rPr>
          <w:rFonts w:ascii="Times New Roman" w:hAnsi="Times New Roman"/>
          <w:sz w:val="24"/>
          <w:szCs w:val="24"/>
        </w:rPr>
        <w:t>Использование лесов для создания лесных питомников и их эксплуатации в случае невозможности соблюдения охраны редких и находящихся под угрозой исчезновения деревьев, кустарников, лиан, иных лесных растений, занесенных в Красную книгу Российской Федерации или красную книгу субъекта Российской Федерации, не допускается.</w:t>
      </w:r>
    </w:p>
    <w:p w:rsidR="00F47177" w:rsidRDefault="00F47177" w:rsidP="00F47177">
      <w:pPr>
        <w:spacing w:after="0" w:line="240" w:lineRule="auto"/>
        <w:ind w:firstLine="709"/>
        <w:jc w:val="both"/>
        <w:rPr>
          <w:rFonts w:ascii="Times New Roman" w:hAnsi="Times New Roman"/>
          <w:sz w:val="24"/>
          <w:szCs w:val="24"/>
        </w:rPr>
      </w:pPr>
      <w:r w:rsidRPr="0098397F">
        <w:rPr>
          <w:rFonts w:ascii="Times New Roman" w:hAnsi="Times New Roman"/>
          <w:sz w:val="24"/>
          <w:szCs w:val="24"/>
        </w:rPr>
        <w:t xml:space="preserve">В целях учета выращиваемых саженцев, сеянцев, а также семян лесных растений, используемых для их выращивания, в отношении лесного питомника ведется книга лесного питомника на бумажном носителе или в электронной форме. </w:t>
      </w:r>
    </w:p>
    <w:p w:rsidR="00F47177" w:rsidRDefault="00F47177" w:rsidP="00F47177">
      <w:pPr>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На каждую отпускаемую из лесного питомника партию сеянцев, саженцев составляется документ на посадочный материал, содержащий следующую информацию:</w:t>
      </w:r>
    </w:p>
    <w:p w:rsidR="00F47177" w:rsidRDefault="00F47177" w:rsidP="00F47177">
      <w:pPr>
        <w:autoSpaceDE w:val="0"/>
        <w:autoSpaceDN w:val="0"/>
        <w:adjustRightInd w:val="0"/>
        <w:spacing w:after="0" w:line="240" w:lineRule="auto"/>
        <w:ind w:firstLine="539"/>
        <w:jc w:val="both"/>
        <w:rPr>
          <w:rFonts w:ascii="Times New Roman" w:hAnsi="Times New Roman"/>
          <w:sz w:val="24"/>
          <w:szCs w:val="24"/>
        </w:rPr>
      </w:pPr>
      <w:r>
        <w:rPr>
          <w:rFonts w:ascii="Times New Roman" w:hAnsi="Times New Roman"/>
          <w:sz w:val="24"/>
          <w:szCs w:val="24"/>
        </w:rPr>
        <w:t>а) номер партии посадочного материала;</w:t>
      </w:r>
    </w:p>
    <w:p w:rsidR="00F47177" w:rsidRDefault="00F47177" w:rsidP="00F47177">
      <w:pPr>
        <w:autoSpaceDE w:val="0"/>
        <w:autoSpaceDN w:val="0"/>
        <w:adjustRightInd w:val="0"/>
        <w:spacing w:after="0" w:line="240" w:lineRule="auto"/>
        <w:ind w:firstLine="539"/>
        <w:jc w:val="both"/>
        <w:rPr>
          <w:rFonts w:ascii="Times New Roman" w:hAnsi="Times New Roman"/>
          <w:sz w:val="24"/>
          <w:szCs w:val="24"/>
        </w:rPr>
      </w:pPr>
      <w:r>
        <w:rPr>
          <w:rFonts w:ascii="Times New Roman" w:hAnsi="Times New Roman"/>
          <w:sz w:val="24"/>
          <w:szCs w:val="24"/>
        </w:rPr>
        <w:t>б) наименование вида лесного растения;</w:t>
      </w:r>
    </w:p>
    <w:p w:rsidR="00F47177" w:rsidRDefault="00F47177" w:rsidP="00F47177">
      <w:pPr>
        <w:autoSpaceDE w:val="0"/>
        <w:autoSpaceDN w:val="0"/>
        <w:adjustRightInd w:val="0"/>
        <w:spacing w:after="0" w:line="240" w:lineRule="auto"/>
        <w:ind w:firstLine="539"/>
        <w:jc w:val="both"/>
        <w:rPr>
          <w:rFonts w:ascii="Times New Roman" w:hAnsi="Times New Roman"/>
          <w:sz w:val="24"/>
          <w:szCs w:val="24"/>
        </w:rPr>
      </w:pPr>
      <w:r>
        <w:rPr>
          <w:rFonts w:ascii="Times New Roman" w:hAnsi="Times New Roman"/>
          <w:sz w:val="24"/>
          <w:szCs w:val="24"/>
        </w:rPr>
        <w:t>в) фамилия, имя, отчество (при наличии) физического лица или наименование юридического лица, сформировавшего партию посадочного материала, с указанием фактического адреса лесного питомника, номера телефона и электронной почты (при наличии);</w:t>
      </w:r>
    </w:p>
    <w:p w:rsidR="00F47177" w:rsidRDefault="00F47177" w:rsidP="00F47177">
      <w:pPr>
        <w:autoSpaceDE w:val="0"/>
        <w:autoSpaceDN w:val="0"/>
        <w:adjustRightInd w:val="0"/>
        <w:spacing w:after="0" w:line="240" w:lineRule="auto"/>
        <w:ind w:firstLine="539"/>
        <w:jc w:val="both"/>
        <w:rPr>
          <w:rFonts w:ascii="Times New Roman" w:hAnsi="Times New Roman"/>
          <w:sz w:val="24"/>
          <w:szCs w:val="24"/>
        </w:rPr>
      </w:pPr>
      <w:r>
        <w:rPr>
          <w:rFonts w:ascii="Times New Roman" w:hAnsi="Times New Roman"/>
          <w:sz w:val="24"/>
          <w:szCs w:val="24"/>
        </w:rPr>
        <w:lastRenderedPageBreak/>
        <w:t>г) происхождение и характеристика семян, из которых был выращен посадочный материал (место сбора семян, лесосеменной район, класс качества семян, категория семян, номер и дата документа о качестве семян);</w:t>
      </w:r>
    </w:p>
    <w:p w:rsidR="00F47177" w:rsidRDefault="00F47177" w:rsidP="00F47177">
      <w:pPr>
        <w:autoSpaceDE w:val="0"/>
        <w:autoSpaceDN w:val="0"/>
        <w:adjustRightInd w:val="0"/>
        <w:spacing w:after="0" w:line="240" w:lineRule="auto"/>
        <w:ind w:firstLine="539"/>
        <w:jc w:val="both"/>
        <w:rPr>
          <w:rFonts w:ascii="Times New Roman" w:hAnsi="Times New Roman"/>
          <w:sz w:val="24"/>
          <w:szCs w:val="24"/>
        </w:rPr>
      </w:pPr>
      <w:r>
        <w:rPr>
          <w:rFonts w:ascii="Times New Roman" w:hAnsi="Times New Roman"/>
          <w:sz w:val="24"/>
          <w:szCs w:val="24"/>
        </w:rPr>
        <w:t>д) способ выращивания посадочного материала;</w:t>
      </w:r>
    </w:p>
    <w:p w:rsidR="00F47177" w:rsidRDefault="00F47177" w:rsidP="00F47177">
      <w:pPr>
        <w:autoSpaceDE w:val="0"/>
        <w:autoSpaceDN w:val="0"/>
        <w:adjustRightInd w:val="0"/>
        <w:spacing w:after="0" w:line="240" w:lineRule="auto"/>
        <w:ind w:firstLine="539"/>
        <w:jc w:val="both"/>
        <w:rPr>
          <w:rFonts w:ascii="Times New Roman" w:hAnsi="Times New Roman"/>
          <w:sz w:val="24"/>
          <w:szCs w:val="24"/>
        </w:rPr>
      </w:pPr>
      <w:r>
        <w:rPr>
          <w:rFonts w:ascii="Times New Roman" w:hAnsi="Times New Roman"/>
          <w:sz w:val="24"/>
          <w:szCs w:val="24"/>
        </w:rPr>
        <w:t>е) вид посадочного материала;</w:t>
      </w:r>
    </w:p>
    <w:p w:rsidR="00F47177" w:rsidRDefault="00F47177" w:rsidP="00F47177">
      <w:pPr>
        <w:autoSpaceDE w:val="0"/>
        <w:autoSpaceDN w:val="0"/>
        <w:adjustRightInd w:val="0"/>
        <w:spacing w:after="0" w:line="240" w:lineRule="auto"/>
        <w:ind w:firstLine="539"/>
        <w:jc w:val="both"/>
        <w:rPr>
          <w:rFonts w:ascii="Times New Roman" w:hAnsi="Times New Roman"/>
          <w:sz w:val="24"/>
          <w:szCs w:val="24"/>
        </w:rPr>
      </w:pPr>
      <w:r>
        <w:rPr>
          <w:rFonts w:ascii="Times New Roman" w:hAnsi="Times New Roman"/>
          <w:sz w:val="24"/>
          <w:szCs w:val="24"/>
        </w:rPr>
        <w:t>ж) возраст посадочного материала;</w:t>
      </w:r>
    </w:p>
    <w:p w:rsidR="00F47177" w:rsidRDefault="00F47177" w:rsidP="00F47177">
      <w:pPr>
        <w:autoSpaceDE w:val="0"/>
        <w:autoSpaceDN w:val="0"/>
        <w:adjustRightInd w:val="0"/>
        <w:spacing w:after="0" w:line="240" w:lineRule="auto"/>
        <w:ind w:firstLine="539"/>
        <w:jc w:val="both"/>
        <w:rPr>
          <w:rFonts w:ascii="Times New Roman" w:hAnsi="Times New Roman"/>
          <w:sz w:val="24"/>
          <w:szCs w:val="24"/>
        </w:rPr>
      </w:pPr>
      <w:r>
        <w:rPr>
          <w:rFonts w:ascii="Times New Roman" w:hAnsi="Times New Roman"/>
          <w:sz w:val="24"/>
          <w:szCs w:val="24"/>
        </w:rPr>
        <w:t>з) высота и диаметр у корневой шейки;</w:t>
      </w:r>
    </w:p>
    <w:p w:rsidR="00F47177" w:rsidRDefault="00F47177" w:rsidP="00F47177">
      <w:pPr>
        <w:autoSpaceDE w:val="0"/>
        <w:autoSpaceDN w:val="0"/>
        <w:adjustRightInd w:val="0"/>
        <w:spacing w:after="0" w:line="240" w:lineRule="auto"/>
        <w:ind w:firstLine="539"/>
        <w:jc w:val="both"/>
        <w:rPr>
          <w:rFonts w:ascii="Times New Roman" w:hAnsi="Times New Roman"/>
          <w:sz w:val="24"/>
          <w:szCs w:val="24"/>
        </w:rPr>
      </w:pPr>
      <w:r>
        <w:rPr>
          <w:rFonts w:ascii="Times New Roman" w:hAnsi="Times New Roman"/>
          <w:sz w:val="24"/>
          <w:szCs w:val="24"/>
        </w:rPr>
        <w:t>и) количество посадочного материала;</w:t>
      </w:r>
    </w:p>
    <w:p w:rsidR="00F47177" w:rsidRDefault="00F47177" w:rsidP="00F47177">
      <w:pPr>
        <w:autoSpaceDE w:val="0"/>
        <w:autoSpaceDN w:val="0"/>
        <w:adjustRightInd w:val="0"/>
        <w:spacing w:after="0" w:line="240" w:lineRule="auto"/>
        <w:ind w:firstLine="539"/>
        <w:jc w:val="both"/>
        <w:rPr>
          <w:rFonts w:ascii="Times New Roman" w:hAnsi="Times New Roman"/>
          <w:sz w:val="24"/>
          <w:szCs w:val="24"/>
        </w:rPr>
      </w:pPr>
      <w:r>
        <w:rPr>
          <w:rFonts w:ascii="Times New Roman" w:hAnsi="Times New Roman"/>
          <w:sz w:val="24"/>
          <w:szCs w:val="24"/>
        </w:rPr>
        <w:t>к) дата выкопки посадочного материала;</w:t>
      </w:r>
    </w:p>
    <w:p w:rsidR="00F47177" w:rsidRDefault="00F47177" w:rsidP="00F47177">
      <w:pPr>
        <w:autoSpaceDE w:val="0"/>
        <w:autoSpaceDN w:val="0"/>
        <w:adjustRightInd w:val="0"/>
        <w:spacing w:after="0" w:line="240" w:lineRule="auto"/>
        <w:ind w:firstLine="539"/>
        <w:jc w:val="both"/>
        <w:rPr>
          <w:rFonts w:ascii="Times New Roman" w:hAnsi="Times New Roman"/>
          <w:sz w:val="24"/>
          <w:szCs w:val="24"/>
        </w:rPr>
      </w:pPr>
      <w:r>
        <w:rPr>
          <w:rFonts w:ascii="Times New Roman" w:hAnsi="Times New Roman"/>
          <w:sz w:val="24"/>
          <w:szCs w:val="24"/>
        </w:rPr>
        <w:t>л) место хранения;</w:t>
      </w:r>
    </w:p>
    <w:p w:rsidR="00F47177" w:rsidRDefault="00F47177" w:rsidP="00F47177">
      <w:pPr>
        <w:autoSpaceDE w:val="0"/>
        <w:autoSpaceDN w:val="0"/>
        <w:adjustRightInd w:val="0"/>
        <w:spacing w:after="0" w:line="240" w:lineRule="auto"/>
        <w:ind w:firstLine="539"/>
        <w:jc w:val="both"/>
        <w:rPr>
          <w:rFonts w:ascii="Times New Roman" w:hAnsi="Times New Roman"/>
          <w:sz w:val="24"/>
          <w:szCs w:val="24"/>
        </w:rPr>
      </w:pPr>
      <w:r>
        <w:rPr>
          <w:rFonts w:ascii="Times New Roman" w:hAnsi="Times New Roman"/>
          <w:sz w:val="24"/>
          <w:szCs w:val="24"/>
        </w:rPr>
        <w:t>м) дата отправки посадочного материала;</w:t>
      </w:r>
    </w:p>
    <w:p w:rsidR="00F47177" w:rsidRDefault="00F47177" w:rsidP="00F47177">
      <w:pPr>
        <w:autoSpaceDE w:val="0"/>
        <w:autoSpaceDN w:val="0"/>
        <w:adjustRightInd w:val="0"/>
        <w:spacing w:after="0" w:line="240" w:lineRule="auto"/>
        <w:ind w:firstLine="539"/>
        <w:jc w:val="both"/>
        <w:rPr>
          <w:rFonts w:ascii="Times New Roman" w:hAnsi="Times New Roman"/>
          <w:sz w:val="24"/>
          <w:szCs w:val="24"/>
        </w:rPr>
      </w:pPr>
      <w:r>
        <w:rPr>
          <w:rFonts w:ascii="Times New Roman" w:hAnsi="Times New Roman"/>
          <w:sz w:val="24"/>
          <w:szCs w:val="24"/>
        </w:rPr>
        <w:t>н) дата составления документа;</w:t>
      </w:r>
    </w:p>
    <w:p w:rsidR="00F47177" w:rsidRDefault="00F47177" w:rsidP="00F47177">
      <w:pPr>
        <w:autoSpaceDE w:val="0"/>
        <w:autoSpaceDN w:val="0"/>
        <w:adjustRightInd w:val="0"/>
        <w:spacing w:after="0" w:line="240" w:lineRule="auto"/>
        <w:ind w:firstLine="539"/>
        <w:jc w:val="both"/>
        <w:rPr>
          <w:rFonts w:ascii="Times New Roman" w:hAnsi="Times New Roman"/>
          <w:sz w:val="24"/>
          <w:szCs w:val="24"/>
        </w:rPr>
      </w:pPr>
      <w:r>
        <w:rPr>
          <w:rFonts w:ascii="Times New Roman" w:hAnsi="Times New Roman"/>
          <w:sz w:val="24"/>
          <w:szCs w:val="24"/>
        </w:rPr>
        <w:t>о) должность, фамилия, имя, отчество (при наличии) и подпись представителя юридического лица или фамилия, имя, отчество (при наличии) представителя физического лица, сформировавшего партию посадочного материала, печать (при наличии).</w:t>
      </w:r>
    </w:p>
    <w:p w:rsidR="00F47177" w:rsidRDefault="00F47177" w:rsidP="00F47177">
      <w:pPr>
        <w:autoSpaceDE w:val="0"/>
        <w:autoSpaceDN w:val="0"/>
        <w:adjustRightInd w:val="0"/>
        <w:spacing w:after="0" w:line="240" w:lineRule="auto"/>
        <w:ind w:firstLine="539"/>
        <w:jc w:val="both"/>
        <w:rPr>
          <w:rFonts w:ascii="Times New Roman" w:hAnsi="Times New Roman"/>
          <w:sz w:val="24"/>
          <w:szCs w:val="24"/>
        </w:rPr>
      </w:pPr>
      <w:r>
        <w:rPr>
          <w:rFonts w:ascii="Times New Roman" w:hAnsi="Times New Roman"/>
          <w:sz w:val="24"/>
          <w:szCs w:val="24"/>
        </w:rPr>
        <w:t>Под партией посадочного материала (саженцев, сеянцев) понимается посадочный материал (саженцы, сеянцы), выращенный из одной партии семян лесных растений, одного возраста, отпускаемый одному юридическому или физическому лицу.</w:t>
      </w:r>
    </w:p>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D02E29">
      <w:pPr>
        <w:pStyle w:val="02"/>
      </w:pPr>
      <w:bookmarkStart w:id="187" w:name="_Toc520452692"/>
      <w:bookmarkStart w:id="188" w:name="_Toc520458439"/>
      <w:bookmarkStart w:id="189" w:name="_Toc219282238"/>
      <w:r w:rsidRPr="00FF068E">
        <w:t>Нормативы, параметры и сроки использования лесов</w:t>
      </w:r>
      <w:bookmarkEnd w:id="187"/>
      <w:bookmarkEnd w:id="188"/>
      <w:r w:rsidR="008D726B">
        <w:t xml:space="preserve"> </w:t>
      </w:r>
      <w:r w:rsidR="00A874BE">
        <w:t>в целях осуществления геологического изучения</w:t>
      </w:r>
      <w:r w:rsidR="00A874BE" w:rsidRPr="00F41BC2">
        <w:t xml:space="preserve"> недр, </w:t>
      </w:r>
      <w:r w:rsidR="00A874BE">
        <w:t xml:space="preserve">разведки и добычи </w:t>
      </w:r>
      <w:r w:rsidR="00A874BE" w:rsidRPr="00F41BC2">
        <w:t>полезных ископаемых</w:t>
      </w:r>
      <w:bookmarkEnd w:id="189"/>
    </w:p>
    <w:p w:rsidR="007B42F7" w:rsidRPr="00FF068E" w:rsidRDefault="007B42F7">
      <w:pPr>
        <w:pStyle w:val="ConsPlusNormal"/>
        <w:jc w:val="both"/>
        <w:rPr>
          <w:rFonts w:ascii="Times New Roman" w:hAnsi="Times New Roman" w:cs="Times New Roman"/>
          <w:sz w:val="24"/>
          <w:szCs w:val="24"/>
        </w:rPr>
      </w:pPr>
    </w:p>
    <w:p w:rsidR="00F145B7" w:rsidRPr="00F145B7" w:rsidRDefault="00F145B7" w:rsidP="00F145B7">
      <w:pPr>
        <w:autoSpaceDE w:val="0"/>
        <w:autoSpaceDN w:val="0"/>
        <w:adjustRightInd w:val="0"/>
        <w:spacing w:after="0" w:line="240" w:lineRule="auto"/>
        <w:ind w:firstLine="539"/>
        <w:jc w:val="both"/>
        <w:rPr>
          <w:rFonts w:ascii="Times New Roman" w:hAnsi="Times New Roman"/>
          <w:sz w:val="24"/>
          <w:szCs w:val="24"/>
        </w:rPr>
      </w:pPr>
      <w:r w:rsidRPr="00F145B7">
        <w:rPr>
          <w:rFonts w:ascii="Times New Roman" w:hAnsi="Times New Roman"/>
          <w:sz w:val="24"/>
          <w:szCs w:val="24"/>
        </w:rPr>
        <w:t xml:space="preserve">В соответствии со </w:t>
      </w:r>
      <w:hyperlink r:id="rId114" w:tooltip="&quot;Лесной кодекс Российской Федерации&quot; от 04.12.2006 N 200-ФЗ (ред. от 29.12.2017){КонсультантПлюс}" w:history="1">
        <w:r w:rsidRPr="00F145B7">
          <w:rPr>
            <w:rFonts w:ascii="Times New Roman" w:hAnsi="Times New Roman"/>
            <w:sz w:val="24"/>
            <w:szCs w:val="24"/>
          </w:rPr>
          <w:t>статьей 43</w:t>
        </w:r>
      </w:hyperlink>
      <w:r w:rsidRPr="00F145B7">
        <w:rPr>
          <w:rFonts w:ascii="Times New Roman" w:hAnsi="Times New Roman"/>
          <w:sz w:val="24"/>
          <w:szCs w:val="24"/>
        </w:rPr>
        <w:t xml:space="preserve"> Лесного кодекса (</w:t>
      </w:r>
      <w:r w:rsidR="00410DBD">
        <w:rPr>
          <w:rFonts w:ascii="Times New Roman" w:hAnsi="Times New Roman"/>
          <w:sz w:val="24"/>
          <w:szCs w:val="24"/>
        </w:rPr>
        <w:t>«</w:t>
      </w:r>
      <w:r w:rsidRPr="00F145B7">
        <w:rPr>
          <w:rFonts w:ascii="Times New Roman" w:hAnsi="Times New Roman"/>
          <w:sz w:val="24"/>
          <w:szCs w:val="24"/>
        </w:rPr>
        <w:t>Использование лесов в целях осуществления геологического изучения недр, разведки и добычи полезных ископаемых</w:t>
      </w:r>
      <w:r w:rsidR="00410DBD">
        <w:rPr>
          <w:rFonts w:ascii="Times New Roman" w:hAnsi="Times New Roman"/>
          <w:sz w:val="24"/>
          <w:szCs w:val="24"/>
        </w:rPr>
        <w:t>»</w:t>
      </w:r>
      <w:r w:rsidRPr="00F145B7">
        <w:rPr>
          <w:rFonts w:ascii="Times New Roman" w:hAnsi="Times New Roman"/>
          <w:sz w:val="24"/>
          <w:szCs w:val="24"/>
        </w:rPr>
        <w:t>):</w:t>
      </w:r>
    </w:p>
    <w:p w:rsidR="00F145B7" w:rsidRPr="00F145B7" w:rsidRDefault="00F145B7" w:rsidP="00F145B7">
      <w:pPr>
        <w:autoSpaceDE w:val="0"/>
        <w:autoSpaceDN w:val="0"/>
        <w:adjustRightInd w:val="0"/>
        <w:spacing w:after="0" w:line="240" w:lineRule="auto"/>
        <w:ind w:firstLine="539"/>
        <w:jc w:val="both"/>
        <w:rPr>
          <w:rFonts w:ascii="Times New Roman" w:hAnsi="Times New Roman"/>
          <w:sz w:val="24"/>
          <w:szCs w:val="24"/>
        </w:rPr>
      </w:pPr>
      <w:r w:rsidRPr="00F145B7">
        <w:rPr>
          <w:rFonts w:ascii="Times New Roman" w:hAnsi="Times New Roman"/>
          <w:sz w:val="24"/>
          <w:szCs w:val="24"/>
        </w:rPr>
        <w:t>1. Использование лесов в целях осуществления геологического изучения недр, разведки и добычи полезных ископаемых осуществляется с предоставлением или без предоставления лесных участков, с установлением или без установления сервитута.</w:t>
      </w:r>
    </w:p>
    <w:p w:rsidR="00F145B7" w:rsidRPr="00F145B7" w:rsidRDefault="00F145B7" w:rsidP="00F145B7">
      <w:pPr>
        <w:autoSpaceDE w:val="0"/>
        <w:autoSpaceDN w:val="0"/>
        <w:adjustRightInd w:val="0"/>
        <w:spacing w:after="0" w:line="240" w:lineRule="auto"/>
        <w:ind w:firstLine="539"/>
        <w:jc w:val="both"/>
        <w:rPr>
          <w:rFonts w:ascii="Times New Roman" w:hAnsi="Times New Roman"/>
          <w:sz w:val="24"/>
          <w:szCs w:val="24"/>
        </w:rPr>
      </w:pPr>
      <w:r w:rsidRPr="00F145B7">
        <w:rPr>
          <w:rFonts w:ascii="Times New Roman" w:hAnsi="Times New Roman"/>
          <w:sz w:val="24"/>
          <w:szCs w:val="24"/>
        </w:rPr>
        <w:t>2. Для использования лесов в целях осуществления геологического изучения недр, разведки и добычи полезных ископаемых лесной участок, находящийся в государственной или муниципальной собственности, предоставляется в аренду или в отношении этого лесного участка может быть установлен сервитут в соответствии со статьей 9 Лесного кодекса.</w:t>
      </w:r>
    </w:p>
    <w:p w:rsidR="00F145B7" w:rsidRPr="00F145B7" w:rsidRDefault="00F145B7" w:rsidP="00F145B7">
      <w:pPr>
        <w:autoSpaceDE w:val="0"/>
        <w:autoSpaceDN w:val="0"/>
        <w:adjustRightInd w:val="0"/>
        <w:spacing w:after="0" w:line="240" w:lineRule="auto"/>
        <w:ind w:firstLine="539"/>
        <w:jc w:val="both"/>
        <w:rPr>
          <w:rFonts w:ascii="Times New Roman" w:hAnsi="Times New Roman"/>
          <w:sz w:val="24"/>
          <w:szCs w:val="24"/>
        </w:rPr>
      </w:pPr>
      <w:bookmarkStart w:id="190" w:name="Par1"/>
      <w:bookmarkEnd w:id="190"/>
      <w:r w:rsidRPr="00F145B7">
        <w:rPr>
          <w:rFonts w:ascii="Times New Roman" w:hAnsi="Times New Roman"/>
          <w:sz w:val="24"/>
          <w:szCs w:val="24"/>
        </w:rPr>
        <w:t>3. Допускается использование лесов в целях осуществления геологического изучения недр без предоставления лесного участка, установления сервитута, если выполнение работ в указанных целях не влечет за собой проведение рубок лесных насаждений или строительство объектов капитального строительства.</w:t>
      </w:r>
    </w:p>
    <w:p w:rsidR="00F145B7" w:rsidRPr="00F145B7" w:rsidRDefault="00F145B7" w:rsidP="00F145B7">
      <w:pPr>
        <w:autoSpaceDE w:val="0"/>
        <w:autoSpaceDN w:val="0"/>
        <w:adjustRightInd w:val="0"/>
        <w:spacing w:after="0" w:line="240" w:lineRule="auto"/>
        <w:ind w:firstLine="539"/>
        <w:jc w:val="both"/>
        <w:rPr>
          <w:rFonts w:ascii="Times New Roman" w:hAnsi="Times New Roman"/>
          <w:sz w:val="24"/>
          <w:szCs w:val="24"/>
        </w:rPr>
      </w:pPr>
      <w:r w:rsidRPr="00F145B7">
        <w:rPr>
          <w:rFonts w:ascii="Times New Roman" w:hAnsi="Times New Roman"/>
          <w:sz w:val="24"/>
          <w:szCs w:val="24"/>
        </w:rPr>
        <w:t>4. В случае, предусмотренном частью 3 статьи 43 Лесного кодекса, использование лесов осуществляется на основании разрешений органов государственной власти, органов местного самоуправления в пределах полномочий указанных органов, определенных в соответствии со статьями 81 – 84 Лесного кодекса.</w:t>
      </w:r>
    </w:p>
    <w:p w:rsidR="00F145B7" w:rsidRPr="00F145B7" w:rsidRDefault="00F145B7" w:rsidP="00F145B7">
      <w:pPr>
        <w:autoSpaceDE w:val="0"/>
        <w:autoSpaceDN w:val="0"/>
        <w:adjustRightInd w:val="0"/>
        <w:spacing w:after="0" w:line="240" w:lineRule="auto"/>
        <w:ind w:firstLine="544"/>
        <w:jc w:val="both"/>
        <w:rPr>
          <w:rFonts w:ascii="Times New Roman" w:hAnsi="Times New Roman"/>
          <w:sz w:val="24"/>
          <w:szCs w:val="24"/>
        </w:rPr>
      </w:pPr>
      <w:r w:rsidRPr="00F145B7">
        <w:rPr>
          <w:rFonts w:ascii="Times New Roman" w:hAnsi="Times New Roman"/>
          <w:sz w:val="24"/>
          <w:szCs w:val="24"/>
        </w:rPr>
        <w:t>5. В целях обеспечения безопасности граждан и создания необходимых условий для эксплуатации объектов, связанных с осуществлением геологического изучения недр, разведкой и добычей полезных ископаемых, в том числе в охранных зонах указанных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 без установления сервитута.</w:t>
      </w:r>
    </w:p>
    <w:p w:rsidR="00F145B7" w:rsidRPr="00F145B7" w:rsidRDefault="00F145B7" w:rsidP="00F145B7">
      <w:pPr>
        <w:autoSpaceDE w:val="0"/>
        <w:autoSpaceDN w:val="0"/>
        <w:adjustRightInd w:val="0"/>
        <w:spacing w:after="0" w:line="240" w:lineRule="auto"/>
        <w:ind w:firstLine="544"/>
        <w:jc w:val="both"/>
        <w:rPr>
          <w:rFonts w:ascii="Times New Roman" w:hAnsi="Times New Roman"/>
          <w:sz w:val="24"/>
          <w:szCs w:val="24"/>
        </w:rPr>
      </w:pPr>
      <w:r w:rsidRPr="00F145B7">
        <w:rPr>
          <w:rFonts w:ascii="Times New Roman" w:hAnsi="Times New Roman"/>
          <w:sz w:val="24"/>
          <w:szCs w:val="24"/>
        </w:rPr>
        <w:t>6. Правила использования лесов для осуществления геологического изучения недр, разведки и добычи полезных ископаемых и перечень случаев использования лесов в указанных целях без предоставления лесного участка, с установлением или без установления сервитута устанавливаются уполномоченным федеральным органом исполнительной власти.</w:t>
      </w:r>
    </w:p>
    <w:p w:rsidR="00F145B7" w:rsidRPr="00F145B7" w:rsidRDefault="005026FB" w:rsidP="00F145B7">
      <w:pPr>
        <w:pStyle w:val="ConsPlusNormal"/>
        <w:ind w:firstLine="544"/>
        <w:jc w:val="both"/>
        <w:rPr>
          <w:rFonts w:ascii="Times New Roman" w:hAnsi="Times New Roman" w:cs="Times New Roman"/>
          <w:sz w:val="24"/>
          <w:szCs w:val="24"/>
        </w:rPr>
      </w:pPr>
      <w:hyperlink r:id="rId115" w:tooltip="Приказ Рослесхоза от 27.12.2010 N 515 (ред. от 26.06.2012) &quot;Об утверждении Порядка использования лесов для выполнения работ по геологическому изучению недр, для разработки месторождений полезных ископаемых&quot; (Зарегистрировано в Минюсте России 10.05.2011 N 20704" w:history="1">
        <w:r w:rsidR="00F145B7" w:rsidRPr="00F145B7">
          <w:rPr>
            <w:rFonts w:ascii="Times New Roman" w:hAnsi="Times New Roman" w:cs="Times New Roman"/>
            <w:sz w:val="24"/>
            <w:szCs w:val="24"/>
          </w:rPr>
          <w:t>Порядок</w:t>
        </w:r>
      </w:hyperlink>
      <w:r w:rsidR="00F145B7" w:rsidRPr="00F145B7">
        <w:rPr>
          <w:rFonts w:ascii="Times New Roman" w:hAnsi="Times New Roman" w:cs="Times New Roman"/>
          <w:sz w:val="24"/>
          <w:szCs w:val="24"/>
        </w:rPr>
        <w:t xml:space="preserve"> использования лесов для выполнения работ по геологическому изучению недр, для разработки месторождений полезных ископаемых установлен приказом </w:t>
      </w:r>
      <w:r w:rsidR="007A3F57">
        <w:rPr>
          <w:rFonts w:ascii="Times New Roman" w:hAnsi="Times New Roman" w:cs="Times New Roman"/>
          <w:sz w:val="24"/>
          <w:szCs w:val="24"/>
        </w:rPr>
        <w:t>Минприроды России</w:t>
      </w:r>
      <w:r w:rsidR="007A3F57" w:rsidRPr="00326AD2">
        <w:rPr>
          <w:rFonts w:ascii="Times New Roman" w:hAnsi="Times New Roman" w:cs="Times New Roman"/>
          <w:sz w:val="24"/>
          <w:szCs w:val="24"/>
        </w:rPr>
        <w:t xml:space="preserve"> </w:t>
      </w:r>
      <w:r w:rsidR="007A3F57">
        <w:rPr>
          <w:rFonts w:ascii="Times New Roman" w:hAnsi="Times New Roman"/>
          <w:sz w:val="24"/>
          <w:szCs w:val="24"/>
        </w:rPr>
        <w:t>07.07.2020 № 417</w:t>
      </w:r>
      <w:r w:rsidR="007A3F57" w:rsidRPr="001B2A71">
        <w:rPr>
          <w:rFonts w:ascii="Times New Roman" w:hAnsi="Times New Roman"/>
          <w:sz w:val="24"/>
          <w:szCs w:val="24"/>
        </w:rPr>
        <w:t xml:space="preserve"> </w:t>
      </w:r>
      <w:r w:rsidR="00410DBD">
        <w:rPr>
          <w:rFonts w:ascii="Times New Roman" w:hAnsi="Times New Roman"/>
          <w:sz w:val="24"/>
          <w:szCs w:val="24"/>
        </w:rPr>
        <w:t>«</w:t>
      </w:r>
      <w:r w:rsidR="007A3F57" w:rsidRPr="001B2A71">
        <w:rPr>
          <w:rFonts w:ascii="Times New Roman" w:hAnsi="Times New Roman"/>
          <w:sz w:val="24"/>
          <w:szCs w:val="24"/>
        </w:rPr>
        <w:t>Об утверждении Правил</w:t>
      </w:r>
      <w:r w:rsidR="007A3F57">
        <w:rPr>
          <w:rFonts w:ascii="Times New Roman" w:hAnsi="Times New Roman"/>
          <w:sz w:val="24"/>
          <w:szCs w:val="24"/>
        </w:rPr>
        <w:t xml:space="preserve"> использования лесов для осуществления геологического изучения недр, разведки и добычи полезных ископаемых и Перечня случаев использования лесов в целях осуществления геологического изучения недр, разведки и добычи полезных ископаемых без предоставления лесного участка, с установлением или без установления сервитута</w:t>
      </w:r>
      <w:r w:rsidR="00410DBD">
        <w:rPr>
          <w:rFonts w:ascii="Times New Roman" w:hAnsi="Times New Roman" w:cs="Times New Roman"/>
          <w:sz w:val="24"/>
          <w:szCs w:val="24"/>
        </w:rPr>
        <w:t>»</w:t>
      </w:r>
      <w:r w:rsidR="00F145B7" w:rsidRPr="00F145B7">
        <w:rPr>
          <w:rFonts w:ascii="Times New Roman" w:hAnsi="Times New Roman" w:cs="Times New Roman"/>
          <w:sz w:val="24"/>
          <w:szCs w:val="24"/>
        </w:rPr>
        <w:t>.</w:t>
      </w:r>
    </w:p>
    <w:p w:rsidR="00F145B7" w:rsidRPr="00F145B7" w:rsidRDefault="00F145B7" w:rsidP="00F145B7">
      <w:pPr>
        <w:pStyle w:val="ConsPlusNormal"/>
        <w:ind w:firstLine="544"/>
        <w:jc w:val="both"/>
        <w:rPr>
          <w:rFonts w:ascii="Times New Roman" w:hAnsi="Times New Roman" w:cs="Times New Roman"/>
          <w:sz w:val="24"/>
          <w:szCs w:val="24"/>
        </w:rPr>
      </w:pPr>
      <w:r w:rsidRPr="00F145B7">
        <w:rPr>
          <w:rFonts w:ascii="Times New Roman" w:hAnsi="Times New Roman" w:cs="Times New Roman"/>
          <w:sz w:val="24"/>
          <w:szCs w:val="24"/>
        </w:rPr>
        <w:t xml:space="preserve">Использование лесных участков для выполнения работ по геологическому изучению недр, для </w:t>
      </w:r>
      <w:r w:rsidRPr="00F145B7">
        <w:rPr>
          <w:rFonts w:ascii="Times New Roman" w:hAnsi="Times New Roman" w:cs="Times New Roman"/>
          <w:sz w:val="24"/>
          <w:szCs w:val="24"/>
        </w:rPr>
        <w:lastRenderedPageBreak/>
        <w:t>разработки месторождений полезных ископаемых осуществляется в соответствии с лесным планом субъекта Российской Федерации и лесохозяйственным регламентом лесничества (лесопарка).</w:t>
      </w:r>
    </w:p>
    <w:p w:rsidR="00F145B7" w:rsidRPr="00F145B7" w:rsidRDefault="00F145B7" w:rsidP="00F145B7">
      <w:pPr>
        <w:pStyle w:val="ConsPlusNormal"/>
        <w:ind w:firstLine="539"/>
        <w:jc w:val="both"/>
        <w:rPr>
          <w:rFonts w:ascii="Times New Roman" w:hAnsi="Times New Roman" w:cs="Times New Roman"/>
          <w:sz w:val="24"/>
          <w:szCs w:val="24"/>
        </w:rPr>
      </w:pPr>
      <w:r w:rsidRPr="00F145B7">
        <w:rPr>
          <w:rFonts w:ascii="Times New Roman" w:hAnsi="Times New Roman" w:cs="Times New Roman"/>
          <w:sz w:val="24"/>
          <w:szCs w:val="24"/>
        </w:rPr>
        <w:t xml:space="preserve">При использовании лесов для выполнения работ по геологическому изучению недр, для разработки месторождений полезных ископаемых на землях лесного фонда допускается строительство, реконструкция и эксплуатация объектов, не связанных с созданием лесной инфраструктуры, в соответствии со </w:t>
      </w:r>
      <w:hyperlink r:id="rId116" w:tooltip="&quot;Лесной кодекс Российской Федерации&quot; от 04.12.2006 N 200-ФЗ (ред. от 29.12.2017){КонсультантПлюс}" w:history="1">
        <w:r w:rsidRPr="00F145B7">
          <w:rPr>
            <w:rFonts w:ascii="Times New Roman" w:hAnsi="Times New Roman" w:cs="Times New Roman"/>
            <w:sz w:val="24"/>
            <w:szCs w:val="24"/>
          </w:rPr>
          <w:t>статьей 21</w:t>
        </w:r>
      </w:hyperlink>
      <w:r>
        <w:rPr>
          <w:rFonts w:ascii="Times New Roman" w:hAnsi="Times New Roman" w:cs="Times New Roman"/>
          <w:sz w:val="24"/>
          <w:szCs w:val="24"/>
        </w:rPr>
        <w:t xml:space="preserve"> Лесного кодекса</w:t>
      </w:r>
      <w:r w:rsidRPr="00F145B7">
        <w:rPr>
          <w:rFonts w:ascii="Times New Roman" w:hAnsi="Times New Roman" w:cs="Times New Roman"/>
          <w:sz w:val="24"/>
          <w:szCs w:val="24"/>
        </w:rPr>
        <w:t>.</w:t>
      </w:r>
    </w:p>
    <w:p w:rsidR="00F145B7" w:rsidRPr="00F145B7" w:rsidRDefault="00F145B7" w:rsidP="00F145B7">
      <w:pPr>
        <w:pStyle w:val="ConsPlusNormal"/>
        <w:ind w:firstLine="539"/>
        <w:jc w:val="both"/>
        <w:rPr>
          <w:rFonts w:ascii="Times New Roman" w:hAnsi="Times New Roman" w:cs="Times New Roman"/>
          <w:sz w:val="24"/>
          <w:szCs w:val="24"/>
        </w:rPr>
      </w:pPr>
      <w:r w:rsidRPr="00F145B7">
        <w:rPr>
          <w:rFonts w:ascii="Times New Roman" w:hAnsi="Times New Roman" w:cs="Times New Roman"/>
          <w:sz w:val="24"/>
          <w:szCs w:val="24"/>
        </w:rPr>
        <w:t>Строительство, реконструкция и эксплуатация объектов, не связанных с созданием лесной инфраструктуры, на землях иных категорий, на которых расположены леса, допускаются в случаях, определенных федеральными законами в соответствии с целевым назначением этих земель.</w:t>
      </w:r>
    </w:p>
    <w:p w:rsidR="00F145B7" w:rsidRPr="00F145B7" w:rsidRDefault="00F145B7" w:rsidP="00F145B7">
      <w:pPr>
        <w:pStyle w:val="ConsPlusNormal"/>
        <w:ind w:firstLine="539"/>
        <w:jc w:val="both"/>
        <w:rPr>
          <w:rFonts w:ascii="Times New Roman" w:hAnsi="Times New Roman" w:cs="Times New Roman"/>
          <w:sz w:val="24"/>
          <w:szCs w:val="24"/>
        </w:rPr>
      </w:pPr>
      <w:r w:rsidRPr="00F145B7">
        <w:rPr>
          <w:rFonts w:ascii="Times New Roman" w:hAnsi="Times New Roman" w:cs="Times New Roman"/>
          <w:sz w:val="24"/>
          <w:szCs w:val="24"/>
        </w:rPr>
        <w:t xml:space="preserve">В целях размещения объектов, связанных с выполнением работ по геологическому изучению недр, разработкой месторождений полезных ископаемых, используются, прежде всего, нелесные земли, а при отсутствии на лесном участке таких земель - участки </w:t>
      </w:r>
      <w:proofErr w:type="spellStart"/>
      <w:r w:rsidRPr="00F145B7">
        <w:rPr>
          <w:rFonts w:ascii="Times New Roman" w:hAnsi="Times New Roman" w:cs="Times New Roman"/>
          <w:sz w:val="24"/>
          <w:szCs w:val="24"/>
        </w:rPr>
        <w:t>невозобновившихся</w:t>
      </w:r>
      <w:proofErr w:type="spellEnd"/>
      <w:r w:rsidRPr="00F145B7">
        <w:rPr>
          <w:rFonts w:ascii="Times New Roman" w:hAnsi="Times New Roman" w:cs="Times New Roman"/>
          <w:sz w:val="24"/>
          <w:szCs w:val="24"/>
        </w:rPr>
        <w:t xml:space="preserve"> вырубок, гарей, пустырей, прогалины, а также площади, на которых произрастают </w:t>
      </w:r>
      <w:proofErr w:type="spellStart"/>
      <w:r w:rsidRPr="00F145B7">
        <w:rPr>
          <w:rFonts w:ascii="Times New Roman" w:hAnsi="Times New Roman" w:cs="Times New Roman"/>
          <w:sz w:val="24"/>
          <w:szCs w:val="24"/>
        </w:rPr>
        <w:t>низкополнотные</w:t>
      </w:r>
      <w:proofErr w:type="spellEnd"/>
      <w:r w:rsidRPr="00F145B7">
        <w:rPr>
          <w:rFonts w:ascii="Times New Roman" w:hAnsi="Times New Roman" w:cs="Times New Roman"/>
          <w:sz w:val="24"/>
          <w:szCs w:val="24"/>
        </w:rPr>
        <w:t xml:space="preserve"> и наименее ценные лесные насаждения.</w:t>
      </w:r>
    </w:p>
    <w:p w:rsidR="00F145B7" w:rsidRPr="00F145B7" w:rsidRDefault="00F145B7" w:rsidP="00F145B7">
      <w:pPr>
        <w:pStyle w:val="ConsPlusNormal"/>
        <w:ind w:firstLine="539"/>
        <w:jc w:val="both"/>
        <w:rPr>
          <w:rFonts w:ascii="Times New Roman" w:hAnsi="Times New Roman" w:cs="Times New Roman"/>
          <w:sz w:val="24"/>
          <w:szCs w:val="24"/>
        </w:rPr>
      </w:pPr>
      <w:r w:rsidRPr="00F145B7">
        <w:rPr>
          <w:rFonts w:ascii="Times New Roman" w:hAnsi="Times New Roman" w:cs="Times New Roman"/>
          <w:sz w:val="24"/>
          <w:szCs w:val="24"/>
        </w:rPr>
        <w:t>Использование иных лесных участков для указанных целей допускается в случае отсутствия других вариантов возможного размещения объектов, связанных с выполнением работ по геологическому изучению недр, разработкой месторождений полезных ископаемых.</w:t>
      </w:r>
    </w:p>
    <w:p w:rsidR="00F145B7" w:rsidRPr="00F145B7" w:rsidRDefault="00F145B7" w:rsidP="00F145B7">
      <w:pPr>
        <w:pStyle w:val="ConsPlusNormal"/>
        <w:ind w:firstLine="539"/>
        <w:jc w:val="both"/>
        <w:rPr>
          <w:rFonts w:ascii="Times New Roman" w:hAnsi="Times New Roman" w:cs="Times New Roman"/>
          <w:sz w:val="24"/>
          <w:szCs w:val="24"/>
        </w:rPr>
      </w:pPr>
      <w:r w:rsidRPr="00F145B7">
        <w:rPr>
          <w:rFonts w:ascii="Times New Roman" w:hAnsi="Times New Roman" w:cs="Times New Roman"/>
          <w:sz w:val="24"/>
          <w:szCs w:val="24"/>
        </w:rPr>
        <w:t xml:space="preserve">Допускается использование расположенных в зеленых зонах лесных участков для разработки месторождений полезных ископаемых, в отношении которых лицензии на пользование недрами получены до дня введения в действие Лесного </w:t>
      </w:r>
      <w:hyperlink r:id="rId117" w:tooltip="&quot;Лесной кодекс Российской Федерации&quot; от 04.12.2006 N 200-ФЗ (ред. от 29.12.2017){КонсультантПлюс}" w:history="1">
        <w:r w:rsidRPr="00F145B7">
          <w:rPr>
            <w:rFonts w:ascii="Times New Roman" w:hAnsi="Times New Roman" w:cs="Times New Roman"/>
            <w:sz w:val="24"/>
            <w:szCs w:val="24"/>
          </w:rPr>
          <w:t>кодекса</w:t>
        </w:r>
      </w:hyperlink>
      <w:r w:rsidRPr="00F145B7">
        <w:rPr>
          <w:rFonts w:ascii="Times New Roman" w:hAnsi="Times New Roman" w:cs="Times New Roman"/>
          <w:sz w:val="24"/>
          <w:szCs w:val="24"/>
        </w:rPr>
        <w:t>, на срок, не превышающий срока действия таких лицензий.</w:t>
      </w:r>
    </w:p>
    <w:p w:rsidR="00F145B7" w:rsidRPr="00F145B7" w:rsidRDefault="00F145B7" w:rsidP="00F145B7">
      <w:pPr>
        <w:pStyle w:val="ConsPlusNormal"/>
        <w:ind w:firstLine="539"/>
        <w:jc w:val="both"/>
        <w:rPr>
          <w:rFonts w:ascii="Times New Roman" w:hAnsi="Times New Roman" w:cs="Times New Roman"/>
          <w:sz w:val="24"/>
          <w:szCs w:val="24"/>
        </w:rPr>
      </w:pPr>
      <w:r w:rsidRPr="00F145B7">
        <w:rPr>
          <w:rFonts w:ascii="Times New Roman" w:hAnsi="Times New Roman" w:cs="Times New Roman"/>
          <w:sz w:val="24"/>
          <w:szCs w:val="24"/>
        </w:rPr>
        <w:t>Запрещается разработка месторождений полезных ископаемых в зеленых зонах и лесопарковых зонах.</w:t>
      </w:r>
    </w:p>
    <w:p w:rsidR="00F145B7" w:rsidRPr="00F145B7" w:rsidRDefault="00F145B7" w:rsidP="00F145B7">
      <w:pPr>
        <w:pStyle w:val="ConsPlusNormal"/>
        <w:ind w:firstLine="539"/>
        <w:jc w:val="both"/>
        <w:rPr>
          <w:rFonts w:ascii="Times New Roman" w:hAnsi="Times New Roman" w:cs="Times New Roman"/>
          <w:sz w:val="24"/>
          <w:szCs w:val="24"/>
        </w:rPr>
      </w:pPr>
      <w:r w:rsidRPr="00F145B7">
        <w:rPr>
          <w:rFonts w:ascii="Times New Roman" w:hAnsi="Times New Roman" w:cs="Times New Roman"/>
          <w:sz w:val="24"/>
          <w:szCs w:val="24"/>
        </w:rPr>
        <w:t>Допускается проведение рубок лесных насаждений в резервных лесах при выполнении работ по геологическому изучению недр.</w:t>
      </w:r>
    </w:p>
    <w:p w:rsidR="00F145B7" w:rsidRPr="00BE04B0" w:rsidRDefault="00F145B7" w:rsidP="00F145B7">
      <w:pPr>
        <w:pStyle w:val="ConsPlusNormal"/>
        <w:ind w:firstLine="539"/>
        <w:jc w:val="both"/>
        <w:rPr>
          <w:rFonts w:ascii="Times New Roman" w:hAnsi="Times New Roman" w:cs="Times New Roman"/>
          <w:sz w:val="24"/>
          <w:szCs w:val="24"/>
        </w:rPr>
      </w:pPr>
      <w:r w:rsidRPr="00F145B7">
        <w:rPr>
          <w:rFonts w:ascii="Times New Roman" w:hAnsi="Times New Roman" w:cs="Times New Roman"/>
          <w:sz w:val="24"/>
          <w:szCs w:val="24"/>
        </w:rPr>
        <w:t>На лесных участках, предоставленных в аренду для выполнения работ по геологическому изучению недр, для раз</w:t>
      </w:r>
      <w:r w:rsidRPr="00BE04B0">
        <w:rPr>
          <w:rFonts w:ascii="Times New Roman" w:hAnsi="Times New Roman" w:cs="Times New Roman"/>
          <w:sz w:val="24"/>
          <w:szCs w:val="24"/>
        </w:rPr>
        <w:t>работки месторождений полезных ископаемых, рубка лесных насаждений осуществляется в соответствии с проектом освоения лесов.</w:t>
      </w:r>
    </w:p>
    <w:p w:rsidR="00F145B7" w:rsidRPr="00BE04B0" w:rsidRDefault="00F145B7" w:rsidP="00F145B7">
      <w:pPr>
        <w:pStyle w:val="ConsPlusNormal"/>
        <w:ind w:firstLine="539"/>
        <w:jc w:val="both"/>
        <w:rPr>
          <w:rFonts w:ascii="Times New Roman" w:hAnsi="Times New Roman" w:cs="Times New Roman"/>
          <w:sz w:val="24"/>
          <w:szCs w:val="24"/>
        </w:rPr>
      </w:pPr>
      <w:r w:rsidRPr="00BE04B0">
        <w:rPr>
          <w:rFonts w:ascii="Times New Roman" w:hAnsi="Times New Roman" w:cs="Times New Roman"/>
          <w:sz w:val="24"/>
          <w:szCs w:val="24"/>
        </w:rPr>
        <w:t xml:space="preserve">Право собственности на древесину, которая получена при использовании лесов, расположенных на землях лесного фонда, в соответствии со </w:t>
      </w:r>
      <w:hyperlink r:id="rId118" w:tooltip="&quot;Лесной кодекс Российской Федерации&quot; от 04.12.2006 N 200-ФЗ (ред. от 29.12.2017){КонсультантПлюс}" w:history="1">
        <w:r w:rsidRPr="00BE04B0">
          <w:rPr>
            <w:rFonts w:ascii="Times New Roman" w:hAnsi="Times New Roman" w:cs="Times New Roman"/>
            <w:sz w:val="24"/>
            <w:szCs w:val="24"/>
          </w:rPr>
          <w:t>статьями 43</w:t>
        </w:r>
      </w:hyperlink>
      <w:r w:rsidRPr="00BE04B0">
        <w:rPr>
          <w:rFonts w:ascii="Times New Roman" w:hAnsi="Times New Roman" w:cs="Times New Roman"/>
          <w:sz w:val="24"/>
          <w:szCs w:val="24"/>
        </w:rPr>
        <w:t xml:space="preserve"> - </w:t>
      </w:r>
      <w:hyperlink r:id="rId119" w:tooltip="&quot;Лесной кодекс Российской Федерации&quot; от 04.12.2006 N 200-ФЗ (ред. от 29.12.2017){КонсультантПлюс}" w:history="1">
        <w:r w:rsidRPr="00BE04B0">
          <w:rPr>
            <w:rFonts w:ascii="Times New Roman" w:hAnsi="Times New Roman" w:cs="Times New Roman"/>
            <w:sz w:val="24"/>
            <w:szCs w:val="24"/>
          </w:rPr>
          <w:t>46</w:t>
        </w:r>
      </w:hyperlink>
      <w:r w:rsidRPr="00BE04B0">
        <w:rPr>
          <w:rFonts w:ascii="Times New Roman" w:hAnsi="Times New Roman" w:cs="Times New Roman"/>
          <w:sz w:val="24"/>
          <w:szCs w:val="24"/>
        </w:rPr>
        <w:t xml:space="preserve"> Лесного кодекса принадлежит Российской Федерации.</w:t>
      </w:r>
    </w:p>
    <w:p w:rsidR="00F145B7" w:rsidRPr="00BE04B0" w:rsidRDefault="00F145B7" w:rsidP="00F145B7">
      <w:pPr>
        <w:pStyle w:val="ConsPlusNormal"/>
        <w:ind w:firstLine="539"/>
        <w:jc w:val="both"/>
        <w:rPr>
          <w:rFonts w:ascii="Times New Roman" w:hAnsi="Times New Roman" w:cs="Times New Roman"/>
          <w:sz w:val="24"/>
          <w:szCs w:val="24"/>
        </w:rPr>
      </w:pPr>
      <w:r w:rsidRPr="00BE04B0">
        <w:rPr>
          <w:rFonts w:ascii="Times New Roman" w:hAnsi="Times New Roman" w:cs="Times New Roman"/>
          <w:sz w:val="24"/>
          <w:szCs w:val="24"/>
        </w:rPr>
        <w:t xml:space="preserve">Реализация древесины, заготовленной при использовании лесов для выполнения работ по геологическому изучению недр, для разработки месторождений полезных ископаемых, осуществляется в соответствии с </w:t>
      </w:r>
      <w:hyperlink r:id="rId120" w:tooltip="Постановление Правительства РФ от 23.07.2009 N 604 (ред. от 22.10.2014) &quot;О реализации древесины, которая получена при использовании лесов, расположенных на землях лесного фонда, в соответствии со статьями 43 - 46 Лесного кодекса Российской Федерации&quot; (вместе с" w:history="1">
        <w:r w:rsidRPr="00BE04B0">
          <w:rPr>
            <w:rFonts w:ascii="Times New Roman" w:hAnsi="Times New Roman" w:cs="Times New Roman"/>
            <w:sz w:val="24"/>
            <w:szCs w:val="24"/>
          </w:rPr>
          <w:t>Правилами</w:t>
        </w:r>
      </w:hyperlink>
      <w:r w:rsidRPr="00BE04B0">
        <w:rPr>
          <w:rFonts w:ascii="Times New Roman" w:hAnsi="Times New Roman" w:cs="Times New Roman"/>
          <w:sz w:val="24"/>
          <w:szCs w:val="24"/>
        </w:rPr>
        <w:t xml:space="preserve"> реализации древесины, которая получена при использовании лесов, расположенных на землях лесного фонда, в соответствии со </w:t>
      </w:r>
      <w:hyperlink r:id="rId121" w:tooltip="&quot;Лесной кодекс Российской Федерации&quot; от 04.12.2006 N 200-ФЗ (ред. от 29.12.2017){КонсультантПлюс}" w:history="1">
        <w:r w:rsidRPr="00BE04B0">
          <w:rPr>
            <w:rFonts w:ascii="Times New Roman" w:hAnsi="Times New Roman" w:cs="Times New Roman"/>
            <w:sz w:val="24"/>
            <w:szCs w:val="24"/>
          </w:rPr>
          <w:t>статьями 43</w:t>
        </w:r>
      </w:hyperlink>
      <w:r w:rsidRPr="00BE04B0">
        <w:rPr>
          <w:rFonts w:ascii="Times New Roman" w:hAnsi="Times New Roman" w:cs="Times New Roman"/>
          <w:sz w:val="24"/>
          <w:szCs w:val="24"/>
        </w:rPr>
        <w:t xml:space="preserve"> - </w:t>
      </w:r>
      <w:hyperlink r:id="rId122" w:tooltip="&quot;Лесной кодекс Российской Федерации&quot; от 04.12.2006 N 200-ФЗ (ред. от 29.12.2017){КонсультантПлюс}" w:history="1">
        <w:r w:rsidRPr="00BE04B0">
          <w:rPr>
            <w:rFonts w:ascii="Times New Roman" w:hAnsi="Times New Roman" w:cs="Times New Roman"/>
            <w:sz w:val="24"/>
            <w:szCs w:val="24"/>
          </w:rPr>
          <w:t>46</w:t>
        </w:r>
      </w:hyperlink>
      <w:r w:rsidRPr="00BE04B0">
        <w:rPr>
          <w:rFonts w:ascii="Times New Roman" w:hAnsi="Times New Roman" w:cs="Times New Roman"/>
          <w:sz w:val="24"/>
          <w:szCs w:val="24"/>
        </w:rPr>
        <w:t xml:space="preserve"> Лесного кодекса Российской Федерации, утвержденными постановлением Правительства Российской Федерации от 23.07.2009 № 604.</w:t>
      </w:r>
    </w:p>
    <w:p w:rsidR="00F145B7" w:rsidRPr="00BE04B0" w:rsidRDefault="00F145B7" w:rsidP="00F145B7">
      <w:pPr>
        <w:pStyle w:val="ConsPlusNormal"/>
        <w:ind w:firstLine="539"/>
        <w:jc w:val="both"/>
        <w:rPr>
          <w:rFonts w:ascii="Times New Roman" w:hAnsi="Times New Roman" w:cs="Times New Roman"/>
          <w:sz w:val="24"/>
          <w:szCs w:val="24"/>
        </w:rPr>
      </w:pPr>
      <w:r w:rsidRPr="00BE04B0">
        <w:rPr>
          <w:rFonts w:ascii="Times New Roman" w:hAnsi="Times New Roman" w:cs="Times New Roman"/>
          <w:sz w:val="24"/>
          <w:szCs w:val="24"/>
        </w:rPr>
        <w:t>Обустройство объектов, связанных с выполнением работ по геологическому изучению недр, разработкой месторождений полезных ископаемых, должно исключать развитие эрозионных процессов на занятой и прилегающей территории.</w:t>
      </w:r>
    </w:p>
    <w:p w:rsidR="00F145B7" w:rsidRPr="00BE04B0" w:rsidRDefault="00F145B7" w:rsidP="00F145B7">
      <w:pPr>
        <w:pStyle w:val="ConsPlusNormal"/>
        <w:ind w:firstLine="539"/>
        <w:jc w:val="both"/>
        <w:rPr>
          <w:rFonts w:ascii="Times New Roman" w:hAnsi="Times New Roman" w:cs="Times New Roman"/>
          <w:sz w:val="24"/>
          <w:szCs w:val="24"/>
        </w:rPr>
      </w:pPr>
      <w:r w:rsidRPr="00BE04B0">
        <w:rPr>
          <w:rFonts w:ascii="Times New Roman" w:hAnsi="Times New Roman" w:cs="Times New Roman"/>
          <w:sz w:val="24"/>
          <w:szCs w:val="24"/>
        </w:rPr>
        <w:t xml:space="preserve">В зоне </w:t>
      </w:r>
      <w:proofErr w:type="spellStart"/>
      <w:r w:rsidRPr="00BE04B0">
        <w:rPr>
          <w:rFonts w:ascii="Times New Roman" w:hAnsi="Times New Roman" w:cs="Times New Roman"/>
          <w:sz w:val="24"/>
          <w:szCs w:val="24"/>
        </w:rPr>
        <w:t>притундровых</w:t>
      </w:r>
      <w:proofErr w:type="spellEnd"/>
      <w:r w:rsidRPr="00BE04B0">
        <w:rPr>
          <w:rFonts w:ascii="Times New Roman" w:hAnsi="Times New Roman" w:cs="Times New Roman"/>
          <w:sz w:val="24"/>
          <w:szCs w:val="24"/>
        </w:rPr>
        <w:t xml:space="preserve"> лесов и </w:t>
      </w:r>
      <w:proofErr w:type="spellStart"/>
      <w:r w:rsidRPr="00BE04B0">
        <w:rPr>
          <w:rFonts w:ascii="Times New Roman" w:hAnsi="Times New Roman" w:cs="Times New Roman"/>
          <w:sz w:val="24"/>
          <w:szCs w:val="24"/>
        </w:rPr>
        <w:t>редкостойной</w:t>
      </w:r>
      <w:proofErr w:type="spellEnd"/>
      <w:r w:rsidRPr="00BE04B0">
        <w:rPr>
          <w:rFonts w:ascii="Times New Roman" w:hAnsi="Times New Roman" w:cs="Times New Roman"/>
          <w:sz w:val="24"/>
          <w:szCs w:val="24"/>
        </w:rPr>
        <w:t xml:space="preserve"> тайги перебазировка подвижного состава и грузов, способные нарушить растительный и почвенный покровы, а также механизированная валка деревьев, трелевка древесины, уборка порубочных остатков должны осуществляться преимущественно в зимний период.</w:t>
      </w:r>
    </w:p>
    <w:p w:rsidR="00F145B7" w:rsidRPr="00BE04B0" w:rsidRDefault="00F145B7" w:rsidP="00F145B7">
      <w:pPr>
        <w:pStyle w:val="ConsPlusNormal"/>
        <w:ind w:firstLine="539"/>
        <w:jc w:val="both"/>
        <w:rPr>
          <w:rFonts w:ascii="Times New Roman" w:hAnsi="Times New Roman" w:cs="Times New Roman"/>
          <w:sz w:val="24"/>
          <w:szCs w:val="24"/>
        </w:rPr>
      </w:pPr>
      <w:r w:rsidRPr="00BE04B0">
        <w:rPr>
          <w:rFonts w:ascii="Times New Roman" w:hAnsi="Times New Roman" w:cs="Times New Roman"/>
          <w:sz w:val="24"/>
          <w:szCs w:val="24"/>
        </w:rPr>
        <w:t>При осуществлении использования лесов в целях выполнения работ по геологическому изучению недр, разработки месторождений полезных ископаемых не допускается:</w:t>
      </w:r>
    </w:p>
    <w:p w:rsidR="00F145B7" w:rsidRPr="00BE04B0" w:rsidRDefault="00F145B7" w:rsidP="00F145B7">
      <w:pPr>
        <w:pStyle w:val="ConsPlusNormal"/>
        <w:numPr>
          <w:ilvl w:val="0"/>
          <w:numId w:val="22"/>
        </w:numPr>
        <w:tabs>
          <w:tab w:val="left" w:pos="851"/>
        </w:tabs>
        <w:ind w:left="0" w:firstLine="539"/>
        <w:jc w:val="both"/>
        <w:rPr>
          <w:rFonts w:ascii="Times New Roman" w:hAnsi="Times New Roman" w:cs="Times New Roman"/>
          <w:sz w:val="24"/>
          <w:szCs w:val="24"/>
        </w:rPr>
      </w:pPr>
      <w:r w:rsidRPr="00BE04B0">
        <w:rPr>
          <w:rFonts w:ascii="Times New Roman" w:hAnsi="Times New Roman" w:cs="Times New Roman"/>
          <w:sz w:val="24"/>
          <w:szCs w:val="24"/>
        </w:rPr>
        <w:t>валка деревьев и расчистка лесных участков от древесной растительности с помощью бульдозеров, захламление древесными остатками приграничных полос и опушек, повреждение стволов и скелетных корней опушечных деревьев, хранение свежесрубленной древесины в лесу в летний период без специальных мер защиты;</w:t>
      </w:r>
    </w:p>
    <w:p w:rsidR="00F145B7" w:rsidRPr="00BE04B0" w:rsidRDefault="00F145B7" w:rsidP="00F145B7">
      <w:pPr>
        <w:pStyle w:val="ConsPlusNormal"/>
        <w:numPr>
          <w:ilvl w:val="0"/>
          <w:numId w:val="22"/>
        </w:numPr>
        <w:tabs>
          <w:tab w:val="left" w:pos="851"/>
        </w:tabs>
        <w:ind w:left="0" w:firstLine="539"/>
        <w:jc w:val="both"/>
        <w:rPr>
          <w:rFonts w:ascii="Times New Roman" w:hAnsi="Times New Roman" w:cs="Times New Roman"/>
          <w:sz w:val="24"/>
          <w:szCs w:val="24"/>
        </w:rPr>
      </w:pPr>
      <w:r w:rsidRPr="00BE04B0">
        <w:rPr>
          <w:rFonts w:ascii="Times New Roman" w:hAnsi="Times New Roman" w:cs="Times New Roman"/>
          <w:sz w:val="24"/>
          <w:szCs w:val="24"/>
        </w:rPr>
        <w:t>затопление и длительное подтопление лесных насаждений;</w:t>
      </w:r>
    </w:p>
    <w:p w:rsidR="00F145B7" w:rsidRPr="00BE04B0" w:rsidRDefault="00F145B7" w:rsidP="00F145B7">
      <w:pPr>
        <w:pStyle w:val="ConsPlusNormal"/>
        <w:numPr>
          <w:ilvl w:val="0"/>
          <w:numId w:val="22"/>
        </w:numPr>
        <w:tabs>
          <w:tab w:val="left" w:pos="851"/>
        </w:tabs>
        <w:ind w:left="0" w:firstLine="539"/>
        <w:jc w:val="both"/>
        <w:rPr>
          <w:rFonts w:ascii="Times New Roman" w:hAnsi="Times New Roman" w:cs="Times New Roman"/>
          <w:sz w:val="24"/>
          <w:szCs w:val="24"/>
        </w:rPr>
      </w:pPr>
      <w:r w:rsidRPr="00BE04B0">
        <w:rPr>
          <w:rFonts w:ascii="Times New Roman" w:hAnsi="Times New Roman" w:cs="Times New Roman"/>
          <w:sz w:val="24"/>
          <w:szCs w:val="24"/>
        </w:rPr>
        <w:t>повреждение лесных насаждений, растительного покрова и почв за пределами предоставленного лесного участка;</w:t>
      </w:r>
    </w:p>
    <w:p w:rsidR="00F145B7" w:rsidRPr="00BE04B0" w:rsidRDefault="00F145B7" w:rsidP="00F145B7">
      <w:pPr>
        <w:pStyle w:val="ConsPlusNormal"/>
        <w:numPr>
          <w:ilvl w:val="0"/>
          <w:numId w:val="22"/>
        </w:numPr>
        <w:tabs>
          <w:tab w:val="left" w:pos="851"/>
        </w:tabs>
        <w:ind w:left="0" w:firstLine="539"/>
        <w:jc w:val="both"/>
        <w:rPr>
          <w:rFonts w:ascii="Times New Roman" w:hAnsi="Times New Roman" w:cs="Times New Roman"/>
          <w:sz w:val="24"/>
          <w:szCs w:val="24"/>
        </w:rPr>
      </w:pPr>
      <w:r w:rsidRPr="00BE04B0">
        <w:rPr>
          <w:rFonts w:ascii="Times New Roman" w:hAnsi="Times New Roman" w:cs="Times New Roman"/>
          <w:sz w:val="24"/>
          <w:szCs w:val="24"/>
        </w:rPr>
        <w:t>захламление лесов строительными, промышленными, древесными, бытовыми и иными отходами, мусором;</w:t>
      </w:r>
    </w:p>
    <w:p w:rsidR="00F145B7" w:rsidRPr="00BE04B0" w:rsidRDefault="00F145B7" w:rsidP="00F145B7">
      <w:pPr>
        <w:pStyle w:val="ConsPlusNormal"/>
        <w:numPr>
          <w:ilvl w:val="0"/>
          <w:numId w:val="22"/>
        </w:numPr>
        <w:tabs>
          <w:tab w:val="left" w:pos="851"/>
        </w:tabs>
        <w:ind w:left="0" w:firstLine="539"/>
        <w:jc w:val="both"/>
        <w:rPr>
          <w:rFonts w:ascii="Times New Roman" w:hAnsi="Times New Roman" w:cs="Times New Roman"/>
          <w:sz w:val="24"/>
          <w:szCs w:val="24"/>
        </w:rPr>
      </w:pPr>
      <w:r w:rsidRPr="00BE04B0">
        <w:rPr>
          <w:rFonts w:ascii="Times New Roman" w:hAnsi="Times New Roman" w:cs="Times New Roman"/>
          <w:sz w:val="24"/>
          <w:szCs w:val="24"/>
        </w:rPr>
        <w:lastRenderedPageBreak/>
        <w:t>загрязнение площади предоставленного лесного участка и территории за его пределами химическими и радиоактивными веществами;</w:t>
      </w:r>
    </w:p>
    <w:p w:rsidR="00F145B7" w:rsidRPr="00BE04B0" w:rsidRDefault="00F145B7" w:rsidP="00F145B7">
      <w:pPr>
        <w:pStyle w:val="ConsPlusNormal"/>
        <w:numPr>
          <w:ilvl w:val="0"/>
          <w:numId w:val="22"/>
        </w:numPr>
        <w:tabs>
          <w:tab w:val="left" w:pos="851"/>
        </w:tabs>
        <w:ind w:left="0" w:firstLine="539"/>
        <w:jc w:val="both"/>
        <w:rPr>
          <w:rFonts w:ascii="Times New Roman" w:hAnsi="Times New Roman" w:cs="Times New Roman"/>
          <w:sz w:val="24"/>
          <w:szCs w:val="24"/>
        </w:rPr>
      </w:pPr>
      <w:r w:rsidRPr="00BE04B0">
        <w:rPr>
          <w:rFonts w:ascii="Times New Roman" w:hAnsi="Times New Roman" w:cs="Times New Roman"/>
          <w:sz w:val="24"/>
          <w:szCs w:val="24"/>
        </w:rPr>
        <w:t>проезд транспортных средств и иных механизмов по произвольным, неустановленным маршрутам, в том числе за пределами предоставленного лесного участка.</w:t>
      </w:r>
    </w:p>
    <w:p w:rsidR="00F145B7" w:rsidRPr="00BE04B0" w:rsidRDefault="00F145B7" w:rsidP="00F145B7">
      <w:pPr>
        <w:pStyle w:val="ConsPlusNormal"/>
        <w:ind w:firstLine="539"/>
        <w:jc w:val="both"/>
        <w:rPr>
          <w:rFonts w:ascii="Times New Roman" w:hAnsi="Times New Roman" w:cs="Times New Roman"/>
          <w:sz w:val="24"/>
          <w:szCs w:val="24"/>
        </w:rPr>
      </w:pPr>
      <w:r w:rsidRPr="00BE04B0">
        <w:rPr>
          <w:rFonts w:ascii="Times New Roman" w:hAnsi="Times New Roman" w:cs="Times New Roman"/>
          <w:sz w:val="24"/>
          <w:szCs w:val="24"/>
        </w:rPr>
        <w:t>Лица, осуществляющие использование лесов в целях выполнения работ по геологическому изучению недр, разработки месторождений полезных ископаемых, обеспечивают:</w:t>
      </w:r>
    </w:p>
    <w:p w:rsidR="00F145B7" w:rsidRPr="00BE04B0" w:rsidRDefault="00F145B7" w:rsidP="00F145B7">
      <w:pPr>
        <w:pStyle w:val="ConsPlusNormal"/>
        <w:numPr>
          <w:ilvl w:val="0"/>
          <w:numId w:val="23"/>
        </w:numPr>
        <w:tabs>
          <w:tab w:val="left" w:pos="851"/>
        </w:tabs>
        <w:ind w:left="0" w:firstLine="539"/>
        <w:jc w:val="both"/>
        <w:rPr>
          <w:rFonts w:ascii="Times New Roman" w:hAnsi="Times New Roman" w:cs="Times New Roman"/>
          <w:sz w:val="24"/>
          <w:szCs w:val="24"/>
        </w:rPr>
      </w:pPr>
      <w:r w:rsidRPr="00BE04B0">
        <w:rPr>
          <w:rFonts w:ascii="Times New Roman" w:hAnsi="Times New Roman" w:cs="Times New Roman"/>
          <w:sz w:val="24"/>
          <w:szCs w:val="24"/>
        </w:rPr>
        <w:t>регулярное проведение очистки используемых лесов и примыкающих опушек леса, искусственных и естественных водотоков от захламления строительными, промышленными, древесными, бытовыми и иными отходами, мусором;</w:t>
      </w:r>
    </w:p>
    <w:p w:rsidR="00F145B7" w:rsidRPr="00BE04B0" w:rsidRDefault="00F145B7" w:rsidP="00F145B7">
      <w:pPr>
        <w:pStyle w:val="ConsPlusNormal"/>
        <w:numPr>
          <w:ilvl w:val="0"/>
          <w:numId w:val="23"/>
        </w:numPr>
        <w:tabs>
          <w:tab w:val="left" w:pos="851"/>
        </w:tabs>
        <w:ind w:left="0" w:firstLine="539"/>
        <w:jc w:val="both"/>
        <w:rPr>
          <w:rFonts w:ascii="Times New Roman" w:hAnsi="Times New Roman" w:cs="Times New Roman"/>
          <w:sz w:val="24"/>
          <w:szCs w:val="24"/>
        </w:rPr>
      </w:pPr>
      <w:r w:rsidRPr="00BE04B0">
        <w:rPr>
          <w:rFonts w:ascii="Times New Roman" w:hAnsi="Times New Roman" w:cs="Times New Roman"/>
          <w:sz w:val="24"/>
          <w:szCs w:val="24"/>
        </w:rPr>
        <w:t>восстановление нарушенных производственной деятельностью лесных дорог, осушительных канав, дренажных систем, мостов, других гидромелиоративных сооружений, квартальных столбов, квартальных просек, аншлагов, элементов благоустройства территории лесов;</w:t>
      </w:r>
    </w:p>
    <w:p w:rsidR="00F145B7" w:rsidRPr="00BE04B0" w:rsidRDefault="00F145B7" w:rsidP="00F145B7">
      <w:pPr>
        <w:pStyle w:val="ConsPlusNormal"/>
        <w:numPr>
          <w:ilvl w:val="0"/>
          <w:numId w:val="23"/>
        </w:numPr>
        <w:tabs>
          <w:tab w:val="left" w:pos="851"/>
        </w:tabs>
        <w:ind w:left="0" w:firstLine="539"/>
        <w:jc w:val="both"/>
        <w:rPr>
          <w:rFonts w:ascii="Times New Roman" w:hAnsi="Times New Roman" w:cs="Times New Roman"/>
          <w:sz w:val="24"/>
          <w:szCs w:val="24"/>
        </w:rPr>
      </w:pPr>
      <w:r w:rsidRPr="00BE04B0">
        <w:rPr>
          <w:rFonts w:ascii="Times New Roman" w:hAnsi="Times New Roman" w:cs="Times New Roman"/>
          <w:sz w:val="24"/>
          <w:szCs w:val="24"/>
        </w:rPr>
        <w:t>консервацию или ликвидацию объектов, связанных с выполнением работ по геологическому изучению недр, разработкой месторождений полезных ископаемых, по истечении сроков выполнения соответствующих работ и рекультивацию земель, которые использовались для строительства, реконструкции и (или) эксплуатации указанных объектов, не связанных с созданием лесной инфраструктуры, в соответствии с законодательством Российской Федерации;</w:t>
      </w:r>
    </w:p>
    <w:p w:rsidR="00F145B7" w:rsidRPr="00BE04B0" w:rsidRDefault="00F145B7" w:rsidP="00F145B7">
      <w:pPr>
        <w:pStyle w:val="ConsPlusNormal"/>
        <w:numPr>
          <w:ilvl w:val="0"/>
          <w:numId w:val="23"/>
        </w:numPr>
        <w:tabs>
          <w:tab w:val="left" w:pos="851"/>
        </w:tabs>
        <w:ind w:left="0" w:firstLine="539"/>
        <w:jc w:val="both"/>
        <w:rPr>
          <w:rFonts w:ascii="Times New Roman" w:hAnsi="Times New Roman" w:cs="Times New Roman"/>
          <w:sz w:val="24"/>
          <w:szCs w:val="24"/>
        </w:rPr>
      </w:pPr>
      <w:r w:rsidRPr="00BE04B0">
        <w:rPr>
          <w:rFonts w:ascii="Times New Roman" w:hAnsi="Times New Roman" w:cs="Times New Roman"/>
          <w:sz w:val="24"/>
          <w:szCs w:val="24"/>
        </w:rPr>
        <w:t>принятие необходимых мер по устранению аварийных ситуаций и лесных пожаров, а также ликвидации их последствий, возникших по вине указанных лиц;</w:t>
      </w:r>
    </w:p>
    <w:p w:rsidR="00F145B7" w:rsidRPr="00BE04B0" w:rsidRDefault="00F145B7" w:rsidP="00F145B7">
      <w:pPr>
        <w:pStyle w:val="ConsPlusNormal"/>
        <w:numPr>
          <w:ilvl w:val="0"/>
          <w:numId w:val="23"/>
        </w:numPr>
        <w:tabs>
          <w:tab w:val="left" w:pos="851"/>
        </w:tabs>
        <w:ind w:left="0" w:firstLine="539"/>
        <w:jc w:val="both"/>
        <w:rPr>
          <w:rFonts w:ascii="Times New Roman" w:hAnsi="Times New Roman" w:cs="Times New Roman"/>
          <w:sz w:val="24"/>
          <w:szCs w:val="24"/>
        </w:rPr>
      </w:pPr>
      <w:r w:rsidRPr="00BE04B0">
        <w:rPr>
          <w:rFonts w:ascii="Times New Roman" w:hAnsi="Times New Roman" w:cs="Times New Roman"/>
          <w:sz w:val="24"/>
          <w:szCs w:val="24"/>
        </w:rPr>
        <w:t>максимальное использование земель, занятых квартальными просеками, лесными дорогами, и других не покрытых лесом земель в целях планирования и проведения сейсморазведочных работ, в том числе перебазировки подвижного состава и грузов.</w:t>
      </w:r>
    </w:p>
    <w:p w:rsidR="00F145B7" w:rsidRPr="00BE04B0" w:rsidRDefault="00F145B7" w:rsidP="00F145B7">
      <w:pPr>
        <w:pStyle w:val="ConsPlusNormal"/>
        <w:ind w:firstLine="539"/>
        <w:jc w:val="both"/>
        <w:rPr>
          <w:rFonts w:ascii="Times New Roman" w:hAnsi="Times New Roman" w:cs="Times New Roman"/>
          <w:sz w:val="24"/>
          <w:szCs w:val="24"/>
        </w:rPr>
      </w:pPr>
      <w:r w:rsidRPr="00BE04B0">
        <w:rPr>
          <w:rFonts w:ascii="Times New Roman" w:hAnsi="Times New Roman" w:cs="Times New Roman"/>
          <w:sz w:val="24"/>
          <w:szCs w:val="24"/>
        </w:rPr>
        <w:t>Земли, нарушенные или загрязненные при использовании лесов в целях выполнения работ по геологическому изучению недр, разработки месторождений полезных ископаемых, подлежат рекультивации после завершения работ в соответствии с проектом рекультивации.</w:t>
      </w:r>
    </w:p>
    <w:p w:rsidR="00E1660B" w:rsidRPr="00FF068E" w:rsidRDefault="00E1660B">
      <w:pPr>
        <w:pStyle w:val="ConsPlusNormal"/>
        <w:jc w:val="both"/>
        <w:rPr>
          <w:rFonts w:ascii="Times New Roman" w:hAnsi="Times New Roman" w:cs="Times New Roman"/>
          <w:sz w:val="24"/>
          <w:szCs w:val="24"/>
        </w:rPr>
      </w:pPr>
    </w:p>
    <w:p w:rsidR="007B42F7" w:rsidRPr="00FF068E" w:rsidRDefault="002B5652" w:rsidP="00D02E29">
      <w:pPr>
        <w:pStyle w:val="02"/>
      </w:pPr>
      <w:bookmarkStart w:id="191" w:name="_Toc520452693"/>
      <w:bookmarkStart w:id="192" w:name="_Toc520458440"/>
      <w:bookmarkStart w:id="193" w:name="_Toc219282239"/>
      <w:r w:rsidRPr="00FF068E">
        <w:t xml:space="preserve">Нормативы, параметры и сроки использования </w:t>
      </w:r>
      <w:bookmarkEnd w:id="191"/>
      <w:r w:rsidR="009E694D" w:rsidRPr="00FF068E">
        <w:t>лесов для</w:t>
      </w:r>
      <w:r w:rsidRPr="00FF068E">
        <w:t xml:space="preserve"> строительства и эксплуатации водохранилищ и </w:t>
      </w:r>
      <w:r w:rsidR="009E694D" w:rsidRPr="00FF068E">
        <w:t>иных искусственных</w:t>
      </w:r>
      <w:r w:rsidRPr="00FF068E">
        <w:t xml:space="preserve"> водных объектов, </w:t>
      </w:r>
      <w:r w:rsidR="00667C24">
        <w:t xml:space="preserve">создание и расширение морских и речных портов, строительство, реконструкция и эксплуатация </w:t>
      </w:r>
      <w:r w:rsidR="009E694D" w:rsidRPr="00FF068E">
        <w:t>гидротехнических сооружений</w:t>
      </w:r>
      <w:bookmarkEnd w:id="192"/>
      <w:bookmarkEnd w:id="193"/>
    </w:p>
    <w:p w:rsidR="007B42F7" w:rsidRPr="00FF068E" w:rsidRDefault="007B42F7">
      <w:pPr>
        <w:pStyle w:val="ConsPlusNormal"/>
        <w:jc w:val="both"/>
        <w:rPr>
          <w:rFonts w:ascii="Times New Roman" w:hAnsi="Times New Roman" w:cs="Times New Roman"/>
          <w:sz w:val="24"/>
          <w:szCs w:val="24"/>
        </w:rPr>
      </w:pPr>
    </w:p>
    <w:p w:rsidR="007B42F7" w:rsidRPr="00E1660B" w:rsidRDefault="002B5652" w:rsidP="00E1660B">
      <w:pPr>
        <w:autoSpaceDE w:val="0"/>
        <w:autoSpaceDN w:val="0"/>
        <w:adjustRightInd w:val="0"/>
        <w:spacing w:after="0" w:line="240" w:lineRule="auto"/>
        <w:ind w:firstLine="539"/>
        <w:jc w:val="both"/>
        <w:rPr>
          <w:rFonts w:ascii="Times New Roman" w:hAnsi="Times New Roman"/>
          <w:bCs/>
          <w:sz w:val="24"/>
          <w:szCs w:val="24"/>
        </w:rPr>
      </w:pPr>
      <w:r w:rsidRPr="00E1660B">
        <w:rPr>
          <w:rFonts w:ascii="Times New Roman" w:hAnsi="Times New Roman"/>
          <w:sz w:val="24"/>
          <w:szCs w:val="24"/>
        </w:rPr>
        <w:t xml:space="preserve">Использование лесов для </w:t>
      </w:r>
      <w:r w:rsidR="00E1660B">
        <w:rPr>
          <w:rFonts w:ascii="Times New Roman" w:hAnsi="Times New Roman"/>
          <w:bCs/>
          <w:sz w:val="24"/>
          <w:szCs w:val="24"/>
        </w:rPr>
        <w:t>строительства</w:t>
      </w:r>
      <w:r w:rsidR="00E1660B" w:rsidRPr="00E1660B">
        <w:rPr>
          <w:rFonts w:ascii="Times New Roman" w:hAnsi="Times New Roman"/>
          <w:bCs/>
          <w:sz w:val="24"/>
          <w:szCs w:val="24"/>
        </w:rPr>
        <w:t xml:space="preserve"> и эксплуатация водохранилищ и иных искусственных водных объектов, создание и расширение морских и речных портов, строительство, реконструкция и эксплуата</w:t>
      </w:r>
      <w:r w:rsidR="00E1660B">
        <w:rPr>
          <w:rFonts w:ascii="Times New Roman" w:hAnsi="Times New Roman"/>
          <w:bCs/>
          <w:sz w:val="24"/>
          <w:szCs w:val="24"/>
        </w:rPr>
        <w:t xml:space="preserve">ция гидротехнических сооружений </w:t>
      </w:r>
      <w:r w:rsidRPr="00E1660B">
        <w:rPr>
          <w:rFonts w:ascii="Times New Roman" w:hAnsi="Times New Roman"/>
          <w:sz w:val="24"/>
          <w:szCs w:val="24"/>
        </w:rPr>
        <w:t xml:space="preserve">осуществляется в соответствии со </w:t>
      </w:r>
      <w:r w:rsidR="009E06A5" w:rsidRPr="00E1660B">
        <w:rPr>
          <w:rFonts w:ascii="Times New Roman" w:hAnsi="Times New Roman"/>
          <w:sz w:val="24"/>
          <w:szCs w:val="24"/>
        </w:rPr>
        <w:t>статьей 44 Лесного кодекса</w:t>
      </w:r>
      <w:r w:rsidRPr="00E1660B">
        <w:rPr>
          <w:rFonts w:ascii="Times New Roman" w:hAnsi="Times New Roman"/>
          <w:sz w:val="24"/>
          <w:szCs w:val="24"/>
        </w:rPr>
        <w:t>.</w:t>
      </w:r>
    </w:p>
    <w:p w:rsidR="007B42F7" w:rsidRPr="00FF068E" w:rsidRDefault="002B5652" w:rsidP="00E1660B">
      <w:pPr>
        <w:pStyle w:val="095"/>
      </w:pPr>
      <w:r w:rsidRPr="00E1660B">
        <w:t xml:space="preserve">Лесные участки используются для </w:t>
      </w:r>
      <w:r w:rsidR="0059392E">
        <w:rPr>
          <w:bCs/>
        </w:rPr>
        <w:t>строительства</w:t>
      </w:r>
      <w:r w:rsidR="0059392E" w:rsidRPr="00E1660B">
        <w:rPr>
          <w:bCs/>
        </w:rPr>
        <w:t xml:space="preserve"> и эксплуатация водохранилищ и иных искусственных водных объектов, создание и расширение морских и речных портов, строительство, реконструкция и эксплуата</w:t>
      </w:r>
      <w:r w:rsidR="0059392E">
        <w:rPr>
          <w:bCs/>
        </w:rPr>
        <w:t>ция гидротехнических сооружений</w:t>
      </w:r>
      <w:r w:rsidRPr="00FF068E">
        <w:t xml:space="preserve"> с водным законодательством.</w:t>
      </w:r>
    </w:p>
    <w:p w:rsidR="007B42F7" w:rsidRPr="00FF068E" w:rsidRDefault="00E862AA" w:rsidP="00E1660B">
      <w:pPr>
        <w:pStyle w:val="095"/>
      </w:pPr>
      <w:r>
        <w:t>Статья 1 Водного кодекса</w:t>
      </w:r>
      <w:r w:rsidR="002B5652" w:rsidRPr="00FF068E">
        <w:t xml:space="preserve"> под водным объектом предлагает понимать природный или искусственный водоем, водоток либо иной объект, постоянное или временное сосредоточение вод в котором имеет характерные формы и признаки водного режима.</w:t>
      </w:r>
    </w:p>
    <w:p w:rsidR="007B42F7" w:rsidRPr="00FF068E" w:rsidRDefault="002B5652" w:rsidP="00865055">
      <w:pPr>
        <w:pStyle w:val="095"/>
      </w:pPr>
      <w:r w:rsidRPr="00FF068E">
        <w:t>Разновидностями искусственных водных о</w:t>
      </w:r>
      <w:r w:rsidR="009A7DFA">
        <w:t>бъектов ст. 5 Водного кодекса</w:t>
      </w:r>
      <w:r w:rsidRPr="00FF068E">
        <w:t xml:space="preserve"> провозглашает, в частности, водохранилища, пруды и каналы. Водохранилища и пруды в лесном хозяйстве создаются и эксплуатируются главным образом на малых и средних реках, а также ручьях для усиления их лесопропускной способности, водоснабжения лесозаготовительного и иного производства.</w:t>
      </w:r>
    </w:p>
    <w:p w:rsidR="007B42F7" w:rsidRPr="00FF068E" w:rsidRDefault="002B5652" w:rsidP="00865055">
      <w:pPr>
        <w:pStyle w:val="095"/>
      </w:pPr>
      <w:r w:rsidRPr="00FF068E">
        <w:t>Каналы в лесном хозяйстве в основном создаются и эксплуатируются в целях осушения, орошения, обводнения и т.д. В отдельных случаях могут создаваться и эксплуатироваться лесосплавные каналы.</w:t>
      </w:r>
    </w:p>
    <w:p w:rsidR="007B42F7" w:rsidRPr="00FF068E" w:rsidRDefault="002B5652" w:rsidP="00865055">
      <w:pPr>
        <w:pStyle w:val="095"/>
      </w:pPr>
      <w:r w:rsidRPr="00FF068E">
        <w:t xml:space="preserve">Для тех же целей создаются и эксплуатируются гидротехнические сооружения, к которым в соответствии со ст. 3 Федерального закона от 21.07.1997 </w:t>
      </w:r>
      <w:r w:rsidR="00BF6949" w:rsidRPr="00FF068E">
        <w:t>№</w:t>
      </w:r>
      <w:r w:rsidR="009A7DFA">
        <w:t xml:space="preserve"> 117-ФЗ </w:t>
      </w:r>
      <w:r w:rsidR="00410DBD">
        <w:t>«</w:t>
      </w:r>
      <w:r w:rsidRPr="00FF068E">
        <w:t>О безопасно</w:t>
      </w:r>
      <w:r w:rsidR="009A7DFA">
        <w:t>сти гидротехнических сооружений</w:t>
      </w:r>
      <w:r w:rsidR="00410DBD">
        <w:t>»</w:t>
      </w:r>
      <w:r w:rsidRPr="00FF068E">
        <w:t xml:space="preserve"> относятся: плотины; здания гидроэлектростанций; водосбросные, водоспускные и водовыпускные сооружения; туннели; каналы; насосные станции; судоходные шлюзы; судоподъемники; сооружения, предназначенные для защиты от наводнений и разрушений берегов водохранилищ, берегов и дна русел рек; сооружения (дамбы), ограждающие хранилища жидких отходов промышленных и сельскохозяйственных организаций; устройства от размывов на каналах, а также </w:t>
      </w:r>
      <w:r w:rsidRPr="00FF068E">
        <w:lastRenderedPageBreak/>
        <w:t>другие сооружения, предназначенные для использования водных ресурсов и предотвращения вредного воздействия вод и жидких отходов.</w:t>
      </w:r>
    </w:p>
    <w:p w:rsidR="007B42F7" w:rsidRPr="00FF068E" w:rsidRDefault="009A7DFA" w:rsidP="00865055">
      <w:pPr>
        <w:pStyle w:val="095"/>
      </w:pPr>
      <w:r>
        <w:t>Лесной кодекс</w:t>
      </w:r>
      <w:r w:rsidR="002B5652" w:rsidRPr="00FF068E">
        <w:t xml:space="preserve"> предусматривает также возможность использования лесов для строительства и эксплуатации специализированных портов. Под специализированными портами, указан</w:t>
      </w:r>
      <w:r>
        <w:t>ными в ст. 44 Лесного кодекса</w:t>
      </w:r>
      <w:r w:rsidR="002B5652" w:rsidRPr="00FF068E">
        <w:t>, следует понимать комплекс сооружений, расположенных на специально отведенных территориях суши и акватории и предназначенных для обслуживания судов, осуществляющих перевозки лесных ресурсов и иных грузов, которые необходимы лесному хозяйству и лесной промышленности (ст. 9 Кодекса торгового мореплавания</w:t>
      </w:r>
      <w:r w:rsidR="0028696D">
        <w:t> </w:t>
      </w:r>
      <w:r w:rsidR="002B5652" w:rsidRPr="00FF068E">
        <w:t>РФ).</w:t>
      </w:r>
    </w:p>
    <w:p w:rsidR="007B42F7" w:rsidRPr="00FF068E" w:rsidRDefault="002B5652" w:rsidP="00865055">
      <w:pPr>
        <w:pStyle w:val="095"/>
      </w:pPr>
      <w:r w:rsidRPr="00FF068E">
        <w:t xml:space="preserve">Предусмотрено, что использование лесов для </w:t>
      </w:r>
      <w:r w:rsidR="0059392E">
        <w:rPr>
          <w:bCs/>
        </w:rPr>
        <w:t>строительства</w:t>
      </w:r>
      <w:r w:rsidR="0059392E" w:rsidRPr="00E1660B">
        <w:rPr>
          <w:bCs/>
        </w:rPr>
        <w:t xml:space="preserve"> и эксплуатация водохранилищ и иных искусственных водных объектов, создание и расширение морских и речных портов, строительство, реконструкция и эксплуата</w:t>
      </w:r>
      <w:r w:rsidR="0059392E">
        <w:rPr>
          <w:bCs/>
        </w:rPr>
        <w:t>ция гидротехнических сооружений</w:t>
      </w:r>
      <w:r w:rsidR="0059392E" w:rsidRPr="00FF068E">
        <w:t xml:space="preserve"> </w:t>
      </w:r>
      <w:r w:rsidRPr="00FF068E">
        <w:t>осуществляется в соответст</w:t>
      </w:r>
      <w:r w:rsidR="009E06A5">
        <w:t>вии со ст. 21 Лесного кодекса</w:t>
      </w:r>
      <w:r w:rsidRPr="00FF068E">
        <w:t>, или указывается, что данный вид использования может быть связан со строительством, реконструкцией и эксплуатацией объектов, не связанных с созданием лесной инфраструктуры.</w:t>
      </w:r>
    </w:p>
    <w:p w:rsidR="007B42F7" w:rsidRPr="00FF068E" w:rsidRDefault="002B5652" w:rsidP="00865055">
      <w:pPr>
        <w:pStyle w:val="095"/>
      </w:pPr>
      <w:r w:rsidRPr="00FF068E">
        <w:t>При использовании лесов в указанных целях разрешается вырубка деревьев, кустарников, лиан, в том числе в охранных и санитарно-защитных зонах, предназначенных для обеспечения безопасности граждан и создания необходимых условий для эксплуатации соответствующи</w:t>
      </w:r>
      <w:r w:rsidR="00E60AF7" w:rsidRPr="00FF068E">
        <w:t>х объектов (часть 5 ст. 21 Лесного кодекса</w:t>
      </w:r>
      <w:r w:rsidRPr="00FF068E">
        <w:t>).</w:t>
      </w:r>
    </w:p>
    <w:p w:rsidR="007B42F7" w:rsidRPr="00FF068E" w:rsidRDefault="002B5652" w:rsidP="00865055">
      <w:pPr>
        <w:pStyle w:val="095"/>
      </w:pPr>
      <w:r w:rsidRPr="00FF068E">
        <w:t>В соответствии с ча</w:t>
      </w:r>
      <w:r w:rsidR="00F83B09" w:rsidRPr="00FF068E">
        <w:t>стью 6 ст. 21 Лесного кодекса</w:t>
      </w:r>
      <w:r w:rsidRPr="00FF068E">
        <w:t xml:space="preserve"> земли, которые использовались для строительства, реконструкции и эксплуатации гидротехнических сооружений, не связанных с созданием лесной инфраструктуры, подлежат рекультивации.</w:t>
      </w:r>
    </w:p>
    <w:p w:rsidR="007B42F7" w:rsidRPr="00FF068E" w:rsidRDefault="002B5652" w:rsidP="00865055">
      <w:pPr>
        <w:pStyle w:val="095"/>
      </w:pPr>
      <w:r w:rsidRPr="00FF068E">
        <w:t>Рассматриваемое использование лесов относится к видам, которые осуществляются без изъятия лесных ресурсов, но невозможны без предоставления лесных участков (части</w:t>
      </w:r>
      <w:r w:rsidR="00F83B09" w:rsidRPr="00FF068E">
        <w:t xml:space="preserve"> 2 и 3 ст. 44 Лесного кодекса</w:t>
      </w:r>
      <w:r w:rsidRPr="00FF068E">
        <w:t>).</w:t>
      </w:r>
    </w:p>
    <w:p w:rsidR="007B42F7" w:rsidRPr="00FF068E" w:rsidRDefault="002B5652" w:rsidP="00865055">
      <w:pPr>
        <w:pStyle w:val="095"/>
      </w:pPr>
      <w:r w:rsidRPr="00FF068E">
        <w:t>Классификация водоохранно-защитной роли лесов</w:t>
      </w:r>
      <w:r w:rsidR="000C4D9B" w:rsidRPr="00FF068E">
        <w:t xml:space="preserve"> представлена в Приложении </w:t>
      </w:r>
      <w:r w:rsidR="000C53E2">
        <w:t>20</w:t>
      </w:r>
      <w:r w:rsidR="00865055" w:rsidRPr="00FF068E">
        <w:t xml:space="preserve">. </w:t>
      </w:r>
    </w:p>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D02E29">
      <w:pPr>
        <w:pStyle w:val="02"/>
      </w:pPr>
      <w:bookmarkStart w:id="194" w:name="_Toc520452694"/>
      <w:bookmarkStart w:id="195" w:name="_Toc520458441"/>
      <w:bookmarkStart w:id="196" w:name="_Toc219282240"/>
      <w:r w:rsidRPr="00FF068E">
        <w:t>Нормативы, параметры и сроки использования лесов</w:t>
      </w:r>
      <w:bookmarkEnd w:id="194"/>
      <w:r w:rsidR="00A42734">
        <w:t xml:space="preserve"> </w:t>
      </w:r>
      <w:r w:rsidRPr="00FF068E">
        <w:t xml:space="preserve">для строительства, реконструкции, </w:t>
      </w:r>
      <w:r w:rsidR="009E694D" w:rsidRPr="00FF068E">
        <w:t>эксплуатации линейных</w:t>
      </w:r>
      <w:r w:rsidRPr="00FF068E">
        <w:t xml:space="preserve"> объектов</w:t>
      </w:r>
      <w:bookmarkEnd w:id="195"/>
      <w:bookmarkEnd w:id="196"/>
    </w:p>
    <w:p w:rsidR="007B42F7" w:rsidRPr="00FF068E" w:rsidRDefault="007B42F7">
      <w:pPr>
        <w:pStyle w:val="ConsPlusNormal"/>
        <w:jc w:val="both"/>
        <w:rPr>
          <w:rFonts w:ascii="Times New Roman" w:hAnsi="Times New Roman" w:cs="Times New Roman"/>
          <w:sz w:val="24"/>
          <w:szCs w:val="24"/>
        </w:rPr>
      </w:pPr>
    </w:p>
    <w:p w:rsidR="007B42F7" w:rsidRPr="004144BC" w:rsidRDefault="002B5652" w:rsidP="00865055">
      <w:pPr>
        <w:pStyle w:val="095"/>
      </w:pPr>
      <w:r w:rsidRPr="004144BC">
        <w:t xml:space="preserve">В соответствии </w:t>
      </w:r>
      <w:r w:rsidR="00F83B09" w:rsidRPr="004144BC">
        <w:t>со статьей 45 Лесного кодекса</w:t>
      </w:r>
      <w:r w:rsidR="004144BC">
        <w:t xml:space="preserve"> (</w:t>
      </w:r>
      <w:r w:rsidR="00410DBD">
        <w:t>«</w:t>
      </w:r>
      <w:r w:rsidRPr="004144BC">
        <w:t>Использование лесов для строительства, реконструкции,</w:t>
      </w:r>
      <w:r w:rsidR="004144BC">
        <w:t xml:space="preserve"> эксплуатации линейных объектов</w:t>
      </w:r>
      <w:r w:rsidR="00410DBD">
        <w:t>»</w:t>
      </w:r>
      <w:r w:rsidRPr="004144BC">
        <w:t>):</w:t>
      </w:r>
    </w:p>
    <w:p w:rsidR="004144BC" w:rsidRPr="004144BC" w:rsidRDefault="002B5652" w:rsidP="004144BC">
      <w:pPr>
        <w:autoSpaceDE w:val="0"/>
        <w:autoSpaceDN w:val="0"/>
        <w:adjustRightInd w:val="0"/>
        <w:spacing w:after="0" w:line="240" w:lineRule="auto"/>
        <w:ind w:firstLine="544"/>
        <w:jc w:val="both"/>
        <w:rPr>
          <w:rFonts w:ascii="Times New Roman" w:hAnsi="Times New Roman"/>
          <w:sz w:val="24"/>
          <w:szCs w:val="24"/>
        </w:rPr>
      </w:pPr>
      <w:r w:rsidRPr="004144BC">
        <w:rPr>
          <w:rFonts w:ascii="Times New Roman" w:hAnsi="Times New Roman"/>
        </w:rPr>
        <w:t xml:space="preserve">1. </w:t>
      </w:r>
      <w:r w:rsidR="004144BC" w:rsidRPr="004144BC">
        <w:rPr>
          <w:rFonts w:ascii="Times New Roman" w:hAnsi="Times New Roman"/>
          <w:sz w:val="24"/>
          <w:szCs w:val="24"/>
        </w:rPr>
        <w:t>Использование лесов для строительства, реконструкции, эксплуатации линейных объектов осуществляется с предоставлением или без предоставления лесного участка, установлением или без установления сервитута, публичного сервитута.</w:t>
      </w:r>
    </w:p>
    <w:p w:rsidR="004144BC" w:rsidRPr="004144BC" w:rsidRDefault="004144BC" w:rsidP="004144BC">
      <w:pPr>
        <w:autoSpaceDE w:val="0"/>
        <w:autoSpaceDN w:val="0"/>
        <w:adjustRightInd w:val="0"/>
        <w:spacing w:after="0" w:line="240" w:lineRule="auto"/>
        <w:ind w:firstLine="544"/>
        <w:jc w:val="both"/>
        <w:rPr>
          <w:rFonts w:ascii="Times New Roman" w:hAnsi="Times New Roman"/>
          <w:sz w:val="24"/>
          <w:szCs w:val="24"/>
        </w:rPr>
      </w:pPr>
      <w:r w:rsidRPr="004144BC">
        <w:rPr>
          <w:rFonts w:ascii="Times New Roman" w:hAnsi="Times New Roman"/>
          <w:sz w:val="24"/>
          <w:szCs w:val="24"/>
        </w:rPr>
        <w:t>2. Лесные участки, находящиеся в государственной или муниципальной собственности, предоставляются гражданам, юридическим лицам в соответствии со статьей 9 Лесного кодекса для строительства линейных объектов.</w:t>
      </w:r>
    </w:p>
    <w:p w:rsidR="004144BC" w:rsidRPr="004144BC" w:rsidRDefault="004144BC" w:rsidP="004144BC">
      <w:pPr>
        <w:autoSpaceDE w:val="0"/>
        <w:autoSpaceDN w:val="0"/>
        <w:adjustRightInd w:val="0"/>
        <w:spacing w:after="0" w:line="240" w:lineRule="auto"/>
        <w:ind w:firstLine="544"/>
        <w:jc w:val="both"/>
        <w:rPr>
          <w:rFonts w:ascii="Times New Roman" w:hAnsi="Times New Roman"/>
          <w:sz w:val="24"/>
          <w:szCs w:val="24"/>
        </w:rPr>
      </w:pPr>
      <w:r w:rsidRPr="004144BC">
        <w:rPr>
          <w:rFonts w:ascii="Times New Roman" w:hAnsi="Times New Roman"/>
          <w:sz w:val="24"/>
          <w:szCs w:val="24"/>
        </w:rPr>
        <w:t>3. Лесные участки, которые находятся в государственной или муниципальной собственности и на которых расположены линейные объекты, предоставляются на правах, предусмотренных статьей 9 Лесного кодекса, гражданам, юридическим лицам, имеющим в собственности, безвозмездном пользовании, аренде, хозяйственном ведении или оперативном управлении такие линейные объекты.</w:t>
      </w:r>
    </w:p>
    <w:p w:rsidR="004144BC" w:rsidRPr="004144BC" w:rsidRDefault="004144BC" w:rsidP="004144BC">
      <w:pPr>
        <w:autoSpaceDE w:val="0"/>
        <w:autoSpaceDN w:val="0"/>
        <w:adjustRightInd w:val="0"/>
        <w:spacing w:after="0" w:line="240" w:lineRule="auto"/>
        <w:ind w:firstLine="544"/>
        <w:jc w:val="both"/>
        <w:rPr>
          <w:rFonts w:ascii="Times New Roman" w:hAnsi="Times New Roman"/>
          <w:sz w:val="24"/>
          <w:szCs w:val="24"/>
        </w:rPr>
      </w:pPr>
      <w:r w:rsidRPr="004144BC">
        <w:rPr>
          <w:rFonts w:ascii="Times New Roman" w:hAnsi="Times New Roman"/>
          <w:sz w:val="24"/>
          <w:szCs w:val="24"/>
        </w:rPr>
        <w:t>4. 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 установления сервитута, публичного сервитута.</w:t>
      </w:r>
    </w:p>
    <w:p w:rsidR="007B42F7" w:rsidRPr="004144BC" w:rsidRDefault="002B5652" w:rsidP="004144BC">
      <w:pPr>
        <w:pStyle w:val="095"/>
      </w:pPr>
      <w:r w:rsidRPr="004144BC">
        <w:t xml:space="preserve">5. Порядок использования лесов для строительства, реконструкции, эксплуатации линейных объектов утвержден приказом </w:t>
      </w:r>
      <w:r w:rsidR="007A3F57">
        <w:t>Минприроды России</w:t>
      </w:r>
      <w:r w:rsidR="007A3F57" w:rsidRPr="00E4136C">
        <w:t xml:space="preserve"> от </w:t>
      </w:r>
      <w:r w:rsidR="007A3F57">
        <w:t>10.07.2020 № 434</w:t>
      </w:r>
      <w:r w:rsidR="007A3F57" w:rsidRPr="001B2A71">
        <w:t xml:space="preserve"> </w:t>
      </w:r>
      <w:r w:rsidR="00410DBD">
        <w:t>«</w:t>
      </w:r>
      <w:r w:rsidR="007A3F57" w:rsidRPr="001B2A71">
        <w:t>Об утверждении Правил</w:t>
      </w:r>
      <w:r w:rsidR="007A3F57" w:rsidRPr="0071546C">
        <w:t xml:space="preserve"> </w:t>
      </w:r>
      <w:r w:rsidR="007A3F57">
        <w:t>использования лесов для строительства, реконструкции, эксплуатации линейных объектов</w:t>
      </w:r>
      <w:r w:rsidR="007A3F57" w:rsidRPr="0071546C">
        <w:t xml:space="preserve"> </w:t>
      </w:r>
      <w:r w:rsidR="007A3F57">
        <w:t>и Перечня случаев использования лесов для строительства, реконструкции, эксплуатации линейных объектов без предоставления лесных участков, с установлением или без установления сервитута, публичного сервитута</w:t>
      </w:r>
      <w:r w:rsidR="00410DBD">
        <w:t>»</w:t>
      </w:r>
      <w:r w:rsidRPr="004144BC">
        <w:t>.</w:t>
      </w:r>
    </w:p>
    <w:p w:rsidR="007B42F7" w:rsidRPr="00FF068E" w:rsidRDefault="002B5652" w:rsidP="00865055">
      <w:pPr>
        <w:pStyle w:val="095"/>
      </w:pPr>
      <w:r w:rsidRPr="004144BC">
        <w:t>В целях строительства линейных объектов используются прежде всего нелесные земли</w:t>
      </w:r>
      <w:r w:rsidRPr="00FF068E">
        <w:t>, а при отсутствии на лесном участке таких земель</w:t>
      </w:r>
      <w:r w:rsidR="00BF6949" w:rsidRPr="00FF068E">
        <w:t xml:space="preserve"> – </w:t>
      </w:r>
      <w:r w:rsidRPr="00FF068E">
        <w:t xml:space="preserve">участки </w:t>
      </w:r>
      <w:proofErr w:type="spellStart"/>
      <w:r w:rsidRPr="00FF068E">
        <w:t>невозобновившихся</w:t>
      </w:r>
      <w:proofErr w:type="spellEnd"/>
      <w:r w:rsidRPr="00FF068E">
        <w:t xml:space="preserve"> вырубок, гарей, пустырей, прогалины, а также площади, на которых произрастают </w:t>
      </w:r>
      <w:proofErr w:type="spellStart"/>
      <w:r w:rsidRPr="00FF068E">
        <w:t>низкополнотные</w:t>
      </w:r>
      <w:proofErr w:type="spellEnd"/>
      <w:r w:rsidRPr="00FF068E">
        <w:t xml:space="preserve"> и наименее ценные </w:t>
      </w:r>
      <w:r w:rsidRPr="00FF068E">
        <w:lastRenderedPageBreak/>
        <w:t>лесные насаждения.</w:t>
      </w:r>
    </w:p>
    <w:p w:rsidR="007B42F7" w:rsidRPr="00FF068E" w:rsidRDefault="002B5652" w:rsidP="00865055">
      <w:pPr>
        <w:pStyle w:val="095"/>
      </w:pPr>
      <w:r w:rsidRPr="00FF068E">
        <w:t>Осуществление строительства, реконструкции и эксплуатации линейных объектов должно исключать развитие эрозионных процессов на занятой и прилегающей территориях.</w:t>
      </w:r>
    </w:p>
    <w:p w:rsidR="007B42F7" w:rsidRPr="00FF068E" w:rsidRDefault="002B5652" w:rsidP="00865055">
      <w:pPr>
        <w:pStyle w:val="095"/>
      </w:pPr>
      <w:r w:rsidRPr="00FF068E">
        <w:t>При использовании лесов в целях строительства, реконструкции и эксплуатации автомобильных и железных дорог исключаются случаи, вызывающие нарушение поверхностного и внутрипочвенного стока вод, затопление или заболачивание лесных участков вдоль дорог.</w:t>
      </w:r>
    </w:p>
    <w:p w:rsidR="007B42F7" w:rsidRPr="00FF068E" w:rsidRDefault="002B5652" w:rsidP="00865055">
      <w:pPr>
        <w:pStyle w:val="095"/>
      </w:pPr>
      <w:r w:rsidRPr="00FF068E">
        <w:t>На лесных участках, предоставленных в пользование в целях строительства, реконструкции линейных объектов, использование лесов осуществляется в соответствии с проектом освоения лесов.</w:t>
      </w:r>
    </w:p>
    <w:p w:rsidR="007B42F7" w:rsidRPr="00FF068E" w:rsidRDefault="002B5652" w:rsidP="00865055">
      <w:pPr>
        <w:pStyle w:val="095"/>
      </w:pPr>
      <w:r w:rsidRPr="00FF068E">
        <w:t>В целях использования линейных объектов, обеспечения их безаварийного функционирования и эксплуатации, 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(в том числе в целях проведения аварийно-спасательных работ), гражданами, юридическими лицами, имеющими в собственности, безвозмездном пользовании, аренде, хозяйственном ведении или оперативном управлении линейные объекты, осуществляются:</w:t>
      </w:r>
    </w:p>
    <w:p w:rsidR="007B42F7" w:rsidRPr="00FF068E" w:rsidRDefault="002B5652" w:rsidP="00865055">
      <w:pPr>
        <w:pStyle w:val="095"/>
      </w:pPr>
      <w:r w:rsidRPr="00FF068E">
        <w:t>а) прокладка и содержание в безлесном состоянии просек вдоль и по периметру линейных объектов.</w:t>
      </w:r>
    </w:p>
    <w:p w:rsidR="007B42F7" w:rsidRPr="00FF068E" w:rsidRDefault="002B5652" w:rsidP="00865055">
      <w:pPr>
        <w:pStyle w:val="095"/>
      </w:pPr>
      <w:r w:rsidRPr="00FF068E">
        <w:t xml:space="preserve">Ширина просеки для линий электропередачи определяется в соответствии с требованиями и размерами охранных зон воздушных линий электропередачи, предусмотренными пунктом </w:t>
      </w:r>
      <w:r w:rsidR="00410DBD">
        <w:t>«</w:t>
      </w:r>
      <w:r w:rsidRPr="00FF068E">
        <w:t>а</w:t>
      </w:r>
      <w:r w:rsidR="00410DBD">
        <w:t>»</w:t>
      </w:r>
      <w:r w:rsidRPr="00FF068E">
        <w:t xml:space="preserve"> приложения к Правилам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утвержденным постановлением Правительства Российской Федерации от 24.02.2009 </w:t>
      </w:r>
      <w:r w:rsidR="00BF6949" w:rsidRPr="00FF068E">
        <w:t>№</w:t>
      </w:r>
      <w:r w:rsidR="007A3F57">
        <w:t xml:space="preserve"> 160.</w:t>
      </w:r>
    </w:p>
    <w:p w:rsidR="007B42F7" w:rsidRPr="00FF068E" w:rsidRDefault="002B5652" w:rsidP="00865055">
      <w:pPr>
        <w:pStyle w:val="095"/>
      </w:pPr>
      <w:r w:rsidRPr="00FF068E">
        <w:t>б) обрезка крон, вырубка и опиловка деревьев, высота которых превышает расстояние по прямой от дерева до крайней точки линейного объекта, сооружения, являющегося его неотъемлемой технологической частью, или крайней точки его вертикальной проекции, увеличенное на 2 метра;</w:t>
      </w:r>
    </w:p>
    <w:p w:rsidR="007B42F7" w:rsidRPr="00FF068E" w:rsidRDefault="002B5652" w:rsidP="00865055">
      <w:pPr>
        <w:pStyle w:val="095"/>
      </w:pPr>
      <w:r w:rsidRPr="00FF068E">
        <w:t xml:space="preserve">в) вырубка </w:t>
      </w:r>
      <w:proofErr w:type="spellStart"/>
      <w:r w:rsidRPr="00FF068E">
        <w:t>сильноослабленных</w:t>
      </w:r>
      <w:proofErr w:type="spellEnd"/>
      <w:r w:rsidRPr="00FF068E">
        <w:t>, усыхающих, сухостойных, ветровальных и буреломных деревьев, угрожающих падением на линейные объекты.</w:t>
      </w:r>
    </w:p>
    <w:p w:rsidR="007B42F7" w:rsidRPr="00FF068E" w:rsidRDefault="002B5652" w:rsidP="00865055">
      <w:pPr>
        <w:pStyle w:val="095"/>
      </w:pPr>
      <w:r w:rsidRPr="00FF068E">
        <w:t>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rsidR="007B42F7" w:rsidRPr="00FF068E" w:rsidRDefault="002B5652" w:rsidP="00865055">
      <w:pPr>
        <w:pStyle w:val="095"/>
      </w:pPr>
      <w:r w:rsidRPr="00FF068E">
        <w:t>В соответствии с частью 1 статьи 88 Лесн</w:t>
      </w:r>
      <w:r w:rsidR="00F83B09" w:rsidRPr="00FF068E">
        <w:t>ого кодекса</w:t>
      </w:r>
      <w:r w:rsidRPr="00FF068E">
        <w:t xml:space="preserve"> при проведении рубок лесных насаждений, указанных в пункте 8 и абзаце первом настоящего пункта Правил, проект освоения лесов не составляется.</w:t>
      </w:r>
    </w:p>
    <w:p w:rsidR="007B42F7" w:rsidRPr="00FF068E" w:rsidRDefault="002B5652" w:rsidP="00865055">
      <w:pPr>
        <w:pStyle w:val="095"/>
      </w:pPr>
      <w:r w:rsidRPr="00FF068E">
        <w:t>Для проведения указанных в пунктах 8 и 9 настоящих Правил выборочных рубок и сплошных рубок деревьев, кустарников, лиан юридические и физические лица, использующие леса для строительства, реконструкции, эксплуатации линейных объектов, направляют в орган государственной власти, орган местного самоуправления в пределах их полномочий, определенных в соответствии со статьями 81</w:t>
      </w:r>
      <w:r w:rsidR="00BF6949" w:rsidRPr="00FF068E">
        <w:t xml:space="preserve"> – </w:t>
      </w:r>
      <w:r w:rsidRPr="00FF068E">
        <w:t>84 Лесн</w:t>
      </w:r>
      <w:r w:rsidR="00F83B09" w:rsidRPr="00FF068E">
        <w:t>ого кодекса</w:t>
      </w:r>
      <w:r w:rsidRPr="00FF068E">
        <w:t>, не позднее 15 дней до завершения рубки, при проведении рубок в целях предотвращения аварий или проведения аварийно-спасательных работ</w:t>
      </w:r>
      <w:r w:rsidR="00BF6949" w:rsidRPr="00FF068E">
        <w:t xml:space="preserve"> – </w:t>
      </w:r>
      <w:r w:rsidRPr="00FF068E">
        <w:t>не позднее чем через 2 рабочих дня с момента начала рубок следующую информацию:</w:t>
      </w:r>
    </w:p>
    <w:p w:rsidR="007B42F7" w:rsidRPr="00FF068E" w:rsidRDefault="002B5652" w:rsidP="00865055">
      <w:pPr>
        <w:pStyle w:val="095"/>
      </w:pPr>
      <w:r w:rsidRPr="00FF068E">
        <w:t>а) наименование юридического лица, фамилия, имя, отчество</w:t>
      </w:r>
      <w:r w:rsidR="00BF6949" w:rsidRPr="00FF068E">
        <w:t xml:space="preserve"> – </w:t>
      </w:r>
      <w:r w:rsidRPr="00FF068E">
        <w:t>для физического лица;</w:t>
      </w:r>
    </w:p>
    <w:p w:rsidR="007B42F7" w:rsidRPr="00FF068E" w:rsidRDefault="002B5652" w:rsidP="00865055">
      <w:pPr>
        <w:pStyle w:val="095"/>
      </w:pPr>
      <w:r w:rsidRPr="00FF068E">
        <w:t>б) объем и породный состав вырубаемой древесины;</w:t>
      </w:r>
    </w:p>
    <w:p w:rsidR="007B42F7" w:rsidRPr="00FF068E" w:rsidRDefault="002B5652" w:rsidP="00865055">
      <w:pPr>
        <w:pStyle w:val="095"/>
      </w:pPr>
      <w:r w:rsidRPr="00FF068E">
        <w:t>в) сведения о местонахождении лесного участка в соответствии с материалами лесоустройства (выдел, квартал) (для объектов электросетевого хозяйства также указываются диспетчерское наименование объекта и проектный номинальный класс напряжения);</w:t>
      </w:r>
    </w:p>
    <w:p w:rsidR="007B42F7" w:rsidRPr="00FF068E" w:rsidRDefault="002B5652" w:rsidP="00865055">
      <w:pPr>
        <w:pStyle w:val="095"/>
      </w:pPr>
      <w:r w:rsidRPr="00FF068E">
        <w:t>г) срок завершения рубки лесных насаждений.</w:t>
      </w:r>
    </w:p>
    <w:p w:rsidR="007B42F7" w:rsidRPr="00FF068E" w:rsidRDefault="002B5652" w:rsidP="00865055">
      <w:pPr>
        <w:pStyle w:val="095"/>
      </w:pPr>
      <w:r w:rsidRPr="00FF068E">
        <w:t>Требование о направлении заявителем иной информации помимо указанной в настоящем пункте, а также отказ в получении направляемой информации, ее регистрации не допускается.</w:t>
      </w:r>
    </w:p>
    <w:p w:rsidR="007B42F7" w:rsidRPr="00FF068E" w:rsidRDefault="002B5652" w:rsidP="00865055">
      <w:pPr>
        <w:pStyle w:val="095"/>
      </w:pPr>
      <w:r w:rsidRPr="00FF068E">
        <w:t>В целях использования линейных объектов (в том числе в целях проведения аварийно-спасательных работ) допускаются выборочные рубки и сплошные рубки деревьев, кустарников, лиан, в том числе в охранных зонах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w:t>
      </w:r>
    </w:p>
    <w:p w:rsidR="007B42F7" w:rsidRPr="00FF068E" w:rsidRDefault="002B5652" w:rsidP="00865055">
      <w:pPr>
        <w:pStyle w:val="095"/>
      </w:pPr>
      <w:r w:rsidRPr="00FF068E">
        <w:t>Такие рубки осуществляются в порядке, установленном настоящими Правилами.</w:t>
      </w:r>
    </w:p>
    <w:p w:rsidR="007B42F7" w:rsidRPr="00FF068E" w:rsidRDefault="002B5652" w:rsidP="00865055">
      <w:pPr>
        <w:pStyle w:val="095"/>
      </w:pPr>
      <w:r w:rsidRPr="00FF068E">
        <w:lastRenderedPageBreak/>
        <w:t>В защитных лесах предусмотренные настоящим пунктом Правил выборочные рубки и сплошные рубки деревьев, кустарников, лиан допускаются в случаях, если строительство, реконструкция, эксплуатация объектов, не связанных с созданием лесной инфраструктуры, для целей использования линейных объектов не запрещены или не ограничены в соответствии с законодательством Российской Федерации.</w:t>
      </w:r>
    </w:p>
    <w:p w:rsidR="007B42F7" w:rsidRPr="00FF068E" w:rsidRDefault="002B5652" w:rsidP="00865055">
      <w:pPr>
        <w:pStyle w:val="095"/>
      </w:pPr>
      <w:r w:rsidRPr="00FF068E">
        <w:t xml:space="preserve">В зоне </w:t>
      </w:r>
      <w:proofErr w:type="spellStart"/>
      <w:r w:rsidRPr="00FF068E">
        <w:t>притундровых</w:t>
      </w:r>
      <w:proofErr w:type="spellEnd"/>
      <w:r w:rsidRPr="00FF068E">
        <w:t xml:space="preserve"> лесов и </w:t>
      </w:r>
      <w:proofErr w:type="spellStart"/>
      <w:r w:rsidRPr="00FF068E">
        <w:t>редкостойной</w:t>
      </w:r>
      <w:proofErr w:type="spellEnd"/>
      <w:r w:rsidRPr="00FF068E">
        <w:t xml:space="preserve"> тайги рубка лесных насаждений, трелевка должны производиться с минимальным нарушением растительного и почвенного покрова.</w:t>
      </w:r>
    </w:p>
    <w:p w:rsidR="007B42F7" w:rsidRPr="00FF068E" w:rsidRDefault="002B5652" w:rsidP="00865055">
      <w:pPr>
        <w:pStyle w:val="095"/>
      </w:pPr>
      <w:r w:rsidRPr="00FF068E">
        <w:t>Если иное не установлено законодательством, в охранных зонах и на просеках линий электропередачи и линий связи, других линейных объектов допускается рубка деревьев, кустарников, лиан, их уничтожение, в том числе химическим или комбинированным способом.</w:t>
      </w:r>
    </w:p>
    <w:p w:rsidR="007B42F7" w:rsidRPr="00FF068E" w:rsidRDefault="002B5652" w:rsidP="00865055">
      <w:pPr>
        <w:pStyle w:val="095"/>
      </w:pPr>
      <w:r w:rsidRPr="00FF068E">
        <w:t>По всей ширине охранных зон линейных объектов на участках с нарушенным почвенным покровом при угрозе развития эрозии должна проводиться рекультивация земель с посевом трав и (или) посадкой кустарников на склонах.</w:t>
      </w:r>
    </w:p>
    <w:p w:rsidR="007B42F7" w:rsidRPr="00FF068E" w:rsidRDefault="002B5652" w:rsidP="00865055">
      <w:pPr>
        <w:pStyle w:val="095"/>
      </w:pPr>
      <w:r w:rsidRPr="00FF068E">
        <w:t>При использовании лесов в целях строительства, реконструкции и эксплуатации линейных объектов не допускается:</w:t>
      </w:r>
    </w:p>
    <w:p w:rsidR="007B42F7" w:rsidRPr="00FF068E" w:rsidRDefault="002B5652" w:rsidP="00865055">
      <w:pPr>
        <w:pStyle w:val="095"/>
      </w:pPr>
      <w:r w:rsidRPr="00FF068E">
        <w:t>повреждение лесных насаждений, растительного покрова и почв за пределами предоставленного лесного участка и соответствующей охранной зоны;</w:t>
      </w:r>
    </w:p>
    <w:p w:rsidR="007B42F7" w:rsidRPr="00FF068E" w:rsidRDefault="002B5652" w:rsidP="00865055">
      <w:pPr>
        <w:pStyle w:val="095"/>
      </w:pPr>
      <w:r w:rsidRPr="00FF068E">
        <w:t>захламление прилегающих территорий за пределами предоставленного лесного участка строительным и бытовым мусором, отходами древесины, иными видами отходов;</w:t>
      </w:r>
    </w:p>
    <w:p w:rsidR="007B42F7" w:rsidRPr="00FF068E" w:rsidRDefault="002B5652" w:rsidP="00865055">
      <w:pPr>
        <w:pStyle w:val="095"/>
      </w:pPr>
      <w:r w:rsidRPr="00FF068E">
        <w:t>загрязнение площади предоставленного лесного участка и территории за его пределами химическими и радиоактивными веществами;</w:t>
      </w:r>
    </w:p>
    <w:p w:rsidR="007B42F7" w:rsidRPr="00FF068E" w:rsidRDefault="002B5652" w:rsidP="00865055">
      <w:pPr>
        <w:pStyle w:val="095"/>
      </w:pPr>
      <w:r w:rsidRPr="00FF068E">
        <w:t>проезд транспортных средств и иных механизмов по произвольным, неустановленным маршрутам за пределами предоставленного лесного участка и соответствующей охранной зоны.</w:t>
      </w:r>
    </w:p>
    <w:p w:rsidR="007B42F7" w:rsidRPr="00FF068E" w:rsidRDefault="002B5652" w:rsidP="00865055">
      <w:pPr>
        <w:pStyle w:val="095"/>
      </w:pPr>
      <w:r w:rsidRPr="00FF068E">
        <w:t>Лица, осуществляющие использование лесов в целях строительства, реконструкции и эксплуатации линейных объектов, обеспечивают:</w:t>
      </w:r>
    </w:p>
    <w:p w:rsidR="007B42F7" w:rsidRPr="00FF068E" w:rsidRDefault="002B5652" w:rsidP="00865055">
      <w:pPr>
        <w:pStyle w:val="095"/>
      </w:pPr>
      <w:r w:rsidRPr="00FF068E">
        <w:t>регулярное проведение очистки просеки, примыкающих опушек леса, искусственных и естественных водотоков от захламления строительными, лесосечными, бытовыми и иными отходами, от загрязнения отходами производства, токсичными веществами;</w:t>
      </w:r>
    </w:p>
    <w:p w:rsidR="007B42F7" w:rsidRPr="00FF068E" w:rsidRDefault="002B5652" w:rsidP="00865055">
      <w:pPr>
        <w:pStyle w:val="095"/>
      </w:pPr>
      <w:r w:rsidRPr="00FF068E">
        <w:t>восстановление нарушенных производственной деятельностью лесных дорог, осушительных канав, дренажных систем, шлюзов, мостов, других гидромелиоративных сооружений, квартальных столбов, квартальных просек;</w:t>
      </w:r>
    </w:p>
    <w:p w:rsidR="007B42F7" w:rsidRPr="00FF068E" w:rsidRDefault="002B5652" w:rsidP="00865055">
      <w:pPr>
        <w:pStyle w:val="095"/>
      </w:pPr>
      <w:r w:rsidRPr="00FF068E">
        <w:t>принятие необходимых мер по устранению аварийных ситуаций, а также ликвидации их последствий, возникших по вине указанных лиц.</w:t>
      </w:r>
    </w:p>
    <w:p w:rsidR="007B42F7" w:rsidRPr="00FF068E" w:rsidRDefault="002B5652" w:rsidP="00865055">
      <w:pPr>
        <w:pStyle w:val="095"/>
      </w:pPr>
      <w:r w:rsidRPr="00FF068E">
        <w:t>Земли, нарушенные или загрязненные при использовании лесов для строительства, реконструкции и эксплуатации линейных объектов, подлежат рекультивации в соответствии с требованиями законодательства Российской Федерации.</w:t>
      </w:r>
    </w:p>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D02E29">
      <w:pPr>
        <w:pStyle w:val="02"/>
      </w:pPr>
      <w:bookmarkStart w:id="197" w:name="_Toc520452695"/>
      <w:bookmarkStart w:id="198" w:name="_Toc520458442"/>
      <w:bookmarkStart w:id="199" w:name="_Toc219282241"/>
      <w:r w:rsidRPr="00FF068E">
        <w:t>Нормативы, параметры и сроки использования лесов</w:t>
      </w:r>
      <w:bookmarkEnd w:id="197"/>
      <w:r w:rsidR="0028696D">
        <w:br/>
      </w:r>
      <w:r w:rsidRPr="00FF068E">
        <w:t xml:space="preserve">для </w:t>
      </w:r>
      <w:bookmarkEnd w:id="198"/>
      <w:r w:rsidR="0005492B">
        <w:t>создания и эксплуатации объектов лесоперерабатывающей инфраструктуры</w:t>
      </w:r>
      <w:bookmarkEnd w:id="199"/>
    </w:p>
    <w:p w:rsidR="007B42F7" w:rsidRPr="00FF068E" w:rsidRDefault="007B42F7">
      <w:pPr>
        <w:pStyle w:val="ConsPlusNormal"/>
        <w:jc w:val="both"/>
        <w:rPr>
          <w:rFonts w:ascii="Times New Roman" w:hAnsi="Times New Roman" w:cs="Times New Roman"/>
          <w:sz w:val="24"/>
          <w:szCs w:val="24"/>
        </w:rPr>
      </w:pPr>
    </w:p>
    <w:p w:rsidR="007B42F7" w:rsidRPr="00FF068E" w:rsidRDefault="002B5652" w:rsidP="00865055">
      <w:pPr>
        <w:pStyle w:val="095"/>
      </w:pPr>
      <w:r w:rsidRPr="00FF068E">
        <w:t xml:space="preserve">В соответствии </w:t>
      </w:r>
      <w:r w:rsidR="00F83B09" w:rsidRPr="00FF068E">
        <w:t>со статьей 46 Лесного кодекса</w:t>
      </w:r>
      <w:r w:rsidR="008558B5">
        <w:t xml:space="preserve"> (</w:t>
      </w:r>
      <w:r w:rsidR="00410DBD">
        <w:t>«</w:t>
      </w:r>
      <w:r w:rsidRPr="00FF068E">
        <w:t>Испол</w:t>
      </w:r>
      <w:r w:rsidR="0005492B">
        <w:t>ьзование лесов для создания и эксплуатации объектов лесоперерабатывающей инфраструктуры</w:t>
      </w:r>
      <w:r w:rsidR="00410DBD">
        <w:t>»</w:t>
      </w:r>
      <w:r w:rsidRPr="00FF068E">
        <w:t>):</w:t>
      </w:r>
    </w:p>
    <w:p w:rsidR="007B42F7" w:rsidRPr="00FF068E" w:rsidRDefault="002B5652" w:rsidP="00865055">
      <w:pPr>
        <w:pStyle w:val="095"/>
      </w:pPr>
      <w:r w:rsidRPr="00FF068E">
        <w:t>1. Использование лесов для переработки древесины и иных лесных ресурсов представляет собой предпринимательскую деятельность, связанную с производством лесоматериалов и иной продукции такой переработки в соответ</w:t>
      </w:r>
      <w:r w:rsidR="00D00212">
        <w:t>ствии со статьей 14 Лесного к</w:t>
      </w:r>
      <w:r w:rsidRPr="00FF068E">
        <w:t>одекса.</w:t>
      </w:r>
    </w:p>
    <w:p w:rsidR="007B42F7" w:rsidRPr="00FF068E" w:rsidRDefault="002B5652" w:rsidP="00865055">
      <w:pPr>
        <w:pStyle w:val="095"/>
      </w:pPr>
      <w:r w:rsidRPr="00FF068E">
        <w:t>2. Лесные участки, находящиеся в государственной или муниципальной собственности, предоставляются гражданам, юридическим лицам в аренду для переработки древесины и иных лесных ресурсов.</w:t>
      </w:r>
    </w:p>
    <w:p w:rsidR="007B42F7" w:rsidRPr="00FF068E" w:rsidRDefault="002B5652" w:rsidP="00865055">
      <w:pPr>
        <w:pStyle w:val="095"/>
      </w:pPr>
      <w:r w:rsidRPr="00FF068E">
        <w:t>2.1. В случае если федеральными законами допускается осуществление переработки древесины и иных лесных ресурсов федеральными государственными учреждениями, лесные участки, находящиеся в государственной собственности, могут предоставляться этим учреждениям для указанной цели в постоянное (бессрочное) пользование.</w:t>
      </w:r>
    </w:p>
    <w:p w:rsidR="007B42F7" w:rsidRPr="00FF068E" w:rsidRDefault="002B5652" w:rsidP="00865055">
      <w:pPr>
        <w:pStyle w:val="095"/>
      </w:pPr>
      <w:r w:rsidRPr="00FF068E">
        <w:t>3. Правила использования лесов для переработки древесины и иных лесных ресурсов утверждены п</w:t>
      </w:r>
      <w:r w:rsidR="007A3F57">
        <w:t xml:space="preserve">риказом Рослесхоза </w:t>
      </w:r>
      <w:r w:rsidR="000475B0" w:rsidRPr="000475B0">
        <w:t xml:space="preserve">от 31.01.2022 </w:t>
      </w:r>
      <w:r w:rsidR="000475B0">
        <w:t>№</w:t>
      </w:r>
      <w:r w:rsidR="000475B0" w:rsidRPr="000475B0">
        <w:t xml:space="preserve"> 54 </w:t>
      </w:r>
      <w:r w:rsidR="000475B0">
        <w:t>«</w:t>
      </w:r>
      <w:r w:rsidR="000475B0" w:rsidRPr="000475B0">
        <w:t>Об утверждении Правил использования лесов для создания и эксплуатации объектов лесоперерабатывающей инфраструктуры</w:t>
      </w:r>
      <w:r w:rsidR="000475B0">
        <w:t>».</w:t>
      </w:r>
    </w:p>
    <w:p w:rsidR="007B42F7" w:rsidRPr="00FF068E" w:rsidRDefault="002B5652" w:rsidP="00865055">
      <w:pPr>
        <w:pStyle w:val="095"/>
      </w:pPr>
      <w:r w:rsidRPr="00FF068E">
        <w:lastRenderedPageBreak/>
        <w:t>При использовании лесов для переработки древесины и иных лесных ресурсов допускаются строительство, реконструкция и эксплуатация объектов, не связанных с созданием лесной инфраструктуры, в соответствии со статьей 21 Лесн</w:t>
      </w:r>
      <w:r w:rsidR="00F83B09" w:rsidRPr="00FF068E">
        <w:t>ого кодекса</w:t>
      </w:r>
      <w:r w:rsidRPr="00FF068E">
        <w:t>. Строительство, реконструкция и эксплуатация объектов, не связанных с созданием лесной инфраструктуры, осуществляются в соответствии с проектом освоения лесов.</w:t>
      </w:r>
    </w:p>
    <w:p w:rsidR="007B42F7" w:rsidRPr="00FF068E" w:rsidRDefault="002B5652" w:rsidP="00865055">
      <w:pPr>
        <w:pStyle w:val="095"/>
      </w:pPr>
      <w:r w:rsidRPr="00FF068E">
        <w:t>На лесных участках, предоставленных в аренду или постоянное (бессрочное) пользование для переработки древесины и иных лесных ресурсов, создается лесоперерабатывающая инфраструктура (объекты переработки заготовленной древесины, биоэнергетические объекты и др.) (далее</w:t>
      </w:r>
      <w:r w:rsidR="00BF6949" w:rsidRPr="00FF068E">
        <w:t xml:space="preserve"> – </w:t>
      </w:r>
      <w:r w:rsidRPr="00FF068E">
        <w:t>объекты лесоперерабатывающей инфраструктуры).</w:t>
      </w:r>
    </w:p>
    <w:p w:rsidR="007B42F7" w:rsidRPr="00FF068E" w:rsidRDefault="002B5652" w:rsidP="00865055">
      <w:pPr>
        <w:pStyle w:val="095"/>
      </w:pPr>
      <w:r w:rsidRPr="00FF068E">
        <w:t>В целях размещения объектов лесоперерабатывающей инфраструктуры используются прежде всего нелесные земли, а при отсутствии на лесном участке таких земель</w:t>
      </w:r>
      <w:r w:rsidR="00BF6949" w:rsidRPr="00FF068E">
        <w:t xml:space="preserve"> – </w:t>
      </w:r>
      <w:r w:rsidRPr="00FF068E">
        <w:t xml:space="preserve">участки </w:t>
      </w:r>
      <w:proofErr w:type="spellStart"/>
      <w:r w:rsidRPr="00FF068E">
        <w:t>невозобновившихся</w:t>
      </w:r>
      <w:proofErr w:type="spellEnd"/>
      <w:r w:rsidRPr="00FF068E">
        <w:t xml:space="preserve"> вырубок, гарей, пустырей, прогалины, а также площади, на которых произрастают </w:t>
      </w:r>
      <w:proofErr w:type="spellStart"/>
      <w:r w:rsidRPr="00FF068E">
        <w:t>низкополнотные</w:t>
      </w:r>
      <w:proofErr w:type="spellEnd"/>
      <w:r w:rsidRPr="00FF068E">
        <w:t xml:space="preserve"> и наименее ценные лесные насаждения.</w:t>
      </w:r>
    </w:p>
    <w:p w:rsidR="007B42F7" w:rsidRPr="00FF068E" w:rsidRDefault="002B5652" w:rsidP="00865055">
      <w:pPr>
        <w:pStyle w:val="095"/>
      </w:pPr>
      <w:r w:rsidRPr="00FF068E">
        <w:t>Использование иных лесных участков для указанных целей допускается в случае отсутствия других вариантов возможного размещения объектов лесоперерабатывающей инфраструктуры.</w:t>
      </w:r>
    </w:p>
    <w:p w:rsidR="007B42F7" w:rsidRPr="00FF068E" w:rsidRDefault="002B5652" w:rsidP="00865055">
      <w:pPr>
        <w:pStyle w:val="095"/>
      </w:pPr>
      <w:r w:rsidRPr="00FF068E">
        <w:t>Запрещается создание объектов лесоперерабатывающей инфраструктуры в защитных лесах.</w:t>
      </w:r>
    </w:p>
    <w:p w:rsidR="007B42F7" w:rsidRPr="00FF068E" w:rsidRDefault="002B5652" w:rsidP="00865055">
      <w:pPr>
        <w:pStyle w:val="095"/>
      </w:pPr>
      <w:r w:rsidRPr="00FF068E">
        <w:t>Запрещается использование лесов для переработки древесины и иных лесных ресурсов на ОЗУ лесов.</w:t>
      </w:r>
    </w:p>
    <w:p w:rsidR="007B42F7" w:rsidRPr="00FF068E" w:rsidRDefault="002B5652" w:rsidP="00865055">
      <w:pPr>
        <w:pStyle w:val="095"/>
      </w:pPr>
      <w:r w:rsidRPr="00FF068E">
        <w:t>При использовании лесов для переработки древесины и иных лесных ресурсов исключаются случаи:</w:t>
      </w:r>
    </w:p>
    <w:p w:rsidR="007B42F7" w:rsidRPr="00FF068E" w:rsidRDefault="002B5652" w:rsidP="00865055">
      <w:pPr>
        <w:pStyle w:val="095"/>
      </w:pPr>
      <w:r w:rsidRPr="00FF068E">
        <w:t>проведения работ и строительства сооружений, вызывающих нарушение поверхностного и внутрипочвенного стока вод, затопление или заболачивание лесных участков;</w:t>
      </w:r>
    </w:p>
    <w:p w:rsidR="007B42F7" w:rsidRPr="00FF068E" w:rsidRDefault="002B5652" w:rsidP="00865055">
      <w:pPr>
        <w:pStyle w:val="095"/>
      </w:pPr>
      <w:r w:rsidRPr="00FF068E">
        <w:t>захламления предоставленного лесного участка и прилегающих территорий за пределами предоставленного лесного участка строительным и бытовым мусором, отходами древесины и иными видами отходов;</w:t>
      </w:r>
    </w:p>
    <w:p w:rsidR="007B42F7" w:rsidRPr="00FF068E" w:rsidRDefault="002B5652" w:rsidP="00865055">
      <w:pPr>
        <w:pStyle w:val="095"/>
      </w:pPr>
      <w:r w:rsidRPr="00FF068E">
        <w:t>загрязнения площади предоставленного лесного участка и территории за его пределами химическими и радиоактивными веществами;</w:t>
      </w:r>
    </w:p>
    <w:p w:rsidR="007B42F7" w:rsidRPr="00FF068E" w:rsidRDefault="002B5652" w:rsidP="00865055">
      <w:pPr>
        <w:pStyle w:val="095"/>
      </w:pPr>
      <w:r w:rsidRPr="00FF068E">
        <w:t>проезда транспортных средств и иных механизмов по произвольным, неустановленным маршрутам за пределами предоставленного лесного участка.</w:t>
      </w:r>
    </w:p>
    <w:p w:rsidR="007B42F7" w:rsidRPr="00FF068E" w:rsidRDefault="002B5652" w:rsidP="00865055">
      <w:pPr>
        <w:pStyle w:val="095"/>
      </w:pPr>
      <w:r w:rsidRPr="00FF068E">
        <w:t>Лица, использующие леса для переработки древесины и иных лесных ресурсов, обеспечивают:</w:t>
      </w:r>
    </w:p>
    <w:p w:rsidR="007B42F7" w:rsidRPr="00FF068E" w:rsidRDefault="002B5652" w:rsidP="00865055">
      <w:pPr>
        <w:pStyle w:val="095"/>
      </w:pPr>
      <w:r w:rsidRPr="00FF068E">
        <w:t>регулярное проведение очистки предоставленного лесного участка, примыкающих опушек леса, искусственных и естественных водотоков от захламления и загрязнения строительными, древесными, промышленными, бытовыми и иными отходами, токсичными веществами;</w:t>
      </w:r>
    </w:p>
    <w:p w:rsidR="007B42F7" w:rsidRPr="00FF068E" w:rsidRDefault="002B5652" w:rsidP="00865055">
      <w:pPr>
        <w:pStyle w:val="095"/>
      </w:pPr>
      <w:r w:rsidRPr="00FF068E">
        <w:t>восстановление нарушенных производственной деятельностью лесных дорог, осушительных канав, дренажных систем, шлюзов, мостов, других гидромелиоративных сооружений, квартальных столбов, квартальных просек;</w:t>
      </w:r>
    </w:p>
    <w:p w:rsidR="007B42F7" w:rsidRPr="00FF068E" w:rsidRDefault="002B5652" w:rsidP="00865055">
      <w:pPr>
        <w:pStyle w:val="095"/>
      </w:pPr>
      <w:r w:rsidRPr="00FF068E">
        <w:t>принятие необходимых мер по устранению аварийных ситуаций и лесных пожаров, а также ликвидации их последствий, возникших по вине указанных лиц.</w:t>
      </w:r>
    </w:p>
    <w:p w:rsidR="007B42F7" w:rsidRPr="00FF068E" w:rsidRDefault="002B5652" w:rsidP="00865055">
      <w:pPr>
        <w:pStyle w:val="095"/>
      </w:pPr>
      <w:r w:rsidRPr="00FF068E">
        <w:t>Земли, нарушенные или загрязненные при использовании лесов для переработки древесины и иных лесных ресурсов, подлежат рекультивации после завершения соответствующего этапа работ.</w:t>
      </w:r>
    </w:p>
    <w:p w:rsidR="007B42F7" w:rsidRPr="00FF068E" w:rsidRDefault="002B5652" w:rsidP="00865055">
      <w:pPr>
        <w:pStyle w:val="095"/>
      </w:pPr>
      <w:r w:rsidRPr="00FF068E">
        <w:t>На лесных участках с нарушенным почвенным покровом при угрозе развития эрозии должна проводиться рекультивация земель с посевом трав и (или) посадкой кустарников.</w:t>
      </w:r>
    </w:p>
    <w:p w:rsidR="007B42F7" w:rsidRPr="00FF068E" w:rsidRDefault="002B5652" w:rsidP="00865055">
      <w:pPr>
        <w:pStyle w:val="095"/>
      </w:pPr>
      <w:r w:rsidRPr="00FF068E">
        <w:t>Нормативы, параметры и сроки использования лесов для переработки древесины и иных лесных ресурсов разрабатываются по результатам специальных обследований по проектированию, строительству и (или) при наличии материалов технического проектирования. Названные работы не проводились.</w:t>
      </w:r>
    </w:p>
    <w:p w:rsidR="007B42F7" w:rsidRDefault="007B42F7">
      <w:pPr>
        <w:pStyle w:val="ConsPlusNormal"/>
        <w:jc w:val="both"/>
        <w:rPr>
          <w:rFonts w:ascii="Times New Roman" w:hAnsi="Times New Roman" w:cs="Times New Roman"/>
          <w:sz w:val="24"/>
          <w:szCs w:val="24"/>
        </w:rPr>
      </w:pPr>
    </w:p>
    <w:p w:rsidR="00F61D49" w:rsidRDefault="00F61D49">
      <w:pPr>
        <w:pStyle w:val="ConsPlusNormal"/>
        <w:jc w:val="both"/>
        <w:rPr>
          <w:rFonts w:ascii="Times New Roman" w:hAnsi="Times New Roman" w:cs="Times New Roman"/>
          <w:sz w:val="24"/>
          <w:szCs w:val="24"/>
        </w:rPr>
      </w:pPr>
    </w:p>
    <w:p w:rsidR="00F61D49" w:rsidRPr="00FF068E" w:rsidRDefault="00F61D49">
      <w:pPr>
        <w:pStyle w:val="ConsPlusNormal"/>
        <w:jc w:val="both"/>
        <w:rPr>
          <w:rFonts w:ascii="Times New Roman" w:hAnsi="Times New Roman" w:cs="Times New Roman"/>
          <w:sz w:val="24"/>
          <w:szCs w:val="24"/>
        </w:rPr>
      </w:pPr>
    </w:p>
    <w:p w:rsidR="007B42F7" w:rsidRDefault="002B5652" w:rsidP="00D02E29">
      <w:pPr>
        <w:pStyle w:val="02"/>
      </w:pPr>
      <w:bookmarkStart w:id="200" w:name="_Toc520452696"/>
      <w:bookmarkStart w:id="201" w:name="_Toc520458443"/>
      <w:bookmarkStart w:id="202" w:name="_Toc219282242"/>
      <w:r w:rsidRPr="00FF068E">
        <w:t>Нормативы, параметры и сроки использования лесов</w:t>
      </w:r>
      <w:bookmarkEnd w:id="200"/>
      <w:r w:rsidR="0028696D">
        <w:br/>
      </w:r>
      <w:r w:rsidRPr="00FF068E">
        <w:t>для осуществления религиозной деятельности</w:t>
      </w:r>
      <w:bookmarkEnd w:id="201"/>
      <w:bookmarkEnd w:id="202"/>
    </w:p>
    <w:p w:rsidR="00BC1858" w:rsidRPr="00BC1858" w:rsidRDefault="00BC1858" w:rsidP="00BC1858">
      <w:pPr>
        <w:pStyle w:val="01"/>
        <w:numPr>
          <w:ilvl w:val="0"/>
          <w:numId w:val="0"/>
        </w:numPr>
        <w:rPr>
          <w:b w:val="0"/>
        </w:rPr>
      </w:pPr>
    </w:p>
    <w:p w:rsidR="00BC1858" w:rsidRPr="00FF068E" w:rsidRDefault="00BC1858" w:rsidP="00BC1858">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В соответствии со статьей 47 Лесного кодекса</w:t>
      </w:r>
      <w:r>
        <w:rPr>
          <w:rFonts w:ascii="Times New Roman" w:hAnsi="Times New Roman" w:cs="Times New Roman"/>
          <w:sz w:val="24"/>
          <w:szCs w:val="24"/>
        </w:rPr>
        <w:t xml:space="preserve"> («</w:t>
      </w:r>
      <w:r w:rsidRPr="00FF068E">
        <w:rPr>
          <w:rFonts w:ascii="Times New Roman" w:hAnsi="Times New Roman" w:cs="Times New Roman"/>
          <w:sz w:val="24"/>
          <w:szCs w:val="24"/>
        </w:rPr>
        <w:t>Использование лесов для осущест</w:t>
      </w:r>
      <w:r>
        <w:rPr>
          <w:rFonts w:ascii="Times New Roman" w:hAnsi="Times New Roman" w:cs="Times New Roman"/>
          <w:sz w:val="24"/>
          <w:szCs w:val="24"/>
        </w:rPr>
        <w:t>вления религиозной деятельности»</w:t>
      </w:r>
      <w:r w:rsidRPr="00FF068E">
        <w:rPr>
          <w:rFonts w:ascii="Times New Roman" w:hAnsi="Times New Roman" w:cs="Times New Roman"/>
          <w:sz w:val="24"/>
          <w:szCs w:val="24"/>
        </w:rPr>
        <w:t>):</w:t>
      </w:r>
    </w:p>
    <w:p w:rsidR="00BC1858" w:rsidRPr="00FF068E" w:rsidRDefault="00BC1858" w:rsidP="00BC1858">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 xml:space="preserve">1. Леса могут использоваться религиозными организациями для осуществления религиозной </w:t>
      </w:r>
      <w:r w:rsidRPr="00FF068E">
        <w:rPr>
          <w:rFonts w:ascii="Times New Roman" w:hAnsi="Times New Roman" w:cs="Times New Roman"/>
          <w:sz w:val="24"/>
          <w:szCs w:val="24"/>
        </w:rPr>
        <w:lastRenderedPageBreak/>
        <w:t>деятельности в соответствии с Федеральным законом от 26.09.1997 №</w:t>
      </w:r>
      <w:r>
        <w:rPr>
          <w:rFonts w:ascii="Times New Roman" w:hAnsi="Times New Roman" w:cs="Times New Roman"/>
          <w:sz w:val="24"/>
          <w:szCs w:val="24"/>
        </w:rPr>
        <w:t xml:space="preserve"> 125-ФЗ «</w:t>
      </w:r>
      <w:r w:rsidRPr="00FF068E">
        <w:rPr>
          <w:rFonts w:ascii="Times New Roman" w:hAnsi="Times New Roman" w:cs="Times New Roman"/>
          <w:sz w:val="24"/>
          <w:szCs w:val="24"/>
        </w:rPr>
        <w:t xml:space="preserve">О свободе совести </w:t>
      </w:r>
      <w:r>
        <w:rPr>
          <w:rFonts w:ascii="Times New Roman" w:hAnsi="Times New Roman" w:cs="Times New Roman"/>
          <w:sz w:val="24"/>
          <w:szCs w:val="24"/>
        </w:rPr>
        <w:t>и о религиозных объединениях»</w:t>
      </w:r>
      <w:r w:rsidRPr="00FF068E">
        <w:rPr>
          <w:rFonts w:ascii="Times New Roman" w:hAnsi="Times New Roman" w:cs="Times New Roman"/>
          <w:sz w:val="24"/>
          <w:szCs w:val="24"/>
        </w:rPr>
        <w:t>.</w:t>
      </w:r>
    </w:p>
    <w:p w:rsidR="00BC1858" w:rsidRPr="00FF068E" w:rsidRDefault="00BC1858" w:rsidP="00BC1858">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2. На лесных участках, предоставленных для осуществления религиозной деятельности, допускается возведение зданий, строений, сооружений религиозного и благотворительного назначения.</w:t>
      </w:r>
    </w:p>
    <w:p w:rsidR="00BC1858" w:rsidRPr="00FF068E" w:rsidRDefault="00BC1858" w:rsidP="00BC1858">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3. Лесные участки, находящиеся в государственной или муниципальной собственности, предоставляются религиозным организа</w:t>
      </w:r>
      <w:r w:rsidR="00C070BC">
        <w:rPr>
          <w:rFonts w:ascii="Times New Roman" w:hAnsi="Times New Roman" w:cs="Times New Roman"/>
          <w:sz w:val="24"/>
          <w:szCs w:val="24"/>
        </w:rPr>
        <w:t>циям в безвозмездное</w:t>
      </w:r>
      <w:r w:rsidRPr="00FF068E">
        <w:rPr>
          <w:rFonts w:ascii="Times New Roman" w:hAnsi="Times New Roman" w:cs="Times New Roman"/>
          <w:sz w:val="24"/>
          <w:szCs w:val="24"/>
        </w:rPr>
        <w:t xml:space="preserve"> пользование для осуществления религиозной деятельности.</w:t>
      </w:r>
    </w:p>
    <w:p w:rsidR="00BC1858" w:rsidRPr="00FF068E" w:rsidRDefault="00BC1858" w:rsidP="00BC1858">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 xml:space="preserve">В соответствии со статьей 8 Федерального закона от 26.09.1997 № 125-ФЗ религиозной организацией признается добровольное объединение граждан Российской Федерации, иных лиц, постоянно и на </w:t>
      </w:r>
      <w:r w:rsidR="007B4B3E" w:rsidRPr="00FF068E">
        <w:rPr>
          <w:rFonts w:ascii="Times New Roman" w:hAnsi="Times New Roman" w:cs="Times New Roman"/>
          <w:sz w:val="24"/>
          <w:szCs w:val="24"/>
        </w:rPr>
        <w:t>законных основаниях,</w:t>
      </w:r>
      <w:r w:rsidRPr="00FF068E">
        <w:rPr>
          <w:rFonts w:ascii="Times New Roman" w:hAnsi="Times New Roman" w:cs="Times New Roman"/>
          <w:sz w:val="24"/>
          <w:szCs w:val="24"/>
        </w:rPr>
        <w:t xml:space="preserve"> проживающих на территории Российской Федерации, образованное в целях совместного исповедания и распространения веры и в установленном законом порядке зарегистрированное в качестве юридического лица.</w:t>
      </w:r>
    </w:p>
    <w:p w:rsidR="00BC1858" w:rsidRPr="00FF068E" w:rsidRDefault="00BC1858" w:rsidP="00BC1858">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Религиозным объединениям, не имеющим статуса юридического лица, а также религиозным группам и их участникам предоставление лесов для использования в религиозных целях не предусматривается.</w:t>
      </w:r>
    </w:p>
    <w:p w:rsidR="00BC1858" w:rsidRPr="00FF068E" w:rsidRDefault="00BC1858" w:rsidP="00BC1858">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Религиозные организации подлежат государственной регистрации в соответствии с Федеральным законом от 08.08.2001 № 129-ФЗ (с учетом установленного законодательством о свободе совести и свободе вероисповедания порядка государственной регистрации религиозных организаций).</w:t>
      </w:r>
    </w:p>
    <w:p w:rsidR="00BC1858" w:rsidRPr="00FF068E" w:rsidRDefault="00BC1858" w:rsidP="00BC1858">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Рассматриваемое использование лесов осуществляется с предоставлением лесных участков, но без изъятия лесных ресурсов.</w:t>
      </w:r>
    </w:p>
    <w:p w:rsidR="00BC1858" w:rsidRPr="00FF068E" w:rsidRDefault="00BC1858" w:rsidP="00BC1858">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Заготовка и сбор лесных ресурсов, ведение сельского хозяйства и иная подобная деятельность могут осуществляться религиозными организациями на предоставленных им лесных участках в соответствии с и</w:t>
      </w:r>
      <w:r>
        <w:rPr>
          <w:rFonts w:ascii="Times New Roman" w:hAnsi="Times New Roman" w:cs="Times New Roman"/>
          <w:sz w:val="24"/>
          <w:szCs w:val="24"/>
        </w:rPr>
        <w:t>ными статьями Лесного кодекса</w:t>
      </w:r>
      <w:r w:rsidRPr="00FF068E">
        <w:rPr>
          <w:rFonts w:ascii="Times New Roman" w:hAnsi="Times New Roman" w:cs="Times New Roman"/>
          <w:sz w:val="24"/>
          <w:szCs w:val="24"/>
        </w:rPr>
        <w:t>.</w:t>
      </w:r>
    </w:p>
    <w:p w:rsidR="00BC1858" w:rsidRPr="00FF068E" w:rsidRDefault="00BC1858" w:rsidP="00BC1858">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Субъектами использования лесов для осуществления религиозной деятельности и соответственно субъектами имущественных прав на соответствующие лесные участки провозглашаются религиозные организации.</w:t>
      </w:r>
    </w:p>
    <w:p w:rsidR="00BC1858" w:rsidRPr="00FF068E" w:rsidRDefault="00BC1858" w:rsidP="00BC1858">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В соответствии со статьей 47 Лесного кодекса</w:t>
      </w:r>
      <w:r>
        <w:rPr>
          <w:rFonts w:ascii="Times New Roman" w:hAnsi="Times New Roman" w:cs="Times New Roman"/>
          <w:sz w:val="24"/>
          <w:szCs w:val="24"/>
        </w:rPr>
        <w:t xml:space="preserve"> («</w:t>
      </w:r>
      <w:r w:rsidRPr="00FF068E">
        <w:rPr>
          <w:rFonts w:ascii="Times New Roman" w:hAnsi="Times New Roman" w:cs="Times New Roman"/>
          <w:sz w:val="24"/>
          <w:szCs w:val="24"/>
        </w:rPr>
        <w:t>Использование лесов для осущест</w:t>
      </w:r>
      <w:r>
        <w:rPr>
          <w:rFonts w:ascii="Times New Roman" w:hAnsi="Times New Roman" w:cs="Times New Roman"/>
          <w:sz w:val="24"/>
          <w:szCs w:val="24"/>
        </w:rPr>
        <w:t>вления религиозной деятельности»</w:t>
      </w:r>
      <w:r w:rsidRPr="00FF068E">
        <w:rPr>
          <w:rFonts w:ascii="Times New Roman" w:hAnsi="Times New Roman" w:cs="Times New Roman"/>
          <w:sz w:val="24"/>
          <w:szCs w:val="24"/>
        </w:rPr>
        <w:t>):</w:t>
      </w:r>
    </w:p>
    <w:p w:rsidR="00BC1858" w:rsidRPr="00FF068E" w:rsidRDefault="00BC1858" w:rsidP="00BC1858">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1. Леса могут использоваться религиозными организациями для осуществления религиозной деятельности в соответствии с Федеральным законом от 26.09.1997 №</w:t>
      </w:r>
      <w:r>
        <w:rPr>
          <w:rFonts w:ascii="Times New Roman" w:hAnsi="Times New Roman" w:cs="Times New Roman"/>
          <w:sz w:val="24"/>
          <w:szCs w:val="24"/>
        </w:rPr>
        <w:t xml:space="preserve"> 125-ФЗ «</w:t>
      </w:r>
      <w:r w:rsidRPr="00FF068E">
        <w:rPr>
          <w:rFonts w:ascii="Times New Roman" w:hAnsi="Times New Roman" w:cs="Times New Roman"/>
          <w:sz w:val="24"/>
          <w:szCs w:val="24"/>
        </w:rPr>
        <w:t xml:space="preserve">О свободе совести </w:t>
      </w:r>
      <w:r>
        <w:rPr>
          <w:rFonts w:ascii="Times New Roman" w:hAnsi="Times New Roman" w:cs="Times New Roman"/>
          <w:sz w:val="24"/>
          <w:szCs w:val="24"/>
        </w:rPr>
        <w:t>и о религиозных объединениях»</w:t>
      </w:r>
      <w:r w:rsidRPr="00FF068E">
        <w:rPr>
          <w:rFonts w:ascii="Times New Roman" w:hAnsi="Times New Roman" w:cs="Times New Roman"/>
          <w:sz w:val="24"/>
          <w:szCs w:val="24"/>
        </w:rPr>
        <w:t>.</w:t>
      </w:r>
    </w:p>
    <w:p w:rsidR="00BC1858" w:rsidRPr="00FF068E" w:rsidRDefault="00BC1858" w:rsidP="00BC1858">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2. На лесных участках, предоставленных для осуществления религиозной деятельности, допускается возведение зданий, строений, сооружений религиозного и благотворительного назначения.</w:t>
      </w:r>
    </w:p>
    <w:p w:rsidR="00BC1858" w:rsidRPr="00FF068E" w:rsidRDefault="00BC1858" w:rsidP="00BC1858">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3. Лесные участки, находящиеся в государственной или муниципальной собственности, предоставляются религиозным организа</w:t>
      </w:r>
      <w:r w:rsidR="00CE5FF6">
        <w:rPr>
          <w:rFonts w:ascii="Times New Roman" w:hAnsi="Times New Roman" w:cs="Times New Roman"/>
          <w:sz w:val="24"/>
          <w:szCs w:val="24"/>
        </w:rPr>
        <w:t>циям в безвозмездное</w:t>
      </w:r>
      <w:r w:rsidRPr="00FF068E">
        <w:rPr>
          <w:rFonts w:ascii="Times New Roman" w:hAnsi="Times New Roman" w:cs="Times New Roman"/>
          <w:sz w:val="24"/>
          <w:szCs w:val="24"/>
        </w:rPr>
        <w:t xml:space="preserve"> пользование для осуществления религиозной деятельности.</w:t>
      </w:r>
    </w:p>
    <w:p w:rsidR="00BC1858" w:rsidRPr="00FF068E" w:rsidRDefault="00BC1858" w:rsidP="00BC1858">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В соответствии со статьей 8 Федерального закона от 26.09.1997 № 125-ФЗ религиозной организацией признается добровольное объединение граждан Российской Федерации, иных лиц, постоянно и на законных основаниях проживающих на территории Российской Федерации, образованное в целях совместного исповедания и распространения веры и в установленном законом порядке зарегистрированное в качестве юридического лица.</w:t>
      </w:r>
    </w:p>
    <w:p w:rsidR="00BC1858" w:rsidRPr="00FF068E" w:rsidRDefault="00BC1858" w:rsidP="00BC1858">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Религиозным объединениям, не имеющим статуса юридического лица, а также религиозным группам и их участникам предоставление лесов для использования в религиозных целях не предусматривается.</w:t>
      </w:r>
    </w:p>
    <w:p w:rsidR="00BC1858" w:rsidRPr="00FF068E" w:rsidRDefault="00BC1858" w:rsidP="00BC1858">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Религиозные организации подлежат государственной регистрации в соответствии с Федеральным законом от 08.08.2001 № 129-ФЗ (с учетом установленного законодательством о свободе совести и свободе вероисповедания порядка государственной регистрации религиозных организаций).</w:t>
      </w:r>
    </w:p>
    <w:p w:rsidR="00BC1858" w:rsidRPr="00FF068E" w:rsidRDefault="00BC1858" w:rsidP="00BC1858">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Рассматриваемое использование лесов осуществляется с предоставлением лесных участков, но без изъятия лесных ресурсов.</w:t>
      </w:r>
    </w:p>
    <w:p w:rsidR="00BC1858" w:rsidRPr="00FF068E" w:rsidRDefault="00BC1858" w:rsidP="00BC1858">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Заготовка и сбор лесных ресурсов, ведение сельского хозяйства и иная подобная деятельность могут осуществляться религиозными организациями на предоставленных им лесных участках в соответствии с и</w:t>
      </w:r>
      <w:r>
        <w:rPr>
          <w:rFonts w:ascii="Times New Roman" w:hAnsi="Times New Roman" w:cs="Times New Roman"/>
          <w:sz w:val="24"/>
          <w:szCs w:val="24"/>
        </w:rPr>
        <w:t>ными статьями Лесного кодекса</w:t>
      </w:r>
      <w:r w:rsidRPr="00FF068E">
        <w:rPr>
          <w:rFonts w:ascii="Times New Roman" w:hAnsi="Times New Roman" w:cs="Times New Roman"/>
          <w:sz w:val="24"/>
          <w:szCs w:val="24"/>
        </w:rPr>
        <w:t>.</w:t>
      </w:r>
    </w:p>
    <w:p w:rsidR="00BC1858" w:rsidRPr="00FF068E" w:rsidRDefault="00BC1858" w:rsidP="00BC1858">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lastRenderedPageBreak/>
        <w:t>Субъектами использования лесов для осуществления религиозной деятельности и соответственно субъектами имущественных прав на соответствующие лесные участки провозглашаются религиозные организации.</w:t>
      </w:r>
    </w:p>
    <w:p w:rsidR="00BC1858" w:rsidRPr="00BC1858" w:rsidRDefault="00BC1858" w:rsidP="00BC1858">
      <w:pPr>
        <w:pStyle w:val="01"/>
        <w:numPr>
          <w:ilvl w:val="0"/>
          <w:numId w:val="0"/>
        </w:numPr>
        <w:rPr>
          <w:b w:val="0"/>
        </w:rPr>
      </w:pPr>
    </w:p>
    <w:p w:rsidR="00BC1858" w:rsidRPr="00FF068E" w:rsidRDefault="00BC1858" w:rsidP="009D27DF">
      <w:pPr>
        <w:pStyle w:val="02"/>
      </w:pPr>
      <w:bookmarkStart w:id="203" w:name="_Toc219282243"/>
      <w:r w:rsidRPr="00FF068E">
        <w:t>Нормативы, параметры и сроки использования лесов</w:t>
      </w:r>
      <w:r>
        <w:br/>
      </w:r>
      <w:r w:rsidRPr="00FF068E">
        <w:t>для осуществления</w:t>
      </w:r>
      <w:r>
        <w:t xml:space="preserve"> изыскательской деятельности</w:t>
      </w:r>
      <w:bookmarkEnd w:id="203"/>
    </w:p>
    <w:p w:rsidR="007B42F7" w:rsidRPr="00FF068E" w:rsidRDefault="007B42F7">
      <w:pPr>
        <w:pStyle w:val="ConsPlusNormal"/>
        <w:jc w:val="both"/>
        <w:rPr>
          <w:rFonts w:ascii="Times New Roman" w:hAnsi="Times New Roman" w:cs="Times New Roman"/>
          <w:sz w:val="24"/>
          <w:szCs w:val="24"/>
        </w:rPr>
      </w:pPr>
    </w:p>
    <w:p w:rsidR="00456277" w:rsidRPr="00A53A57" w:rsidRDefault="00456277" w:rsidP="00456277">
      <w:pPr>
        <w:pStyle w:val="ConsPlusNormal"/>
        <w:ind w:firstLine="540"/>
        <w:jc w:val="both"/>
        <w:rPr>
          <w:rFonts w:ascii="Times New Roman" w:hAnsi="Times New Roman"/>
          <w:sz w:val="24"/>
          <w:szCs w:val="24"/>
        </w:rPr>
      </w:pPr>
      <w:r w:rsidRPr="00A53A57">
        <w:rPr>
          <w:rFonts w:ascii="Times New Roman" w:hAnsi="Times New Roman"/>
          <w:sz w:val="24"/>
          <w:szCs w:val="24"/>
        </w:rPr>
        <w:t xml:space="preserve">Использование лесов для осуществления изыскательской деятельности осуществляется с предоставлением или без предоставления лесных участков, с установлением или без установления сервитута, публичного сервитута. </w:t>
      </w:r>
    </w:p>
    <w:p w:rsidR="00456277" w:rsidRPr="00A53A57" w:rsidRDefault="00456277" w:rsidP="00456277">
      <w:pPr>
        <w:pStyle w:val="ConsPlusNormal"/>
        <w:ind w:firstLine="540"/>
        <w:jc w:val="both"/>
        <w:rPr>
          <w:rFonts w:ascii="Times New Roman" w:hAnsi="Times New Roman"/>
          <w:sz w:val="24"/>
          <w:szCs w:val="24"/>
        </w:rPr>
      </w:pPr>
      <w:r w:rsidRPr="00A53A57">
        <w:rPr>
          <w:rFonts w:ascii="Times New Roman" w:hAnsi="Times New Roman"/>
          <w:sz w:val="24"/>
          <w:szCs w:val="24"/>
        </w:rPr>
        <w:t>Для использования лесов в целях осуществления изыскательской деятельности лесной участок, находящийся в государственной или муниципальной собственности, предоставляется в аренду или в отношении этого лесного участка может быть установлен сервитут, публичный сервитут в соответствии со статьей 9 Лесного кодекса Российской Федерации.</w:t>
      </w:r>
    </w:p>
    <w:p w:rsidR="00456277" w:rsidRPr="00A53A57" w:rsidRDefault="00456277" w:rsidP="00456277">
      <w:pPr>
        <w:pStyle w:val="ConsPlusNormal"/>
        <w:ind w:firstLine="540"/>
        <w:jc w:val="both"/>
        <w:rPr>
          <w:rFonts w:ascii="Times New Roman" w:hAnsi="Times New Roman"/>
          <w:sz w:val="24"/>
          <w:szCs w:val="24"/>
        </w:rPr>
      </w:pPr>
      <w:r w:rsidRPr="00A53A57">
        <w:rPr>
          <w:rFonts w:ascii="Times New Roman" w:hAnsi="Times New Roman"/>
          <w:sz w:val="24"/>
          <w:szCs w:val="24"/>
        </w:rPr>
        <w:t>Допускается использование лесов для осуществления изыскательской деятельности без предоставления лесного участка, установления сервитута, если осуществление изыскательской деятельности не влечет за собой проведение рубок лесных насаждений, на основании разрешений органов государственной власти, органов местного самоуправления в пределах полномочий указанных органов, определенных в соответствии со статьями 81 - 84 Лесн</w:t>
      </w:r>
      <w:r w:rsidR="004E0563">
        <w:rPr>
          <w:rFonts w:ascii="Times New Roman" w:hAnsi="Times New Roman"/>
          <w:sz w:val="24"/>
          <w:szCs w:val="24"/>
        </w:rPr>
        <w:t>ого кодекса</w:t>
      </w:r>
      <w:r w:rsidRPr="00A53A57">
        <w:rPr>
          <w:rFonts w:ascii="Times New Roman" w:hAnsi="Times New Roman"/>
          <w:sz w:val="24"/>
          <w:szCs w:val="24"/>
        </w:rPr>
        <w:t xml:space="preserve">. </w:t>
      </w:r>
    </w:p>
    <w:p w:rsidR="00456277" w:rsidRPr="00A53A57" w:rsidRDefault="00456277" w:rsidP="00456277">
      <w:pPr>
        <w:pStyle w:val="ConsPlusNormal"/>
        <w:ind w:firstLine="540"/>
        <w:jc w:val="both"/>
        <w:rPr>
          <w:rFonts w:ascii="Times New Roman" w:hAnsi="Times New Roman"/>
          <w:sz w:val="24"/>
          <w:szCs w:val="24"/>
        </w:rPr>
      </w:pPr>
      <w:r w:rsidRPr="00A53A57">
        <w:rPr>
          <w:rFonts w:ascii="Times New Roman" w:hAnsi="Times New Roman"/>
          <w:sz w:val="24"/>
          <w:szCs w:val="24"/>
        </w:rPr>
        <w:t xml:space="preserve">При использовании лесов для осуществления изыскательской деятельности допускается возведение некапитальных строений, сооружений. </w:t>
      </w:r>
    </w:p>
    <w:p w:rsidR="00456277" w:rsidRDefault="00456277" w:rsidP="00456277">
      <w:pPr>
        <w:pStyle w:val="ConsPlusNormal"/>
        <w:ind w:firstLine="540"/>
        <w:jc w:val="both"/>
        <w:rPr>
          <w:rFonts w:ascii="Times New Roman" w:hAnsi="Times New Roman"/>
          <w:sz w:val="24"/>
          <w:szCs w:val="24"/>
        </w:rPr>
      </w:pPr>
      <w:r w:rsidRPr="00A53A57">
        <w:rPr>
          <w:rFonts w:ascii="Times New Roman" w:hAnsi="Times New Roman"/>
          <w:sz w:val="24"/>
          <w:szCs w:val="24"/>
        </w:rPr>
        <w:t>Правила использования лесов для осуществления изыскательской деятельности утверждены приказом Минприроды России от 25 апреля 2024 г. № 241.</w:t>
      </w:r>
    </w:p>
    <w:p w:rsidR="00FE093B" w:rsidRDefault="00FE093B" w:rsidP="00456277">
      <w:pPr>
        <w:pStyle w:val="ConsPlusNormal"/>
        <w:ind w:firstLine="540"/>
        <w:jc w:val="both"/>
        <w:rPr>
          <w:rFonts w:ascii="Times New Roman" w:hAnsi="Times New Roman"/>
          <w:sz w:val="24"/>
          <w:szCs w:val="24"/>
        </w:rPr>
      </w:pPr>
    </w:p>
    <w:p w:rsidR="009D27DF" w:rsidRPr="0052440F" w:rsidRDefault="009D27DF" w:rsidP="009D27DF">
      <w:pPr>
        <w:pStyle w:val="02"/>
      </w:pPr>
      <w:bookmarkStart w:id="204" w:name="_Toc219282244"/>
      <w:r w:rsidRPr="00355ACC">
        <w:t>Нормативы, параметры и сроки использования лесов для осуществления иных видов использования лесов, определенных в соответствии с частью 2 статьи 6 Лесного кодекса Российской Федерации.</w:t>
      </w:r>
      <w:bookmarkEnd w:id="204"/>
    </w:p>
    <w:p w:rsidR="009D27DF" w:rsidRPr="00A53A57" w:rsidRDefault="009D27DF" w:rsidP="009D27DF">
      <w:pPr>
        <w:pStyle w:val="ConsPlusNormal"/>
        <w:ind w:firstLine="709"/>
        <w:rPr>
          <w:rFonts w:ascii="Times New Roman" w:hAnsi="Times New Roman"/>
          <w:sz w:val="24"/>
          <w:szCs w:val="24"/>
        </w:rPr>
      </w:pPr>
      <w:r w:rsidRPr="0052440F">
        <w:rPr>
          <w:rFonts w:ascii="Times New Roman" w:hAnsi="Times New Roman"/>
          <w:sz w:val="24"/>
          <w:szCs w:val="24"/>
        </w:rPr>
        <w:t>Согласно части 2 статьи 6 Лесного кодекса Российской Федерации особенности</w:t>
      </w:r>
      <w:r>
        <w:rPr>
          <w:rFonts w:ascii="Times New Roman" w:hAnsi="Times New Roman"/>
          <w:sz w:val="24"/>
          <w:szCs w:val="24"/>
        </w:rPr>
        <w:t xml:space="preserve"> </w:t>
      </w:r>
      <w:r w:rsidRPr="0052440F">
        <w:rPr>
          <w:rFonts w:ascii="Times New Roman" w:hAnsi="Times New Roman"/>
          <w:sz w:val="24"/>
          <w:szCs w:val="24"/>
        </w:rPr>
        <w:t>использования, охраны, защиты, воспроизводства лесов, расположенных на землях,</w:t>
      </w:r>
      <w:r>
        <w:rPr>
          <w:rFonts w:ascii="Times New Roman" w:hAnsi="Times New Roman"/>
          <w:sz w:val="24"/>
          <w:szCs w:val="24"/>
        </w:rPr>
        <w:t xml:space="preserve"> </w:t>
      </w:r>
      <w:r w:rsidRPr="0052440F">
        <w:rPr>
          <w:rFonts w:ascii="Times New Roman" w:hAnsi="Times New Roman"/>
          <w:sz w:val="24"/>
          <w:szCs w:val="24"/>
        </w:rPr>
        <w:t>не относящихся к землям лесного фонда, определяются статьями 120 - 123 Лесного кодекса</w:t>
      </w:r>
      <w:r>
        <w:rPr>
          <w:rFonts w:ascii="Times New Roman" w:hAnsi="Times New Roman"/>
          <w:sz w:val="24"/>
          <w:szCs w:val="24"/>
        </w:rPr>
        <w:t xml:space="preserve"> </w:t>
      </w:r>
      <w:r w:rsidRPr="0052440F">
        <w:rPr>
          <w:rFonts w:ascii="Times New Roman" w:hAnsi="Times New Roman"/>
          <w:sz w:val="24"/>
          <w:szCs w:val="24"/>
        </w:rPr>
        <w:t>Российской Федерации.</w:t>
      </w:r>
    </w:p>
    <w:p w:rsidR="009D27DF" w:rsidRDefault="009D27DF" w:rsidP="00456277">
      <w:pPr>
        <w:pStyle w:val="ConsPlusNormal"/>
        <w:ind w:firstLine="540"/>
        <w:jc w:val="both"/>
        <w:rPr>
          <w:rFonts w:ascii="Times New Roman" w:hAnsi="Times New Roman"/>
          <w:sz w:val="24"/>
          <w:szCs w:val="24"/>
        </w:rPr>
      </w:pPr>
    </w:p>
    <w:p w:rsidR="007B42F7" w:rsidRPr="00FF068E" w:rsidRDefault="002B5652" w:rsidP="00D02E29">
      <w:pPr>
        <w:pStyle w:val="02"/>
      </w:pPr>
      <w:bookmarkStart w:id="205" w:name="_Toc520452697"/>
      <w:bookmarkStart w:id="206" w:name="_Toc520458444"/>
      <w:bookmarkStart w:id="207" w:name="_Toc219282245"/>
      <w:r w:rsidRPr="00FF068E">
        <w:t>Требования к охране, защите и воспроизводству лесов</w:t>
      </w:r>
      <w:bookmarkEnd w:id="205"/>
      <w:bookmarkEnd w:id="206"/>
      <w:bookmarkEnd w:id="207"/>
    </w:p>
    <w:p w:rsidR="007B42F7" w:rsidRPr="00FF068E" w:rsidRDefault="007B42F7">
      <w:pPr>
        <w:pStyle w:val="ConsPlusNormal"/>
        <w:jc w:val="both"/>
        <w:rPr>
          <w:rFonts w:ascii="Times New Roman" w:hAnsi="Times New Roman" w:cs="Times New Roman"/>
          <w:sz w:val="24"/>
          <w:szCs w:val="24"/>
        </w:rPr>
      </w:pPr>
    </w:p>
    <w:p w:rsidR="00F321D5" w:rsidRPr="00FF068E" w:rsidRDefault="00F321D5" w:rsidP="00A17C45">
      <w:pPr>
        <w:pStyle w:val="03"/>
      </w:pPr>
      <w:bookmarkStart w:id="208" w:name="_Toc520452698"/>
      <w:bookmarkStart w:id="209" w:name="_Toc516881851"/>
      <w:bookmarkStart w:id="210" w:name="_Toc520458445"/>
      <w:bookmarkStart w:id="211" w:name="_Toc219282246"/>
      <w:r w:rsidRPr="00FF068E">
        <w:t>Требования к охране лесов от пожаров, загрязнения и иного негативного воздействия (в том числе нормативы, параметры и сроки проведения мероприятий по предупреждению, обнаружению и ликвидации лесных пожаров)</w:t>
      </w:r>
      <w:bookmarkEnd w:id="208"/>
      <w:bookmarkEnd w:id="209"/>
      <w:bookmarkEnd w:id="210"/>
      <w:bookmarkEnd w:id="211"/>
    </w:p>
    <w:p w:rsidR="00E83D92" w:rsidRPr="00E83D92" w:rsidRDefault="00E83D92" w:rsidP="00E83D92">
      <w:pPr>
        <w:widowControl w:val="0"/>
        <w:autoSpaceDE w:val="0"/>
        <w:autoSpaceDN w:val="0"/>
        <w:adjustRightInd w:val="0"/>
        <w:spacing w:after="0" w:line="240" w:lineRule="auto"/>
        <w:ind w:firstLine="540"/>
        <w:jc w:val="both"/>
        <w:rPr>
          <w:rFonts w:ascii="Times New Roman" w:hAnsi="Times New Roman"/>
          <w:sz w:val="24"/>
          <w:szCs w:val="24"/>
        </w:rPr>
      </w:pPr>
      <w:r w:rsidRPr="00E83D92">
        <w:rPr>
          <w:rFonts w:ascii="Times New Roman" w:hAnsi="Times New Roman"/>
          <w:sz w:val="24"/>
          <w:szCs w:val="24"/>
        </w:rPr>
        <w:t>Охрана лесов от пожаров, от загрязнения радиоактивными веществами и иного негативного воздействия должна осуществляться в соответствии с Федеральным законом от 21.12.1994     № 69- ФЗ «О пожарной безопасности», главой 3 Лесного кодекса, а также иными нормативными правовыми актами, регламентирующие данное направление, в том числе Правилами пожарной безопасности в лесах, утвержденными постановлением Правительства Российской Федерации от 07.10.2020 № 1614.</w:t>
      </w:r>
    </w:p>
    <w:p w:rsidR="00E83D92" w:rsidRPr="00E83D92" w:rsidRDefault="00E83D92" w:rsidP="00E83D92">
      <w:pPr>
        <w:widowControl w:val="0"/>
        <w:autoSpaceDE w:val="0"/>
        <w:autoSpaceDN w:val="0"/>
        <w:adjustRightInd w:val="0"/>
        <w:spacing w:after="0" w:line="240" w:lineRule="auto"/>
        <w:ind w:firstLine="540"/>
        <w:jc w:val="both"/>
        <w:rPr>
          <w:rFonts w:ascii="Times New Roman" w:hAnsi="Times New Roman"/>
          <w:sz w:val="24"/>
          <w:szCs w:val="24"/>
        </w:rPr>
      </w:pPr>
      <w:r w:rsidRPr="00E83D92">
        <w:rPr>
          <w:rFonts w:ascii="Times New Roman" w:hAnsi="Times New Roman"/>
          <w:sz w:val="24"/>
          <w:szCs w:val="24"/>
        </w:rPr>
        <w:t>В соответствии со ст. 53 ЛК РФ:</w:t>
      </w:r>
    </w:p>
    <w:p w:rsidR="00E83D92" w:rsidRPr="00E83D92" w:rsidRDefault="00E83D92" w:rsidP="00E83D92">
      <w:pPr>
        <w:widowControl w:val="0"/>
        <w:autoSpaceDE w:val="0"/>
        <w:autoSpaceDN w:val="0"/>
        <w:adjustRightInd w:val="0"/>
        <w:spacing w:after="0" w:line="240" w:lineRule="auto"/>
        <w:ind w:firstLine="540"/>
        <w:jc w:val="both"/>
        <w:rPr>
          <w:rFonts w:ascii="Times New Roman" w:hAnsi="Times New Roman"/>
          <w:sz w:val="24"/>
          <w:szCs w:val="24"/>
        </w:rPr>
      </w:pPr>
      <w:r w:rsidRPr="00E83D92">
        <w:rPr>
          <w:rFonts w:ascii="Times New Roman" w:hAnsi="Times New Roman"/>
          <w:sz w:val="24"/>
          <w:szCs w:val="24"/>
        </w:rPr>
        <w:t>1. Меры пожарной безопасности в лесах включают в себя:</w:t>
      </w:r>
    </w:p>
    <w:p w:rsidR="00E83D92" w:rsidRPr="00E83D92" w:rsidRDefault="00E83D92" w:rsidP="00E83D92">
      <w:pPr>
        <w:widowControl w:val="0"/>
        <w:autoSpaceDE w:val="0"/>
        <w:autoSpaceDN w:val="0"/>
        <w:adjustRightInd w:val="0"/>
        <w:spacing w:after="0" w:line="240" w:lineRule="auto"/>
        <w:ind w:firstLine="540"/>
        <w:jc w:val="both"/>
        <w:rPr>
          <w:rFonts w:ascii="Times New Roman" w:hAnsi="Times New Roman"/>
          <w:sz w:val="24"/>
          <w:szCs w:val="24"/>
        </w:rPr>
      </w:pPr>
      <w:r w:rsidRPr="00E83D92">
        <w:rPr>
          <w:rFonts w:ascii="Times New Roman" w:hAnsi="Times New Roman"/>
          <w:sz w:val="24"/>
          <w:szCs w:val="24"/>
        </w:rPr>
        <w:t>1) предупреждение лесных пожаров;</w:t>
      </w:r>
    </w:p>
    <w:p w:rsidR="00E83D92" w:rsidRPr="00E83D92" w:rsidRDefault="00E83D92" w:rsidP="00E83D92">
      <w:pPr>
        <w:widowControl w:val="0"/>
        <w:autoSpaceDE w:val="0"/>
        <w:autoSpaceDN w:val="0"/>
        <w:adjustRightInd w:val="0"/>
        <w:spacing w:after="0" w:line="240" w:lineRule="auto"/>
        <w:ind w:firstLine="540"/>
        <w:jc w:val="both"/>
        <w:rPr>
          <w:rFonts w:ascii="Times New Roman" w:hAnsi="Times New Roman"/>
          <w:sz w:val="24"/>
          <w:szCs w:val="24"/>
        </w:rPr>
      </w:pPr>
      <w:r w:rsidRPr="00E83D92">
        <w:rPr>
          <w:rFonts w:ascii="Times New Roman" w:hAnsi="Times New Roman"/>
          <w:sz w:val="24"/>
          <w:szCs w:val="24"/>
        </w:rPr>
        <w:t>2) мониторинг пожарной опасности в лесах и лесных пожаров, в том числе с использованием специализированного программного обеспечения, позволяющего осуществлять указанную деятельность в автоматическом режиме с использованием геоинформационных систем;</w:t>
      </w:r>
    </w:p>
    <w:p w:rsidR="00E83D92" w:rsidRPr="00E83D92" w:rsidRDefault="00E83D92" w:rsidP="00E83D92">
      <w:pPr>
        <w:widowControl w:val="0"/>
        <w:autoSpaceDE w:val="0"/>
        <w:autoSpaceDN w:val="0"/>
        <w:adjustRightInd w:val="0"/>
        <w:spacing w:after="0" w:line="240" w:lineRule="auto"/>
        <w:ind w:firstLine="540"/>
        <w:jc w:val="both"/>
        <w:rPr>
          <w:rFonts w:ascii="Times New Roman" w:hAnsi="Times New Roman"/>
          <w:sz w:val="24"/>
          <w:szCs w:val="24"/>
        </w:rPr>
      </w:pPr>
      <w:r w:rsidRPr="00E83D92">
        <w:rPr>
          <w:rFonts w:ascii="Times New Roman" w:hAnsi="Times New Roman"/>
          <w:sz w:val="24"/>
          <w:szCs w:val="24"/>
        </w:rPr>
        <w:t>3) разработку и утверждение планов тушения лесных пожаров;</w:t>
      </w:r>
    </w:p>
    <w:p w:rsidR="00E83D92" w:rsidRPr="00E83D92" w:rsidRDefault="00E83D92" w:rsidP="00E83D92">
      <w:pPr>
        <w:widowControl w:val="0"/>
        <w:autoSpaceDE w:val="0"/>
        <w:autoSpaceDN w:val="0"/>
        <w:adjustRightInd w:val="0"/>
        <w:spacing w:after="0" w:line="240" w:lineRule="auto"/>
        <w:ind w:firstLine="540"/>
        <w:jc w:val="both"/>
        <w:rPr>
          <w:rFonts w:ascii="Times New Roman" w:hAnsi="Times New Roman"/>
          <w:sz w:val="24"/>
          <w:szCs w:val="24"/>
        </w:rPr>
      </w:pPr>
      <w:r w:rsidRPr="00E83D92">
        <w:rPr>
          <w:rFonts w:ascii="Times New Roman" w:hAnsi="Times New Roman"/>
          <w:sz w:val="24"/>
          <w:szCs w:val="24"/>
        </w:rPr>
        <w:t>4) иные меры пожарной безопасности в лесах.</w:t>
      </w:r>
    </w:p>
    <w:p w:rsidR="00E83D92" w:rsidRPr="00E83D92" w:rsidRDefault="00E83D92" w:rsidP="00E83D92">
      <w:pPr>
        <w:widowControl w:val="0"/>
        <w:autoSpaceDE w:val="0"/>
        <w:autoSpaceDN w:val="0"/>
        <w:adjustRightInd w:val="0"/>
        <w:spacing w:after="0" w:line="240" w:lineRule="auto"/>
        <w:ind w:firstLine="540"/>
        <w:jc w:val="both"/>
        <w:rPr>
          <w:rFonts w:ascii="Times New Roman" w:hAnsi="Times New Roman"/>
          <w:sz w:val="24"/>
          <w:szCs w:val="24"/>
        </w:rPr>
      </w:pPr>
      <w:r w:rsidRPr="00E83D92">
        <w:rPr>
          <w:rFonts w:ascii="Times New Roman" w:hAnsi="Times New Roman"/>
          <w:sz w:val="24"/>
          <w:szCs w:val="24"/>
        </w:rPr>
        <w:t>2. Меры пожарной безопасности в лесах осуществляются в соответствии с лесным планом субъекта Российской Федерации, лесохозяйственным регламентом лесничества и проектом освоения лесов.</w:t>
      </w:r>
    </w:p>
    <w:p w:rsidR="00E83D92" w:rsidRPr="00E83D92" w:rsidRDefault="00E83D92" w:rsidP="00E83D92">
      <w:pPr>
        <w:widowControl w:val="0"/>
        <w:autoSpaceDE w:val="0"/>
        <w:autoSpaceDN w:val="0"/>
        <w:adjustRightInd w:val="0"/>
        <w:spacing w:after="0" w:line="240" w:lineRule="auto"/>
        <w:ind w:firstLine="540"/>
        <w:jc w:val="both"/>
        <w:rPr>
          <w:rFonts w:ascii="Times New Roman" w:hAnsi="Times New Roman"/>
          <w:sz w:val="24"/>
          <w:szCs w:val="24"/>
        </w:rPr>
      </w:pPr>
      <w:r w:rsidRPr="00E83D92">
        <w:rPr>
          <w:rFonts w:ascii="Times New Roman" w:hAnsi="Times New Roman"/>
          <w:sz w:val="24"/>
          <w:szCs w:val="24"/>
        </w:rPr>
        <w:t xml:space="preserve">3. Правила пожарной безопасности в лесах и требования к мерам пожарной безопасности в лесах в зависимости от целевого назначения земель и целевого назначения лесов устанавливаются </w:t>
      </w:r>
      <w:r w:rsidRPr="00E83D92">
        <w:rPr>
          <w:rFonts w:ascii="Times New Roman" w:hAnsi="Times New Roman"/>
          <w:sz w:val="24"/>
          <w:szCs w:val="24"/>
        </w:rPr>
        <w:lastRenderedPageBreak/>
        <w:t>Правительством Российской Федерации.</w:t>
      </w:r>
    </w:p>
    <w:p w:rsidR="00E83D92" w:rsidRPr="00E83D92" w:rsidRDefault="00E83D92" w:rsidP="00E83D92">
      <w:pPr>
        <w:autoSpaceDE w:val="0"/>
        <w:autoSpaceDN w:val="0"/>
        <w:adjustRightInd w:val="0"/>
        <w:spacing w:after="0" w:line="240" w:lineRule="auto"/>
        <w:ind w:firstLine="540"/>
        <w:jc w:val="both"/>
        <w:rPr>
          <w:rFonts w:ascii="Times New Roman" w:hAnsi="Times New Roman"/>
          <w:sz w:val="24"/>
          <w:szCs w:val="24"/>
        </w:rPr>
      </w:pPr>
      <w:r w:rsidRPr="00E83D92">
        <w:rPr>
          <w:rFonts w:ascii="Times New Roman" w:hAnsi="Times New Roman"/>
          <w:bCs/>
          <w:sz w:val="24"/>
          <w:szCs w:val="24"/>
        </w:rPr>
        <w:t>В соответствии со ст. 53.1 ЛК РФ:</w:t>
      </w:r>
    </w:p>
    <w:p w:rsidR="00E83D92" w:rsidRPr="00E83D92" w:rsidRDefault="00E83D92" w:rsidP="00E83D92">
      <w:pPr>
        <w:autoSpaceDE w:val="0"/>
        <w:autoSpaceDN w:val="0"/>
        <w:adjustRightInd w:val="0"/>
        <w:spacing w:after="0" w:line="240" w:lineRule="auto"/>
        <w:ind w:firstLine="540"/>
        <w:jc w:val="both"/>
        <w:rPr>
          <w:rFonts w:ascii="Times New Roman" w:hAnsi="Times New Roman"/>
          <w:color w:val="000000" w:themeColor="text1"/>
          <w:sz w:val="24"/>
          <w:szCs w:val="24"/>
        </w:rPr>
      </w:pPr>
      <w:r w:rsidRPr="00E83D92">
        <w:rPr>
          <w:rFonts w:ascii="Times New Roman" w:hAnsi="Times New Roman"/>
          <w:color w:val="000000" w:themeColor="text1"/>
          <w:sz w:val="24"/>
          <w:szCs w:val="24"/>
        </w:rPr>
        <w:t>1. Предупреждение лесных пожаров включает в себя противопожарное обустройство лесов, приобретение и содержание средств предупреждения и тушения лесных пожаров, противопожарную пропаганду и обучение населения мерам пожарной безопасности в лесах.</w:t>
      </w:r>
    </w:p>
    <w:p w:rsidR="00E83D92" w:rsidRPr="00E83D92" w:rsidRDefault="00E83D92" w:rsidP="00E83D92">
      <w:pPr>
        <w:autoSpaceDE w:val="0"/>
        <w:autoSpaceDN w:val="0"/>
        <w:adjustRightInd w:val="0"/>
        <w:spacing w:after="0" w:line="240" w:lineRule="auto"/>
        <w:ind w:firstLine="540"/>
        <w:jc w:val="both"/>
        <w:rPr>
          <w:rFonts w:ascii="Times New Roman" w:hAnsi="Times New Roman"/>
          <w:color w:val="000000" w:themeColor="text1"/>
          <w:sz w:val="24"/>
          <w:szCs w:val="24"/>
        </w:rPr>
      </w:pPr>
      <w:r w:rsidRPr="00E83D92">
        <w:rPr>
          <w:rFonts w:ascii="Times New Roman" w:hAnsi="Times New Roman"/>
          <w:color w:val="000000" w:themeColor="text1"/>
          <w:sz w:val="24"/>
          <w:szCs w:val="24"/>
        </w:rPr>
        <w:t>2. Противопожарное обустройство лесов представляет собой комплекс мер, направленных на недопущение распространения лесных пожаров.</w:t>
      </w:r>
    </w:p>
    <w:p w:rsidR="00E83D92" w:rsidRPr="00E83D92" w:rsidRDefault="00E83D92" w:rsidP="00E83D92">
      <w:pPr>
        <w:autoSpaceDE w:val="0"/>
        <w:autoSpaceDN w:val="0"/>
        <w:adjustRightInd w:val="0"/>
        <w:spacing w:after="0" w:line="240" w:lineRule="auto"/>
        <w:ind w:firstLine="540"/>
        <w:jc w:val="both"/>
        <w:rPr>
          <w:rFonts w:ascii="Times New Roman" w:hAnsi="Times New Roman"/>
          <w:color w:val="000000" w:themeColor="text1"/>
          <w:sz w:val="24"/>
          <w:szCs w:val="24"/>
        </w:rPr>
      </w:pPr>
      <w:r w:rsidRPr="00E83D92">
        <w:rPr>
          <w:rFonts w:ascii="Times New Roman" w:hAnsi="Times New Roman"/>
          <w:color w:val="000000" w:themeColor="text1"/>
          <w:sz w:val="24"/>
          <w:szCs w:val="24"/>
        </w:rPr>
        <w:t>3. Противопожарное обустройство лесов осуществляется на основании плана противопожарного обустройства лесов на территории лесничества и плана противопожарного обустройства лесов на территории субъекта Российской Федерации.</w:t>
      </w:r>
    </w:p>
    <w:p w:rsidR="00E83D92" w:rsidRPr="00E83D92" w:rsidRDefault="00E83D92" w:rsidP="00E83D92">
      <w:pPr>
        <w:autoSpaceDE w:val="0"/>
        <w:autoSpaceDN w:val="0"/>
        <w:adjustRightInd w:val="0"/>
        <w:spacing w:after="0" w:line="240" w:lineRule="auto"/>
        <w:ind w:firstLine="540"/>
        <w:jc w:val="both"/>
        <w:rPr>
          <w:rFonts w:ascii="Times New Roman" w:hAnsi="Times New Roman"/>
          <w:color w:val="000000" w:themeColor="text1"/>
          <w:sz w:val="24"/>
          <w:szCs w:val="24"/>
        </w:rPr>
      </w:pPr>
      <w:r w:rsidRPr="00E83D92">
        <w:rPr>
          <w:rFonts w:ascii="Times New Roman" w:hAnsi="Times New Roman"/>
          <w:color w:val="000000" w:themeColor="text1"/>
          <w:sz w:val="24"/>
          <w:szCs w:val="24"/>
        </w:rPr>
        <w:t>4. Меры противопожарного обустройства лесов включают в себя:</w:t>
      </w:r>
    </w:p>
    <w:p w:rsidR="00E83D92" w:rsidRPr="00E83D92" w:rsidRDefault="00E83D92" w:rsidP="00E83D92">
      <w:pPr>
        <w:autoSpaceDE w:val="0"/>
        <w:autoSpaceDN w:val="0"/>
        <w:adjustRightInd w:val="0"/>
        <w:spacing w:after="0" w:line="240" w:lineRule="auto"/>
        <w:ind w:firstLine="540"/>
        <w:jc w:val="both"/>
        <w:rPr>
          <w:rFonts w:ascii="Times New Roman" w:hAnsi="Times New Roman"/>
          <w:color w:val="000000" w:themeColor="text1"/>
          <w:sz w:val="24"/>
          <w:szCs w:val="24"/>
        </w:rPr>
      </w:pPr>
      <w:r w:rsidRPr="00E83D92">
        <w:rPr>
          <w:rFonts w:ascii="Times New Roman" w:hAnsi="Times New Roman"/>
          <w:color w:val="000000" w:themeColor="text1"/>
          <w:sz w:val="24"/>
          <w:szCs w:val="24"/>
        </w:rPr>
        <w:t>1) создание, содержание и эксплуатацию лесных дорог, предназначенных для охраны лесов от пожаров;</w:t>
      </w:r>
    </w:p>
    <w:p w:rsidR="00E83D92" w:rsidRPr="00E83D92" w:rsidRDefault="00E83D92" w:rsidP="00E83D92">
      <w:pPr>
        <w:autoSpaceDE w:val="0"/>
        <w:autoSpaceDN w:val="0"/>
        <w:adjustRightInd w:val="0"/>
        <w:spacing w:after="0" w:line="240" w:lineRule="auto"/>
        <w:ind w:firstLine="540"/>
        <w:jc w:val="both"/>
        <w:rPr>
          <w:rFonts w:ascii="Times New Roman" w:hAnsi="Times New Roman"/>
          <w:color w:val="000000" w:themeColor="text1"/>
          <w:sz w:val="24"/>
          <w:szCs w:val="24"/>
        </w:rPr>
      </w:pPr>
      <w:r w:rsidRPr="00E83D92">
        <w:rPr>
          <w:rFonts w:ascii="Times New Roman" w:hAnsi="Times New Roman"/>
          <w:color w:val="000000" w:themeColor="text1"/>
          <w:sz w:val="24"/>
          <w:szCs w:val="24"/>
        </w:rPr>
        <w:t>2) создание, содержание и эксплуатацию посадочных площадок, используемых в целях проведения авиационных работ по охране лесов от пожаров;</w:t>
      </w:r>
    </w:p>
    <w:p w:rsidR="00E83D92" w:rsidRPr="00E83D92" w:rsidRDefault="00E83D92" w:rsidP="00E83D92">
      <w:pPr>
        <w:autoSpaceDE w:val="0"/>
        <w:autoSpaceDN w:val="0"/>
        <w:adjustRightInd w:val="0"/>
        <w:spacing w:after="0" w:line="240" w:lineRule="auto"/>
        <w:ind w:firstLine="540"/>
        <w:jc w:val="both"/>
        <w:rPr>
          <w:rFonts w:ascii="Times New Roman" w:hAnsi="Times New Roman"/>
          <w:color w:val="000000" w:themeColor="text1"/>
          <w:sz w:val="24"/>
          <w:szCs w:val="24"/>
        </w:rPr>
      </w:pPr>
      <w:r w:rsidRPr="00E83D92">
        <w:rPr>
          <w:rFonts w:ascii="Times New Roman" w:hAnsi="Times New Roman"/>
          <w:color w:val="000000" w:themeColor="text1"/>
          <w:sz w:val="24"/>
          <w:szCs w:val="24"/>
        </w:rPr>
        <w:t xml:space="preserve">3) </w:t>
      </w:r>
      <w:hyperlink r:id="rId123" w:history="1">
        <w:r w:rsidRPr="00E83D92">
          <w:rPr>
            <w:rFonts w:ascii="Times New Roman" w:hAnsi="Times New Roman"/>
            <w:color w:val="000000" w:themeColor="text1"/>
            <w:sz w:val="24"/>
            <w:szCs w:val="24"/>
          </w:rPr>
          <w:t>прокладку</w:t>
        </w:r>
      </w:hyperlink>
      <w:r w:rsidRPr="00E83D92">
        <w:rPr>
          <w:rFonts w:ascii="Times New Roman" w:hAnsi="Times New Roman"/>
          <w:color w:val="000000" w:themeColor="text1"/>
          <w:sz w:val="24"/>
          <w:szCs w:val="24"/>
        </w:rPr>
        <w:t xml:space="preserve"> просек, противопожарных разрывов, устройство противопожарных минерализованных полос;</w:t>
      </w:r>
    </w:p>
    <w:p w:rsidR="00E83D92" w:rsidRPr="00E83D92" w:rsidRDefault="00E83D92" w:rsidP="00E83D92">
      <w:pPr>
        <w:autoSpaceDE w:val="0"/>
        <w:autoSpaceDN w:val="0"/>
        <w:adjustRightInd w:val="0"/>
        <w:spacing w:after="0" w:line="240" w:lineRule="auto"/>
        <w:ind w:firstLine="540"/>
        <w:jc w:val="both"/>
        <w:rPr>
          <w:rFonts w:ascii="Times New Roman" w:hAnsi="Times New Roman"/>
          <w:color w:val="000000" w:themeColor="text1"/>
          <w:sz w:val="24"/>
          <w:szCs w:val="24"/>
        </w:rPr>
      </w:pPr>
      <w:r w:rsidRPr="00E83D92">
        <w:rPr>
          <w:rFonts w:ascii="Times New Roman" w:hAnsi="Times New Roman"/>
          <w:color w:val="000000" w:themeColor="text1"/>
          <w:sz w:val="24"/>
          <w:szCs w:val="24"/>
        </w:rPr>
        <w:t>4) создание, содержание и эксплуатацию пожарных наблюдательных пунктов (вышек, мачт, павильонов и других наблюдательных пунктов);</w:t>
      </w:r>
    </w:p>
    <w:p w:rsidR="00E83D92" w:rsidRPr="00E83D92" w:rsidRDefault="00E83D92" w:rsidP="00E83D92">
      <w:pPr>
        <w:autoSpaceDE w:val="0"/>
        <w:autoSpaceDN w:val="0"/>
        <w:adjustRightInd w:val="0"/>
        <w:spacing w:after="0" w:line="240" w:lineRule="auto"/>
        <w:ind w:firstLine="540"/>
        <w:jc w:val="both"/>
        <w:rPr>
          <w:rFonts w:ascii="Times New Roman" w:hAnsi="Times New Roman"/>
          <w:color w:val="000000" w:themeColor="text1"/>
          <w:sz w:val="24"/>
          <w:szCs w:val="24"/>
        </w:rPr>
      </w:pPr>
      <w:r w:rsidRPr="00E83D92">
        <w:rPr>
          <w:rFonts w:ascii="Times New Roman" w:hAnsi="Times New Roman"/>
          <w:color w:val="000000" w:themeColor="text1"/>
          <w:sz w:val="24"/>
          <w:szCs w:val="24"/>
        </w:rPr>
        <w:t>5) создание в целях тушения лесных пожаров условий для забора в любое время года воды из источников наружного водоснабжения;</w:t>
      </w:r>
    </w:p>
    <w:p w:rsidR="00E83D92" w:rsidRPr="00E83D92" w:rsidRDefault="00E83D92" w:rsidP="00E83D92">
      <w:pPr>
        <w:autoSpaceDE w:val="0"/>
        <w:autoSpaceDN w:val="0"/>
        <w:adjustRightInd w:val="0"/>
        <w:spacing w:after="0" w:line="240" w:lineRule="auto"/>
        <w:ind w:firstLine="540"/>
        <w:jc w:val="both"/>
        <w:rPr>
          <w:rFonts w:ascii="Times New Roman" w:hAnsi="Times New Roman"/>
          <w:color w:val="000000" w:themeColor="text1"/>
          <w:sz w:val="24"/>
          <w:szCs w:val="24"/>
        </w:rPr>
      </w:pPr>
      <w:r w:rsidRPr="00E83D92">
        <w:rPr>
          <w:rFonts w:ascii="Times New Roman" w:hAnsi="Times New Roman"/>
          <w:color w:val="000000" w:themeColor="text1"/>
          <w:sz w:val="24"/>
          <w:szCs w:val="24"/>
        </w:rPr>
        <w:t>6) проведение гидромелиорации земель;</w:t>
      </w:r>
    </w:p>
    <w:p w:rsidR="00E83D92" w:rsidRPr="00E83D92" w:rsidRDefault="00E83D92" w:rsidP="00E83D92">
      <w:pPr>
        <w:autoSpaceDE w:val="0"/>
        <w:autoSpaceDN w:val="0"/>
        <w:adjustRightInd w:val="0"/>
        <w:spacing w:after="0" w:line="240" w:lineRule="auto"/>
        <w:ind w:firstLine="540"/>
        <w:jc w:val="both"/>
        <w:rPr>
          <w:rFonts w:ascii="Times New Roman" w:hAnsi="Times New Roman"/>
          <w:color w:val="000000" w:themeColor="text1"/>
          <w:sz w:val="24"/>
          <w:szCs w:val="24"/>
        </w:rPr>
      </w:pPr>
      <w:r w:rsidRPr="00E83D92">
        <w:rPr>
          <w:rFonts w:ascii="Times New Roman" w:hAnsi="Times New Roman"/>
          <w:color w:val="000000" w:themeColor="text1"/>
          <w:sz w:val="24"/>
          <w:szCs w:val="24"/>
        </w:rPr>
        <w:t>7) снижение природной пожарной опасности лесов путем регулирования породного состава лесных насаждений;</w:t>
      </w:r>
    </w:p>
    <w:p w:rsidR="00E83D92" w:rsidRPr="00E83D92" w:rsidRDefault="00E83D92" w:rsidP="00E83D92">
      <w:pPr>
        <w:autoSpaceDE w:val="0"/>
        <w:autoSpaceDN w:val="0"/>
        <w:adjustRightInd w:val="0"/>
        <w:spacing w:after="0" w:line="240" w:lineRule="auto"/>
        <w:ind w:firstLine="540"/>
        <w:jc w:val="both"/>
        <w:rPr>
          <w:rFonts w:ascii="Times New Roman" w:hAnsi="Times New Roman"/>
          <w:color w:val="000000" w:themeColor="text1"/>
          <w:sz w:val="24"/>
          <w:szCs w:val="24"/>
        </w:rPr>
      </w:pPr>
      <w:r w:rsidRPr="00E83D92">
        <w:rPr>
          <w:rFonts w:ascii="Times New Roman" w:hAnsi="Times New Roman"/>
          <w:color w:val="000000" w:themeColor="text1"/>
          <w:sz w:val="24"/>
          <w:szCs w:val="24"/>
        </w:rPr>
        <w:t xml:space="preserve">8) </w:t>
      </w:r>
      <w:hyperlink r:id="rId124" w:history="1">
        <w:r w:rsidRPr="00E83D92">
          <w:rPr>
            <w:rFonts w:ascii="Times New Roman" w:hAnsi="Times New Roman"/>
            <w:color w:val="000000" w:themeColor="text1"/>
            <w:sz w:val="24"/>
            <w:szCs w:val="24"/>
          </w:rPr>
          <w:t>проведение</w:t>
        </w:r>
      </w:hyperlink>
      <w:r w:rsidRPr="00E83D92">
        <w:rPr>
          <w:rFonts w:ascii="Times New Roman" w:hAnsi="Times New Roman"/>
          <w:color w:val="000000" w:themeColor="text1"/>
          <w:sz w:val="24"/>
          <w:szCs w:val="24"/>
        </w:rPr>
        <w:t xml:space="preserve"> профилактического контролируемого противопожарного выжигания хвороста, лесной подстилки, сухой травы и других лесных горючих материалов;</w:t>
      </w:r>
    </w:p>
    <w:p w:rsidR="00E83D92" w:rsidRPr="00E83D92" w:rsidRDefault="00E83D92" w:rsidP="00E83D92">
      <w:pPr>
        <w:autoSpaceDE w:val="0"/>
        <w:autoSpaceDN w:val="0"/>
        <w:adjustRightInd w:val="0"/>
        <w:spacing w:after="0" w:line="240" w:lineRule="auto"/>
        <w:ind w:firstLine="540"/>
        <w:jc w:val="both"/>
        <w:rPr>
          <w:rFonts w:ascii="Times New Roman" w:hAnsi="Times New Roman"/>
          <w:color w:val="000000" w:themeColor="text1"/>
          <w:sz w:val="24"/>
          <w:szCs w:val="24"/>
        </w:rPr>
      </w:pPr>
      <w:r w:rsidRPr="00E83D92">
        <w:rPr>
          <w:rFonts w:ascii="Times New Roman" w:hAnsi="Times New Roman"/>
          <w:color w:val="000000" w:themeColor="text1"/>
          <w:sz w:val="24"/>
          <w:szCs w:val="24"/>
        </w:rPr>
        <w:t xml:space="preserve">9) иные определенные Правительством Российской Федерации </w:t>
      </w:r>
      <w:hyperlink r:id="rId125" w:history="1">
        <w:r w:rsidRPr="00E83D92">
          <w:rPr>
            <w:rFonts w:ascii="Times New Roman" w:hAnsi="Times New Roman"/>
            <w:color w:val="000000" w:themeColor="text1"/>
            <w:sz w:val="24"/>
            <w:szCs w:val="24"/>
          </w:rPr>
          <w:t>меры</w:t>
        </w:r>
      </w:hyperlink>
      <w:r w:rsidRPr="00E83D92">
        <w:rPr>
          <w:rFonts w:ascii="Times New Roman" w:hAnsi="Times New Roman"/>
          <w:color w:val="000000" w:themeColor="text1"/>
          <w:sz w:val="24"/>
          <w:szCs w:val="24"/>
        </w:rPr>
        <w:t>.</w:t>
      </w:r>
    </w:p>
    <w:p w:rsidR="00E83D92" w:rsidRPr="00E83D92" w:rsidRDefault="00E83D92" w:rsidP="00E83D92">
      <w:pPr>
        <w:autoSpaceDE w:val="0"/>
        <w:autoSpaceDN w:val="0"/>
        <w:adjustRightInd w:val="0"/>
        <w:spacing w:after="0" w:line="240" w:lineRule="auto"/>
        <w:ind w:firstLine="540"/>
        <w:jc w:val="both"/>
        <w:rPr>
          <w:rFonts w:ascii="Times New Roman" w:hAnsi="Times New Roman"/>
          <w:sz w:val="24"/>
          <w:szCs w:val="24"/>
        </w:rPr>
      </w:pPr>
      <w:r w:rsidRPr="00E83D92">
        <w:rPr>
          <w:rFonts w:ascii="Times New Roman" w:hAnsi="Times New Roman"/>
          <w:sz w:val="24"/>
          <w:szCs w:val="24"/>
        </w:rPr>
        <w:t>К иным мерам постановлением Правительства РФ от 22.04.2025 № 526 «О мерах противопожарного обустройства лесов» отнесены: прочистка просек, прочистка противопожарных разрывов, прочистка противопожарных минерализованных полос и их обновление; эксплуатация пожарных водоемов и подъездов к источникам водоснабжения; благоустройство зон отдыха граждан, пребывающих в лесах в соответствии со статьей 11 Лесного кодекса Российской Федерации; установка и эксплуатация шлагбаумов, устройство преград, обеспечивающих ограничение пребывания граждан в лесах в целях обеспечения пожарной безопасности; создание и содержание противопожарных заслонов и устройство лиственных опушек; установка и размещение стендов и других знаков и указателей, содержащих информацию о мерах пожарной безопасности в лесах».</w:t>
      </w:r>
    </w:p>
    <w:p w:rsidR="00E83D92" w:rsidRPr="00E83D92" w:rsidRDefault="00E83D92" w:rsidP="00E83D92">
      <w:pPr>
        <w:autoSpaceDE w:val="0"/>
        <w:autoSpaceDN w:val="0"/>
        <w:adjustRightInd w:val="0"/>
        <w:spacing w:after="0" w:line="240" w:lineRule="auto"/>
        <w:ind w:firstLine="540"/>
        <w:jc w:val="both"/>
        <w:rPr>
          <w:rFonts w:ascii="Times New Roman" w:hAnsi="Times New Roman"/>
          <w:sz w:val="24"/>
          <w:szCs w:val="24"/>
        </w:rPr>
      </w:pPr>
      <w:r w:rsidRPr="00E83D92">
        <w:rPr>
          <w:rFonts w:ascii="Times New Roman" w:hAnsi="Times New Roman"/>
          <w:sz w:val="24"/>
          <w:szCs w:val="24"/>
        </w:rPr>
        <w:t>Меры противопожарного обустройства лесов, указанные в части 2 ст. 53.1 ЛК РФ на лесных участках, предоставленных в постоянное (бессрочное) пользование, в аренду, осуществляются лицами, использующими леса на основании проекта освоения лесов.</w:t>
      </w:r>
    </w:p>
    <w:p w:rsidR="00E83D92" w:rsidRPr="00E83D92" w:rsidRDefault="00E83D92" w:rsidP="00E83D92">
      <w:pPr>
        <w:autoSpaceDE w:val="0"/>
        <w:autoSpaceDN w:val="0"/>
        <w:adjustRightInd w:val="0"/>
        <w:spacing w:after="0" w:line="240" w:lineRule="auto"/>
        <w:ind w:firstLine="540"/>
        <w:jc w:val="both"/>
        <w:rPr>
          <w:rFonts w:ascii="Times New Roman" w:hAnsi="Times New Roman"/>
          <w:sz w:val="24"/>
          <w:szCs w:val="24"/>
        </w:rPr>
      </w:pPr>
      <w:r w:rsidRPr="00E83D92">
        <w:rPr>
          <w:rFonts w:ascii="Times New Roman" w:hAnsi="Times New Roman"/>
          <w:sz w:val="24"/>
          <w:szCs w:val="24"/>
        </w:rPr>
        <w:t>Противопожарное обустройство территории лесного фонда осуществляется с соблюдением нормативов, установленных приказом Минприроды России от 09.04.2025 № 184 «Об установлении нормативов противопожарного обустройства лесов».</w:t>
      </w:r>
    </w:p>
    <w:p w:rsidR="00E83D92" w:rsidRPr="00E83D92" w:rsidRDefault="00E83D92" w:rsidP="00E83D92">
      <w:pPr>
        <w:widowControl w:val="0"/>
        <w:autoSpaceDE w:val="0"/>
        <w:autoSpaceDN w:val="0"/>
        <w:adjustRightInd w:val="0"/>
        <w:spacing w:after="0" w:line="240" w:lineRule="auto"/>
        <w:ind w:firstLine="540"/>
        <w:jc w:val="both"/>
        <w:rPr>
          <w:rFonts w:ascii="Times New Roman" w:hAnsi="Times New Roman" w:cs="Arial"/>
          <w:sz w:val="24"/>
          <w:szCs w:val="24"/>
        </w:rPr>
      </w:pPr>
      <w:r w:rsidRPr="00E83D92">
        <w:rPr>
          <w:rFonts w:ascii="Times New Roman" w:hAnsi="Times New Roman"/>
          <w:sz w:val="24"/>
          <w:szCs w:val="24"/>
        </w:rPr>
        <w:t xml:space="preserve"> </w:t>
      </w:r>
      <w:r w:rsidRPr="00E83D92">
        <w:rPr>
          <w:rFonts w:ascii="Times New Roman" w:hAnsi="Times New Roman" w:cs="Arial"/>
          <w:sz w:val="24"/>
          <w:szCs w:val="24"/>
        </w:rPr>
        <w:t xml:space="preserve">Противопожарные расстояния, в пределах которых осуществляются рубка деревьев, кустарников, лиан, очистка от захламления, устанавливаются в соответствии с Федеральным </w:t>
      </w:r>
      <w:hyperlink r:id="rId126" w:history="1">
        <w:r w:rsidRPr="00E83D92">
          <w:rPr>
            <w:rFonts w:ascii="Times New Roman" w:hAnsi="Times New Roman" w:cs="Arial"/>
            <w:sz w:val="24"/>
            <w:szCs w:val="24"/>
          </w:rPr>
          <w:t>законом</w:t>
        </w:r>
      </w:hyperlink>
      <w:r w:rsidRPr="00E83D92">
        <w:rPr>
          <w:rFonts w:ascii="Times New Roman" w:hAnsi="Times New Roman" w:cs="Arial"/>
          <w:sz w:val="24"/>
          <w:szCs w:val="24"/>
        </w:rPr>
        <w:t xml:space="preserve"> от 22 июля 2008 года № 123-ФЗ «Технический регламент о требованиях пожарной безопасности» и настоящим Кодексом.</w:t>
      </w:r>
    </w:p>
    <w:p w:rsidR="00E83D92" w:rsidRPr="00E83D92" w:rsidRDefault="00E83D92" w:rsidP="00E83D92">
      <w:pPr>
        <w:autoSpaceDE w:val="0"/>
        <w:autoSpaceDN w:val="0"/>
        <w:adjustRightInd w:val="0"/>
        <w:spacing w:after="0" w:line="240" w:lineRule="auto"/>
        <w:ind w:firstLine="709"/>
        <w:jc w:val="both"/>
        <w:rPr>
          <w:rFonts w:ascii="Times New Roman" w:hAnsi="Times New Roman"/>
          <w:sz w:val="24"/>
          <w:szCs w:val="24"/>
        </w:rPr>
      </w:pPr>
      <w:r w:rsidRPr="00E83D92">
        <w:rPr>
          <w:rFonts w:ascii="Times New Roman" w:hAnsi="Times New Roman"/>
          <w:sz w:val="24"/>
          <w:szCs w:val="24"/>
        </w:rPr>
        <w:t xml:space="preserve">В соответствии с постановлением Правительства Российской Федерации от 07.10.2020 </w:t>
      </w:r>
      <w:r w:rsidRPr="00E83D92">
        <w:rPr>
          <w:rFonts w:ascii="Times New Roman" w:hAnsi="Times New Roman"/>
          <w:sz w:val="24"/>
          <w:szCs w:val="24"/>
        </w:rPr>
        <w:br/>
        <w:t xml:space="preserve">№ 1614 «Об утверждении Правил пожарной безопасности в лесах» со дня схода снежного покрова до установления устойчивой дождливой осенней погоды или образования снежного покрова органы государственной власти, органы местного самоуправления, учреждения, организации, иные юридические лица независимо от их организационно-правовых форм и форм собственности, крестьянские (фермерские) хозяйства, общественные объединения, индивидуальные предприниматели, должностные лица, граждане Российской Федерации, иностранные граждане и лица без гражданства, владеющие, пользующиеся и (или) распоряжающиеся территорией, прилегающей к лесу (покрытые лесной растительностью земли), обеспечивают их очистку от сухой травянистой растительности, </w:t>
      </w:r>
      <w:r w:rsidRPr="00E83D92">
        <w:rPr>
          <w:rFonts w:ascii="Times New Roman" w:hAnsi="Times New Roman"/>
          <w:sz w:val="24"/>
          <w:szCs w:val="24"/>
        </w:rPr>
        <w:lastRenderedPageBreak/>
        <w:t>пожнивных остатков, валежника, порубочных остатков, отходов производства и потребления и других горючих материалов на полосе шириной не менее 10 метров от границ территории и (или) леса либо отделяют противопожарной минерализованной полосой шириной не менее 1,4 метра или иным противопожарным барьером.</w:t>
      </w:r>
    </w:p>
    <w:p w:rsidR="00E83D92" w:rsidRPr="00E83D92" w:rsidRDefault="00E83D92" w:rsidP="00E83D92">
      <w:pPr>
        <w:autoSpaceDE w:val="0"/>
        <w:autoSpaceDN w:val="0"/>
        <w:adjustRightInd w:val="0"/>
        <w:spacing w:after="0" w:line="240" w:lineRule="auto"/>
        <w:ind w:firstLine="540"/>
        <w:jc w:val="both"/>
        <w:rPr>
          <w:rFonts w:ascii="Times New Roman" w:hAnsi="Times New Roman"/>
          <w:sz w:val="24"/>
          <w:szCs w:val="24"/>
        </w:rPr>
      </w:pPr>
      <w:r w:rsidRPr="00E83D92">
        <w:rPr>
          <w:rFonts w:ascii="Times New Roman" w:hAnsi="Times New Roman"/>
          <w:sz w:val="24"/>
          <w:szCs w:val="24"/>
        </w:rPr>
        <w:t>Обеспечение средствами предупреждения и тушения лесных пожаров включает в себя:</w:t>
      </w:r>
    </w:p>
    <w:p w:rsidR="00E83D92" w:rsidRPr="00E83D92" w:rsidRDefault="00E83D92" w:rsidP="00E83D92">
      <w:pPr>
        <w:autoSpaceDE w:val="0"/>
        <w:autoSpaceDN w:val="0"/>
        <w:adjustRightInd w:val="0"/>
        <w:spacing w:after="0" w:line="240" w:lineRule="auto"/>
        <w:ind w:firstLine="540"/>
        <w:jc w:val="both"/>
        <w:rPr>
          <w:rFonts w:ascii="Times New Roman" w:hAnsi="Times New Roman"/>
          <w:sz w:val="24"/>
          <w:szCs w:val="24"/>
        </w:rPr>
      </w:pPr>
      <w:r w:rsidRPr="00E83D92">
        <w:rPr>
          <w:rFonts w:ascii="Times New Roman" w:hAnsi="Times New Roman"/>
          <w:sz w:val="24"/>
          <w:szCs w:val="24"/>
        </w:rPr>
        <w:t>1) приобретение противопожарного снаряжения и инвентаря;</w:t>
      </w:r>
    </w:p>
    <w:p w:rsidR="00E83D92" w:rsidRPr="00E83D92" w:rsidRDefault="00E83D92" w:rsidP="00E83D92">
      <w:pPr>
        <w:autoSpaceDE w:val="0"/>
        <w:autoSpaceDN w:val="0"/>
        <w:adjustRightInd w:val="0"/>
        <w:spacing w:after="0" w:line="240" w:lineRule="auto"/>
        <w:ind w:firstLine="540"/>
        <w:jc w:val="both"/>
        <w:rPr>
          <w:rFonts w:ascii="Times New Roman" w:hAnsi="Times New Roman"/>
          <w:sz w:val="24"/>
          <w:szCs w:val="24"/>
        </w:rPr>
      </w:pPr>
      <w:r w:rsidRPr="00E83D92">
        <w:rPr>
          <w:rFonts w:ascii="Times New Roman" w:hAnsi="Times New Roman"/>
          <w:sz w:val="24"/>
          <w:szCs w:val="24"/>
        </w:rPr>
        <w:t>2) содержание пожарной техники и оборудования, систем связи и оповещения;</w:t>
      </w:r>
    </w:p>
    <w:p w:rsidR="00E83D92" w:rsidRPr="00E83D92" w:rsidRDefault="00E83D92" w:rsidP="00E83D92">
      <w:pPr>
        <w:autoSpaceDE w:val="0"/>
        <w:autoSpaceDN w:val="0"/>
        <w:adjustRightInd w:val="0"/>
        <w:spacing w:after="0" w:line="240" w:lineRule="auto"/>
        <w:ind w:firstLine="540"/>
        <w:jc w:val="both"/>
        <w:rPr>
          <w:rFonts w:ascii="Times New Roman" w:hAnsi="Times New Roman"/>
          <w:sz w:val="24"/>
          <w:szCs w:val="24"/>
        </w:rPr>
      </w:pPr>
      <w:r w:rsidRPr="00E83D92">
        <w:rPr>
          <w:rFonts w:ascii="Times New Roman" w:hAnsi="Times New Roman"/>
          <w:sz w:val="24"/>
          <w:szCs w:val="24"/>
        </w:rPr>
        <w:t>3) создание резерва пожарной техники и оборудования, противопожарного снаряжения и инвентаря, а также горюче-смазочных материалов.</w:t>
      </w:r>
    </w:p>
    <w:p w:rsidR="00E83D92" w:rsidRPr="00E83D92" w:rsidRDefault="00E83D92" w:rsidP="00E83D92">
      <w:pPr>
        <w:autoSpaceDE w:val="0"/>
        <w:autoSpaceDN w:val="0"/>
        <w:adjustRightInd w:val="0"/>
        <w:spacing w:after="0" w:line="240" w:lineRule="auto"/>
        <w:ind w:firstLine="540"/>
        <w:jc w:val="both"/>
        <w:rPr>
          <w:rFonts w:ascii="Times New Roman" w:hAnsi="Times New Roman"/>
          <w:sz w:val="24"/>
          <w:szCs w:val="24"/>
        </w:rPr>
      </w:pPr>
      <w:r w:rsidRPr="00E83D92">
        <w:rPr>
          <w:rFonts w:ascii="Times New Roman" w:hAnsi="Times New Roman"/>
          <w:sz w:val="24"/>
          <w:szCs w:val="24"/>
        </w:rPr>
        <w:t>Укомплектование пунктов сосредоточения пожарного инвентаря осуществляется с соблюдением нормативов, установленных приказом Минприроды России от 09.04.2025 № 183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w:t>
      </w:r>
    </w:p>
    <w:p w:rsidR="00E83D92" w:rsidRPr="00E83D92" w:rsidRDefault="00E83D92" w:rsidP="00E83D92">
      <w:pPr>
        <w:autoSpaceDE w:val="0"/>
        <w:autoSpaceDN w:val="0"/>
        <w:adjustRightInd w:val="0"/>
        <w:spacing w:after="0" w:line="240" w:lineRule="auto"/>
        <w:ind w:firstLine="540"/>
        <w:jc w:val="both"/>
        <w:rPr>
          <w:rFonts w:ascii="Times New Roman" w:hAnsi="Times New Roman"/>
          <w:sz w:val="24"/>
          <w:szCs w:val="24"/>
        </w:rPr>
      </w:pPr>
      <w:r w:rsidRPr="00E83D92">
        <w:rPr>
          <w:rFonts w:ascii="Times New Roman" w:hAnsi="Times New Roman"/>
          <w:sz w:val="24"/>
          <w:szCs w:val="24"/>
        </w:rPr>
        <w:t>Мониторинг пожарной опасности в лесах и лесных пожаров включает в себя:</w:t>
      </w:r>
    </w:p>
    <w:p w:rsidR="00E83D92" w:rsidRPr="00E83D92" w:rsidRDefault="00E83D92" w:rsidP="00E83D92">
      <w:pPr>
        <w:autoSpaceDE w:val="0"/>
        <w:autoSpaceDN w:val="0"/>
        <w:adjustRightInd w:val="0"/>
        <w:spacing w:after="0" w:line="240" w:lineRule="auto"/>
        <w:ind w:firstLine="540"/>
        <w:jc w:val="both"/>
        <w:rPr>
          <w:rFonts w:ascii="Times New Roman" w:hAnsi="Times New Roman"/>
          <w:sz w:val="24"/>
          <w:szCs w:val="24"/>
        </w:rPr>
      </w:pPr>
      <w:r w:rsidRPr="00E83D92">
        <w:rPr>
          <w:rFonts w:ascii="Times New Roman" w:hAnsi="Times New Roman"/>
          <w:sz w:val="24"/>
          <w:szCs w:val="24"/>
        </w:rPr>
        <w:t>1) наблюдение и контроль за пожарной опасностью в лесах и лесными пожарами;</w:t>
      </w:r>
    </w:p>
    <w:p w:rsidR="00E83D92" w:rsidRPr="00E83D92" w:rsidRDefault="00E83D92" w:rsidP="00E83D92">
      <w:pPr>
        <w:autoSpaceDE w:val="0"/>
        <w:autoSpaceDN w:val="0"/>
        <w:adjustRightInd w:val="0"/>
        <w:spacing w:after="0" w:line="240" w:lineRule="auto"/>
        <w:ind w:firstLine="540"/>
        <w:jc w:val="both"/>
        <w:rPr>
          <w:rFonts w:ascii="Times New Roman" w:hAnsi="Times New Roman"/>
          <w:sz w:val="24"/>
          <w:szCs w:val="24"/>
        </w:rPr>
      </w:pPr>
      <w:r w:rsidRPr="00E83D92">
        <w:rPr>
          <w:rFonts w:ascii="Times New Roman" w:hAnsi="Times New Roman"/>
          <w:sz w:val="24"/>
          <w:szCs w:val="24"/>
        </w:rPr>
        <w:t>2) мониторинг пожарной опасности в лесах и лесных пожаров, в том числе с использованием специализированного программного обеспечения, позволяющего осуществлять указанную деятельность в автоматическом режиме с использованием геоинформационных систем;</w:t>
      </w:r>
    </w:p>
    <w:p w:rsidR="00E83D92" w:rsidRPr="00E83D92" w:rsidRDefault="00E83D92" w:rsidP="00E83D92">
      <w:pPr>
        <w:autoSpaceDE w:val="0"/>
        <w:autoSpaceDN w:val="0"/>
        <w:adjustRightInd w:val="0"/>
        <w:spacing w:after="0" w:line="240" w:lineRule="auto"/>
        <w:ind w:firstLine="540"/>
        <w:jc w:val="both"/>
        <w:rPr>
          <w:rFonts w:ascii="Times New Roman" w:hAnsi="Times New Roman"/>
          <w:sz w:val="24"/>
          <w:szCs w:val="24"/>
        </w:rPr>
      </w:pPr>
      <w:r w:rsidRPr="00E83D92">
        <w:rPr>
          <w:rFonts w:ascii="Times New Roman" w:hAnsi="Times New Roman"/>
          <w:sz w:val="24"/>
          <w:szCs w:val="24"/>
        </w:rPr>
        <w:t>3) организацию патрулирования лесов;</w:t>
      </w:r>
    </w:p>
    <w:p w:rsidR="00E83D92" w:rsidRPr="00E83D92" w:rsidRDefault="00E83D92" w:rsidP="00E83D92">
      <w:pPr>
        <w:autoSpaceDE w:val="0"/>
        <w:autoSpaceDN w:val="0"/>
        <w:adjustRightInd w:val="0"/>
        <w:spacing w:after="0" w:line="240" w:lineRule="auto"/>
        <w:ind w:firstLine="540"/>
        <w:jc w:val="both"/>
        <w:rPr>
          <w:rFonts w:ascii="Times New Roman" w:hAnsi="Times New Roman"/>
          <w:sz w:val="24"/>
          <w:szCs w:val="24"/>
        </w:rPr>
      </w:pPr>
      <w:r w:rsidRPr="00E83D92">
        <w:rPr>
          <w:rFonts w:ascii="Times New Roman" w:hAnsi="Times New Roman"/>
          <w:sz w:val="24"/>
          <w:szCs w:val="24"/>
        </w:rPr>
        <w:t>4) прием и учет сообщений о лесных пожарах, а также оповещение населения и противопожарных служб о пожарной опасности в лесах и лесных пожарах специализированными диспетчерскими службами.</w:t>
      </w:r>
    </w:p>
    <w:p w:rsidR="00E83D92" w:rsidRPr="00E83D92" w:rsidRDefault="00E83D92" w:rsidP="00E83D92">
      <w:pPr>
        <w:autoSpaceDE w:val="0"/>
        <w:autoSpaceDN w:val="0"/>
        <w:adjustRightInd w:val="0"/>
        <w:spacing w:after="0" w:line="240" w:lineRule="auto"/>
        <w:ind w:firstLine="540"/>
        <w:jc w:val="both"/>
        <w:rPr>
          <w:rFonts w:ascii="Times New Roman" w:hAnsi="Times New Roman"/>
          <w:sz w:val="24"/>
          <w:szCs w:val="24"/>
        </w:rPr>
      </w:pPr>
      <w:r w:rsidRPr="00E83D92">
        <w:rPr>
          <w:rFonts w:ascii="Times New Roman" w:hAnsi="Times New Roman"/>
          <w:sz w:val="24"/>
          <w:szCs w:val="24"/>
        </w:rPr>
        <w:t xml:space="preserve">Мониторинг пожарной опасности в лесах осуществляется в порядке, установленном приказом Минприроды России от 12.05.2025 № 256 «Об утверждении Порядка осуществления мониторинга пожарной опасности в лесах и лесных пожаров». </w:t>
      </w:r>
    </w:p>
    <w:p w:rsidR="00E83D92" w:rsidRPr="00E83D92" w:rsidRDefault="00E83D92" w:rsidP="00E83D92">
      <w:pPr>
        <w:autoSpaceDE w:val="0"/>
        <w:autoSpaceDN w:val="0"/>
        <w:adjustRightInd w:val="0"/>
        <w:spacing w:after="0" w:line="240" w:lineRule="auto"/>
        <w:ind w:firstLine="540"/>
        <w:jc w:val="both"/>
        <w:rPr>
          <w:rFonts w:ascii="Times New Roman" w:hAnsi="Times New Roman"/>
          <w:sz w:val="24"/>
          <w:szCs w:val="24"/>
        </w:rPr>
      </w:pPr>
      <w:r w:rsidRPr="00E83D92">
        <w:rPr>
          <w:rFonts w:ascii="Times New Roman" w:hAnsi="Times New Roman"/>
          <w:sz w:val="24"/>
          <w:szCs w:val="24"/>
        </w:rPr>
        <w:t xml:space="preserve">Территория лесничества отнесена к зонам наземной и авиационной охраны лесов от пожаров. </w:t>
      </w:r>
    </w:p>
    <w:p w:rsidR="00E83D92" w:rsidRPr="00E83D92" w:rsidRDefault="00E83D92" w:rsidP="00E83D92">
      <w:pPr>
        <w:autoSpaceDE w:val="0"/>
        <w:autoSpaceDN w:val="0"/>
        <w:adjustRightInd w:val="0"/>
        <w:spacing w:after="0" w:line="240" w:lineRule="auto"/>
        <w:ind w:firstLine="540"/>
        <w:jc w:val="both"/>
        <w:rPr>
          <w:rFonts w:ascii="Times New Roman" w:hAnsi="Times New Roman"/>
          <w:sz w:val="24"/>
          <w:szCs w:val="24"/>
        </w:rPr>
      </w:pPr>
      <w:r w:rsidRPr="00E83D92">
        <w:rPr>
          <w:rFonts w:ascii="Times New Roman" w:hAnsi="Times New Roman"/>
          <w:sz w:val="24"/>
          <w:szCs w:val="24"/>
        </w:rPr>
        <w:t>На территории лесного фонда, отнесенного к зоне авиационного обнаружения и наземного тушения допустимо осуществление как авиационного, так и наземного мониторинга.</w:t>
      </w:r>
    </w:p>
    <w:p w:rsidR="00E83D92" w:rsidRPr="00E83D92" w:rsidRDefault="00E83D92" w:rsidP="00E83D92">
      <w:pPr>
        <w:autoSpaceDE w:val="0"/>
        <w:autoSpaceDN w:val="0"/>
        <w:adjustRightInd w:val="0"/>
        <w:spacing w:after="0" w:line="240" w:lineRule="auto"/>
        <w:ind w:firstLine="540"/>
        <w:jc w:val="both"/>
        <w:rPr>
          <w:rFonts w:ascii="Times New Roman" w:hAnsi="Times New Roman"/>
          <w:sz w:val="24"/>
          <w:szCs w:val="24"/>
        </w:rPr>
      </w:pPr>
      <w:r w:rsidRPr="00E83D92">
        <w:rPr>
          <w:rFonts w:ascii="Times New Roman" w:hAnsi="Times New Roman"/>
          <w:sz w:val="24"/>
          <w:szCs w:val="24"/>
        </w:rPr>
        <w:t>Маршруты наземного патрулирования ежегодно разрабатываются и утверждаются в плане тушения лесных пожаров на территории лесничества.</w:t>
      </w:r>
    </w:p>
    <w:p w:rsidR="00E83D92" w:rsidRPr="00E83D92" w:rsidRDefault="00E83D92" w:rsidP="00E83D92">
      <w:pPr>
        <w:autoSpaceDE w:val="0"/>
        <w:autoSpaceDN w:val="0"/>
        <w:adjustRightInd w:val="0"/>
        <w:spacing w:after="0" w:line="240" w:lineRule="auto"/>
        <w:ind w:firstLine="540"/>
        <w:jc w:val="both"/>
        <w:outlineLvl w:val="0"/>
        <w:rPr>
          <w:rFonts w:ascii="Times New Roman" w:hAnsi="Times New Roman"/>
          <w:bCs/>
          <w:sz w:val="24"/>
          <w:szCs w:val="24"/>
        </w:rPr>
      </w:pPr>
      <w:bookmarkStart w:id="212" w:name="_Toc520115872"/>
      <w:bookmarkStart w:id="213" w:name="_Toc520116245"/>
      <w:bookmarkStart w:id="214" w:name="_Toc520130660"/>
      <w:r w:rsidRPr="00E83D92">
        <w:rPr>
          <w:rFonts w:ascii="Times New Roman" w:hAnsi="Times New Roman"/>
          <w:bCs/>
          <w:sz w:val="24"/>
          <w:szCs w:val="24"/>
        </w:rPr>
        <w:t>Тушение лесных пожаров на территории лесничества осуществляется с применением наземных и авиационных сил и средств пожаротушения.</w:t>
      </w:r>
      <w:bookmarkEnd w:id="212"/>
      <w:bookmarkEnd w:id="213"/>
      <w:bookmarkEnd w:id="214"/>
    </w:p>
    <w:p w:rsidR="00E83D92" w:rsidRPr="00E83D92" w:rsidRDefault="00E83D92" w:rsidP="00E83D92">
      <w:pPr>
        <w:autoSpaceDE w:val="0"/>
        <w:autoSpaceDN w:val="0"/>
        <w:adjustRightInd w:val="0"/>
        <w:spacing w:after="0" w:line="240" w:lineRule="auto"/>
        <w:ind w:firstLine="540"/>
        <w:jc w:val="both"/>
        <w:outlineLvl w:val="0"/>
        <w:rPr>
          <w:rFonts w:ascii="Times New Roman" w:hAnsi="Times New Roman"/>
          <w:bCs/>
          <w:sz w:val="24"/>
          <w:szCs w:val="24"/>
        </w:rPr>
      </w:pPr>
      <w:bookmarkStart w:id="215" w:name="_Toc520115873"/>
      <w:bookmarkStart w:id="216" w:name="_Toc520116246"/>
      <w:bookmarkStart w:id="217" w:name="_Toc520130661"/>
      <w:r w:rsidRPr="00E83D92">
        <w:rPr>
          <w:rFonts w:ascii="Times New Roman" w:hAnsi="Times New Roman"/>
          <w:bCs/>
          <w:sz w:val="24"/>
          <w:szCs w:val="24"/>
        </w:rPr>
        <w:t>На тушение лесных пожаров возможно привлечение сил и средств пожаротушения лиц, использующих леса, на основании заключенных договоров аренды лесных участков и иных документов.</w:t>
      </w:r>
      <w:bookmarkEnd w:id="215"/>
      <w:bookmarkEnd w:id="216"/>
      <w:bookmarkEnd w:id="217"/>
    </w:p>
    <w:p w:rsidR="00E83D92" w:rsidRPr="005C7BF1" w:rsidRDefault="00E83D92" w:rsidP="00E83D92">
      <w:pPr>
        <w:autoSpaceDE w:val="0"/>
        <w:autoSpaceDN w:val="0"/>
        <w:adjustRightInd w:val="0"/>
        <w:spacing w:after="0" w:line="240" w:lineRule="auto"/>
        <w:ind w:firstLine="540"/>
        <w:jc w:val="both"/>
        <w:rPr>
          <w:rFonts w:ascii="Times New Roman" w:hAnsi="Times New Roman"/>
          <w:sz w:val="24"/>
          <w:szCs w:val="24"/>
        </w:rPr>
      </w:pPr>
      <w:r w:rsidRPr="00E83D92">
        <w:rPr>
          <w:rFonts w:ascii="Times New Roman" w:hAnsi="Times New Roman"/>
          <w:sz w:val="24"/>
          <w:szCs w:val="24"/>
        </w:rPr>
        <w:t>Отнесение территории лесничества к зонам охраны лесов от пожаров приведены ниже.</w:t>
      </w:r>
    </w:p>
    <w:p w:rsidR="00C91B1C" w:rsidRPr="00C91B1C" w:rsidRDefault="00C91B1C" w:rsidP="00C91B1C">
      <w:pPr>
        <w:widowControl w:val="0"/>
        <w:autoSpaceDE w:val="0"/>
        <w:autoSpaceDN w:val="0"/>
        <w:adjustRightInd w:val="0"/>
        <w:spacing w:after="0" w:line="240" w:lineRule="auto"/>
        <w:ind w:firstLine="539"/>
        <w:jc w:val="both"/>
        <w:rPr>
          <w:rFonts w:ascii="Times New Roman" w:hAnsi="Times New Roman"/>
          <w:sz w:val="24"/>
          <w:szCs w:val="24"/>
        </w:rPr>
      </w:pPr>
      <w:r w:rsidRPr="00C91B1C">
        <w:rPr>
          <w:rFonts w:ascii="Times New Roman" w:hAnsi="Times New Roman"/>
          <w:sz w:val="24"/>
          <w:szCs w:val="24"/>
        </w:rPr>
        <w:t>.</w:t>
      </w:r>
    </w:p>
    <w:p w:rsidR="00E93195" w:rsidRPr="00FF068E" w:rsidRDefault="00E93195" w:rsidP="00B97F97">
      <w:pPr>
        <w:autoSpaceDE w:val="0"/>
        <w:autoSpaceDN w:val="0"/>
        <w:adjustRightInd w:val="0"/>
        <w:spacing w:after="0" w:line="240" w:lineRule="auto"/>
        <w:jc w:val="center"/>
        <w:rPr>
          <w:rFonts w:ascii="Times New Roman" w:hAnsi="Times New Roman"/>
          <w:sz w:val="24"/>
          <w:szCs w:val="24"/>
        </w:rPr>
        <w:sectPr w:rsidR="00E93195" w:rsidRPr="00FF068E" w:rsidSect="00914122">
          <w:pgSz w:w="11907" w:h="16839" w:code="9"/>
          <w:pgMar w:top="567" w:right="567" w:bottom="567" w:left="1134" w:header="397" w:footer="397" w:gutter="0"/>
          <w:cols w:space="720"/>
          <w:noEndnote/>
          <w:docGrid w:linePitch="299"/>
        </w:sectPr>
      </w:pPr>
    </w:p>
    <w:p w:rsidR="00B97F97" w:rsidRPr="00FF068E" w:rsidRDefault="00B97F97" w:rsidP="00EF1A9B">
      <w:pPr>
        <w:pStyle w:val="06"/>
      </w:pPr>
      <w:r w:rsidRPr="00FF068E">
        <w:lastRenderedPageBreak/>
        <w:t xml:space="preserve">Таблица </w:t>
      </w:r>
      <w:r w:rsidR="00C11947" w:rsidRPr="00FF068E">
        <w:rPr>
          <w:lang w:val="en-US"/>
        </w:rPr>
        <w:t>II</w:t>
      </w:r>
      <w:r w:rsidR="00C11947" w:rsidRPr="00FF068E">
        <w:t>.17.1</w:t>
      </w:r>
    </w:p>
    <w:p w:rsidR="00B97F97" w:rsidRPr="00FF068E" w:rsidRDefault="00B97F97" w:rsidP="00865055">
      <w:pPr>
        <w:spacing w:after="0" w:line="240" w:lineRule="auto"/>
        <w:jc w:val="center"/>
        <w:rPr>
          <w:rFonts w:ascii="Times New Roman" w:hAnsi="Times New Roman"/>
        </w:rPr>
      </w:pPr>
      <w:r w:rsidRPr="00FF068E">
        <w:rPr>
          <w:rFonts w:ascii="Times New Roman" w:hAnsi="Times New Roman"/>
          <w:sz w:val="24"/>
          <w:szCs w:val="24"/>
        </w:rPr>
        <w:t>Распределение территории лесничества по зонам охраны лесов от пожаров</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25"/>
        <w:gridCol w:w="1804"/>
        <w:gridCol w:w="1174"/>
        <w:gridCol w:w="1281"/>
        <w:gridCol w:w="1174"/>
        <w:gridCol w:w="1281"/>
        <w:gridCol w:w="1174"/>
        <w:gridCol w:w="1281"/>
        <w:gridCol w:w="1786"/>
        <w:gridCol w:w="1347"/>
        <w:gridCol w:w="1868"/>
      </w:tblGrid>
      <w:tr w:rsidR="00E93195" w:rsidRPr="00FF068E" w:rsidTr="00771014">
        <w:trPr>
          <w:tblHeader/>
        </w:trPr>
        <w:tc>
          <w:tcPr>
            <w:tcW w:w="486" w:type="pct"/>
            <w:vMerge w:val="restart"/>
            <w:vAlign w:val="center"/>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Лесничество</w:t>
            </w:r>
          </w:p>
        </w:tc>
        <w:tc>
          <w:tcPr>
            <w:tcW w:w="575" w:type="pct"/>
            <w:vMerge w:val="restart"/>
            <w:vAlign w:val="center"/>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Участковое лесничество</w:t>
            </w:r>
          </w:p>
        </w:tc>
        <w:tc>
          <w:tcPr>
            <w:tcW w:w="374" w:type="pct"/>
            <w:vMerge w:val="restart"/>
            <w:vAlign w:val="center"/>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Общая площадь, га</w:t>
            </w:r>
          </w:p>
        </w:tc>
        <w:tc>
          <w:tcPr>
            <w:tcW w:w="3565" w:type="pct"/>
            <w:gridSpan w:val="8"/>
            <w:vAlign w:val="center"/>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Зона охраны лесов от пожаров</w:t>
            </w:r>
          </w:p>
        </w:tc>
      </w:tr>
      <w:tr w:rsidR="00E93195" w:rsidRPr="00FF068E" w:rsidTr="00771014">
        <w:trPr>
          <w:trHeight w:val="272"/>
          <w:tblHeader/>
        </w:trPr>
        <w:tc>
          <w:tcPr>
            <w:tcW w:w="486" w:type="pct"/>
            <w:vMerge/>
            <w:vAlign w:val="center"/>
          </w:tcPr>
          <w:p w:rsidR="00E93195" w:rsidRPr="00FF068E" w:rsidRDefault="00E93195" w:rsidP="00865055">
            <w:pPr>
              <w:spacing w:after="0" w:line="240" w:lineRule="auto"/>
              <w:jc w:val="center"/>
              <w:rPr>
                <w:rFonts w:ascii="Times New Roman" w:hAnsi="Times New Roman"/>
                <w:sz w:val="20"/>
                <w:szCs w:val="20"/>
              </w:rPr>
            </w:pPr>
          </w:p>
        </w:tc>
        <w:tc>
          <w:tcPr>
            <w:tcW w:w="575" w:type="pct"/>
            <w:vMerge/>
            <w:vAlign w:val="center"/>
          </w:tcPr>
          <w:p w:rsidR="00E93195" w:rsidRPr="00FF068E" w:rsidRDefault="00E93195" w:rsidP="00865055">
            <w:pPr>
              <w:spacing w:after="0" w:line="240" w:lineRule="auto"/>
              <w:jc w:val="center"/>
              <w:rPr>
                <w:rFonts w:ascii="Times New Roman" w:hAnsi="Times New Roman"/>
                <w:sz w:val="20"/>
                <w:szCs w:val="20"/>
              </w:rPr>
            </w:pPr>
          </w:p>
        </w:tc>
        <w:tc>
          <w:tcPr>
            <w:tcW w:w="374" w:type="pct"/>
            <w:vMerge/>
            <w:vAlign w:val="center"/>
          </w:tcPr>
          <w:p w:rsidR="00E93195" w:rsidRPr="00FF068E" w:rsidRDefault="00E93195" w:rsidP="00865055">
            <w:pPr>
              <w:spacing w:after="0" w:line="240" w:lineRule="auto"/>
              <w:jc w:val="center"/>
              <w:rPr>
                <w:rFonts w:ascii="Times New Roman" w:hAnsi="Times New Roman"/>
                <w:sz w:val="20"/>
                <w:szCs w:val="20"/>
              </w:rPr>
            </w:pPr>
          </w:p>
        </w:tc>
        <w:tc>
          <w:tcPr>
            <w:tcW w:w="782" w:type="pct"/>
            <w:gridSpan w:val="2"/>
            <w:vMerge w:val="restart"/>
            <w:vAlign w:val="center"/>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Наземных сил и средств пожаротушения (наземное обнаружение и тушение)</w:t>
            </w:r>
          </w:p>
        </w:tc>
        <w:tc>
          <w:tcPr>
            <w:tcW w:w="1759" w:type="pct"/>
            <w:gridSpan w:val="4"/>
            <w:vAlign w:val="center"/>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Авиационных средств</w:t>
            </w:r>
          </w:p>
        </w:tc>
        <w:tc>
          <w:tcPr>
            <w:tcW w:w="1024" w:type="pct"/>
            <w:gridSpan w:val="2"/>
            <w:vAlign w:val="center"/>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Космических средств</w:t>
            </w:r>
          </w:p>
        </w:tc>
      </w:tr>
      <w:tr w:rsidR="00E93195" w:rsidRPr="00FF068E" w:rsidTr="00771014">
        <w:trPr>
          <w:trHeight w:val="981"/>
          <w:tblHeader/>
        </w:trPr>
        <w:tc>
          <w:tcPr>
            <w:tcW w:w="486" w:type="pct"/>
            <w:vMerge/>
            <w:vAlign w:val="center"/>
          </w:tcPr>
          <w:p w:rsidR="00E93195" w:rsidRPr="00FF068E" w:rsidRDefault="00E93195" w:rsidP="00865055">
            <w:pPr>
              <w:spacing w:after="0" w:line="240" w:lineRule="auto"/>
              <w:jc w:val="center"/>
              <w:rPr>
                <w:rFonts w:ascii="Times New Roman" w:hAnsi="Times New Roman"/>
                <w:sz w:val="20"/>
                <w:szCs w:val="20"/>
              </w:rPr>
            </w:pPr>
          </w:p>
        </w:tc>
        <w:tc>
          <w:tcPr>
            <w:tcW w:w="575" w:type="pct"/>
            <w:vMerge/>
            <w:vAlign w:val="center"/>
          </w:tcPr>
          <w:p w:rsidR="00E93195" w:rsidRPr="00FF068E" w:rsidRDefault="00E93195" w:rsidP="00865055">
            <w:pPr>
              <w:spacing w:after="0" w:line="240" w:lineRule="auto"/>
              <w:jc w:val="center"/>
              <w:rPr>
                <w:rFonts w:ascii="Times New Roman" w:hAnsi="Times New Roman"/>
                <w:sz w:val="20"/>
                <w:szCs w:val="20"/>
              </w:rPr>
            </w:pPr>
          </w:p>
        </w:tc>
        <w:tc>
          <w:tcPr>
            <w:tcW w:w="374" w:type="pct"/>
            <w:vMerge/>
            <w:vAlign w:val="center"/>
          </w:tcPr>
          <w:p w:rsidR="00E93195" w:rsidRPr="00FF068E" w:rsidRDefault="00E93195" w:rsidP="00865055">
            <w:pPr>
              <w:spacing w:after="0" w:line="240" w:lineRule="auto"/>
              <w:jc w:val="center"/>
              <w:rPr>
                <w:rFonts w:ascii="Times New Roman" w:hAnsi="Times New Roman"/>
                <w:sz w:val="20"/>
                <w:szCs w:val="20"/>
              </w:rPr>
            </w:pPr>
          </w:p>
        </w:tc>
        <w:tc>
          <w:tcPr>
            <w:tcW w:w="782" w:type="pct"/>
            <w:gridSpan w:val="2"/>
            <w:vMerge/>
            <w:vAlign w:val="center"/>
          </w:tcPr>
          <w:p w:rsidR="00E93195" w:rsidRPr="00FF068E" w:rsidRDefault="00E93195" w:rsidP="00865055">
            <w:pPr>
              <w:spacing w:after="0" w:line="240" w:lineRule="auto"/>
              <w:jc w:val="center"/>
              <w:rPr>
                <w:rFonts w:ascii="Times New Roman" w:hAnsi="Times New Roman"/>
                <w:sz w:val="20"/>
                <w:szCs w:val="20"/>
              </w:rPr>
            </w:pPr>
          </w:p>
        </w:tc>
        <w:tc>
          <w:tcPr>
            <w:tcW w:w="782" w:type="pct"/>
            <w:gridSpan w:val="2"/>
            <w:vAlign w:val="center"/>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Зона авиационного обнаружения и наземного тушения</w:t>
            </w:r>
          </w:p>
        </w:tc>
        <w:tc>
          <w:tcPr>
            <w:tcW w:w="977" w:type="pct"/>
            <w:gridSpan w:val="2"/>
            <w:vAlign w:val="center"/>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Зона авиационного обнаружения и тушения</w:t>
            </w:r>
          </w:p>
        </w:tc>
        <w:tc>
          <w:tcPr>
            <w:tcW w:w="1024" w:type="pct"/>
            <w:gridSpan w:val="2"/>
            <w:vAlign w:val="center"/>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Зона обнаружения с помощью космических средств и авиационного тушения</w:t>
            </w:r>
          </w:p>
        </w:tc>
      </w:tr>
      <w:tr w:rsidR="00E93195" w:rsidRPr="00FF068E" w:rsidTr="00771014">
        <w:trPr>
          <w:tblHeader/>
        </w:trPr>
        <w:tc>
          <w:tcPr>
            <w:tcW w:w="486" w:type="pct"/>
            <w:vMerge/>
            <w:vAlign w:val="center"/>
          </w:tcPr>
          <w:p w:rsidR="00E93195" w:rsidRPr="00FF068E" w:rsidRDefault="00E93195" w:rsidP="00865055">
            <w:pPr>
              <w:spacing w:after="0" w:line="240" w:lineRule="auto"/>
              <w:jc w:val="center"/>
              <w:rPr>
                <w:rFonts w:ascii="Times New Roman" w:hAnsi="Times New Roman"/>
                <w:sz w:val="20"/>
                <w:szCs w:val="20"/>
              </w:rPr>
            </w:pPr>
          </w:p>
        </w:tc>
        <w:tc>
          <w:tcPr>
            <w:tcW w:w="575" w:type="pct"/>
            <w:vMerge/>
            <w:vAlign w:val="center"/>
          </w:tcPr>
          <w:p w:rsidR="00E93195" w:rsidRPr="00FF068E" w:rsidRDefault="00E93195" w:rsidP="00865055">
            <w:pPr>
              <w:spacing w:after="0" w:line="240" w:lineRule="auto"/>
              <w:jc w:val="center"/>
              <w:rPr>
                <w:rFonts w:ascii="Times New Roman" w:hAnsi="Times New Roman"/>
                <w:sz w:val="20"/>
                <w:szCs w:val="20"/>
              </w:rPr>
            </w:pPr>
          </w:p>
        </w:tc>
        <w:tc>
          <w:tcPr>
            <w:tcW w:w="374" w:type="pct"/>
            <w:vMerge/>
            <w:vAlign w:val="center"/>
          </w:tcPr>
          <w:p w:rsidR="00E93195" w:rsidRPr="00FF068E" w:rsidRDefault="00E93195" w:rsidP="00865055">
            <w:pPr>
              <w:spacing w:after="0" w:line="240" w:lineRule="auto"/>
              <w:jc w:val="center"/>
              <w:rPr>
                <w:rFonts w:ascii="Times New Roman" w:hAnsi="Times New Roman"/>
                <w:sz w:val="20"/>
                <w:szCs w:val="20"/>
              </w:rPr>
            </w:pPr>
          </w:p>
        </w:tc>
        <w:tc>
          <w:tcPr>
            <w:tcW w:w="408" w:type="pct"/>
            <w:vAlign w:val="center"/>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номера кварталов</w:t>
            </w:r>
            <w:r w:rsidRPr="00FF068E">
              <w:rPr>
                <w:rFonts w:ascii="Times New Roman" w:hAnsi="Times New Roman"/>
                <w:sz w:val="20"/>
                <w:szCs w:val="20"/>
              </w:rPr>
              <w:br/>
              <w:t>(с указанием урочище)</w:t>
            </w:r>
          </w:p>
        </w:tc>
        <w:tc>
          <w:tcPr>
            <w:tcW w:w="374" w:type="pct"/>
            <w:vAlign w:val="center"/>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площадь, га</w:t>
            </w:r>
          </w:p>
        </w:tc>
        <w:tc>
          <w:tcPr>
            <w:tcW w:w="408" w:type="pct"/>
            <w:vAlign w:val="center"/>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номера кварталов (с указанием урочище)</w:t>
            </w:r>
          </w:p>
        </w:tc>
        <w:tc>
          <w:tcPr>
            <w:tcW w:w="374" w:type="pct"/>
            <w:vAlign w:val="center"/>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площадь, га</w:t>
            </w:r>
          </w:p>
        </w:tc>
        <w:tc>
          <w:tcPr>
            <w:tcW w:w="408" w:type="pct"/>
            <w:vAlign w:val="center"/>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номера кварталов (с указанием урочище)</w:t>
            </w:r>
          </w:p>
        </w:tc>
        <w:tc>
          <w:tcPr>
            <w:tcW w:w="569" w:type="pct"/>
            <w:vAlign w:val="center"/>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площадь, га</w:t>
            </w:r>
          </w:p>
        </w:tc>
        <w:tc>
          <w:tcPr>
            <w:tcW w:w="429" w:type="pct"/>
            <w:tcBorders>
              <w:right w:val="single" w:sz="4" w:space="0" w:color="auto"/>
            </w:tcBorders>
            <w:vAlign w:val="center"/>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номера кварталов (с указанием урочище)</w:t>
            </w:r>
          </w:p>
        </w:tc>
        <w:tc>
          <w:tcPr>
            <w:tcW w:w="595" w:type="pct"/>
            <w:tcBorders>
              <w:left w:val="single" w:sz="4" w:space="0" w:color="auto"/>
            </w:tcBorders>
            <w:vAlign w:val="center"/>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площадь, га</w:t>
            </w:r>
          </w:p>
        </w:tc>
      </w:tr>
      <w:tr w:rsidR="00E93195" w:rsidRPr="00FF068E" w:rsidTr="00771014">
        <w:trPr>
          <w:tblHeader/>
        </w:trPr>
        <w:tc>
          <w:tcPr>
            <w:tcW w:w="486"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1</w:t>
            </w:r>
          </w:p>
        </w:tc>
        <w:tc>
          <w:tcPr>
            <w:tcW w:w="575"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2</w:t>
            </w:r>
          </w:p>
        </w:tc>
        <w:tc>
          <w:tcPr>
            <w:tcW w:w="374"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3</w:t>
            </w:r>
          </w:p>
        </w:tc>
        <w:tc>
          <w:tcPr>
            <w:tcW w:w="408" w:type="pct"/>
            <w:tcBorders>
              <w:right w:val="single" w:sz="4" w:space="0" w:color="auto"/>
            </w:tcBorders>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4</w:t>
            </w:r>
          </w:p>
        </w:tc>
        <w:tc>
          <w:tcPr>
            <w:tcW w:w="374" w:type="pct"/>
            <w:tcBorders>
              <w:left w:val="single" w:sz="4" w:space="0" w:color="auto"/>
            </w:tcBorders>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5</w:t>
            </w:r>
          </w:p>
        </w:tc>
        <w:tc>
          <w:tcPr>
            <w:tcW w:w="408"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6</w:t>
            </w:r>
          </w:p>
        </w:tc>
        <w:tc>
          <w:tcPr>
            <w:tcW w:w="374"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7</w:t>
            </w:r>
          </w:p>
        </w:tc>
        <w:tc>
          <w:tcPr>
            <w:tcW w:w="408"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8</w:t>
            </w:r>
          </w:p>
        </w:tc>
        <w:tc>
          <w:tcPr>
            <w:tcW w:w="569"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9</w:t>
            </w:r>
          </w:p>
        </w:tc>
        <w:tc>
          <w:tcPr>
            <w:tcW w:w="429" w:type="pct"/>
            <w:tcBorders>
              <w:right w:val="single" w:sz="4" w:space="0" w:color="auto"/>
            </w:tcBorders>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10</w:t>
            </w:r>
          </w:p>
        </w:tc>
        <w:tc>
          <w:tcPr>
            <w:tcW w:w="595" w:type="pct"/>
            <w:tcBorders>
              <w:left w:val="single" w:sz="4" w:space="0" w:color="auto"/>
            </w:tcBorders>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11</w:t>
            </w:r>
          </w:p>
        </w:tc>
      </w:tr>
      <w:tr w:rsidR="00E93195" w:rsidRPr="00FF068E" w:rsidTr="00771014">
        <w:trPr>
          <w:trHeight w:val="127"/>
        </w:trPr>
        <w:tc>
          <w:tcPr>
            <w:tcW w:w="486" w:type="pct"/>
          </w:tcPr>
          <w:p w:rsidR="00E93195" w:rsidRPr="00FF068E" w:rsidRDefault="00E93195" w:rsidP="00865055">
            <w:pPr>
              <w:spacing w:after="0" w:line="240" w:lineRule="auto"/>
              <w:jc w:val="center"/>
              <w:rPr>
                <w:rFonts w:ascii="Times New Roman" w:hAnsi="Times New Roman"/>
                <w:sz w:val="20"/>
                <w:szCs w:val="20"/>
              </w:rPr>
            </w:pPr>
            <w:proofErr w:type="spellStart"/>
            <w:r w:rsidRPr="00FF068E">
              <w:rPr>
                <w:rFonts w:ascii="Times New Roman" w:hAnsi="Times New Roman"/>
                <w:sz w:val="20"/>
                <w:szCs w:val="20"/>
              </w:rPr>
              <w:t>Пинюгское</w:t>
            </w:r>
            <w:proofErr w:type="spellEnd"/>
          </w:p>
        </w:tc>
        <w:tc>
          <w:tcPr>
            <w:tcW w:w="575"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Каменское</w:t>
            </w:r>
          </w:p>
        </w:tc>
        <w:tc>
          <w:tcPr>
            <w:tcW w:w="374"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55095</w:t>
            </w:r>
          </w:p>
        </w:tc>
        <w:tc>
          <w:tcPr>
            <w:tcW w:w="408" w:type="pct"/>
            <w:tcBorders>
              <w:righ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374" w:type="pct"/>
            <w:tcBorders>
              <w:lef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408"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30-44,52-55</w:t>
            </w:r>
          </w:p>
        </w:tc>
        <w:tc>
          <w:tcPr>
            <w:tcW w:w="374"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14220</w:t>
            </w:r>
          </w:p>
        </w:tc>
        <w:tc>
          <w:tcPr>
            <w:tcW w:w="408"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1-29,45-51,56-69</w:t>
            </w:r>
          </w:p>
        </w:tc>
        <w:tc>
          <w:tcPr>
            <w:tcW w:w="569"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40875</w:t>
            </w:r>
          </w:p>
        </w:tc>
        <w:tc>
          <w:tcPr>
            <w:tcW w:w="429" w:type="pct"/>
            <w:tcBorders>
              <w:righ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595" w:type="pct"/>
            <w:tcBorders>
              <w:lef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r>
      <w:tr w:rsidR="00E93195" w:rsidRPr="00FF068E" w:rsidTr="00771014">
        <w:tc>
          <w:tcPr>
            <w:tcW w:w="486" w:type="pct"/>
          </w:tcPr>
          <w:p w:rsidR="00E93195" w:rsidRPr="00FF068E" w:rsidRDefault="00E93195" w:rsidP="00865055">
            <w:pPr>
              <w:spacing w:after="0" w:line="240" w:lineRule="auto"/>
              <w:jc w:val="center"/>
              <w:rPr>
                <w:rFonts w:ascii="Times New Roman" w:hAnsi="Times New Roman"/>
                <w:sz w:val="20"/>
                <w:szCs w:val="20"/>
              </w:rPr>
            </w:pPr>
          </w:p>
        </w:tc>
        <w:tc>
          <w:tcPr>
            <w:tcW w:w="575" w:type="pct"/>
          </w:tcPr>
          <w:p w:rsidR="00E93195" w:rsidRPr="00FF068E" w:rsidRDefault="00E93195" w:rsidP="00865055">
            <w:pPr>
              <w:spacing w:after="0" w:line="240" w:lineRule="auto"/>
              <w:jc w:val="center"/>
              <w:rPr>
                <w:rFonts w:ascii="Times New Roman" w:hAnsi="Times New Roman"/>
                <w:sz w:val="20"/>
                <w:szCs w:val="20"/>
              </w:rPr>
            </w:pPr>
            <w:proofErr w:type="spellStart"/>
            <w:r w:rsidRPr="00FF068E">
              <w:rPr>
                <w:rFonts w:ascii="Times New Roman" w:hAnsi="Times New Roman"/>
                <w:sz w:val="20"/>
                <w:szCs w:val="20"/>
              </w:rPr>
              <w:t>Кичугское</w:t>
            </w:r>
            <w:proofErr w:type="spellEnd"/>
          </w:p>
        </w:tc>
        <w:tc>
          <w:tcPr>
            <w:tcW w:w="374"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63461</w:t>
            </w:r>
          </w:p>
        </w:tc>
        <w:tc>
          <w:tcPr>
            <w:tcW w:w="408" w:type="pct"/>
            <w:tcBorders>
              <w:righ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374" w:type="pct"/>
            <w:tcBorders>
              <w:lef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408"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1-31,60-61</w:t>
            </w:r>
          </w:p>
        </w:tc>
        <w:tc>
          <w:tcPr>
            <w:tcW w:w="374"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12263</w:t>
            </w:r>
          </w:p>
        </w:tc>
        <w:tc>
          <w:tcPr>
            <w:tcW w:w="408"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32-43,44-48,49-59,62-89</w:t>
            </w:r>
          </w:p>
        </w:tc>
        <w:tc>
          <w:tcPr>
            <w:tcW w:w="569"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51198</w:t>
            </w:r>
          </w:p>
        </w:tc>
        <w:tc>
          <w:tcPr>
            <w:tcW w:w="429" w:type="pct"/>
            <w:tcBorders>
              <w:righ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595" w:type="pct"/>
            <w:tcBorders>
              <w:lef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r>
      <w:tr w:rsidR="00E93195" w:rsidRPr="00FF068E" w:rsidTr="00771014">
        <w:tc>
          <w:tcPr>
            <w:tcW w:w="486" w:type="pct"/>
          </w:tcPr>
          <w:p w:rsidR="00E93195" w:rsidRPr="00FF068E" w:rsidRDefault="00E93195" w:rsidP="00865055">
            <w:pPr>
              <w:spacing w:after="0" w:line="240" w:lineRule="auto"/>
              <w:jc w:val="center"/>
              <w:rPr>
                <w:rFonts w:ascii="Times New Roman" w:hAnsi="Times New Roman"/>
                <w:sz w:val="20"/>
                <w:szCs w:val="20"/>
              </w:rPr>
            </w:pPr>
          </w:p>
        </w:tc>
        <w:tc>
          <w:tcPr>
            <w:tcW w:w="575" w:type="pct"/>
          </w:tcPr>
          <w:p w:rsidR="00E93195" w:rsidRPr="00FF068E" w:rsidRDefault="00E93195" w:rsidP="00865055">
            <w:pPr>
              <w:spacing w:after="0" w:line="240" w:lineRule="auto"/>
              <w:jc w:val="center"/>
              <w:rPr>
                <w:rFonts w:ascii="Times New Roman" w:hAnsi="Times New Roman"/>
                <w:sz w:val="20"/>
                <w:szCs w:val="20"/>
              </w:rPr>
            </w:pPr>
            <w:proofErr w:type="spellStart"/>
            <w:r w:rsidRPr="00FF068E">
              <w:rPr>
                <w:rFonts w:ascii="Times New Roman" w:hAnsi="Times New Roman"/>
                <w:sz w:val="20"/>
                <w:szCs w:val="20"/>
              </w:rPr>
              <w:t>Лунданское</w:t>
            </w:r>
            <w:proofErr w:type="spellEnd"/>
          </w:p>
        </w:tc>
        <w:tc>
          <w:tcPr>
            <w:tcW w:w="374"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46627</w:t>
            </w:r>
          </w:p>
        </w:tc>
        <w:tc>
          <w:tcPr>
            <w:tcW w:w="408" w:type="pct"/>
            <w:tcBorders>
              <w:righ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374" w:type="pct"/>
            <w:tcBorders>
              <w:lef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408"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6-23, 27-31, 38-42,47-52</w:t>
            </w:r>
          </w:p>
        </w:tc>
        <w:tc>
          <w:tcPr>
            <w:tcW w:w="374" w:type="pct"/>
          </w:tcPr>
          <w:p w:rsidR="00E93195" w:rsidRPr="00FF068E" w:rsidRDefault="005A53FC" w:rsidP="00865055">
            <w:pPr>
              <w:spacing w:after="0" w:line="240" w:lineRule="auto"/>
              <w:jc w:val="center"/>
              <w:rPr>
                <w:rFonts w:ascii="Times New Roman" w:hAnsi="Times New Roman"/>
                <w:sz w:val="20"/>
                <w:szCs w:val="20"/>
              </w:rPr>
            </w:pPr>
            <w:r>
              <w:rPr>
                <w:rFonts w:ascii="Times New Roman" w:hAnsi="Times New Roman"/>
                <w:sz w:val="20"/>
                <w:szCs w:val="20"/>
              </w:rPr>
              <w:t>26591</w:t>
            </w:r>
          </w:p>
        </w:tc>
        <w:tc>
          <w:tcPr>
            <w:tcW w:w="408"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1-5,24-26,32-37,43-46,53-61</w:t>
            </w:r>
          </w:p>
        </w:tc>
        <w:tc>
          <w:tcPr>
            <w:tcW w:w="569" w:type="pct"/>
          </w:tcPr>
          <w:p w:rsidR="00E93195" w:rsidRPr="00FF068E" w:rsidRDefault="005A53FC" w:rsidP="00865055">
            <w:pPr>
              <w:spacing w:after="0" w:line="240" w:lineRule="auto"/>
              <w:jc w:val="center"/>
              <w:rPr>
                <w:rFonts w:ascii="Times New Roman" w:hAnsi="Times New Roman"/>
                <w:sz w:val="20"/>
                <w:szCs w:val="20"/>
              </w:rPr>
            </w:pPr>
            <w:r>
              <w:rPr>
                <w:rFonts w:ascii="Times New Roman" w:hAnsi="Times New Roman"/>
                <w:sz w:val="20"/>
                <w:szCs w:val="20"/>
              </w:rPr>
              <w:t>20036</w:t>
            </w:r>
          </w:p>
        </w:tc>
        <w:tc>
          <w:tcPr>
            <w:tcW w:w="429" w:type="pct"/>
            <w:tcBorders>
              <w:righ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595" w:type="pct"/>
            <w:tcBorders>
              <w:lef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r>
      <w:tr w:rsidR="00E93195" w:rsidRPr="00FF068E" w:rsidTr="00771014">
        <w:tc>
          <w:tcPr>
            <w:tcW w:w="486" w:type="pct"/>
          </w:tcPr>
          <w:p w:rsidR="00E93195" w:rsidRPr="00FF068E" w:rsidRDefault="00E93195" w:rsidP="00865055">
            <w:pPr>
              <w:spacing w:after="0" w:line="240" w:lineRule="auto"/>
              <w:jc w:val="center"/>
              <w:rPr>
                <w:rFonts w:ascii="Times New Roman" w:hAnsi="Times New Roman"/>
                <w:sz w:val="20"/>
                <w:szCs w:val="20"/>
              </w:rPr>
            </w:pPr>
          </w:p>
        </w:tc>
        <w:tc>
          <w:tcPr>
            <w:tcW w:w="575" w:type="pct"/>
          </w:tcPr>
          <w:p w:rsidR="00E93195" w:rsidRPr="00FF068E" w:rsidRDefault="00E93195" w:rsidP="00865055">
            <w:pPr>
              <w:spacing w:after="0" w:line="240" w:lineRule="auto"/>
              <w:jc w:val="center"/>
              <w:rPr>
                <w:rFonts w:ascii="Times New Roman" w:hAnsi="Times New Roman"/>
                <w:sz w:val="20"/>
                <w:szCs w:val="20"/>
              </w:rPr>
            </w:pPr>
            <w:proofErr w:type="spellStart"/>
            <w:r w:rsidRPr="00FF068E">
              <w:rPr>
                <w:rFonts w:ascii="Times New Roman" w:hAnsi="Times New Roman"/>
                <w:sz w:val="20"/>
                <w:szCs w:val="20"/>
              </w:rPr>
              <w:t>Пинюгское</w:t>
            </w:r>
            <w:proofErr w:type="spellEnd"/>
          </w:p>
        </w:tc>
        <w:tc>
          <w:tcPr>
            <w:tcW w:w="374"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38481</w:t>
            </w:r>
          </w:p>
        </w:tc>
        <w:tc>
          <w:tcPr>
            <w:tcW w:w="408" w:type="pct"/>
            <w:tcBorders>
              <w:righ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374" w:type="pct"/>
            <w:tcBorders>
              <w:lef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408"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7-19,29-76,81-97</w:t>
            </w:r>
          </w:p>
        </w:tc>
        <w:tc>
          <w:tcPr>
            <w:tcW w:w="374"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23348</w:t>
            </w:r>
          </w:p>
        </w:tc>
        <w:tc>
          <w:tcPr>
            <w:tcW w:w="408"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1-6,20-28,77-80,98-99</w:t>
            </w:r>
          </w:p>
        </w:tc>
        <w:tc>
          <w:tcPr>
            <w:tcW w:w="569"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15133</w:t>
            </w:r>
          </w:p>
        </w:tc>
        <w:tc>
          <w:tcPr>
            <w:tcW w:w="429" w:type="pct"/>
            <w:tcBorders>
              <w:righ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595" w:type="pct"/>
            <w:tcBorders>
              <w:lef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r>
      <w:tr w:rsidR="00E93195" w:rsidRPr="00FF068E" w:rsidTr="00771014">
        <w:tc>
          <w:tcPr>
            <w:tcW w:w="486" w:type="pct"/>
          </w:tcPr>
          <w:p w:rsidR="00E93195" w:rsidRPr="00FF068E" w:rsidRDefault="00E93195" w:rsidP="00865055">
            <w:pPr>
              <w:spacing w:after="0" w:line="240" w:lineRule="auto"/>
              <w:jc w:val="center"/>
              <w:rPr>
                <w:rFonts w:ascii="Times New Roman" w:hAnsi="Times New Roman"/>
                <w:sz w:val="20"/>
                <w:szCs w:val="20"/>
              </w:rPr>
            </w:pPr>
          </w:p>
        </w:tc>
        <w:tc>
          <w:tcPr>
            <w:tcW w:w="575" w:type="pct"/>
          </w:tcPr>
          <w:p w:rsidR="00E93195" w:rsidRPr="00FF068E" w:rsidRDefault="00E93195" w:rsidP="00865055">
            <w:pPr>
              <w:spacing w:after="0" w:line="240" w:lineRule="auto"/>
              <w:jc w:val="center"/>
              <w:rPr>
                <w:rFonts w:ascii="Times New Roman" w:hAnsi="Times New Roman"/>
                <w:sz w:val="20"/>
                <w:szCs w:val="20"/>
              </w:rPr>
            </w:pPr>
            <w:proofErr w:type="spellStart"/>
            <w:r w:rsidRPr="00FF068E">
              <w:rPr>
                <w:rFonts w:ascii="Times New Roman" w:hAnsi="Times New Roman"/>
                <w:sz w:val="20"/>
                <w:szCs w:val="20"/>
              </w:rPr>
              <w:t>Подосиновское</w:t>
            </w:r>
            <w:proofErr w:type="spellEnd"/>
          </w:p>
        </w:tc>
        <w:tc>
          <w:tcPr>
            <w:tcW w:w="374"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29527</w:t>
            </w:r>
          </w:p>
        </w:tc>
        <w:tc>
          <w:tcPr>
            <w:tcW w:w="408" w:type="pct"/>
            <w:tcBorders>
              <w:righ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374" w:type="pct"/>
            <w:tcBorders>
              <w:lef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408"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2-7,19</w:t>
            </w:r>
          </w:p>
        </w:tc>
        <w:tc>
          <w:tcPr>
            <w:tcW w:w="374"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5197</w:t>
            </w:r>
          </w:p>
        </w:tc>
        <w:tc>
          <w:tcPr>
            <w:tcW w:w="408"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1,8-18,20-39</w:t>
            </w:r>
          </w:p>
        </w:tc>
        <w:tc>
          <w:tcPr>
            <w:tcW w:w="569"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24330</w:t>
            </w:r>
          </w:p>
        </w:tc>
        <w:tc>
          <w:tcPr>
            <w:tcW w:w="429" w:type="pct"/>
            <w:tcBorders>
              <w:righ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595" w:type="pct"/>
            <w:tcBorders>
              <w:lef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r>
      <w:tr w:rsidR="00E93195" w:rsidRPr="00FF068E" w:rsidTr="00771014">
        <w:tc>
          <w:tcPr>
            <w:tcW w:w="486" w:type="pct"/>
          </w:tcPr>
          <w:p w:rsidR="00E93195" w:rsidRPr="00FF068E" w:rsidRDefault="00E93195" w:rsidP="00865055">
            <w:pPr>
              <w:spacing w:after="0" w:line="240" w:lineRule="auto"/>
              <w:jc w:val="center"/>
              <w:rPr>
                <w:rFonts w:ascii="Times New Roman" w:hAnsi="Times New Roman"/>
                <w:sz w:val="20"/>
                <w:szCs w:val="20"/>
              </w:rPr>
            </w:pPr>
          </w:p>
        </w:tc>
        <w:tc>
          <w:tcPr>
            <w:tcW w:w="575" w:type="pct"/>
          </w:tcPr>
          <w:p w:rsidR="00E93195" w:rsidRPr="00FF068E" w:rsidRDefault="00E93195" w:rsidP="00865055">
            <w:pPr>
              <w:spacing w:after="0" w:line="240" w:lineRule="auto"/>
              <w:jc w:val="center"/>
              <w:rPr>
                <w:rFonts w:ascii="Times New Roman" w:hAnsi="Times New Roman"/>
                <w:sz w:val="20"/>
                <w:szCs w:val="20"/>
              </w:rPr>
            </w:pPr>
            <w:proofErr w:type="spellStart"/>
            <w:r w:rsidRPr="00FF068E">
              <w:rPr>
                <w:rFonts w:ascii="Times New Roman" w:hAnsi="Times New Roman"/>
                <w:sz w:val="20"/>
                <w:szCs w:val="20"/>
              </w:rPr>
              <w:t>Пушемское</w:t>
            </w:r>
            <w:proofErr w:type="spellEnd"/>
          </w:p>
        </w:tc>
        <w:tc>
          <w:tcPr>
            <w:tcW w:w="374"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58890</w:t>
            </w:r>
          </w:p>
        </w:tc>
        <w:tc>
          <w:tcPr>
            <w:tcW w:w="408" w:type="pct"/>
            <w:tcBorders>
              <w:righ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374" w:type="pct"/>
            <w:tcBorders>
              <w:lef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408"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1,2,8,9,14-25,31-36,45-54,61-63,66-69</w:t>
            </w:r>
          </w:p>
        </w:tc>
        <w:tc>
          <w:tcPr>
            <w:tcW w:w="374"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31952</w:t>
            </w:r>
          </w:p>
        </w:tc>
        <w:tc>
          <w:tcPr>
            <w:tcW w:w="408"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3-7,10-13,26-30,37-44,55-60,64-65,70-74</w:t>
            </w:r>
          </w:p>
        </w:tc>
        <w:tc>
          <w:tcPr>
            <w:tcW w:w="569"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26938</w:t>
            </w:r>
          </w:p>
        </w:tc>
        <w:tc>
          <w:tcPr>
            <w:tcW w:w="429" w:type="pct"/>
            <w:tcBorders>
              <w:righ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595" w:type="pct"/>
            <w:tcBorders>
              <w:lef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r>
      <w:tr w:rsidR="00E93195" w:rsidRPr="00FF068E" w:rsidTr="00771014">
        <w:tc>
          <w:tcPr>
            <w:tcW w:w="486" w:type="pct"/>
          </w:tcPr>
          <w:p w:rsidR="00E93195" w:rsidRPr="00FF068E" w:rsidRDefault="00E93195" w:rsidP="00865055">
            <w:pPr>
              <w:spacing w:after="0" w:line="240" w:lineRule="auto"/>
              <w:jc w:val="center"/>
              <w:rPr>
                <w:rFonts w:ascii="Times New Roman" w:hAnsi="Times New Roman"/>
                <w:sz w:val="20"/>
                <w:szCs w:val="20"/>
              </w:rPr>
            </w:pPr>
          </w:p>
        </w:tc>
        <w:tc>
          <w:tcPr>
            <w:tcW w:w="575" w:type="pct"/>
          </w:tcPr>
          <w:p w:rsidR="00E93195" w:rsidRPr="00FF068E" w:rsidRDefault="00E93195" w:rsidP="00865055">
            <w:pPr>
              <w:spacing w:after="0" w:line="240" w:lineRule="auto"/>
              <w:jc w:val="center"/>
              <w:rPr>
                <w:rFonts w:ascii="Times New Roman" w:hAnsi="Times New Roman"/>
                <w:sz w:val="20"/>
                <w:szCs w:val="20"/>
              </w:rPr>
            </w:pPr>
            <w:proofErr w:type="spellStart"/>
            <w:r w:rsidRPr="00FF068E">
              <w:rPr>
                <w:rFonts w:ascii="Times New Roman" w:hAnsi="Times New Roman"/>
                <w:sz w:val="20"/>
                <w:szCs w:val="20"/>
              </w:rPr>
              <w:t>Подосиновское</w:t>
            </w:r>
            <w:proofErr w:type="spellEnd"/>
            <w:r w:rsidRPr="00FF068E">
              <w:rPr>
                <w:rFonts w:ascii="Times New Roman" w:hAnsi="Times New Roman"/>
                <w:sz w:val="20"/>
                <w:szCs w:val="20"/>
              </w:rPr>
              <w:t xml:space="preserve"> сельское</w:t>
            </w:r>
          </w:p>
        </w:tc>
        <w:tc>
          <w:tcPr>
            <w:tcW w:w="374" w:type="pct"/>
          </w:tcPr>
          <w:p w:rsidR="00E93195" w:rsidRPr="00FF068E" w:rsidRDefault="002010FC" w:rsidP="00865055">
            <w:pPr>
              <w:spacing w:after="0" w:line="240" w:lineRule="auto"/>
              <w:jc w:val="center"/>
              <w:rPr>
                <w:rFonts w:ascii="Times New Roman" w:hAnsi="Times New Roman"/>
                <w:sz w:val="20"/>
                <w:szCs w:val="20"/>
              </w:rPr>
            </w:pPr>
            <w:r>
              <w:rPr>
                <w:rFonts w:ascii="Times New Roman" w:hAnsi="Times New Roman"/>
                <w:sz w:val="20"/>
                <w:szCs w:val="20"/>
              </w:rPr>
              <w:t>49995</w:t>
            </w:r>
          </w:p>
        </w:tc>
        <w:tc>
          <w:tcPr>
            <w:tcW w:w="408" w:type="pct"/>
            <w:tcBorders>
              <w:righ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374" w:type="pct"/>
            <w:tcBorders>
              <w:lef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408" w:type="pct"/>
          </w:tcPr>
          <w:p w:rsidR="00E93195" w:rsidRPr="00FF068E" w:rsidRDefault="002010FC" w:rsidP="00865055">
            <w:pPr>
              <w:spacing w:after="0" w:line="240" w:lineRule="auto"/>
              <w:jc w:val="center"/>
              <w:rPr>
                <w:rFonts w:ascii="Times New Roman" w:hAnsi="Times New Roman"/>
                <w:sz w:val="20"/>
                <w:szCs w:val="20"/>
              </w:rPr>
            </w:pPr>
            <w:r>
              <w:rPr>
                <w:rFonts w:ascii="Times New Roman" w:hAnsi="Times New Roman"/>
                <w:sz w:val="20"/>
                <w:szCs w:val="20"/>
              </w:rPr>
              <w:t>1-315</w:t>
            </w:r>
          </w:p>
        </w:tc>
        <w:tc>
          <w:tcPr>
            <w:tcW w:w="374" w:type="pct"/>
          </w:tcPr>
          <w:p w:rsidR="00E93195" w:rsidRPr="00FF068E" w:rsidRDefault="002010FC" w:rsidP="00865055">
            <w:pPr>
              <w:spacing w:after="0" w:line="240" w:lineRule="auto"/>
              <w:jc w:val="center"/>
              <w:rPr>
                <w:rFonts w:ascii="Times New Roman" w:hAnsi="Times New Roman"/>
                <w:sz w:val="20"/>
                <w:szCs w:val="20"/>
              </w:rPr>
            </w:pPr>
            <w:r>
              <w:rPr>
                <w:rFonts w:ascii="Times New Roman" w:hAnsi="Times New Roman"/>
                <w:sz w:val="20"/>
                <w:szCs w:val="20"/>
              </w:rPr>
              <w:t>49995</w:t>
            </w:r>
          </w:p>
        </w:tc>
        <w:tc>
          <w:tcPr>
            <w:tcW w:w="408" w:type="pct"/>
          </w:tcPr>
          <w:p w:rsidR="00E93195" w:rsidRPr="00FF068E" w:rsidRDefault="00E93195" w:rsidP="00865055">
            <w:pPr>
              <w:spacing w:after="0" w:line="240" w:lineRule="auto"/>
              <w:jc w:val="center"/>
              <w:rPr>
                <w:rFonts w:ascii="Times New Roman" w:hAnsi="Times New Roman"/>
                <w:sz w:val="20"/>
                <w:szCs w:val="20"/>
              </w:rPr>
            </w:pPr>
          </w:p>
        </w:tc>
        <w:tc>
          <w:tcPr>
            <w:tcW w:w="569" w:type="pct"/>
          </w:tcPr>
          <w:p w:rsidR="00E93195" w:rsidRPr="00FF068E" w:rsidRDefault="00E93195" w:rsidP="00865055">
            <w:pPr>
              <w:spacing w:after="0" w:line="240" w:lineRule="auto"/>
              <w:jc w:val="center"/>
              <w:rPr>
                <w:rFonts w:ascii="Times New Roman" w:hAnsi="Times New Roman"/>
                <w:sz w:val="20"/>
                <w:szCs w:val="20"/>
              </w:rPr>
            </w:pPr>
          </w:p>
        </w:tc>
        <w:tc>
          <w:tcPr>
            <w:tcW w:w="429" w:type="pct"/>
            <w:tcBorders>
              <w:righ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595" w:type="pct"/>
            <w:tcBorders>
              <w:lef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r>
      <w:tr w:rsidR="00E93195" w:rsidRPr="00FF068E" w:rsidTr="00771014">
        <w:tc>
          <w:tcPr>
            <w:tcW w:w="486" w:type="pct"/>
          </w:tcPr>
          <w:p w:rsidR="00E93195" w:rsidRPr="00FF068E" w:rsidRDefault="00E93195" w:rsidP="00865055">
            <w:pPr>
              <w:spacing w:after="0" w:line="240" w:lineRule="auto"/>
              <w:jc w:val="center"/>
              <w:rPr>
                <w:rFonts w:ascii="Times New Roman" w:hAnsi="Times New Roman"/>
                <w:sz w:val="20"/>
                <w:szCs w:val="20"/>
              </w:rPr>
            </w:pPr>
          </w:p>
        </w:tc>
        <w:tc>
          <w:tcPr>
            <w:tcW w:w="575" w:type="pct"/>
          </w:tcPr>
          <w:p w:rsidR="00E93195" w:rsidRPr="00FF068E" w:rsidRDefault="00E93195" w:rsidP="00865055">
            <w:pPr>
              <w:spacing w:after="0" w:line="240" w:lineRule="auto"/>
              <w:jc w:val="center"/>
              <w:rPr>
                <w:rFonts w:ascii="Times New Roman" w:hAnsi="Times New Roman"/>
                <w:sz w:val="20"/>
                <w:szCs w:val="20"/>
              </w:rPr>
            </w:pPr>
            <w:proofErr w:type="spellStart"/>
            <w:r w:rsidRPr="00FF068E">
              <w:rPr>
                <w:rFonts w:ascii="Times New Roman" w:hAnsi="Times New Roman"/>
                <w:sz w:val="20"/>
                <w:szCs w:val="20"/>
              </w:rPr>
              <w:t>Щеткинское</w:t>
            </w:r>
            <w:proofErr w:type="spellEnd"/>
            <w:r w:rsidRPr="00FF068E">
              <w:rPr>
                <w:rFonts w:ascii="Times New Roman" w:hAnsi="Times New Roman"/>
                <w:sz w:val="20"/>
                <w:szCs w:val="20"/>
              </w:rPr>
              <w:t xml:space="preserve"> сельское</w:t>
            </w:r>
          </w:p>
        </w:tc>
        <w:tc>
          <w:tcPr>
            <w:tcW w:w="374" w:type="pct"/>
          </w:tcPr>
          <w:p w:rsidR="00E93195" w:rsidRPr="00FF068E" w:rsidRDefault="002010FC" w:rsidP="00865055">
            <w:pPr>
              <w:spacing w:after="0" w:line="240" w:lineRule="auto"/>
              <w:jc w:val="center"/>
              <w:rPr>
                <w:rFonts w:ascii="Times New Roman" w:hAnsi="Times New Roman"/>
                <w:sz w:val="20"/>
                <w:szCs w:val="20"/>
              </w:rPr>
            </w:pPr>
            <w:r>
              <w:rPr>
                <w:rFonts w:ascii="Times New Roman" w:hAnsi="Times New Roman"/>
                <w:sz w:val="20"/>
                <w:szCs w:val="20"/>
              </w:rPr>
              <w:t>36572</w:t>
            </w:r>
          </w:p>
        </w:tc>
        <w:tc>
          <w:tcPr>
            <w:tcW w:w="408" w:type="pct"/>
            <w:tcBorders>
              <w:righ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374" w:type="pct"/>
            <w:tcBorders>
              <w:lef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408"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1-208</w:t>
            </w:r>
          </w:p>
        </w:tc>
        <w:tc>
          <w:tcPr>
            <w:tcW w:w="374" w:type="pct"/>
          </w:tcPr>
          <w:p w:rsidR="00E93195" w:rsidRPr="00FF068E" w:rsidRDefault="002010FC" w:rsidP="00865055">
            <w:pPr>
              <w:spacing w:after="0" w:line="240" w:lineRule="auto"/>
              <w:jc w:val="center"/>
              <w:rPr>
                <w:rFonts w:ascii="Times New Roman" w:hAnsi="Times New Roman"/>
                <w:sz w:val="20"/>
                <w:szCs w:val="20"/>
              </w:rPr>
            </w:pPr>
            <w:r>
              <w:rPr>
                <w:rFonts w:ascii="Times New Roman" w:hAnsi="Times New Roman"/>
                <w:sz w:val="20"/>
                <w:szCs w:val="20"/>
              </w:rPr>
              <w:t>36572</w:t>
            </w:r>
          </w:p>
        </w:tc>
        <w:tc>
          <w:tcPr>
            <w:tcW w:w="408" w:type="pct"/>
          </w:tcPr>
          <w:p w:rsidR="00E93195" w:rsidRPr="00FF068E" w:rsidRDefault="00E93195" w:rsidP="00865055">
            <w:pPr>
              <w:spacing w:after="0" w:line="240" w:lineRule="auto"/>
              <w:jc w:val="center"/>
              <w:rPr>
                <w:rFonts w:ascii="Times New Roman" w:hAnsi="Times New Roman"/>
                <w:sz w:val="20"/>
                <w:szCs w:val="20"/>
              </w:rPr>
            </w:pPr>
          </w:p>
        </w:tc>
        <w:tc>
          <w:tcPr>
            <w:tcW w:w="569" w:type="pct"/>
          </w:tcPr>
          <w:p w:rsidR="00E93195" w:rsidRPr="00FF068E" w:rsidRDefault="00E93195" w:rsidP="00865055">
            <w:pPr>
              <w:spacing w:after="0" w:line="240" w:lineRule="auto"/>
              <w:jc w:val="center"/>
              <w:rPr>
                <w:rFonts w:ascii="Times New Roman" w:hAnsi="Times New Roman"/>
                <w:sz w:val="20"/>
                <w:szCs w:val="20"/>
              </w:rPr>
            </w:pPr>
          </w:p>
        </w:tc>
        <w:tc>
          <w:tcPr>
            <w:tcW w:w="429" w:type="pct"/>
            <w:tcBorders>
              <w:righ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595" w:type="pct"/>
            <w:tcBorders>
              <w:lef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r>
      <w:tr w:rsidR="00E93195" w:rsidRPr="00FF068E" w:rsidTr="00771014">
        <w:tc>
          <w:tcPr>
            <w:tcW w:w="486" w:type="pct"/>
          </w:tcPr>
          <w:p w:rsidR="00E93195" w:rsidRPr="00FF068E" w:rsidRDefault="00E93195" w:rsidP="00865055">
            <w:pPr>
              <w:spacing w:after="0" w:line="240" w:lineRule="auto"/>
              <w:jc w:val="center"/>
              <w:rPr>
                <w:rFonts w:ascii="Times New Roman" w:hAnsi="Times New Roman"/>
                <w:sz w:val="20"/>
                <w:szCs w:val="20"/>
              </w:rPr>
            </w:pPr>
          </w:p>
        </w:tc>
        <w:tc>
          <w:tcPr>
            <w:tcW w:w="575"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Яхреньгское сельское</w:t>
            </w:r>
          </w:p>
        </w:tc>
        <w:tc>
          <w:tcPr>
            <w:tcW w:w="374" w:type="pct"/>
          </w:tcPr>
          <w:p w:rsidR="00E93195" w:rsidRPr="00FF068E" w:rsidRDefault="002010FC" w:rsidP="00865055">
            <w:pPr>
              <w:spacing w:after="0" w:line="240" w:lineRule="auto"/>
              <w:jc w:val="center"/>
              <w:rPr>
                <w:rFonts w:ascii="Times New Roman" w:hAnsi="Times New Roman"/>
                <w:sz w:val="20"/>
                <w:szCs w:val="20"/>
              </w:rPr>
            </w:pPr>
            <w:r>
              <w:rPr>
                <w:rFonts w:ascii="Times New Roman" w:hAnsi="Times New Roman"/>
                <w:sz w:val="20"/>
                <w:szCs w:val="20"/>
              </w:rPr>
              <w:t>39708</w:t>
            </w:r>
          </w:p>
        </w:tc>
        <w:tc>
          <w:tcPr>
            <w:tcW w:w="408" w:type="pct"/>
            <w:tcBorders>
              <w:righ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374" w:type="pct"/>
            <w:tcBorders>
              <w:lef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408"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1-209</w:t>
            </w:r>
          </w:p>
        </w:tc>
        <w:tc>
          <w:tcPr>
            <w:tcW w:w="374"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39708</w:t>
            </w:r>
          </w:p>
        </w:tc>
        <w:tc>
          <w:tcPr>
            <w:tcW w:w="408" w:type="pct"/>
          </w:tcPr>
          <w:p w:rsidR="00E93195" w:rsidRPr="00FF068E" w:rsidRDefault="00E93195" w:rsidP="00865055">
            <w:pPr>
              <w:spacing w:after="0" w:line="240" w:lineRule="auto"/>
              <w:jc w:val="center"/>
              <w:rPr>
                <w:rFonts w:ascii="Times New Roman" w:hAnsi="Times New Roman"/>
                <w:sz w:val="20"/>
                <w:szCs w:val="20"/>
              </w:rPr>
            </w:pPr>
          </w:p>
        </w:tc>
        <w:tc>
          <w:tcPr>
            <w:tcW w:w="569" w:type="pct"/>
          </w:tcPr>
          <w:p w:rsidR="00E93195" w:rsidRPr="00FF068E" w:rsidRDefault="00E93195" w:rsidP="00865055">
            <w:pPr>
              <w:spacing w:after="0" w:line="240" w:lineRule="auto"/>
              <w:jc w:val="center"/>
              <w:rPr>
                <w:rFonts w:ascii="Times New Roman" w:hAnsi="Times New Roman"/>
                <w:sz w:val="20"/>
                <w:szCs w:val="20"/>
              </w:rPr>
            </w:pPr>
          </w:p>
        </w:tc>
        <w:tc>
          <w:tcPr>
            <w:tcW w:w="429" w:type="pct"/>
            <w:tcBorders>
              <w:righ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595" w:type="pct"/>
            <w:tcBorders>
              <w:lef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r>
      <w:tr w:rsidR="00E93195" w:rsidRPr="00FF068E" w:rsidTr="00771014">
        <w:tc>
          <w:tcPr>
            <w:tcW w:w="486" w:type="pct"/>
          </w:tcPr>
          <w:p w:rsidR="00E93195" w:rsidRPr="00FF068E" w:rsidRDefault="00E93195" w:rsidP="00865055">
            <w:pPr>
              <w:spacing w:after="0" w:line="240" w:lineRule="auto"/>
              <w:jc w:val="center"/>
              <w:rPr>
                <w:rFonts w:ascii="Times New Roman" w:hAnsi="Times New Roman"/>
                <w:sz w:val="20"/>
                <w:szCs w:val="20"/>
              </w:rPr>
            </w:pPr>
            <w:r w:rsidRPr="00FF068E">
              <w:rPr>
                <w:rFonts w:ascii="Times New Roman" w:hAnsi="Times New Roman"/>
                <w:sz w:val="20"/>
                <w:szCs w:val="20"/>
              </w:rPr>
              <w:t>Всего</w:t>
            </w:r>
          </w:p>
        </w:tc>
        <w:tc>
          <w:tcPr>
            <w:tcW w:w="575" w:type="pct"/>
          </w:tcPr>
          <w:p w:rsidR="00E93195" w:rsidRPr="00FF068E" w:rsidRDefault="00E93195" w:rsidP="00865055">
            <w:pPr>
              <w:spacing w:after="0" w:line="240" w:lineRule="auto"/>
              <w:jc w:val="center"/>
              <w:rPr>
                <w:rFonts w:ascii="Times New Roman" w:hAnsi="Times New Roman"/>
                <w:sz w:val="20"/>
                <w:szCs w:val="20"/>
              </w:rPr>
            </w:pPr>
          </w:p>
        </w:tc>
        <w:tc>
          <w:tcPr>
            <w:tcW w:w="374" w:type="pct"/>
          </w:tcPr>
          <w:p w:rsidR="00E93195" w:rsidRPr="00FF068E" w:rsidRDefault="002010FC" w:rsidP="00865055">
            <w:pPr>
              <w:spacing w:after="0" w:line="240" w:lineRule="auto"/>
              <w:jc w:val="center"/>
              <w:rPr>
                <w:rFonts w:ascii="Times New Roman" w:hAnsi="Times New Roman"/>
                <w:sz w:val="20"/>
                <w:szCs w:val="20"/>
              </w:rPr>
            </w:pPr>
            <w:r>
              <w:rPr>
                <w:rFonts w:ascii="Times New Roman" w:hAnsi="Times New Roman"/>
                <w:sz w:val="20"/>
                <w:szCs w:val="20"/>
              </w:rPr>
              <w:t>418356</w:t>
            </w:r>
          </w:p>
        </w:tc>
        <w:tc>
          <w:tcPr>
            <w:tcW w:w="408" w:type="pct"/>
            <w:tcBorders>
              <w:righ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374" w:type="pct"/>
            <w:tcBorders>
              <w:lef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408" w:type="pct"/>
          </w:tcPr>
          <w:p w:rsidR="00E93195" w:rsidRPr="00FF068E" w:rsidRDefault="00E93195" w:rsidP="00865055">
            <w:pPr>
              <w:spacing w:after="0" w:line="240" w:lineRule="auto"/>
              <w:jc w:val="center"/>
              <w:rPr>
                <w:rFonts w:ascii="Times New Roman" w:hAnsi="Times New Roman"/>
                <w:sz w:val="20"/>
                <w:szCs w:val="20"/>
              </w:rPr>
            </w:pPr>
          </w:p>
        </w:tc>
        <w:tc>
          <w:tcPr>
            <w:tcW w:w="374" w:type="pct"/>
          </w:tcPr>
          <w:p w:rsidR="00E93195" w:rsidRPr="00FF068E" w:rsidRDefault="002010FC" w:rsidP="00865055">
            <w:pPr>
              <w:spacing w:after="0" w:line="240" w:lineRule="auto"/>
              <w:jc w:val="center"/>
              <w:rPr>
                <w:rFonts w:ascii="Times New Roman" w:hAnsi="Times New Roman"/>
                <w:sz w:val="20"/>
                <w:szCs w:val="20"/>
              </w:rPr>
            </w:pPr>
            <w:r>
              <w:rPr>
                <w:rFonts w:ascii="Times New Roman" w:hAnsi="Times New Roman"/>
                <w:sz w:val="20"/>
                <w:szCs w:val="20"/>
              </w:rPr>
              <w:t>239846</w:t>
            </w:r>
          </w:p>
        </w:tc>
        <w:tc>
          <w:tcPr>
            <w:tcW w:w="408" w:type="pct"/>
          </w:tcPr>
          <w:p w:rsidR="00E93195" w:rsidRPr="00FF068E" w:rsidRDefault="00E93195" w:rsidP="00865055">
            <w:pPr>
              <w:spacing w:after="0" w:line="240" w:lineRule="auto"/>
              <w:jc w:val="center"/>
              <w:rPr>
                <w:rFonts w:ascii="Times New Roman" w:hAnsi="Times New Roman"/>
                <w:sz w:val="20"/>
                <w:szCs w:val="20"/>
              </w:rPr>
            </w:pPr>
          </w:p>
        </w:tc>
        <w:tc>
          <w:tcPr>
            <w:tcW w:w="569" w:type="pct"/>
          </w:tcPr>
          <w:p w:rsidR="00E93195" w:rsidRPr="00FF068E" w:rsidRDefault="002010FC" w:rsidP="00865055">
            <w:pPr>
              <w:spacing w:after="0" w:line="240" w:lineRule="auto"/>
              <w:jc w:val="center"/>
              <w:rPr>
                <w:rFonts w:ascii="Times New Roman" w:hAnsi="Times New Roman"/>
                <w:sz w:val="20"/>
                <w:szCs w:val="20"/>
              </w:rPr>
            </w:pPr>
            <w:r>
              <w:rPr>
                <w:rFonts w:ascii="Times New Roman" w:hAnsi="Times New Roman"/>
                <w:sz w:val="20"/>
                <w:szCs w:val="20"/>
              </w:rPr>
              <w:t>178510</w:t>
            </w:r>
          </w:p>
        </w:tc>
        <w:tc>
          <w:tcPr>
            <w:tcW w:w="429" w:type="pct"/>
            <w:tcBorders>
              <w:righ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c>
          <w:tcPr>
            <w:tcW w:w="595" w:type="pct"/>
            <w:tcBorders>
              <w:left w:val="single" w:sz="4" w:space="0" w:color="auto"/>
            </w:tcBorders>
          </w:tcPr>
          <w:p w:rsidR="00E93195" w:rsidRPr="00FF068E" w:rsidRDefault="00E93195" w:rsidP="00865055">
            <w:pPr>
              <w:spacing w:after="0" w:line="240" w:lineRule="auto"/>
              <w:jc w:val="center"/>
              <w:rPr>
                <w:rFonts w:ascii="Times New Roman" w:hAnsi="Times New Roman"/>
                <w:sz w:val="20"/>
                <w:szCs w:val="20"/>
              </w:rPr>
            </w:pPr>
          </w:p>
        </w:tc>
      </w:tr>
    </w:tbl>
    <w:p w:rsidR="00E93195" w:rsidRPr="00FF068E" w:rsidRDefault="00E93195" w:rsidP="00F321D5">
      <w:pPr>
        <w:autoSpaceDE w:val="0"/>
        <w:autoSpaceDN w:val="0"/>
        <w:adjustRightInd w:val="0"/>
        <w:spacing w:after="0" w:line="240" w:lineRule="auto"/>
        <w:ind w:firstLine="540"/>
        <w:jc w:val="both"/>
        <w:rPr>
          <w:rFonts w:ascii="Times New Roman" w:hAnsi="Times New Roman"/>
          <w:sz w:val="24"/>
          <w:szCs w:val="24"/>
        </w:rPr>
        <w:sectPr w:rsidR="00E93195" w:rsidRPr="00FF068E" w:rsidSect="00E93195">
          <w:pgSz w:w="16839" w:h="11907" w:orient="landscape" w:code="9"/>
          <w:pgMar w:top="1134" w:right="567" w:bottom="567" w:left="567" w:header="397" w:footer="397" w:gutter="0"/>
          <w:cols w:space="720"/>
          <w:noEndnote/>
          <w:docGrid w:linePitch="299"/>
        </w:sectPr>
      </w:pPr>
    </w:p>
    <w:p w:rsidR="00D24721" w:rsidRPr="005C7BF1" w:rsidRDefault="00D24721" w:rsidP="00D24721">
      <w:pPr>
        <w:widowControl w:val="0"/>
        <w:autoSpaceDE w:val="0"/>
        <w:autoSpaceDN w:val="0"/>
        <w:adjustRightInd w:val="0"/>
        <w:spacing w:after="0" w:line="240" w:lineRule="auto"/>
        <w:ind w:firstLine="539"/>
        <w:jc w:val="both"/>
        <w:rPr>
          <w:rFonts w:ascii="Times New Roman" w:hAnsi="Times New Roman"/>
          <w:sz w:val="24"/>
          <w:szCs w:val="24"/>
        </w:rPr>
      </w:pPr>
      <w:r w:rsidRPr="005C7BF1">
        <w:rPr>
          <w:rFonts w:ascii="Times New Roman" w:hAnsi="Times New Roman"/>
          <w:sz w:val="24"/>
          <w:szCs w:val="24"/>
        </w:rPr>
        <w:lastRenderedPageBreak/>
        <w:t>В целях наблюдения и контроля за пожарной ситуацией в лесах на территории лесного фонда лесничества применяются данные информационной системы ИСДМ «Рослесхоз».</w:t>
      </w:r>
    </w:p>
    <w:p w:rsidR="00D24721" w:rsidRPr="005C7BF1" w:rsidRDefault="00D24721" w:rsidP="00D24721">
      <w:pPr>
        <w:widowControl w:val="0"/>
        <w:autoSpaceDE w:val="0"/>
        <w:autoSpaceDN w:val="0"/>
        <w:adjustRightInd w:val="0"/>
        <w:spacing w:after="0" w:line="240" w:lineRule="auto"/>
        <w:ind w:firstLine="539"/>
        <w:jc w:val="both"/>
        <w:rPr>
          <w:rFonts w:ascii="Times New Roman" w:hAnsi="Times New Roman"/>
          <w:sz w:val="24"/>
          <w:szCs w:val="24"/>
        </w:rPr>
      </w:pPr>
      <w:r w:rsidRPr="005C7BF1">
        <w:rPr>
          <w:rFonts w:ascii="Times New Roman" w:hAnsi="Times New Roman"/>
          <w:sz w:val="24"/>
          <w:szCs w:val="24"/>
        </w:rPr>
        <w:t>Классы пожарной опасности в лесах по условиям погоды устанавливаются по данным системы ИСДМ «Рослесхоз» с применением шкалы Нестерова. Решение о целесообразности проведения патрулирования территории лесного фонда принимается с учетом фактической пожарной ситуации в лесах региона (наличия выпавших осадков на территории лесничества).</w:t>
      </w:r>
    </w:p>
    <w:p w:rsidR="00D24721" w:rsidRPr="005C7BF1" w:rsidRDefault="00D24721" w:rsidP="00D24721">
      <w:pPr>
        <w:widowControl w:val="0"/>
        <w:autoSpaceDE w:val="0"/>
        <w:autoSpaceDN w:val="0"/>
        <w:adjustRightInd w:val="0"/>
        <w:spacing w:after="0" w:line="240" w:lineRule="auto"/>
        <w:ind w:firstLine="539"/>
        <w:jc w:val="both"/>
        <w:rPr>
          <w:rFonts w:ascii="Times New Roman" w:hAnsi="Times New Roman"/>
          <w:sz w:val="24"/>
          <w:szCs w:val="24"/>
        </w:rPr>
      </w:pPr>
      <w:r w:rsidRPr="005C7BF1">
        <w:rPr>
          <w:rFonts w:ascii="Times New Roman" w:hAnsi="Times New Roman"/>
          <w:sz w:val="24"/>
          <w:szCs w:val="24"/>
        </w:rPr>
        <w:t xml:space="preserve">Основными противопожарными формирования наземной </w:t>
      </w:r>
      <w:proofErr w:type="spellStart"/>
      <w:r w:rsidRPr="005C7BF1">
        <w:rPr>
          <w:rFonts w:ascii="Times New Roman" w:hAnsi="Times New Roman"/>
          <w:sz w:val="24"/>
          <w:szCs w:val="24"/>
        </w:rPr>
        <w:t>лесопожарной</w:t>
      </w:r>
      <w:proofErr w:type="spellEnd"/>
      <w:r w:rsidRPr="005C7BF1">
        <w:rPr>
          <w:rFonts w:ascii="Times New Roman" w:hAnsi="Times New Roman"/>
          <w:sz w:val="24"/>
          <w:szCs w:val="24"/>
        </w:rPr>
        <w:t xml:space="preserve"> службы являются пожарно-химические станции, расположенные в районах области. Дополнительно средства пожаротушения размещаются на пунктах сосредоточения противопожарного инвентаря, в том числе лиц, использующих леса.</w:t>
      </w:r>
    </w:p>
    <w:p w:rsidR="00D24721" w:rsidRPr="005C7BF1" w:rsidRDefault="00D24721" w:rsidP="00D24721">
      <w:pPr>
        <w:widowControl w:val="0"/>
        <w:autoSpaceDE w:val="0"/>
        <w:autoSpaceDN w:val="0"/>
        <w:adjustRightInd w:val="0"/>
        <w:spacing w:after="0" w:line="240" w:lineRule="auto"/>
        <w:ind w:firstLine="539"/>
        <w:jc w:val="both"/>
        <w:rPr>
          <w:rFonts w:ascii="Times New Roman" w:hAnsi="Times New Roman"/>
          <w:sz w:val="24"/>
          <w:szCs w:val="24"/>
        </w:rPr>
      </w:pPr>
      <w:r w:rsidRPr="005C7BF1">
        <w:rPr>
          <w:rFonts w:ascii="Times New Roman" w:hAnsi="Times New Roman"/>
          <w:sz w:val="24"/>
          <w:szCs w:val="24"/>
        </w:rPr>
        <w:t xml:space="preserve">Парашютно-пожарная служба лесной охраны базируется в </w:t>
      </w:r>
      <w:proofErr w:type="spellStart"/>
      <w:r w:rsidRPr="005C7BF1">
        <w:rPr>
          <w:rFonts w:ascii="Times New Roman" w:hAnsi="Times New Roman"/>
          <w:sz w:val="24"/>
          <w:szCs w:val="24"/>
        </w:rPr>
        <w:t>авиаотделениях</w:t>
      </w:r>
      <w:proofErr w:type="spellEnd"/>
      <w:r w:rsidRPr="005C7BF1">
        <w:rPr>
          <w:rFonts w:ascii="Times New Roman" w:hAnsi="Times New Roman"/>
          <w:sz w:val="24"/>
          <w:szCs w:val="24"/>
        </w:rPr>
        <w:t xml:space="preserve"> области.</w:t>
      </w:r>
    </w:p>
    <w:p w:rsidR="00D24721" w:rsidRPr="005C7BF1" w:rsidRDefault="00D24721" w:rsidP="00D24721">
      <w:pPr>
        <w:widowControl w:val="0"/>
        <w:autoSpaceDE w:val="0"/>
        <w:autoSpaceDN w:val="0"/>
        <w:adjustRightInd w:val="0"/>
        <w:spacing w:after="0" w:line="240" w:lineRule="auto"/>
        <w:ind w:firstLine="539"/>
        <w:jc w:val="both"/>
        <w:rPr>
          <w:rFonts w:ascii="Times New Roman" w:hAnsi="Times New Roman"/>
          <w:sz w:val="24"/>
          <w:szCs w:val="24"/>
        </w:rPr>
      </w:pPr>
      <w:r w:rsidRPr="005C7BF1">
        <w:rPr>
          <w:rFonts w:ascii="Times New Roman" w:hAnsi="Times New Roman"/>
          <w:sz w:val="24"/>
          <w:szCs w:val="24"/>
        </w:rPr>
        <w:t>Обнаружение лесных пожаров и наблюдение за их развитием с использованием наземных средств (наземное патрулирование, наблюдение с пожарных наблюдательных пунктов (вышек, мачт, павильонов и других наблюдательных пунктов) осуществляются в населенных пунктах, где расположены городские леса; территориях с развитой, используемой в течение всего пожароопасного сезона (вне зависимости от погодных условий) дорожной сетью и водными путями, а также на лесных участках, имеющих общую границу с населенными пунктами и объектами инфраструктуры.</w:t>
      </w:r>
    </w:p>
    <w:p w:rsidR="00D24721" w:rsidRPr="00D24721" w:rsidRDefault="00D24721" w:rsidP="00D24721">
      <w:pPr>
        <w:widowControl w:val="0"/>
        <w:autoSpaceDE w:val="0"/>
        <w:autoSpaceDN w:val="0"/>
        <w:adjustRightInd w:val="0"/>
        <w:spacing w:after="0" w:line="240" w:lineRule="auto"/>
        <w:ind w:firstLine="539"/>
        <w:jc w:val="both"/>
        <w:rPr>
          <w:rFonts w:ascii="Times New Roman" w:hAnsi="Times New Roman"/>
          <w:sz w:val="24"/>
          <w:szCs w:val="24"/>
        </w:rPr>
      </w:pPr>
      <w:r w:rsidRPr="00D24721">
        <w:rPr>
          <w:rFonts w:ascii="Times New Roman" w:hAnsi="Times New Roman"/>
          <w:sz w:val="24"/>
          <w:szCs w:val="24"/>
        </w:rPr>
        <w:t>Наземное патрулирование лесов осуществляется:</w:t>
      </w:r>
    </w:p>
    <w:p w:rsidR="00D24721" w:rsidRPr="00D24721" w:rsidRDefault="00D24721" w:rsidP="00D24721">
      <w:pPr>
        <w:widowControl w:val="0"/>
        <w:autoSpaceDE w:val="0"/>
        <w:autoSpaceDN w:val="0"/>
        <w:adjustRightInd w:val="0"/>
        <w:spacing w:after="0" w:line="240" w:lineRule="auto"/>
        <w:ind w:firstLine="539"/>
        <w:jc w:val="both"/>
        <w:rPr>
          <w:rFonts w:ascii="Times New Roman" w:hAnsi="Times New Roman"/>
          <w:sz w:val="24"/>
          <w:szCs w:val="24"/>
        </w:rPr>
      </w:pPr>
      <w:bookmarkStart w:id="218" w:name="Par2"/>
      <w:bookmarkEnd w:id="218"/>
      <w:r w:rsidRPr="00D24721">
        <w:rPr>
          <w:rFonts w:ascii="Times New Roman" w:hAnsi="Times New Roman"/>
          <w:sz w:val="24"/>
          <w:szCs w:val="24"/>
        </w:rPr>
        <w:t>а) при 1 классе пожарной опасности в лесах в зависимости от условий погоды - в местах проведения огнеопасных работ и в местах массового отдыха граждан, пребывающих в лесах;</w:t>
      </w:r>
    </w:p>
    <w:p w:rsidR="00D24721" w:rsidRPr="00D24721" w:rsidRDefault="00D24721" w:rsidP="00D24721">
      <w:pPr>
        <w:widowControl w:val="0"/>
        <w:autoSpaceDE w:val="0"/>
        <w:autoSpaceDN w:val="0"/>
        <w:adjustRightInd w:val="0"/>
        <w:spacing w:after="0" w:line="240" w:lineRule="auto"/>
        <w:ind w:firstLine="539"/>
        <w:jc w:val="both"/>
        <w:rPr>
          <w:rFonts w:ascii="Times New Roman" w:hAnsi="Times New Roman"/>
          <w:sz w:val="24"/>
          <w:szCs w:val="24"/>
        </w:rPr>
      </w:pPr>
      <w:r w:rsidRPr="00D24721">
        <w:rPr>
          <w:rFonts w:ascii="Times New Roman" w:hAnsi="Times New Roman"/>
          <w:sz w:val="24"/>
          <w:szCs w:val="24"/>
        </w:rPr>
        <w:t>б) при 2 классе пожарной опасности в лесах в зависимости от условий погоды - не менее одного раза в период с 11 до 17 часов на лесных участках, отнесенных к 1 и 2 классам природной пожарной опасности лесов, а также в местах, указанных в подпункте "а" настоящего пункта;</w:t>
      </w:r>
    </w:p>
    <w:p w:rsidR="00D24721" w:rsidRPr="00D24721" w:rsidRDefault="00D24721" w:rsidP="00D24721">
      <w:pPr>
        <w:widowControl w:val="0"/>
        <w:autoSpaceDE w:val="0"/>
        <w:autoSpaceDN w:val="0"/>
        <w:adjustRightInd w:val="0"/>
        <w:spacing w:after="0" w:line="240" w:lineRule="auto"/>
        <w:ind w:firstLine="539"/>
        <w:jc w:val="both"/>
        <w:rPr>
          <w:rFonts w:ascii="Times New Roman" w:hAnsi="Times New Roman"/>
          <w:sz w:val="24"/>
          <w:szCs w:val="24"/>
        </w:rPr>
      </w:pPr>
      <w:r w:rsidRPr="00D24721">
        <w:rPr>
          <w:rFonts w:ascii="Times New Roman" w:hAnsi="Times New Roman"/>
          <w:sz w:val="24"/>
          <w:szCs w:val="24"/>
        </w:rPr>
        <w:t>в) при 3 классе пожарной опасности в лесах в зависимости от условий погоды - не менее двух раз в период с 10 до 19 часов на лесных участках, отнесенных к 1, 2 и 3 классам природной пожарной опасности лесов, а также в местах, указанных в подпунктах "а" и "б" настоящего пункта;</w:t>
      </w:r>
    </w:p>
    <w:p w:rsidR="00D24721" w:rsidRPr="00D24721" w:rsidRDefault="00D24721" w:rsidP="00D24721">
      <w:pPr>
        <w:widowControl w:val="0"/>
        <w:autoSpaceDE w:val="0"/>
        <w:autoSpaceDN w:val="0"/>
        <w:adjustRightInd w:val="0"/>
        <w:spacing w:after="0" w:line="240" w:lineRule="auto"/>
        <w:ind w:firstLine="539"/>
        <w:jc w:val="both"/>
        <w:rPr>
          <w:rFonts w:ascii="Times New Roman" w:hAnsi="Times New Roman"/>
          <w:sz w:val="24"/>
          <w:szCs w:val="24"/>
        </w:rPr>
      </w:pPr>
      <w:r w:rsidRPr="00D24721">
        <w:rPr>
          <w:rFonts w:ascii="Times New Roman" w:hAnsi="Times New Roman"/>
          <w:sz w:val="24"/>
          <w:szCs w:val="24"/>
        </w:rPr>
        <w:t>г) при 4 классе пожарной опасности в лесах в зависимости от условий погоды - не менее трех раз в период с 8 до 20 часов по каждому маршруту патрулирования на всей территории использования наземных средств наблюдения;</w:t>
      </w:r>
    </w:p>
    <w:p w:rsidR="00D24721" w:rsidRPr="00D24721" w:rsidRDefault="00D24721" w:rsidP="00D24721">
      <w:pPr>
        <w:widowControl w:val="0"/>
        <w:autoSpaceDE w:val="0"/>
        <w:autoSpaceDN w:val="0"/>
        <w:adjustRightInd w:val="0"/>
        <w:spacing w:after="0" w:line="240" w:lineRule="auto"/>
        <w:ind w:firstLine="539"/>
        <w:jc w:val="both"/>
        <w:rPr>
          <w:rFonts w:ascii="Times New Roman" w:hAnsi="Times New Roman"/>
          <w:sz w:val="24"/>
          <w:szCs w:val="24"/>
        </w:rPr>
      </w:pPr>
      <w:r w:rsidRPr="00D24721">
        <w:rPr>
          <w:rFonts w:ascii="Times New Roman" w:hAnsi="Times New Roman"/>
          <w:sz w:val="24"/>
          <w:szCs w:val="24"/>
        </w:rPr>
        <w:t>д) при 5 классе пожарной опасности в лесах в зависимости от условий погоды - в течение дневного времени суток на всей территории использования наземных средств наблюдения, при этом на лесных участках, отнесенных к 1, 2 и 3 классам природной пожарной опасности лесов, - круглосуточно.</w:t>
      </w:r>
    </w:p>
    <w:p w:rsidR="00D24721" w:rsidRPr="00D24721" w:rsidRDefault="00D24721" w:rsidP="00D24721">
      <w:pPr>
        <w:widowControl w:val="0"/>
        <w:autoSpaceDE w:val="0"/>
        <w:autoSpaceDN w:val="0"/>
        <w:adjustRightInd w:val="0"/>
        <w:spacing w:after="0" w:line="240" w:lineRule="auto"/>
        <w:ind w:firstLine="539"/>
        <w:jc w:val="both"/>
        <w:rPr>
          <w:rFonts w:ascii="Times New Roman" w:hAnsi="Times New Roman"/>
          <w:sz w:val="24"/>
          <w:szCs w:val="24"/>
        </w:rPr>
      </w:pPr>
      <w:r w:rsidRPr="00D24721">
        <w:rPr>
          <w:rFonts w:ascii="Times New Roman" w:hAnsi="Times New Roman"/>
          <w:sz w:val="24"/>
          <w:szCs w:val="24"/>
        </w:rPr>
        <w:t>Осмотр лесов в целях обнаружения лесных пожаров на пожарных наблюдательных пунктах (вышки, мачты, павильоны и другие наблюдательные пункты), господствующих высотах, не оборудованных автоматическими системами наблюдения (системами видеомониторинга), осуществляется в течение пожароопасного сезона в лесах в зависимости от условий погоды:</w:t>
      </w:r>
    </w:p>
    <w:p w:rsidR="00D24721" w:rsidRPr="00D24721" w:rsidRDefault="00D24721" w:rsidP="00D24721">
      <w:pPr>
        <w:widowControl w:val="0"/>
        <w:autoSpaceDE w:val="0"/>
        <w:autoSpaceDN w:val="0"/>
        <w:adjustRightInd w:val="0"/>
        <w:spacing w:after="0" w:line="240" w:lineRule="auto"/>
        <w:ind w:firstLine="539"/>
        <w:jc w:val="both"/>
        <w:rPr>
          <w:rFonts w:ascii="Times New Roman" w:hAnsi="Times New Roman"/>
          <w:sz w:val="24"/>
          <w:szCs w:val="24"/>
        </w:rPr>
      </w:pPr>
      <w:r w:rsidRPr="00D24721">
        <w:rPr>
          <w:rFonts w:ascii="Times New Roman" w:hAnsi="Times New Roman"/>
          <w:sz w:val="24"/>
          <w:szCs w:val="24"/>
        </w:rPr>
        <w:t>а) при 2 классе пожарной опасности в лесах в зависимости от условий погоды - в 10, 13, 16, 19 часов;</w:t>
      </w:r>
    </w:p>
    <w:p w:rsidR="00D24721" w:rsidRPr="00D24721" w:rsidRDefault="00D24721" w:rsidP="00D24721">
      <w:pPr>
        <w:widowControl w:val="0"/>
        <w:autoSpaceDE w:val="0"/>
        <w:autoSpaceDN w:val="0"/>
        <w:adjustRightInd w:val="0"/>
        <w:spacing w:after="0" w:line="240" w:lineRule="auto"/>
        <w:ind w:firstLine="539"/>
        <w:jc w:val="both"/>
        <w:rPr>
          <w:rFonts w:ascii="Times New Roman" w:hAnsi="Times New Roman"/>
          <w:sz w:val="24"/>
          <w:szCs w:val="24"/>
        </w:rPr>
      </w:pPr>
      <w:r w:rsidRPr="00D24721">
        <w:rPr>
          <w:rFonts w:ascii="Times New Roman" w:hAnsi="Times New Roman"/>
          <w:sz w:val="24"/>
          <w:szCs w:val="24"/>
        </w:rPr>
        <w:t>б) при 3 классе пожарной опасности в лесах в зависимости от условий погоды - с 10 до 20 часов не реже одного раза в два часа;</w:t>
      </w:r>
    </w:p>
    <w:p w:rsidR="00D24721" w:rsidRPr="00D24721" w:rsidRDefault="00D24721" w:rsidP="00D24721">
      <w:pPr>
        <w:widowControl w:val="0"/>
        <w:autoSpaceDE w:val="0"/>
        <w:autoSpaceDN w:val="0"/>
        <w:adjustRightInd w:val="0"/>
        <w:spacing w:after="0" w:line="240" w:lineRule="auto"/>
        <w:ind w:firstLine="539"/>
        <w:jc w:val="both"/>
        <w:rPr>
          <w:rFonts w:ascii="Times New Roman" w:hAnsi="Times New Roman"/>
          <w:sz w:val="24"/>
          <w:szCs w:val="24"/>
        </w:rPr>
      </w:pPr>
      <w:r w:rsidRPr="00D24721">
        <w:rPr>
          <w:rFonts w:ascii="Times New Roman" w:hAnsi="Times New Roman"/>
          <w:sz w:val="24"/>
          <w:szCs w:val="24"/>
        </w:rPr>
        <w:t>в) при 4 классе пожарной опасности в лесах в зависимости от условий погоды - с 9 до 21 часа не реже одного раза в час;</w:t>
      </w:r>
    </w:p>
    <w:p w:rsidR="00D24721" w:rsidRPr="00D24721" w:rsidRDefault="00D24721" w:rsidP="00D24721">
      <w:pPr>
        <w:widowControl w:val="0"/>
        <w:autoSpaceDE w:val="0"/>
        <w:autoSpaceDN w:val="0"/>
        <w:adjustRightInd w:val="0"/>
        <w:spacing w:after="0" w:line="240" w:lineRule="auto"/>
        <w:ind w:firstLine="539"/>
        <w:jc w:val="both"/>
        <w:rPr>
          <w:rFonts w:ascii="Times New Roman" w:hAnsi="Times New Roman"/>
          <w:sz w:val="24"/>
          <w:szCs w:val="24"/>
        </w:rPr>
      </w:pPr>
      <w:r w:rsidRPr="00D24721">
        <w:rPr>
          <w:rFonts w:ascii="Times New Roman" w:hAnsi="Times New Roman"/>
          <w:sz w:val="24"/>
          <w:szCs w:val="24"/>
        </w:rPr>
        <w:t>г) при 5 классе пожарной опасности в лесах в зависимости от условий погоды - с 6 до 24 часов не реже одного раза в час.</w:t>
      </w:r>
    </w:p>
    <w:p w:rsidR="00D24721" w:rsidRPr="00D24721" w:rsidRDefault="00D24721" w:rsidP="00D24721">
      <w:pPr>
        <w:widowControl w:val="0"/>
        <w:autoSpaceDE w:val="0"/>
        <w:autoSpaceDN w:val="0"/>
        <w:adjustRightInd w:val="0"/>
        <w:spacing w:after="0" w:line="240" w:lineRule="auto"/>
        <w:ind w:firstLine="539"/>
        <w:jc w:val="both"/>
        <w:rPr>
          <w:rFonts w:ascii="Times New Roman" w:hAnsi="Times New Roman"/>
          <w:sz w:val="24"/>
          <w:szCs w:val="24"/>
        </w:rPr>
      </w:pPr>
      <w:r w:rsidRPr="00D24721">
        <w:rPr>
          <w:rFonts w:ascii="Times New Roman" w:hAnsi="Times New Roman"/>
          <w:sz w:val="24"/>
          <w:szCs w:val="24"/>
        </w:rPr>
        <w:t>При использовании систем видеомониторинга для способа обнаружения лесных пожаров, при установлении 4 и 5 классов пожарной опасности в лесах в зависимости от условий погоды указанный способ осмотра лесов в целях обнаружения лесных пожаров приравнивается к наземному мониторингу пожарной опасности в лесах и лесных пожаров.</w:t>
      </w:r>
    </w:p>
    <w:p w:rsidR="00D24721" w:rsidRDefault="00D24721" w:rsidP="00D24721">
      <w:pPr>
        <w:widowControl w:val="0"/>
        <w:autoSpaceDE w:val="0"/>
        <w:autoSpaceDN w:val="0"/>
        <w:adjustRightInd w:val="0"/>
        <w:spacing w:after="0" w:line="240" w:lineRule="auto"/>
        <w:ind w:firstLine="539"/>
        <w:jc w:val="both"/>
        <w:rPr>
          <w:rFonts w:ascii="Times New Roman" w:hAnsi="Times New Roman"/>
          <w:sz w:val="24"/>
          <w:szCs w:val="24"/>
        </w:rPr>
      </w:pPr>
      <w:r w:rsidRPr="00D24721">
        <w:rPr>
          <w:rFonts w:ascii="Times New Roman" w:hAnsi="Times New Roman"/>
          <w:sz w:val="24"/>
          <w:szCs w:val="24"/>
        </w:rPr>
        <w:t>При организации наблюдения за развитием лесных пожаров с использованием пожарных наблюдательных пунктов используются средства связи, позволяющие сообщать о лесном пожаре в региональные диспетчерские службы, а также уполномоченным органам, учреждениям, осуществляющим мониторинг пожарной опасности в лесах и лесных пожаров (в том числе с использованием авиационных средств) на территории соответствующего лесничества.</w:t>
      </w:r>
    </w:p>
    <w:p w:rsidR="00F321D5" w:rsidRPr="00FF068E" w:rsidRDefault="00F321D5" w:rsidP="00771014">
      <w:pPr>
        <w:pStyle w:val="095"/>
      </w:pPr>
      <w:r w:rsidRPr="00FF068E">
        <w:t xml:space="preserve">Обнаружение лесных пожаров и наблюдение за их развитием с использованием авиационных </w:t>
      </w:r>
      <w:r w:rsidRPr="00FF068E">
        <w:lastRenderedPageBreak/>
        <w:t>средств (авиационное патрулирование) осуществляются в зоне осуществления лесоавиационных работ &lt;5&gt;, а также, на основании решения уполномоченного органа исполнительной власти субъекта Российской Федерации, осуществляющего переданные ему полномочия в области лесных отношений, в границах территории, признанной зоной чрезвычайной ситуации в лесах, возникшей вследствие лесных пожаров.</w:t>
      </w:r>
    </w:p>
    <w:p w:rsidR="00F321D5" w:rsidRPr="00FF068E" w:rsidRDefault="00F321D5" w:rsidP="00771014">
      <w:pPr>
        <w:pStyle w:val="095"/>
      </w:pPr>
      <w:r w:rsidRPr="00FF068E">
        <w:t xml:space="preserve">Авиационное патрулирование осуществляется в соответствии с приказом Минприроды России от 15.11.2016 № 597 </w:t>
      </w:r>
      <w:r w:rsidR="00410DBD">
        <w:t>«</w:t>
      </w:r>
      <w:r w:rsidRPr="00FF068E">
        <w:t>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w:t>
      </w:r>
      <w:r w:rsidR="00410DBD">
        <w:t>»</w:t>
      </w:r>
      <w:r w:rsidR="00771014" w:rsidRPr="00FF068E">
        <w:t>.</w:t>
      </w:r>
    </w:p>
    <w:p w:rsidR="00F321D5" w:rsidRPr="00FF068E" w:rsidRDefault="00F321D5" w:rsidP="00F321D5">
      <w:pPr>
        <w:pStyle w:val="ConsPlusNormal"/>
        <w:jc w:val="center"/>
        <w:outlineLvl w:val="4"/>
        <w:rPr>
          <w:rFonts w:ascii="Times New Roman" w:hAnsi="Times New Roman" w:cs="Times New Roman"/>
          <w:sz w:val="24"/>
          <w:szCs w:val="24"/>
        </w:rPr>
      </w:pPr>
    </w:p>
    <w:p w:rsidR="00B97F97" w:rsidRPr="00FF068E" w:rsidRDefault="00B97F97" w:rsidP="00EF1A9B">
      <w:pPr>
        <w:pStyle w:val="06"/>
      </w:pPr>
      <w:r w:rsidRPr="00FF068E">
        <w:t xml:space="preserve">Таблица </w:t>
      </w:r>
      <w:r w:rsidR="00C11947" w:rsidRPr="00FF068E">
        <w:rPr>
          <w:lang w:val="en-US"/>
        </w:rPr>
        <w:t>II</w:t>
      </w:r>
      <w:r w:rsidR="00C11947" w:rsidRPr="00FF068E">
        <w:t>.17.2</w:t>
      </w:r>
    </w:p>
    <w:p w:rsidR="00F321D5" w:rsidRPr="00FF068E" w:rsidRDefault="00F321D5" w:rsidP="00771014">
      <w:pPr>
        <w:spacing w:after="0" w:line="240" w:lineRule="auto"/>
        <w:jc w:val="center"/>
        <w:rPr>
          <w:rFonts w:ascii="Times New Roman" w:hAnsi="Times New Roman"/>
          <w:sz w:val="24"/>
          <w:szCs w:val="24"/>
        </w:rPr>
      </w:pPr>
      <w:r w:rsidRPr="00FF068E">
        <w:rPr>
          <w:rFonts w:ascii="Times New Roman" w:hAnsi="Times New Roman"/>
          <w:sz w:val="24"/>
          <w:szCs w:val="24"/>
        </w:rPr>
        <w:t>Классификация природной пожарной опасности лесов</w:t>
      </w:r>
    </w:p>
    <w:tbl>
      <w:tblPr>
        <w:tblW w:w="5000" w:type="pct"/>
        <w:tblCellMar>
          <w:top w:w="102" w:type="dxa"/>
          <w:left w:w="62" w:type="dxa"/>
          <w:bottom w:w="102" w:type="dxa"/>
          <w:right w:w="62" w:type="dxa"/>
        </w:tblCellMar>
        <w:tblLook w:val="04A0" w:firstRow="1" w:lastRow="0" w:firstColumn="1" w:lastColumn="0" w:noHBand="0" w:noVBand="1"/>
      </w:tblPr>
      <w:tblGrid>
        <w:gridCol w:w="1756"/>
        <w:gridCol w:w="5346"/>
        <w:gridCol w:w="3093"/>
      </w:tblGrid>
      <w:tr w:rsidR="00F321D5" w:rsidRPr="00FF068E" w:rsidTr="00771014">
        <w:trPr>
          <w:tblHeader/>
        </w:trPr>
        <w:tc>
          <w:tcPr>
            <w:tcW w:w="861"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spacing w:line="216" w:lineRule="auto"/>
              <w:jc w:val="center"/>
              <w:rPr>
                <w:rFonts w:ascii="Times New Roman" w:hAnsi="Times New Roman" w:cs="Times New Roman"/>
                <w:sz w:val="24"/>
                <w:szCs w:val="24"/>
              </w:rPr>
            </w:pPr>
            <w:r w:rsidRPr="00FF068E">
              <w:rPr>
                <w:rFonts w:ascii="Times New Roman" w:hAnsi="Times New Roman" w:cs="Times New Roman"/>
                <w:sz w:val="24"/>
                <w:szCs w:val="24"/>
              </w:rPr>
              <w:t>Класс природной пожарной опасности лесов</w:t>
            </w:r>
          </w:p>
        </w:tc>
        <w:tc>
          <w:tcPr>
            <w:tcW w:w="2622"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spacing w:line="216" w:lineRule="auto"/>
              <w:jc w:val="center"/>
              <w:rPr>
                <w:rFonts w:ascii="Times New Roman" w:hAnsi="Times New Roman" w:cs="Times New Roman"/>
                <w:sz w:val="24"/>
                <w:szCs w:val="24"/>
              </w:rPr>
            </w:pPr>
            <w:r w:rsidRPr="00FF068E">
              <w:rPr>
                <w:rFonts w:ascii="Times New Roman" w:hAnsi="Times New Roman" w:cs="Times New Roman"/>
                <w:sz w:val="24"/>
                <w:szCs w:val="24"/>
              </w:rPr>
              <w:t>Объект загорания (характерные типы леса, вырубок, лесных насаждений и безлесных пространств)</w:t>
            </w:r>
          </w:p>
        </w:tc>
        <w:tc>
          <w:tcPr>
            <w:tcW w:w="1518"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spacing w:line="216" w:lineRule="auto"/>
              <w:jc w:val="center"/>
              <w:rPr>
                <w:rFonts w:ascii="Times New Roman" w:hAnsi="Times New Roman" w:cs="Times New Roman"/>
                <w:sz w:val="24"/>
                <w:szCs w:val="24"/>
              </w:rPr>
            </w:pPr>
            <w:r w:rsidRPr="00FF068E">
              <w:rPr>
                <w:rFonts w:ascii="Times New Roman" w:hAnsi="Times New Roman" w:cs="Times New Roman"/>
                <w:sz w:val="24"/>
                <w:szCs w:val="24"/>
              </w:rPr>
              <w:t>Наиболее вероятные виды пожаров, условия и продолжительность периода их возможного возникновения и распространения</w:t>
            </w:r>
          </w:p>
        </w:tc>
      </w:tr>
      <w:tr w:rsidR="00F321D5" w:rsidRPr="00FF068E" w:rsidTr="00771014">
        <w:trPr>
          <w:trHeight w:val="220"/>
          <w:tblHeader/>
        </w:trPr>
        <w:tc>
          <w:tcPr>
            <w:tcW w:w="861"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spacing w:line="216" w:lineRule="auto"/>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2622"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spacing w:line="216" w:lineRule="auto"/>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518"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spacing w:line="216" w:lineRule="auto"/>
              <w:jc w:val="center"/>
              <w:rPr>
                <w:rFonts w:ascii="Times New Roman" w:hAnsi="Times New Roman" w:cs="Times New Roman"/>
                <w:sz w:val="24"/>
                <w:szCs w:val="24"/>
              </w:rPr>
            </w:pPr>
            <w:r w:rsidRPr="00FF068E">
              <w:rPr>
                <w:rFonts w:ascii="Times New Roman" w:hAnsi="Times New Roman" w:cs="Times New Roman"/>
                <w:sz w:val="24"/>
                <w:szCs w:val="24"/>
              </w:rPr>
              <w:t>3</w:t>
            </w:r>
          </w:p>
        </w:tc>
      </w:tr>
      <w:tr w:rsidR="00F321D5" w:rsidRPr="00FF068E" w:rsidTr="00771014">
        <w:tc>
          <w:tcPr>
            <w:tcW w:w="861"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spacing w:line="216" w:lineRule="auto"/>
              <w:rPr>
                <w:rFonts w:ascii="Times New Roman" w:hAnsi="Times New Roman" w:cs="Times New Roman"/>
                <w:sz w:val="24"/>
                <w:szCs w:val="24"/>
              </w:rPr>
            </w:pPr>
            <w:r w:rsidRPr="00FF068E">
              <w:rPr>
                <w:rFonts w:ascii="Times New Roman" w:hAnsi="Times New Roman" w:cs="Times New Roman"/>
                <w:sz w:val="24"/>
                <w:szCs w:val="24"/>
              </w:rPr>
              <w:t>I (природная пожарная опасность очень высокая)</w:t>
            </w:r>
          </w:p>
        </w:tc>
        <w:tc>
          <w:tcPr>
            <w:tcW w:w="2622"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spacing w:line="216" w:lineRule="auto"/>
              <w:rPr>
                <w:rFonts w:ascii="Times New Roman" w:hAnsi="Times New Roman" w:cs="Times New Roman"/>
                <w:sz w:val="24"/>
                <w:szCs w:val="24"/>
              </w:rPr>
            </w:pPr>
            <w:r w:rsidRPr="00FF068E">
              <w:rPr>
                <w:rFonts w:ascii="Times New Roman" w:hAnsi="Times New Roman" w:cs="Times New Roman"/>
                <w:sz w:val="24"/>
                <w:szCs w:val="24"/>
              </w:rPr>
              <w:t>Хвойные молодняки. Места сплошных рубок: лишайниковые, вересковые, вейниковые и другие типы вырубок по суходолам (особенно захламленные).</w:t>
            </w:r>
          </w:p>
          <w:p w:rsidR="00F321D5" w:rsidRPr="00FF068E" w:rsidRDefault="00F321D5">
            <w:pPr>
              <w:pStyle w:val="ConsPlusNormal"/>
              <w:spacing w:line="216" w:lineRule="auto"/>
              <w:rPr>
                <w:rFonts w:ascii="Times New Roman" w:hAnsi="Times New Roman" w:cs="Times New Roman"/>
                <w:sz w:val="24"/>
                <w:szCs w:val="24"/>
              </w:rPr>
            </w:pPr>
            <w:r w:rsidRPr="00FF068E">
              <w:rPr>
                <w:rFonts w:ascii="Times New Roman" w:hAnsi="Times New Roman" w:cs="Times New Roman"/>
                <w:sz w:val="24"/>
                <w:szCs w:val="24"/>
              </w:rPr>
              <w:t xml:space="preserve">Сосняки лишайниковые и вересковые. Расстроенные, отмирающие и сильно поврежденные древостои (сухостой, участки бурелома и ветровала, </w:t>
            </w:r>
            <w:proofErr w:type="spellStart"/>
            <w:r w:rsidRPr="00FF068E">
              <w:rPr>
                <w:rFonts w:ascii="Times New Roman" w:hAnsi="Times New Roman" w:cs="Times New Roman"/>
                <w:sz w:val="24"/>
                <w:szCs w:val="24"/>
              </w:rPr>
              <w:t>недорубы</w:t>
            </w:r>
            <w:proofErr w:type="spellEnd"/>
            <w:r w:rsidRPr="00FF068E">
              <w:rPr>
                <w:rFonts w:ascii="Times New Roman" w:hAnsi="Times New Roman" w:cs="Times New Roman"/>
                <w:sz w:val="24"/>
                <w:szCs w:val="24"/>
              </w:rPr>
              <w:t>), места сплошных рубок с оставлением отдельных деревьев, выборочных рубок высокой и очень высокой интенсивности, захламленные гари</w:t>
            </w:r>
          </w:p>
        </w:tc>
        <w:tc>
          <w:tcPr>
            <w:tcW w:w="1518"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spacing w:line="216" w:lineRule="auto"/>
              <w:rPr>
                <w:rFonts w:ascii="Times New Roman" w:hAnsi="Times New Roman" w:cs="Times New Roman"/>
                <w:sz w:val="24"/>
                <w:szCs w:val="24"/>
              </w:rPr>
            </w:pPr>
            <w:r w:rsidRPr="00FF068E">
              <w:rPr>
                <w:rFonts w:ascii="Times New Roman" w:hAnsi="Times New Roman" w:cs="Times New Roman"/>
                <w:sz w:val="24"/>
                <w:szCs w:val="24"/>
              </w:rPr>
              <w:t>В течение всего пожароопасного сезона возможны низовые пожары, а на участках с наличием древостоя</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верховые.</w:t>
            </w:r>
          </w:p>
          <w:p w:rsidR="00F321D5" w:rsidRPr="00FF068E" w:rsidRDefault="00F321D5">
            <w:pPr>
              <w:pStyle w:val="ConsPlusNormal"/>
              <w:spacing w:line="216" w:lineRule="auto"/>
              <w:rPr>
                <w:rFonts w:ascii="Times New Roman" w:hAnsi="Times New Roman" w:cs="Times New Roman"/>
                <w:sz w:val="24"/>
                <w:szCs w:val="24"/>
              </w:rPr>
            </w:pPr>
            <w:r w:rsidRPr="00FF068E">
              <w:rPr>
                <w:rFonts w:ascii="Times New Roman" w:hAnsi="Times New Roman" w:cs="Times New Roman"/>
                <w:sz w:val="24"/>
                <w:szCs w:val="24"/>
              </w:rPr>
              <w:t>На вейниковых и других травяных типах вырубок по суходолу особенно значительна пожарная опасность весной, а в некоторых районах и осенью</w:t>
            </w:r>
          </w:p>
        </w:tc>
      </w:tr>
      <w:tr w:rsidR="00F321D5" w:rsidRPr="00FF068E" w:rsidTr="00771014">
        <w:tc>
          <w:tcPr>
            <w:tcW w:w="861"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spacing w:line="216" w:lineRule="auto"/>
              <w:rPr>
                <w:rFonts w:ascii="Times New Roman" w:hAnsi="Times New Roman" w:cs="Times New Roman"/>
                <w:sz w:val="24"/>
                <w:szCs w:val="24"/>
              </w:rPr>
            </w:pPr>
            <w:r w:rsidRPr="00FF068E">
              <w:rPr>
                <w:rFonts w:ascii="Times New Roman" w:hAnsi="Times New Roman" w:cs="Times New Roman"/>
                <w:sz w:val="24"/>
                <w:szCs w:val="24"/>
              </w:rPr>
              <w:t>II (природная пожарная опасность высокая)</w:t>
            </w:r>
          </w:p>
        </w:tc>
        <w:tc>
          <w:tcPr>
            <w:tcW w:w="2622"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spacing w:line="216" w:lineRule="auto"/>
              <w:rPr>
                <w:rFonts w:ascii="Times New Roman" w:hAnsi="Times New Roman" w:cs="Times New Roman"/>
                <w:sz w:val="24"/>
                <w:szCs w:val="24"/>
              </w:rPr>
            </w:pPr>
            <w:r w:rsidRPr="00FF068E">
              <w:rPr>
                <w:rFonts w:ascii="Times New Roman" w:hAnsi="Times New Roman" w:cs="Times New Roman"/>
                <w:sz w:val="24"/>
                <w:szCs w:val="24"/>
              </w:rPr>
              <w:t>Сосняки-брусничники, особенно с наличием соснового подроста или подлеска из можжевельника выше средней густоты.</w:t>
            </w:r>
          </w:p>
          <w:p w:rsidR="00F321D5" w:rsidRPr="00FF068E" w:rsidRDefault="00F321D5">
            <w:pPr>
              <w:pStyle w:val="ConsPlusNormal"/>
              <w:spacing w:line="216" w:lineRule="auto"/>
              <w:rPr>
                <w:rFonts w:ascii="Times New Roman" w:hAnsi="Times New Roman" w:cs="Times New Roman"/>
                <w:sz w:val="24"/>
                <w:szCs w:val="24"/>
              </w:rPr>
            </w:pPr>
            <w:proofErr w:type="spellStart"/>
            <w:r w:rsidRPr="00FF068E">
              <w:rPr>
                <w:rFonts w:ascii="Times New Roman" w:hAnsi="Times New Roman" w:cs="Times New Roman"/>
                <w:sz w:val="24"/>
                <w:szCs w:val="24"/>
              </w:rPr>
              <w:t>Лиственничники</w:t>
            </w:r>
            <w:proofErr w:type="spellEnd"/>
            <w:r w:rsidRPr="00FF068E">
              <w:rPr>
                <w:rFonts w:ascii="Times New Roman" w:hAnsi="Times New Roman" w:cs="Times New Roman"/>
                <w:sz w:val="24"/>
                <w:szCs w:val="24"/>
              </w:rPr>
              <w:t xml:space="preserve"> кедрово-стланиковые</w:t>
            </w:r>
          </w:p>
        </w:tc>
        <w:tc>
          <w:tcPr>
            <w:tcW w:w="1518"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spacing w:line="216" w:lineRule="auto"/>
              <w:rPr>
                <w:rFonts w:ascii="Times New Roman" w:hAnsi="Times New Roman" w:cs="Times New Roman"/>
                <w:sz w:val="24"/>
                <w:szCs w:val="24"/>
              </w:rPr>
            </w:pPr>
            <w:r w:rsidRPr="00FF068E">
              <w:rPr>
                <w:rFonts w:ascii="Times New Roman" w:hAnsi="Times New Roman" w:cs="Times New Roman"/>
                <w:sz w:val="24"/>
                <w:szCs w:val="24"/>
              </w:rPr>
              <w:t>Низовые пожары возможны в течение всего пожароопасного сезона;</w:t>
            </w:r>
          </w:p>
          <w:p w:rsidR="00F321D5" w:rsidRPr="00FF068E" w:rsidRDefault="00F321D5">
            <w:pPr>
              <w:pStyle w:val="ConsPlusNormal"/>
              <w:spacing w:line="216" w:lineRule="auto"/>
              <w:rPr>
                <w:rFonts w:ascii="Times New Roman" w:hAnsi="Times New Roman" w:cs="Times New Roman"/>
                <w:sz w:val="24"/>
                <w:szCs w:val="24"/>
              </w:rPr>
            </w:pPr>
            <w:r w:rsidRPr="00FF068E">
              <w:rPr>
                <w:rFonts w:ascii="Times New Roman" w:hAnsi="Times New Roman" w:cs="Times New Roman"/>
                <w:sz w:val="24"/>
                <w:szCs w:val="24"/>
              </w:rPr>
              <w:t>верховые</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в периоды пожарных максимумов (периоды, в течение которых число лесных пожаров или площадь, охваченная огнем, превышает средние многолетние значения для данного района)</w:t>
            </w:r>
          </w:p>
        </w:tc>
      </w:tr>
      <w:tr w:rsidR="00F321D5" w:rsidRPr="00FF068E" w:rsidTr="00771014">
        <w:tc>
          <w:tcPr>
            <w:tcW w:w="861"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spacing w:line="216" w:lineRule="auto"/>
              <w:rPr>
                <w:rFonts w:ascii="Times New Roman" w:hAnsi="Times New Roman" w:cs="Times New Roman"/>
                <w:sz w:val="24"/>
                <w:szCs w:val="24"/>
              </w:rPr>
            </w:pPr>
            <w:r w:rsidRPr="00FF068E">
              <w:rPr>
                <w:rFonts w:ascii="Times New Roman" w:hAnsi="Times New Roman" w:cs="Times New Roman"/>
                <w:sz w:val="24"/>
                <w:szCs w:val="24"/>
              </w:rPr>
              <w:t>III (природная пожарная опасность средняя)</w:t>
            </w:r>
          </w:p>
        </w:tc>
        <w:tc>
          <w:tcPr>
            <w:tcW w:w="2622"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spacing w:line="216" w:lineRule="auto"/>
              <w:rPr>
                <w:rFonts w:ascii="Times New Roman" w:hAnsi="Times New Roman" w:cs="Times New Roman"/>
                <w:sz w:val="24"/>
                <w:szCs w:val="24"/>
              </w:rPr>
            </w:pPr>
            <w:r w:rsidRPr="00FF068E">
              <w:rPr>
                <w:rFonts w:ascii="Times New Roman" w:hAnsi="Times New Roman" w:cs="Times New Roman"/>
                <w:sz w:val="24"/>
                <w:szCs w:val="24"/>
              </w:rPr>
              <w:t>Сосняки</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 xml:space="preserve">кисличники и черничники, </w:t>
            </w:r>
            <w:proofErr w:type="spellStart"/>
            <w:r w:rsidRPr="00FF068E">
              <w:rPr>
                <w:rFonts w:ascii="Times New Roman" w:hAnsi="Times New Roman" w:cs="Times New Roman"/>
                <w:sz w:val="24"/>
                <w:szCs w:val="24"/>
              </w:rPr>
              <w:t>лиственничники</w:t>
            </w:r>
            <w:proofErr w:type="spellEnd"/>
            <w:r w:rsidRPr="00FF068E">
              <w:rPr>
                <w:rFonts w:ascii="Times New Roman" w:hAnsi="Times New Roman" w:cs="Times New Roman"/>
                <w:sz w:val="24"/>
                <w:szCs w:val="24"/>
              </w:rPr>
              <w:t xml:space="preserve">-брусничники, кедровники всех типов, кроме </w:t>
            </w:r>
            <w:proofErr w:type="spellStart"/>
            <w:r w:rsidRPr="00FF068E">
              <w:rPr>
                <w:rFonts w:ascii="Times New Roman" w:hAnsi="Times New Roman" w:cs="Times New Roman"/>
                <w:sz w:val="24"/>
                <w:szCs w:val="24"/>
              </w:rPr>
              <w:t>приручейных</w:t>
            </w:r>
            <w:proofErr w:type="spellEnd"/>
            <w:r w:rsidRPr="00FF068E">
              <w:rPr>
                <w:rFonts w:ascii="Times New Roman" w:hAnsi="Times New Roman" w:cs="Times New Roman"/>
                <w:sz w:val="24"/>
                <w:szCs w:val="24"/>
              </w:rPr>
              <w:t xml:space="preserve"> и сфагновых, ельники</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брусничники и кисличники</w:t>
            </w:r>
          </w:p>
        </w:tc>
        <w:tc>
          <w:tcPr>
            <w:tcW w:w="1518"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spacing w:line="216" w:lineRule="auto"/>
              <w:rPr>
                <w:rFonts w:ascii="Times New Roman" w:hAnsi="Times New Roman" w:cs="Times New Roman"/>
                <w:sz w:val="24"/>
                <w:szCs w:val="24"/>
              </w:rPr>
            </w:pPr>
            <w:r w:rsidRPr="00FF068E">
              <w:rPr>
                <w:rFonts w:ascii="Times New Roman" w:hAnsi="Times New Roman" w:cs="Times New Roman"/>
                <w:sz w:val="24"/>
                <w:szCs w:val="24"/>
              </w:rPr>
              <w:t>Низовые и верховые пожары возможны в период летнего пожарного максимума, а в кедровниках, кроме того, в периоды весеннего и особенно осеннего максимумов</w:t>
            </w:r>
          </w:p>
        </w:tc>
      </w:tr>
      <w:tr w:rsidR="00F321D5" w:rsidRPr="00FF068E" w:rsidTr="00771014">
        <w:tc>
          <w:tcPr>
            <w:tcW w:w="861"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spacing w:line="216" w:lineRule="auto"/>
              <w:rPr>
                <w:rFonts w:ascii="Times New Roman" w:hAnsi="Times New Roman" w:cs="Times New Roman"/>
                <w:sz w:val="24"/>
                <w:szCs w:val="24"/>
              </w:rPr>
            </w:pPr>
            <w:r w:rsidRPr="00FF068E">
              <w:rPr>
                <w:rFonts w:ascii="Times New Roman" w:hAnsi="Times New Roman" w:cs="Times New Roman"/>
                <w:sz w:val="24"/>
                <w:szCs w:val="24"/>
              </w:rPr>
              <w:t>IV (природная пожарная опасность слабая)</w:t>
            </w:r>
          </w:p>
        </w:tc>
        <w:tc>
          <w:tcPr>
            <w:tcW w:w="2622"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spacing w:line="216" w:lineRule="auto"/>
              <w:rPr>
                <w:rFonts w:ascii="Times New Roman" w:hAnsi="Times New Roman" w:cs="Times New Roman"/>
                <w:sz w:val="24"/>
                <w:szCs w:val="24"/>
              </w:rPr>
            </w:pPr>
            <w:r w:rsidRPr="00FF068E">
              <w:rPr>
                <w:rFonts w:ascii="Times New Roman" w:hAnsi="Times New Roman" w:cs="Times New Roman"/>
                <w:sz w:val="24"/>
                <w:szCs w:val="24"/>
              </w:rPr>
              <w:t xml:space="preserve">Места сплошных рубок таволговых и </w:t>
            </w:r>
            <w:proofErr w:type="spellStart"/>
            <w:r w:rsidRPr="00FF068E">
              <w:rPr>
                <w:rFonts w:ascii="Times New Roman" w:hAnsi="Times New Roman" w:cs="Times New Roman"/>
                <w:sz w:val="24"/>
                <w:szCs w:val="24"/>
              </w:rPr>
              <w:t>долгомошниковых</w:t>
            </w:r>
            <w:proofErr w:type="spellEnd"/>
            <w:r w:rsidRPr="00FF068E">
              <w:rPr>
                <w:rFonts w:ascii="Times New Roman" w:hAnsi="Times New Roman" w:cs="Times New Roman"/>
                <w:sz w:val="24"/>
                <w:szCs w:val="24"/>
              </w:rPr>
              <w:t xml:space="preserve"> типов (особенно захламленные).</w:t>
            </w:r>
          </w:p>
          <w:p w:rsidR="00F321D5" w:rsidRPr="00FF068E" w:rsidRDefault="00F321D5">
            <w:pPr>
              <w:pStyle w:val="ConsPlusNormal"/>
              <w:spacing w:line="216" w:lineRule="auto"/>
              <w:rPr>
                <w:rFonts w:ascii="Times New Roman" w:hAnsi="Times New Roman" w:cs="Times New Roman"/>
                <w:sz w:val="24"/>
                <w:szCs w:val="24"/>
              </w:rPr>
            </w:pPr>
            <w:r w:rsidRPr="00FF068E">
              <w:rPr>
                <w:rFonts w:ascii="Times New Roman" w:hAnsi="Times New Roman" w:cs="Times New Roman"/>
                <w:sz w:val="24"/>
                <w:szCs w:val="24"/>
              </w:rPr>
              <w:t xml:space="preserve">Сосняки, </w:t>
            </w:r>
            <w:proofErr w:type="spellStart"/>
            <w:r w:rsidRPr="00FF068E">
              <w:rPr>
                <w:rFonts w:ascii="Times New Roman" w:hAnsi="Times New Roman" w:cs="Times New Roman"/>
                <w:sz w:val="24"/>
                <w:szCs w:val="24"/>
              </w:rPr>
              <w:t>лиственничники</w:t>
            </w:r>
            <w:proofErr w:type="spellEnd"/>
            <w:r w:rsidRPr="00FF068E">
              <w:rPr>
                <w:rFonts w:ascii="Times New Roman" w:hAnsi="Times New Roman" w:cs="Times New Roman"/>
                <w:sz w:val="24"/>
                <w:szCs w:val="24"/>
              </w:rPr>
              <w:t xml:space="preserve"> и лесные насаждения лиственных древесных пород в условиях травяных типов леса. Сосняки и ельники сложные, </w:t>
            </w:r>
            <w:proofErr w:type="spellStart"/>
            <w:r w:rsidRPr="00FF068E">
              <w:rPr>
                <w:rFonts w:ascii="Times New Roman" w:hAnsi="Times New Roman" w:cs="Times New Roman"/>
                <w:sz w:val="24"/>
                <w:szCs w:val="24"/>
              </w:rPr>
              <w:t>липняковые</w:t>
            </w:r>
            <w:proofErr w:type="spellEnd"/>
            <w:r w:rsidRPr="00FF068E">
              <w:rPr>
                <w:rFonts w:ascii="Times New Roman" w:hAnsi="Times New Roman" w:cs="Times New Roman"/>
                <w:sz w:val="24"/>
                <w:szCs w:val="24"/>
              </w:rPr>
              <w:t xml:space="preserve">, лещиновые, </w:t>
            </w:r>
            <w:proofErr w:type="spellStart"/>
            <w:r w:rsidRPr="00FF068E">
              <w:rPr>
                <w:rFonts w:ascii="Times New Roman" w:hAnsi="Times New Roman" w:cs="Times New Roman"/>
                <w:sz w:val="24"/>
                <w:szCs w:val="24"/>
              </w:rPr>
              <w:t>дубняковые</w:t>
            </w:r>
            <w:proofErr w:type="spellEnd"/>
            <w:r w:rsidRPr="00FF068E">
              <w:rPr>
                <w:rFonts w:ascii="Times New Roman" w:hAnsi="Times New Roman" w:cs="Times New Roman"/>
                <w:sz w:val="24"/>
                <w:szCs w:val="24"/>
              </w:rPr>
              <w:t xml:space="preserve">, ельники-черничники, сосняки сфагновые и </w:t>
            </w:r>
            <w:proofErr w:type="spellStart"/>
            <w:r w:rsidRPr="00FF068E">
              <w:rPr>
                <w:rFonts w:ascii="Times New Roman" w:hAnsi="Times New Roman" w:cs="Times New Roman"/>
                <w:sz w:val="24"/>
                <w:szCs w:val="24"/>
              </w:rPr>
              <w:t>долгомошники</w:t>
            </w:r>
            <w:proofErr w:type="spellEnd"/>
            <w:r w:rsidRPr="00FF068E">
              <w:rPr>
                <w:rFonts w:ascii="Times New Roman" w:hAnsi="Times New Roman" w:cs="Times New Roman"/>
                <w:sz w:val="24"/>
                <w:szCs w:val="24"/>
              </w:rPr>
              <w:t xml:space="preserve">, кедровники </w:t>
            </w:r>
            <w:proofErr w:type="spellStart"/>
            <w:r w:rsidRPr="00FF068E">
              <w:rPr>
                <w:rFonts w:ascii="Times New Roman" w:hAnsi="Times New Roman" w:cs="Times New Roman"/>
                <w:sz w:val="24"/>
                <w:szCs w:val="24"/>
              </w:rPr>
              <w:t>приручейные</w:t>
            </w:r>
            <w:proofErr w:type="spellEnd"/>
            <w:r w:rsidRPr="00FF068E">
              <w:rPr>
                <w:rFonts w:ascii="Times New Roman" w:hAnsi="Times New Roman" w:cs="Times New Roman"/>
                <w:sz w:val="24"/>
                <w:szCs w:val="24"/>
              </w:rPr>
              <w:t xml:space="preserve"> и сфагновые, березняки</w:t>
            </w:r>
            <w:r w:rsidR="00BF6949" w:rsidRPr="00FF068E">
              <w:rPr>
                <w:rFonts w:ascii="Times New Roman" w:hAnsi="Times New Roman" w:cs="Times New Roman"/>
                <w:sz w:val="24"/>
                <w:szCs w:val="24"/>
              </w:rPr>
              <w:t xml:space="preserve"> </w:t>
            </w:r>
            <w:r w:rsidR="00BF6949" w:rsidRPr="00FF068E">
              <w:rPr>
                <w:rFonts w:ascii="Times New Roman" w:hAnsi="Times New Roman" w:cs="Times New Roman"/>
                <w:sz w:val="24"/>
                <w:szCs w:val="24"/>
              </w:rPr>
              <w:lastRenderedPageBreak/>
              <w:t xml:space="preserve">– </w:t>
            </w:r>
            <w:r w:rsidRPr="00FF068E">
              <w:rPr>
                <w:rFonts w:ascii="Times New Roman" w:hAnsi="Times New Roman" w:cs="Times New Roman"/>
                <w:sz w:val="24"/>
                <w:szCs w:val="24"/>
              </w:rPr>
              <w:t>брусничники, кисличники, черничники и сфагновые, осинники</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кисличники и черничники</w:t>
            </w:r>
          </w:p>
        </w:tc>
        <w:tc>
          <w:tcPr>
            <w:tcW w:w="1518"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spacing w:line="216" w:lineRule="auto"/>
              <w:rPr>
                <w:rFonts w:ascii="Times New Roman" w:hAnsi="Times New Roman" w:cs="Times New Roman"/>
                <w:sz w:val="24"/>
                <w:szCs w:val="24"/>
              </w:rPr>
            </w:pPr>
            <w:r w:rsidRPr="00FF068E">
              <w:rPr>
                <w:rFonts w:ascii="Times New Roman" w:hAnsi="Times New Roman" w:cs="Times New Roman"/>
                <w:sz w:val="24"/>
                <w:szCs w:val="24"/>
              </w:rPr>
              <w:lastRenderedPageBreak/>
              <w:t xml:space="preserve">Возникновение пожаров (в первую очередь низовых) возможно в травяных типах леса и на таволговых вырубках в периоды весеннего и осеннего пожарных максимумов; в остальных типах леса и на </w:t>
            </w:r>
            <w:proofErr w:type="spellStart"/>
            <w:r w:rsidRPr="00FF068E">
              <w:rPr>
                <w:rFonts w:ascii="Times New Roman" w:hAnsi="Times New Roman" w:cs="Times New Roman"/>
                <w:sz w:val="24"/>
                <w:szCs w:val="24"/>
              </w:rPr>
              <w:t>долгомошниковых</w:t>
            </w:r>
            <w:proofErr w:type="spellEnd"/>
            <w:r w:rsidRPr="00FF068E">
              <w:rPr>
                <w:rFonts w:ascii="Times New Roman" w:hAnsi="Times New Roman" w:cs="Times New Roman"/>
                <w:sz w:val="24"/>
                <w:szCs w:val="24"/>
              </w:rPr>
              <w:t xml:space="preserve"> </w:t>
            </w:r>
            <w:r w:rsidRPr="00FF068E">
              <w:rPr>
                <w:rFonts w:ascii="Times New Roman" w:hAnsi="Times New Roman" w:cs="Times New Roman"/>
                <w:sz w:val="24"/>
                <w:szCs w:val="24"/>
              </w:rPr>
              <w:lastRenderedPageBreak/>
              <w:t>вырубках</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в периоды летнего максимума</w:t>
            </w:r>
          </w:p>
        </w:tc>
      </w:tr>
      <w:tr w:rsidR="00F321D5" w:rsidRPr="00FF068E" w:rsidTr="00771014">
        <w:tc>
          <w:tcPr>
            <w:tcW w:w="861"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spacing w:line="216" w:lineRule="auto"/>
              <w:rPr>
                <w:rFonts w:ascii="Times New Roman" w:hAnsi="Times New Roman" w:cs="Times New Roman"/>
                <w:sz w:val="24"/>
                <w:szCs w:val="24"/>
              </w:rPr>
            </w:pPr>
            <w:r w:rsidRPr="00FF068E">
              <w:rPr>
                <w:rFonts w:ascii="Times New Roman" w:hAnsi="Times New Roman" w:cs="Times New Roman"/>
                <w:sz w:val="24"/>
                <w:szCs w:val="24"/>
              </w:rPr>
              <w:lastRenderedPageBreak/>
              <w:t>V (природная пожарная опасность отсутствует)</w:t>
            </w:r>
          </w:p>
        </w:tc>
        <w:tc>
          <w:tcPr>
            <w:tcW w:w="2622"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spacing w:line="216" w:lineRule="auto"/>
              <w:rPr>
                <w:rFonts w:ascii="Times New Roman" w:hAnsi="Times New Roman" w:cs="Times New Roman"/>
                <w:sz w:val="24"/>
                <w:szCs w:val="24"/>
              </w:rPr>
            </w:pPr>
            <w:r w:rsidRPr="00FF068E">
              <w:rPr>
                <w:rFonts w:ascii="Times New Roman" w:hAnsi="Times New Roman" w:cs="Times New Roman"/>
                <w:sz w:val="24"/>
                <w:szCs w:val="24"/>
              </w:rPr>
              <w:t>Ельники, березняки и осинники-</w:t>
            </w:r>
            <w:proofErr w:type="spellStart"/>
            <w:r w:rsidRPr="00FF068E">
              <w:rPr>
                <w:rFonts w:ascii="Times New Roman" w:hAnsi="Times New Roman" w:cs="Times New Roman"/>
                <w:sz w:val="24"/>
                <w:szCs w:val="24"/>
              </w:rPr>
              <w:t>долгомошники</w:t>
            </w:r>
            <w:proofErr w:type="spellEnd"/>
            <w:r w:rsidRPr="00FF068E">
              <w:rPr>
                <w:rFonts w:ascii="Times New Roman" w:hAnsi="Times New Roman" w:cs="Times New Roman"/>
                <w:sz w:val="24"/>
                <w:szCs w:val="24"/>
              </w:rPr>
              <w:t xml:space="preserve">, ельники сфагновые и </w:t>
            </w:r>
            <w:proofErr w:type="spellStart"/>
            <w:r w:rsidRPr="00FF068E">
              <w:rPr>
                <w:rFonts w:ascii="Times New Roman" w:hAnsi="Times New Roman" w:cs="Times New Roman"/>
                <w:sz w:val="24"/>
                <w:szCs w:val="24"/>
              </w:rPr>
              <w:t>приручейные</w:t>
            </w:r>
            <w:proofErr w:type="spellEnd"/>
            <w:r w:rsidRPr="00FF068E">
              <w:rPr>
                <w:rFonts w:ascii="Times New Roman" w:hAnsi="Times New Roman" w:cs="Times New Roman"/>
                <w:sz w:val="24"/>
                <w:szCs w:val="24"/>
              </w:rPr>
              <w:t>.</w:t>
            </w:r>
          </w:p>
          <w:p w:rsidR="00F321D5" w:rsidRPr="00FF068E" w:rsidRDefault="00F321D5">
            <w:pPr>
              <w:pStyle w:val="ConsPlusNormal"/>
              <w:spacing w:line="216" w:lineRule="auto"/>
              <w:rPr>
                <w:rFonts w:ascii="Times New Roman" w:hAnsi="Times New Roman" w:cs="Times New Roman"/>
                <w:sz w:val="24"/>
                <w:szCs w:val="24"/>
              </w:rPr>
            </w:pPr>
            <w:r w:rsidRPr="00FF068E">
              <w:rPr>
                <w:rFonts w:ascii="Times New Roman" w:hAnsi="Times New Roman" w:cs="Times New Roman"/>
                <w:sz w:val="24"/>
                <w:szCs w:val="24"/>
              </w:rPr>
              <w:t>Ольшаники всех типов</w:t>
            </w:r>
          </w:p>
        </w:tc>
        <w:tc>
          <w:tcPr>
            <w:tcW w:w="1518"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spacing w:line="216" w:lineRule="auto"/>
              <w:rPr>
                <w:rFonts w:ascii="Times New Roman" w:hAnsi="Times New Roman" w:cs="Times New Roman"/>
                <w:sz w:val="24"/>
                <w:szCs w:val="24"/>
              </w:rPr>
            </w:pPr>
            <w:r w:rsidRPr="00FF068E">
              <w:rPr>
                <w:rFonts w:ascii="Times New Roman" w:hAnsi="Times New Roman" w:cs="Times New Roman"/>
                <w:sz w:val="24"/>
                <w:szCs w:val="24"/>
              </w:rPr>
              <w:t>Возникновение пожара возможно только при особо неблагоприятных условиях (длительная засуха)</w:t>
            </w:r>
          </w:p>
        </w:tc>
      </w:tr>
    </w:tbl>
    <w:p w:rsidR="00F321D5" w:rsidRPr="00FF068E" w:rsidRDefault="00F321D5" w:rsidP="00F321D5">
      <w:pPr>
        <w:pStyle w:val="ConsPlusNormal"/>
        <w:spacing w:line="216" w:lineRule="auto"/>
        <w:outlineLvl w:val="3"/>
        <w:rPr>
          <w:rFonts w:ascii="Times New Roman" w:hAnsi="Times New Roman" w:cs="Times New Roman"/>
          <w:sz w:val="24"/>
          <w:szCs w:val="24"/>
        </w:rPr>
      </w:pPr>
    </w:p>
    <w:p w:rsidR="00B97F97" w:rsidRPr="00FF068E" w:rsidRDefault="00B97F97" w:rsidP="00EF1A9B">
      <w:pPr>
        <w:pStyle w:val="06"/>
      </w:pPr>
      <w:r w:rsidRPr="00FF068E">
        <w:t xml:space="preserve">Таблица </w:t>
      </w:r>
      <w:r w:rsidR="00C11947" w:rsidRPr="00FF068E">
        <w:rPr>
          <w:lang w:val="en-US"/>
        </w:rPr>
        <w:t>II</w:t>
      </w:r>
      <w:r w:rsidR="00C11947" w:rsidRPr="00FF068E">
        <w:t>.17.3</w:t>
      </w:r>
    </w:p>
    <w:p w:rsidR="00F321D5" w:rsidRPr="00FF068E" w:rsidRDefault="00F321D5" w:rsidP="00F321D5">
      <w:pPr>
        <w:pStyle w:val="ConsPlusNormal"/>
        <w:jc w:val="center"/>
        <w:outlineLvl w:val="4"/>
        <w:rPr>
          <w:rFonts w:ascii="Times New Roman" w:hAnsi="Times New Roman" w:cs="Times New Roman"/>
          <w:sz w:val="24"/>
          <w:szCs w:val="24"/>
        </w:rPr>
      </w:pPr>
      <w:r w:rsidRPr="00FF068E">
        <w:rPr>
          <w:rFonts w:ascii="Times New Roman" w:hAnsi="Times New Roman" w:cs="Times New Roman"/>
          <w:sz w:val="24"/>
          <w:szCs w:val="24"/>
        </w:rPr>
        <w:t>Классификация природной пожарной опасности в лесах по условиям погоды</w:t>
      </w:r>
    </w:p>
    <w:tbl>
      <w:tblPr>
        <w:tblW w:w="5000" w:type="pct"/>
        <w:tblCellMar>
          <w:top w:w="102" w:type="dxa"/>
          <w:left w:w="62" w:type="dxa"/>
          <w:bottom w:w="102" w:type="dxa"/>
          <w:right w:w="62" w:type="dxa"/>
        </w:tblCellMar>
        <w:tblLook w:val="04A0" w:firstRow="1" w:lastRow="0" w:firstColumn="1" w:lastColumn="0" w:noHBand="0" w:noVBand="1"/>
      </w:tblPr>
      <w:tblGrid>
        <w:gridCol w:w="3095"/>
        <w:gridCol w:w="3150"/>
        <w:gridCol w:w="3950"/>
      </w:tblGrid>
      <w:tr w:rsidR="00F321D5" w:rsidRPr="00FF068E" w:rsidTr="00771014">
        <w:tc>
          <w:tcPr>
            <w:tcW w:w="1518"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rPr>
                <w:rFonts w:ascii="Times New Roman" w:hAnsi="Times New Roman" w:cs="Times New Roman"/>
                <w:sz w:val="24"/>
                <w:szCs w:val="24"/>
              </w:rPr>
            </w:pPr>
            <w:r w:rsidRPr="00FF068E">
              <w:rPr>
                <w:rFonts w:ascii="Times New Roman" w:hAnsi="Times New Roman" w:cs="Times New Roman"/>
                <w:sz w:val="24"/>
                <w:szCs w:val="24"/>
              </w:rPr>
              <w:t>Класс природной пожарной опасности в лесах</w:t>
            </w:r>
          </w:p>
        </w:tc>
        <w:tc>
          <w:tcPr>
            <w:tcW w:w="1545"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rPr>
                <w:rFonts w:ascii="Times New Roman" w:hAnsi="Times New Roman" w:cs="Times New Roman"/>
                <w:sz w:val="24"/>
                <w:szCs w:val="24"/>
              </w:rPr>
            </w:pPr>
            <w:r w:rsidRPr="00FF068E">
              <w:rPr>
                <w:rFonts w:ascii="Times New Roman" w:hAnsi="Times New Roman" w:cs="Times New Roman"/>
                <w:sz w:val="24"/>
                <w:szCs w:val="24"/>
              </w:rPr>
              <w:t>Величина комплексного показателя</w:t>
            </w:r>
          </w:p>
        </w:tc>
        <w:tc>
          <w:tcPr>
            <w:tcW w:w="1937"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rPr>
                <w:rFonts w:ascii="Times New Roman" w:hAnsi="Times New Roman" w:cs="Times New Roman"/>
                <w:sz w:val="24"/>
                <w:szCs w:val="24"/>
              </w:rPr>
            </w:pPr>
            <w:r w:rsidRPr="00FF068E">
              <w:rPr>
                <w:rFonts w:ascii="Times New Roman" w:hAnsi="Times New Roman" w:cs="Times New Roman"/>
                <w:sz w:val="24"/>
                <w:szCs w:val="24"/>
              </w:rPr>
              <w:t>Степень пожарной опасности</w:t>
            </w:r>
          </w:p>
        </w:tc>
      </w:tr>
      <w:tr w:rsidR="00F321D5" w:rsidRPr="00FF068E" w:rsidTr="00771014">
        <w:tc>
          <w:tcPr>
            <w:tcW w:w="1518"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rPr>
                <w:rFonts w:ascii="Times New Roman" w:hAnsi="Times New Roman" w:cs="Times New Roman"/>
                <w:sz w:val="24"/>
                <w:szCs w:val="24"/>
              </w:rPr>
            </w:pPr>
            <w:r w:rsidRPr="00FF068E">
              <w:rPr>
                <w:rFonts w:ascii="Times New Roman" w:hAnsi="Times New Roman" w:cs="Times New Roman"/>
                <w:sz w:val="24"/>
                <w:szCs w:val="24"/>
              </w:rPr>
              <w:t>I</w:t>
            </w:r>
          </w:p>
        </w:tc>
        <w:tc>
          <w:tcPr>
            <w:tcW w:w="1545"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rPr>
                <w:rFonts w:ascii="Times New Roman" w:hAnsi="Times New Roman" w:cs="Times New Roman"/>
                <w:sz w:val="24"/>
                <w:szCs w:val="24"/>
              </w:rPr>
            </w:pPr>
            <w:r w:rsidRPr="00FF068E">
              <w:rPr>
                <w:rFonts w:ascii="Times New Roman" w:hAnsi="Times New Roman" w:cs="Times New Roman"/>
                <w:sz w:val="24"/>
                <w:szCs w:val="24"/>
              </w:rPr>
              <w:t>0...300</w:t>
            </w:r>
          </w:p>
        </w:tc>
        <w:tc>
          <w:tcPr>
            <w:tcW w:w="1937"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rPr>
                <w:rFonts w:ascii="Times New Roman" w:hAnsi="Times New Roman" w:cs="Times New Roman"/>
                <w:sz w:val="24"/>
                <w:szCs w:val="24"/>
              </w:rPr>
            </w:pPr>
            <w:r w:rsidRPr="00FF068E">
              <w:rPr>
                <w:rFonts w:ascii="Times New Roman" w:hAnsi="Times New Roman" w:cs="Times New Roman"/>
                <w:sz w:val="24"/>
                <w:szCs w:val="24"/>
              </w:rPr>
              <w:t>Отсутствует</w:t>
            </w:r>
          </w:p>
        </w:tc>
      </w:tr>
      <w:tr w:rsidR="00F321D5" w:rsidRPr="00FF068E" w:rsidTr="00771014">
        <w:tc>
          <w:tcPr>
            <w:tcW w:w="1518"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rPr>
                <w:rFonts w:ascii="Times New Roman" w:hAnsi="Times New Roman" w:cs="Times New Roman"/>
                <w:sz w:val="24"/>
                <w:szCs w:val="24"/>
              </w:rPr>
            </w:pPr>
            <w:r w:rsidRPr="00FF068E">
              <w:rPr>
                <w:rFonts w:ascii="Times New Roman" w:hAnsi="Times New Roman" w:cs="Times New Roman"/>
                <w:sz w:val="24"/>
                <w:szCs w:val="24"/>
              </w:rPr>
              <w:t>II</w:t>
            </w:r>
          </w:p>
        </w:tc>
        <w:tc>
          <w:tcPr>
            <w:tcW w:w="1545"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rPr>
                <w:rFonts w:ascii="Times New Roman" w:hAnsi="Times New Roman" w:cs="Times New Roman"/>
                <w:sz w:val="24"/>
                <w:szCs w:val="24"/>
              </w:rPr>
            </w:pPr>
            <w:r w:rsidRPr="00FF068E">
              <w:rPr>
                <w:rFonts w:ascii="Times New Roman" w:hAnsi="Times New Roman" w:cs="Times New Roman"/>
                <w:sz w:val="24"/>
                <w:szCs w:val="24"/>
              </w:rPr>
              <w:t>301...1000</w:t>
            </w:r>
          </w:p>
        </w:tc>
        <w:tc>
          <w:tcPr>
            <w:tcW w:w="1937"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rPr>
                <w:rFonts w:ascii="Times New Roman" w:hAnsi="Times New Roman" w:cs="Times New Roman"/>
                <w:sz w:val="24"/>
                <w:szCs w:val="24"/>
              </w:rPr>
            </w:pPr>
            <w:r w:rsidRPr="00FF068E">
              <w:rPr>
                <w:rFonts w:ascii="Times New Roman" w:hAnsi="Times New Roman" w:cs="Times New Roman"/>
                <w:sz w:val="24"/>
                <w:szCs w:val="24"/>
              </w:rPr>
              <w:t>Малая</w:t>
            </w:r>
          </w:p>
        </w:tc>
      </w:tr>
      <w:tr w:rsidR="00F321D5" w:rsidRPr="00FF068E" w:rsidTr="00771014">
        <w:tc>
          <w:tcPr>
            <w:tcW w:w="1518"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rPr>
                <w:rFonts w:ascii="Times New Roman" w:hAnsi="Times New Roman" w:cs="Times New Roman"/>
                <w:sz w:val="24"/>
                <w:szCs w:val="24"/>
              </w:rPr>
            </w:pPr>
            <w:r w:rsidRPr="00FF068E">
              <w:rPr>
                <w:rFonts w:ascii="Times New Roman" w:hAnsi="Times New Roman" w:cs="Times New Roman"/>
                <w:sz w:val="24"/>
                <w:szCs w:val="24"/>
              </w:rPr>
              <w:t>III</w:t>
            </w:r>
          </w:p>
        </w:tc>
        <w:tc>
          <w:tcPr>
            <w:tcW w:w="1545"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rPr>
                <w:rFonts w:ascii="Times New Roman" w:hAnsi="Times New Roman" w:cs="Times New Roman"/>
                <w:sz w:val="24"/>
                <w:szCs w:val="24"/>
              </w:rPr>
            </w:pPr>
            <w:r w:rsidRPr="00FF068E">
              <w:rPr>
                <w:rFonts w:ascii="Times New Roman" w:hAnsi="Times New Roman" w:cs="Times New Roman"/>
                <w:sz w:val="24"/>
                <w:szCs w:val="24"/>
              </w:rPr>
              <w:t>1001...4000</w:t>
            </w:r>
          </w:p>
        </w:tc>
        <w:tc>
          <w:tcPr>
            <w:tcW w:w="1937"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rPr>
                <w:rFonts w:ascii="Times New Roman" w:hAnsi="Times New Roman" w:cs="Times New Roman"/>
                <w:sz w:val="24"/>
                <w:szCs w:val="24"/>
              </w:rPr>
            </w:pPr>
            <w:r w:rsidRPr="00FF068E">
              <w:rPr>
                <w:rFonts w:ascii="Times New Roman" w:hAnsi="Times New Roman" w:cs="Times New Roman"/>
                <w:sz w:val="24"/>
                <w:szCs w:val="24"/>
              </w:rPr>
              <w:t>Средняя</w:t>
            </w:r>
          </w:p>
        </w:tc>
      </w:tr>
      <w:tr w:rsidR="00F321D5" w:rsidRPr="00FF068E" w:rsidTr="00771014">
        <w:tc>
          <w:tcPr>
            <w:tcW w:w="1518"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rPr>
                <w:rFonts w:ascii="Times New Roman" w:hAnsi="Times New Roman" w:cs="Times New Roman"/>
                <w:sz w:val="24"/>
                <w:szCs w:val="24"/>
              </w:rPr>
            </w:pPr>
            <w:r w:rsidRPr="00FF068E">
              <w:rPr>
                <w:rFonts w:ascii="Times New Roman" w:hAnsi="Times New Roman" w:cs="Times New Roman"/>
                <w:sz w:val="24"/>
                <w:szCs w:val="24"/>
              </w:rPr>
              <w:t>IV</w:t>
            </w:r>
          </w:p>
        </w:tc>
        <w:tc>
          <w:tcPr>
            <w:tcW w:w="1545"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rPr>
                <w:rFonts w:ascii="Times New Roman" w:hAnsi="Times New Roman" w:cs="Times New Roman"/>
                <w:sz w:val="24"/>
                <w:szCs w:val="24"/>
              </w:rPr>
            </w:pPr>
            <w:r w:rsidRPr="00FF068E">
              <w:rPr>
                <w:rFonts w:ascii="Times New Roman" w:hAnsi="Times New Roman" w:cs="Times New Roman"/>
                <w:sz w:val="24"/>
                <w:szCs w:val="24"/>
              </w:rPr>
              <w:t>4001...10000</w:t>
            </w:r>
          </w:p>
        </w:tc>
        <w:tc>
          <w:tcPr>
            <w:tcW w:w="1937"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rPr>
                <w:rFonts w:ascii="Times New Roman" w:hAnsi="Times New Roman" w:cs="Times New Roman"/>
                <w:sz w:val="24"/>
                <w:szCs w:val="24"/>
              </w:rPr>
            </w:pPr>
            <w:r w:rsidRPr="00FF068E">
              <w:rPr>
                <w:rFonts w:ascii="Times New Roman" w:hAnsi="Times New Roman" w:cs="Times New Roman"/>
                <w:sz w:val="24"/>
                <w:szCs w:val="24"/>
              </w:rPr>
              <w:t>Высокая</w:t>
            </w:r>
          </w:p>
        </w:tc>
      </w:tr>
      <w:tr w:rsidR="00F321D5" w:rsidRPr="00FF068E" w:rsidTr="00771014">
        <w:tc>
          <w:tcPr>
            <w:tcW w:w="1518"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rPr>
                <w:rFonts w:ascii="Times New Roman" w:hAnsi="Times New Roman" w:cs="Times New Roman"/>
                <w:sz w:val="24"/>
                <w:szCs w:val="24"/>
              </w:rPr>
            </w:pPr>
            <w:r w:rsidRPr="00FF068E">
              <w:rPr>
                <w:rFonts w:ascii="Times New Roman" w:hAnsi="Times New Roman" w:cs="Times New Roman"/>
                <w:sz w:val="24"/>
                <w:szCs w:val="24"/>
              </w:rPr>
              <w:t>V</w:t>
            </w:r>
          </w:p>
        </w:tc>
        <w:tc>
          <w:tcPr>
            <w:tcW w:w="1545"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rPr>
                <w:rFonts w:ascii="Times New Roman" w:hAnsi="Times New Roman" w:cs="Times New Roman"/>
                <w:sz w:val="24"/>
                <w:szCs w:val="24"/>
              </w:rPr>
            </w:pPr>
            <w:r w:rsidRPr="00FF068E">
              <w:rPr>
                <w:rFonts w:ascii="Times New Roman" w:hAnsi="Times New Roman" w:cs="Times New Roman"/>
                <w:sz w:val="24"/>
                <w:szCs w:val="24"/>
              </w:rPr>
              <w:t>Более 10000</w:t>
            </w:r>
          </w:p>
        </w:tc>
        <w:tc>
          <w:tcPr>
            <w:tcW w:w="1937" w:type="pct"/>
            <w:tcBorders>
              <w:top w:val="single" w:sz="4" w:space="0" w:color="auto"/>
              <w:left w:val="single" w:sz="4" w:space="0" w:color="auto"/>
              <w:bottom w:val="single" w:sz="4" w:space="0" w:color="auto"/>
              <w:right w:val="single" w:sz="4" w:space="0" w:color="auto"/>
            </w:tcBorders>
            <w:hideMark/>
          </w:tcPr>
          <w:p w:rsidR="00F321D5" w:rsidRPr="00FF068E" w:rsidRDefault="00F321D5">
            <w:pPr>
              <w:pStyle w:val="ConsPlusNormal"/>
              <w:rPr>
                <w:rFonts w:ascii="Times New Roman" w:hAnsi="Times New Roman" w:cs="Times New Roman"/>
                <w:sz w:val="24"/>
                <w:szCs w:val="24"/>
              </w:rPr>
            </w:pPr>
            <w:r w:rsidRPr="00FF068E">
              <w:rPr>
                <w:rFonts w:ascii="Times New Roman" w:hAnsi="Times New Roman" w:cs="Times New Roman"/>
                <w:sz w:val="24"/>
                <w:szCs w:val="24"/>
              </w:rPr>
              <w:t>Чрезвычайная</w:t>
            </w:r>
          </w:p>
        </w:tc>
      </w:tr>
    </w:tbl>
    <w:p w:rsidR="00F321D5" w:rsidRPr="00FF068E" w:rsidRDefault="00F321D5" w:rsidP="00F321D5">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Примечания: Пожарная опасность устанавливается на класс выше:</w:t>
      </w:r>
    </w:p>
    <w:p w:rsidR="00F321D5" w:rsidRPr="00FF068E" w:rsidRDefault="00F321D5" w:rsidP="00F321D5">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для хвойных лесных насаждений, строение которых или другие особенности способствуют переходу низового пожара в верховой (густой высокий подрост хвойных древесных пород, вертикальная сомкнутость полога крон деревьев и кустарников, значительная захламленность и т.п.);</w:t>
      </w:r>
    </w:p>
    <w:p w:rsidR="00F321D5" w:rsidRPr="00FF068E" w:rsidRDefault="00F321D5" w:rsidP="00F321D5">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для небольших лесных участков на суходолах, окруженных лесными насаждениями повышенной природной пожарной опасности;</w:t>
      </w:r>
    </w:p>
    <w:p w:rsidR="00F321D5" w:rsidRPr="00FF068E" w:rsidRDefault="00F321D5" w:rsidP="00F321D5">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для лесных участков, примыкающих к автомобильным дорогам общего пользования и к железным дорогам.</w:t>
      </w:r>
    </w:p>
    <w:p w:rsidR="00F321D5" w:rsidRPr="00FF068E" w:rsidRDefault="00F321D5" w:rsidP="00F321D5">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 xml:space="preserve">Кедровники с наличием густого подроста или разновозрастные с вертикальной сомкнутостью полога относятся ко II классу пожарной опасности. </w:t>
      </w:r>
    </w:p>
    <w:p w:rsidR="00F321D5" w:rsidRPr="00FF068E" w:rsidRDefault="00F321D5" w:rsidP="00F321D5">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Классификация пожарной опасности в лесах по условиям погоды определяет степень вероятности (возможности) возникновения и распространения лесных пожаров на соответствующей территории в зависимости от метеорологических условий, влияющих на пожарную опасность лесов. Для целей классификации (оценки) применяется комплексный показатель, характеризующий метеорологические (погодные) условия.</w:t>
      </w:r>
    </w:p>
    <w:p w:rsidR="00F321D5" w:rsidRPr="00FF068E" w:rsidRDefault="00F321D5" w:rsidP="00F321D5">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В зависимости от величины комплексного показателя устанавливается класс пожарной опасности в лесах по условиям погоды.</w:t>
      </w:r>
    </w:p>
    <w:p w:rsidR="00F321D5" w:rsidRPr="00FF068E" w:rsidRDefault="00F321D5" w:rsidP="00F321D5">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Комплексный показатель определяется ежедневно по состоянию на 12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14 часов.</w:t>
      </w:r>
    </w:p>
    <w:p w:rsidR="00F321D5" w:rsidRPr="00FF068E" w:rsidRDefault="00F321D5" w:rsidP="00F321D5">
      <w:pPr>
        <w:pStyle w:val="ConsPlusNormal"/>
        <w:ind w:firstLine="540"/>
        <w:jc w:val="both"/>
        <w:rPr>
          <w:rFonts w:ascii="Times New Roman" w:hAnsi="Times New Roman" w:cs="Times New Roman"/>
          <w:sz w:val="24"/>
          <w:szCs w:val="24"/>
        </w:rPr>
      </w:pPr>
      <w:r w:rsidRPr="00FF068E">
        <w:rPr>
          <w:rFonts w:ascii="Times New Roman" w:hAnsi="Times New Roman" w:cs="Times New Roman"/>
          <w:sz w:val="24"/>
          <w:szCs w:val="24"/>
        </w:rPr>
        <w:t xml:space="preserve">Формула расчета класса природной пожарной опасности в лесах по условиям погоды определяется как сумма произведения температуры воздуха </w:t>
      </w:r>
      <w:r w:rsidR="00410DBD">
        <w:rPr>
          <w:rFonts w:ascii="Times New Roman" w:hAnsi="Times New Roman" w:cs="Times New Roman"/>
          <w:sz w:val="24"/>
          <w:szCs w:val="24"/>
        </w:rPr>
        <w:t>«</w:t>
      </w:r>
      <w:r w:rsidRPr="00FF068E">
        <w:rPr>
          <w:rFonts w:ascii="Times New Roman" w:hAnsi="Times New Roman" w:cs="Times New Roman"/>
          <w:sz w:val="24"/>
          <w:szCs w:val="24"/>
        </w:rPr>
        <w:t>t°</w:t>
      </w:r>
      <w:r w:rsidR="00410DBD">
        <w:rPr>
          <w:rFonts w:ascii="Times New Roman" w:hAnsi="Times New Roman" w:cs="Times New Roman"/>
          <w:sz w:val="24"/>
          <w:szCs w:val="24"/>
        </w:rPr>
        <w:t>»</w:t>
      </w:r>
      <w:r w:rsidRPr="00FF068E">
        <w:rPr>
          <w:rFonts w:ascii="Times New Roman" w:hAnsi="Times New Roman" w:cs="Times New Roman"/>
          <w:sz w:val="24"/>
          <w:szCs w:val="24"/>
        </w:rPr>
        <w:t xml:space="preserve"> на разность температур воздуха и точки росы (</w:t>
      </w:r>
      <w:r w:rsidR="004102FF">
        <w:rPr>
          <w:rFonts w:ascii="Times New Roman" w:hAnsi="Times New Roman" w:cs="Times New Roman"/>
          <w:noProof/>
          <w:position w:val="-2"/>
          <w:sz w:val="24"/>
          <w:szCs w:val="24"/>
        </w:rPr>
        <w:drawing>
          <wp:inline distT="0" distB="0" distL="0" distR="0">
            <wp:extent cx="142875" cy="142875"/>
            <wp:effectExtent l="0" t="0" r="0"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FF068E">
        <w:rPr>
          <w:rFonts w:ascii="Times New Roman" w:hAnsi="Times New Roman" w:cs="Times New Roman"/>
          <w:sz w:val="24"/>
          <w:szCs w:val="24"/>
        </w:rPr>
        <w:t xml:space="preserve">) за </w:t>
      </w:r>
      <w:r w:rsidR="00410DBD">
        <w:rPr>
          <w:rFonts w:ascii="Times New Roman" w:hAnsi="Times New Roman" w:cs="Times New Roman"/>
          <w:sz w:val="24"/>
          <w:szCs w:val="24"/>
        </w:rPr>
        <w:t>«</w:t>
      </w:r>
      <w:r w:rsidR="00BF6949" w:rsidRPr="00FF068E">
        <w:rPr>
          <w:rFonts w:ascii="Times New Roman" w:hAnsi="Times New Roman" w:cs="Times New Roman"/>
          <w:sz w:val="24"/>
          <w:szCs w:val="24"/>
        </w:rPr>
        <w:t>№</w:t>
      </w:r>
      <w:r w:rsidR="00410DBD">
        <w:rPr>
          <w:rFonts w:ascii="Times New Roman" w:hAnsi="Times New Roman" w:cs="Times New Roman"/>
          <w:sz w:val="24"/>
          <w:szCs w:val="24"/>
        </w:rPr>
        <w:t>»</w:t>
      </w:r>
      <w:r w:rsidRPr="00FF068E">
        <w:rPr>
          <w:rFonts w:ascii="Times New Roman" w:hAnsi="Times New Roman" w:cs="Times New Roman"/>
          <w:sz w:val="24"/>
          <w:szCs w:val="24"/>
        </w:rPr>
        <w:t xml:space="preserve"> дней без дождя (считая день выпадения более 3 мм осадков первым (1) днем </w:t>
      </w:r>
      <w:proofErr w:type="spellStart"/>
      <w:r w:rsidRPr="00FF068E">
        <w:rPr>
          <w:rFonts w:ascii="Times New Roman" w:hAnsi="Times New Roman" w:cs="Times New Roman"/>
          <w:sz w:val="24"/>
          <w:szCs w:val="24"/>
        </w:rPr>
        <w:t>бездождевого</w:t>
      </w:r>
      <w:proofErr w:type="spellEnd"/>
      <w:r w:rsidRPr="00FF068E">
        <w:rPr>
          <w:rFonts w:ascii="Times New Roman" w:hAnsi="Times New Roman" w:cs="Times New Roman"/>
          <w:sz w:val="24"/>
          <w:szCs w:val="24"/>
        </w:rPr>
        <w:t xml:space="preserve"> периода):</w:t>
      </w:r>
    </w:p>
    <w:p w:rsidR="00F321D5" w:rsidRPr="00FF068E" w:rsidRDefault="004102FF" w:rsidP="00F321D5">
      <w:pPr>
        <w:pStyle w:val="ConsPlusNormal"/>
        <w:jc w:val="center"/>
        <w:rPr>
          <w:rFonts w:ascii="Times New Roman" w:hAnsi="Times New Roman" w:cs="Times New Roman"/>
          <w:noProof/>
          <w:position w:val="-24"/>
          <w:sz w:val="24"/>
          <w:szCs w:val="24"/>
        </w:rPr>
      </w:pPr>
      <w:r>
        <w:rPr>
          <w:rFonts w:ascii="Times New Roman" w:hAnsi="Times New Roman" w:cs="Times New Roman"/>
          <w:noProof/>
          <w:position w:val="-24"/>
          <w:sz w:val="24"/>
          <w:szCs w:val="24"/>
        </w:rPr>
        <w:drawing>
          <wp:inline distT="0" distB="0" distL="0" distR="0">
            <wp:extent cx="1152525" cy="400050"/>
            <wp:effectExtent l="0" t="0" r="952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152525" cy="400050"/>
                    </a:xfrm>
                    <a:prstGeom prst="rect">
                      <a:avLst/>
                    </a:prstGeom>
                    <a:noFill/>
                    <a:ln>
                      <a:noFill/>
                    </a:ln>
                  </pic:spPr>
                </pic:pic>
              </a:graphicData>
            </a:graphic>
          </wp:inline>
        </w:drawing>
      </w:r>
    </w:p>
    <w:p w:rsidR="0028696D" w:rsidRDefault="0028696D" w:rsidP="00EF1A9B">
      <w:pPr>
        <w:pStyle w:val="06"/>
      </w:pPr>
    </w:p>
    <w:p w:rsidR="00B97F97" w:rsidRPr="00FF068E" w:rsidRDefault="00B97F97" w:rsidP="00EF1A9B">
      <w:pPr>
        <w:pStyle w:val="06"/>
      </w:pPr>
      <w:r w:rsidRPr="00FF068E">
        <w:t xml:space="preserve">Таблица </w:t>
      </w:r>
      <w:r w:rsidR="00C11947" w:rsidRPr="00FF068E">
        <w:rPr>
          <w:lang w:val="en-US"/>
        </w:rPr>
        <w:t>II</w:t>
      </w:r>
      <w:r w:rsidR="00C11947" w:rsidRPr="00FF068E">
        <w:t>.17.4</w:t>
      </w:r>
    </w:p>
    <w:p w:rsidR="00F321D5" w:rsidRPr="00FF068E" w:rsidRDefault="00F321D5" w:rsidP="00F321D5">
      <w:pPr>
        <w:pStyle w:val="ConsPlusNormal"/>
        <w:jc w:val="center"/>
        <w:outlineLvl w:val="4"/>
        <w:rPr>
          <w:rFonts w:ascii="Times New Roman" w:hAnsi="Times New Roman" w:cs="Times New Roman"/>
          <w:sz w:val="24"/>
          <w:szCs w:val="24"/>
        </w:rPr>
      </w:pPr>
      <w:r w:rsidRPr="00FF068E">
        <w:rPr>
          <w:rFonts w:ascii="Times New Roman" w:hAnsi="Times New Roman" w:cs="Times New Roman"/>
          <w:sz w:val="24"/>
          <w:szCs w:val="24"/>
        </w:rPr>
        <w:t>Распределение площади земель лесного фонда лесничества по классам природной пожарной опасности</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553"/>
        <w:gridCol w:w="1940"/>
        <w:gridCol w:w="840"/>
        <w:gridCol w:w="972"/>
        <w:gridCol w:w="1127"/>
        <w:gridCol w:w="1119"/>
        <w:gridCol w:w="840"/>
        <w:gridCol w:w="1282"/>
        <w:gridCol w:w="1516"/>
      </w:tblGrid>
      <w:tr w:rsidR="00E93195" w:rsidRPr="00FF068E" w:rsidTr="00771014">
        <w:trPr>
          <w:cantSplit/>
          <w:tblHeader/>
        </w:trPr>
        <w:tc>
          <w:tcPr>
            <w:tcW w:w="271" w:type="pct"/>
            <w:vMerge w:val="restart"/>
            <w:vAlign w:val="center"/>
          </w:tcPr>
          <w:p w:rsidR="00E93195" w:rsidRPr="00FF068E" w:rsidRDefault="00E93195" w:rsidP="00771014">
            <w:pPr>
              <w:spacing w:after="0" w:line="240" w:lineRule="auto"/>
              <w:rPr>
                <w:rFonts w:ascii="Times New Roman" w:hAnsi="Times New Roman"/>
                <w:lang w:eastAsia="en-US"/>
              </w:rPr>
            </w:pPr>
            <w:r w:rsidRPr="00FF068E">
              <w:rPr>
                <w:rFonts w:ascii="Times New Roman" w:hAnsi="Times New Roman"/>
                <w:lang w:eastAsia="en-US"/>
              </w:rPr>
              <w:t>№</w:t>
            </w:r>
          </w:p>
          <w:p w:rsidR="00E93195" w:rsidRPr="00FF068E" w:rsidRDefault="00E93195" w:rsidP="00771014">
            <w:pPr>
              <w:spacing w:after="0" w:line="240" w:lineRule="auto"/>
              <w:rPr>
                <w:rFonts w:ascii="Times New Roman" w:hAnsi="Times New Roman"/>
                <w:lang w:eastAsia="en-US"/>
              </w:rPr>
            </w:pPr>
            <w:r w:rsidRPr="00FF068E">
              <w:rPr>
                <w:rFonts w:ascii="Times New Roman" w:hAnsi="Times New Roman"/>
                <w:lang w:eastAsia="en-US"/>
              </w:rPr>
              <w:t>п/п</w:t>
            </w:r>
          </w:p>
        </w:tc>
        <w:tc>
          <w:tcPr>
            <w:tcW w:w="952" w:type="pct"/>
            <w:vMerge w:val="restart"/>
            <w:vAlign w:val="center"/>
          </w:tcPr>
          <w:p w:rsidR="00E93195" w:rsidRPr="00FF068E" w:rsidRDefault="00E323EE" w:rsidP="00771014">
            <w:pPr>
              <w:spacing w:after="0" w:line="240" w:lineRule="auto"/>
              <w:jc w:val="center"/>
              <w:rPr>
                <w:rFonts w:ascii="Times New Roman" w:hAnsi="Times New Roman"/>
                <w:lang w:eastAsia="en-US"/>
              </w:rPr>
            </w:pPr>
            <w:r w:rsidRPr="00FF068E">
              <w:rPr>
                <w:rFonts w:ascii="Times New Roman" w:hAnsi="Times New Roman"/>
                <w:lang w:eastAsia="en-US"/>
              </w:rPr>
              <w:t>Участковые лесничества</w:t>
            </w:r>
          </w:p>
        </w:tc>
        <w:tc>
          <w:tcPr>
            <w:tcW w:w="2403" w:type="pct"/>
            <w:gridSpan w:val="5"/>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 xml:space="preserve">Площадь по классам </w:t>
            </w:r>
            <w:r w:rsidR="00E323EE" w:rsidRPr="00FF068E">
              <w:rPr>
                <w:rFonts w:ascii="Times New Roman" w:hAnsi="Times New Roman"/>
                <w:lang w:eastAsia="en-US"/>
              </w:rPr>
              <w:t>пожарной опасности</w:t>
            </w:r>
          </w:p>
        </w:tc>
        <w:tc>
          <w:tcPr>
            <w:tcW w:w="629" w:type="pct"/>
            <w:vMerge w:val="restar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 xml:space="preserve">Площадь </w:t>
            </w:r>
            <w:r w:rsidR="00E323EE" w:rsidRPr="00FF068E">
              <w:rPr>
                <w:rFonts w:ascii="Times New Roman" w:hAnsi="Times New Roman"/>
                <w:lang w:eastAsia="en-US"/>
              </w:rPr>
              <w:t>лесничества, га</w:t>
            </w:r>
          </w:p>
        </w:tc>
        <w:tc>
          <w:tcPr>
            <w:tcW w:w="744" w:type="pct"/>
            <w:vMerge w:val="restar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Средний класс</w:t>
            </w:r>
            <w:r w:rsidR="00E323EE">
              <w:rPr>
                <w:rFonts w:ascii="Times New Roman" w:hAnsi="Times New Roman"/>
                <w:lang w:eastAsia="en-US"/>
              </w:rPr>
              <w:t xml:space="preserve"> </w:t>
            </w:r>
            <w:r w:rsidRPr="00FF068E">
              <w:rPr>
                <w:rFonts w:ascii="Times New Roman" w:hAnsi="Times New Roman"/>
                <w:lang w:eastAsia="en-US"/>
              </w:rPr>
              <w:t>пожарной</w:t>
            </w:r>
            <w:r w:rsidR="00E323EE">
              <w:rPr>
                <w:rFonts w:ascii="Times New Roman" w:hAnsi="Times New Roman"/>
                <w:lang w:eastAsia="en-US"/>
              </w:rPr>
              <w:t xml:space="preserve"> опасно</w:t>
            </w:r>
            <w:r w:rsidRPr="00FF068E">
              <w:rPr>
                <w:rFonts w:ascii="Times New Roman" w:hAnsi="Times New Roman"/>
                <w:lang w:eastAsia="en-US"/>
              </w:rPr>
              <w:t>сти</w:t>
            </w:r>
          </w:p>
        </w:tc>
      </w:tr>
      <w:tr w:rsidR="00E93195" w:rsidRPr="00FF068E" w:rsidTr="00771014">
        <w:trPr>
          <w:cantSplit/>
          <w:tblHeader/>
        </w:trPr>
        <w:tc>
          <w:tcPr>
            <w:tcW w:w="271" w:type="pct"/>
            <w:vMerge/>
            <w:vAlign w:val="center"/>
          </w:tcPr>
          <w:p w:rsidR="00E93195" w:rsidRPr="00FF068E" w:rsidRDefault="00E93195" w:rsidP="00771014">
            <w:pPr>
              <w:spacing w:after="0" w:line="240" w:lineRule="auto"/>
              <w:jc w:val="center"/>
              <w:rPr>
                <w:rFonts w:ascii="Times New Roman" w:hAnsi="Times New Roman"/>
                <w:lang w:eastAsia="en-US"/>
              </w:rPr>
            </w:pPr>
          </w:p>
        </w:tc>
        <w:tc>
          <w:tcPr>
            <w:tcW w:w="952" w:type="pct"/>
            <w:vMerge/>
            <w:vAlign w:val="center"/>
          </w:tcPr>
          <w:p w:rsidR="00E93195" w:rsidRPr="00FF068E" w:rsidRDefault="00E93195" w:rsidP="00771014">
            <w:pPr>
              <w:spacing w:after="0" w:line="240" w:lineRule="auto"/>
              <w:jc w:val="center"/>
              <w:rPr>
                <w:rFonts w:ascii="Times New Roman" w:hAnsi="Times New Roman"/>
                <w:lang w:eastAsia="en-US"/>
              </w:rPr>
            </w:pPr>
          </w:p>
        </w:tc>
        <w:tc>
          <w:tcPr>
            <w:tcW w:w="412"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1</w:t>
            </w:r>
          </w:p>
        </w:tc>
        <w:tc>
          <w:tcPr>
            <w:tcW w:w="477"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2</w:t>
            </w:r>
          </w:p>
        </w:tc>
        <w:tc>
          <w:tcPr>
            <w:tcW w:w="553"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3</w:t>
            </w:r>
          </w:p>
        </w:tc>
        <w:tc>
          <w:tcPr>
            <w:tcW w:w="549"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4</w:t>
            </w:r>
          </w:p>
        </w:tc>
        <w:tc>
          <w:tcPr>
            <w:tcW w:w="412"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5</w:t>
            </w:r>
          </w:p>
        </w:tc>
        <w:tc>
          <w:tcPr>
            <w:tcW w:w="629" w:type="pct"/>
            <w:vMerge/>
            <w:vAlign w:val="center"/>
          </w:tcPr>
          <w:p w:rsidR="00E93195" w:rsidRPr="00FF068E" w:rsidRDefault="00E93195" w:rsidP="00771014">
            <w:pPr>
              <w:spacing w:after="0" w:line="240" w:lineRule="auto"/>
              <w:jc w:val="center"/>
              <w:rPr>
                <w:rFonts w:ascii="Times New Roman" w:hAnsi="Times New Roman"/>
                <w:lang w:eastAsia="en-US"/>
              </w:rPr>
            </w:pPr>
          </w:p>
        </w:tc>
        <w:tc>
          <w:tcPr>
            <w:tcW w:w="744" w:type="pct"/>
            <w:vMerge/>
            <w:vAlign w:val="center"/>
          </w:tcPr>
          <w:p w:rsidR="00E93195" w:rsidRPr="00FF068E" w:rsidRDefault="00E93195" w:rsidP="00771014">
            <w:pPr>
              <w:spacing w:after="0" w:line="240" w:lineRule="auto"/>
              <w:rPr>
                <w:rFonts w:ascii="Times New Roman" w:hAnsi="Times New Roman"/>
                <w:lang w:eastAsia="en-US"/>
              </w:rPr>
            </w:pPr>
          </w:p>
        </w:tc>
      </w:tr>
      <w:tr w:rsidR="00E93195" w:rsidRPr="00FF068E" w:rsidTr="00771014">
        <w:tc>
          <w:tcPr>
            <w:tcW w:w="271"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1.</w:t>
            </w:r>
          </w:p>
        </w:tc>
        <w:tc>
          <w:tcPr>
            <w:tcW w:w="952" w:type="pct"/>
            <w:vAlign w:val="center"/>
          </w:tcPr>
          <w:p w:rsidR="00E93195" w:rsidRPr="00FF068E" w:rsidRDefault="00E93195" w:rsidP="00771014">
            <w:pPr>
              <w:spacing w:after="0" w:line="240" w:lineRule="auto"/>
              <w:rPr>
                <w:rFonts w:ascii="Times New Roman" w:hAnsi="Times New Roman"/>
                <w:lang w:eastAsia="en-US"/>
              </w:rPr>
            </w:pPr>
            <w:r w:rsidRPr="00FF068E">
              <w:rPr>
                <w:rFonts w:ascii="Times New Roman" w:hAnsi="Times New Roman"/>
                <w:lang w:eastAsia="en-US"/>
              </w:rPr>
              <w:t>Каменское</w:t>
            </w:r>
          </w:p>
        </w:tc>
        <w:tc>
          <w:tcPr>
            <w:tcW w:w="412"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w:t>
            </w:r>
          </w:p>
        </w:tc>
        <w:tc>
          <w:tcPr>
            <w:tcW w:w="477"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4203</w:t>
            </w:r>
          </w:p>
        </w:tc>
        <w:tc>
          <w:tcPr>
            <w:tcW w:w="553"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29940</w:t>
            </w:r>
          </w:p>
        </w:tc>
        <w:tc>
          <w:tcPr>
            <w:tcW w:w="549"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20952</w:t>
            </w:r>
          </w:p>
        </w:tc>
        <w:tc>
          <w:tcPr>
            <w:tcW w:w="412"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w:t>
            </w:r>
          </w:p>
        </w:tc>
        <w:tc>
          <w:tcPr>
            <w:tcW w:w="629"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55095</w:t>
            </w:r>
          </w:p>
        </w:tc>
        <w:tc>
          <w:tcPr>
            <w:tcW w:w="744"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3.3</w:t>
            </w:r>
          </w:p>
        </w:tc>
      </w:tr>
      <w:tr w:rsidR="00E93195" w:rsidRPr="00FF068E" w:rsidTr="00771014">
        <w:tc>
          <w:tcPr>
            <w:tcW w:w="271"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2.</w:t>
            </w:r>
          </w:p>
        </w:tc>
        <w:tc>
          <w:tcPr>
            <w:tcW w:w="952" w:type="pct"/>
            <w:vAlign w:val="center"/>
          </w:tcPr>
          <w:p w:rsidR="00E93195" w:rsidRPr="00FF068E" w:rsidRDefault="00E93195" w:rsidP="00771014">
            <w:pPr>
              <w:spacing w:after="0" w:line="240" w:lineRule="auto"/>
              <w:rPr>
                <w:rFonts w:ascii="Times New Roman" w:hAnsi="Times New Roman"/>
                <w:lang w:eastAsia="en-US"/>
              </w:rPr>
            </w:pPr>
            <w:proofErr w:type="spellStart"/>
            <w:r w:rsidRPr="00FF068E">
              <w:rPr>
                <w:rFonts w:ascii="Times New Roman" w:hAnsi="Times New Roman"/>
                <w:lang w:eastAsia="en-US"/>
              </w:rPr>
              <w:t>Кичугское</w:t>
            </w:r>
            <w:proofErr w:type="spellEnd"/>
          </w:p>
        </w:tc>
        <w:tc>
          <w:tcPr>
            <w:tcW w:w="412"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985</w:t>
            </w:r>
          </w:p>
        </w:tc>
        <w:tc>
          <w:tcPr>
            <w:tcW w:w="477"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6893</w:t>
            </w:r>
          </w:p>
        </w:tc>
        <w:tc>
          <w:tcPr>
            <w:tcW w:w="553"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26476</w:t>
            </w:r>
          </w:p>
        </w:tc>
        <w:tc>
          <w:tcPr>
            <w:tcW w:w="549"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25249</w:t>
            </w:r>
          </w:p>
        </w:tc>
        <w:tc>
          <w:tcPr>
            <w:tcW w:w="412"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3858</w:t>
            </w:r>
          </w:p>
        </w:tc>
        <w:tc>
          <w:tcPr>
            <w:tcW w:w="629"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63461</w:t>
            </w:r>
          </w:p>
        </w:tc>
        <w:tc>
          <w:tcPr>
            <w:tcW w:w="744"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3.4</w:t>
            </w:r>
          </w:p>
        </w:tc>
      </w:tr>
      <w:tr w:rsidR="00E93195" w:rsidRPr="00FF068E" w:rsidTr="00771014">
        <w:tc>
          <w:tcPr>
            <w:tcW w:w="271"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3.</w:t>
            </w:r>
          </w:p>
        </w:tc>
        <w:tc>
          <w:tcPr>
            <w:tcW w:w="952" w:type="pct"/>
            <w:vAlign w:val="center"/>
          </w:tcPr>
          <w:p w:rsidR="00E93195" w:rsidRPr="00FF068E" w:rsidRDefault="00E93195" w:rsidP="00771014">
            <w:pPr>
              <w:spacing w:after="0" w:line="240" w:lineRule="auto"/>
              <w:rPr>
                <w:rFonts w:ascii="Times New Roman" w:hAnsi="Times New Roman"/>
                <w:lang w:eastAsia="en-US"/>
              </w:rPr>
            </w:pPr>
            <w:proofErr w:type="spellStart"/>
            <w:r w:rsidRPr="00FF068E">
              <w:rPr>
                <w:rFonts w:ascii="Times New Roman" w:hAnsi="Times New Roman"/>
                <w:lang w:eastAsia="en-US"/>
              </w:rPr>
              <w:t>Лунданское</w:t>
            </w:r>
            <w:proofErr w:type="spellEnd"/>
          </w:p>
        </w:tc>
        <w:tc>
          <w:tcPr>
            <w:tcW w:w="412"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w:t>
            </w:r>
          </w:p>
        </w:tc>
        <w:tc>
          <w:tcPr>
            <w:tcW w:w="477"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5881</w:t>
            </w:r>
          </w:p>
        </w:tc>
        <w:tc>
          <w:tcPr>
            <w:tcW w:w="553"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18520</w:t>
            </w:r>
          </w:p>
        </w:tc>
        <w:tc>
          <w:tcPr>
            <w:tcW w:w="549"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21366</w:t>
            </w:r>
          </w:p>
        </w:tc>
        <w:tc>
          <w:tcPr>
            <w:tcW w:w="412"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860</w:t>
            </w:r>
          </w:p>
        </w:tc>
        <w:tc>
          <w:tcPr>
            <w:tcW w:w="629"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46627</w:t>
            </w:r>
          </w:p>
        </w:tc>
        <w:tc>
          <w:tcPr>
            <w:tcW w:w="744"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3.4</w:t>
            </w:r>
          </w:p>
        </w:tc>
      </w:tr>
      <w:tr w:rsidR="00E93195" w:rsidRPr="00FF068E" w:rsidTr="00771014">
        <w:tc>
          <w:tcPr>
            <w:tcW w:w="271"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4.</w:t>
            </w:r>
          </w:p>
        </w:tc>
        <w:tc>
          <w:tcPr>
            <w:tcW w:w="952" w:type="pct"/>
            <w:vAlign w:val="center"/>
          </w:tcPr>
          <w:p w:rsidR="00E93195" w:rsidRPr="00FF068E" w:rsidRDefault="00E93195" w:rsidP="00771014">
            <w:pPr>
              <w:spacing w:after="0" w:line="240" w:lineRule="auto"/>
              <w:rPr>
                <w:rFonts w:ascii="Times New Roman" w:hAnsi="Times New Roman"/>
                <w:lang w:eastAsia="en-US"/>
              </w:rPr>
            </w:pPr>
            <w:proofErr w:type="spellStart"/>
            <w:r w:rsidRPr="00FF068E">
              <w:rPr>
                <w:rFonts w:ascii="Times New Roman" w:hAnsi="Times New Roman"/>
                <w:lang w:eastAsia="en-US"/>
              </w:rPr>
              <w:t>Пинюгское</w:t>
            </w:r>
            <w:proofErr w:type="spellEnd"/>
          </w:p>
        </w:tc>
        <w:tc>
          <w:tcPr>
            <w:tcW w:w="412"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w:t>
            </w:r>
          </w:p>
        </w:tc>
        <w:tc>
          <w:tcPr>
            <w:tcW w:w="477"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1198</w:t>
            </w:r>
          </w:p>
        </w:tc>
        <w:tc>
          <w:tcPr>
            <w:tcW w:w="553"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12863</w:t>
            </w:r>
          </w:p>
        </w:tc>
        <w:tc>
          <w:tcPr>
            <w:tcW w:w="549"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24420</w:t>
            </w:r>
          </w:p>
        </w:tc>
        <w:tc>
          <w:tcPr>
            <w:tcW w:w="412"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w:t>
            </w:r>
          </w:p>
        </w:tc>
        <w:tc>
          <w:tcPr>
            <w:tcW w:w="629"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38481</w:t>
            </w:r>
          </w:p>
        </w:tc>
        <w:tc>
          <w:tcPr>
            <w:tcW w:w="744"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3.6</w:t>
            </w:r>
          </w:p>
        </w:tc>
      </w:tr>
      <w:tr w:rsidR="00E93195" w:rsidRPr="00FF068E" w:rsidTr="00771014">
        <w:tc>
          <w:tcPr>
            <w:tcW w:w="271"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5.</w:t>
            </w:r>
          </w:p>
        </w:tc>
        <w:tc>
          <w:tcPr>
            <w:tcW w:w="952" w:type="pct"/>
            <w:vAlign w:val="center"/>
          </w:tcPr>
          <w:p w:rsidR="00E93195" w:rsidRPr="00FF068E" w:rsidRDefault="00E93195" w:rsidP="00771014">
            <w:pPr>
              <w:spacing w:after="0" w:line="240" w:lineRule="auto"/>
              <w:rPr>
                <w:rFonts w:ascii="Times New Roman" w:hAnsi="Times New Roman"/>
                <w:lang w:eastAsia="en-US"/>
              </w:rPr>
            </w:pPr>
            <w:proofErr w:type="spellStart"/>
            <w:r w:rsidRPr="00FF068E">
              <w:rPr>
                <w:rFonts w:ascii="Times New Roman" w:hAnsi="Times New Roman"/>
                <w:lang w:eastAsia="en-US"/>
              </w:rPr>
              <w:t>Подосиновское</w:t>
            </w:r>
            <w:proofErr w:type="spellEnd"/>
          </w:p>
        </w:tc>
        <w:tc>
          <w:tcPr>
            <w:tcW w:w="412"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w:t>
            </w:r>
          </w:p>
        </w:tc>
        <w:tc>
          <w:tcPr>
            <w:tcW w:w="477"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2238</w:t>
            </w:r>
          </w:p>
        </w:tc>
        <w:tc>
          <w:tcPr>
            <w:tcW w:w="553"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6732</w:t>
            </w:r>
          </w:p>
        </w:tc>
        <w:tc>
          <w:tcPr>
            <w:tcW w:w="549"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20557</w:t>
            </w:r>
          </w:p>
        </w:tc>
        <w:tc>
          <w:tcPr>
            <w:tcW w:w="412"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w:t>
            </w:r>
          </w:p>
        </w:tc>
        <w:tc>
          <w:tcPr>
            <w:tcW w:w="629"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29527</w:t>
            </w:r>
          </w:p>
        </w:tc>
        <w:tc>
          <w:tcPr>
            <w:tcW w:w="744"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3.6</w:t>
            </w:r>
          </w:p>
        </w:tc>
      </w:tr>
      <w:tr w:rsidR="00E93195" w:rsidRPr="00FF068E" w:rsidTr="00771014">
        <w:tc>
          <w:tcPr>
            <w:tcW w:w="271"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6.</w:t>
            </w:r>
          </w:p>
        </w:tc>
        <w:tc>
          <w:tcPr>
            <w:tcW w:w="952" w:type="pct"/>
            <w:vAlign w:val="center"/>
          </w:tcPr>
          <w:p w:rsidR="00E93195" w:rsidRPr="00FF068E" w:rsidRDefault="00E93195" w:rsidP="00771014">
            <w:pPr>
              <w:spacing w:after="0" w:line="240" w:lineRule="auto"/>
              <w:rPr>
                <w:rFonts w:ascii="Times New Roman" w:hAnsi="Times New Roman"/>
                <w:lang w:eastAsia="en-US"/>
              </w:rPr>
            </w:pPr>
            <w:proofErr w:type="spellStart"/>
            <w:r w:rsidRPr="00FF068E">
              <w:rPr>
                <w:rFonts w:ascii="Times New Roman" w:hAnsi="Times New Roman"/>
                <w:lang w:eastAsia="en-US"/>
              </w:rPr>
              <w:t>Пушемское</w:t>
            </w:r>
            <w:proofErr w:type="spellEnd"/>
          </w:p>
        </w:tc>
        <w:tc>
          <w:tcPr>
            <w:tcW w:w="412"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w:t>
            </w:r>
          </w:p>
        </w:tc>
        <w:tc>
          <w:tcPr>
            <w:tcW w:w="477"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10408</w:t>
            </w:r>
          </w:p>
        </w:tc>
        <w:tc>
          <w:tcPr>
            <w:tcW w:w="553"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32398</w:t>
            </w:r>
          </w:p>
        </w:tc>
        <w:tc>
          <w:tcPr>
            <w:tcW w:w="549"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12460</w:t>
            </w:r>
          </w:p>
        </w:tc>
        <w:tc>
          <w:tcPr>
            <w:tcW w:w="412"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3624</w:t>
            </w:r>
          </w:p>
        </w:tc>
        <w:tc>
          <w:tcPr>
            <w:tcW w:w="629"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58890</w:t>
            </w:r>
          </w:p>
        </w:tc>
        <w:tc>
          <w:tcPr>
            <w:tcW w:w="744"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3.2</w:t>
            </w:r>
          </w:p>
        </w:tc>
      </w:tr>
      <w:tr w:rsidR="00E93195" w:rsidRPr="00FF068E" w:rsidTr="00771014">
        <w:tc>
          <w:tcPr>
            <w:tcW w:w="271"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7.</w:t>
            </w:r>
          </w:p>
        </w:tc>
        <w:tc>
          <w:tcPr>
            <w:tcW w:w="952" w:type="pct"/>
            <w:vAlign w:val="center"/>
          </w:tcPr>
          <w:p w:rsidR="00E93195" w:rsidRPr="00FF068E" w:rsidRDefault="00E93195" w:rsidP="00771014">
            <w:pPr>
              <w:spacing w:after="0" w:line="240" w:lineRule="auto"/>
              <w:rPr>
                <w:rFonts w:ascii="Times New Roman" w:hAnsi="Times New Roman"/>
                <w:lang w:eastAsia="en-US"/>
              </w:rPr>
            </w:pPr>
            <w:proofErr w:type="spellStart"/>
            <w:r w:rsidRPr="00FF068E">
              <w:rPr>
                <w:rFonts w:ascii="Times New Roman" w:hAnsi="Times New Roman"/>
                <w:lang w:eastAsia="en-US"/>
              </w:rPr>
              <w:t>Подосиновское</w:t>
            </w:r>
            <w:proofErr w:type="spellEnd"/>
            <w:r w:rsidRPr="00FF068E">
              <w:rPr>
                <w:rFonts w:ascii="Times New Roman" w:hAnsi="Times New Roman"/>
                <w:lang w:eastAsia="en-US"/>
              </w:rPr>
              <w:t xml:space="preserve"> (сел)</w:t>
            </w:r>
          </w:p>
        </w:tc>
        <w:tc>
          <w:tcPr>
            <w:tcW w:w="412"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w:t>
            </w:r>
          </w:p>
        </w:tc>
        <w:tc>
          <w:tcPr>
            <w:tcW w:w="477"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1273</w:t>
            </w:r>
          </w:p>
        </w:tc>
        <w:tc>
          <w:tcPr>
            <w:tcW w:w="553"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27287</w:t>
            </w:r>
          </w:p>
        </w:tc>
        <w:tc>
          <w:tcPr>
            <w:tcW w:w="549" w:type="pct"/>
            <w:vAlign w:val="center"/>
          </w:tcPr>
          <w:p w:rsidR="00E93195" w:rsidRPr="00FF068E" w:rsidRDefault="000D4D65" w:rsidP="00771014">
            <w:pPr>
              <w:spacing w:after="0" w:line="240" w:lineRule="auto"/>
              <w:jc w:val="center"/>
              <w:rPr>
                <w:rFonts w:ascii="Times New Roman" w:hAnsi="Times New Roman"/>
                <w:lang w:eastAsia="en-US"/>
              </w:rPr>
            </w:pPr>
            <w:r>
              <w:rPr>
                <w:rFonts w:ascii="Times New Roman" w:hAnsi="Times New Roman"/>
                <w:lang w:eastAsia="en-US"/>
              </w:rPr>
              <w:t>21435</w:t>
            </w:r>
          </w:p>
        </w:tc>
        <w:tc>
          <w:tcPr>
            <w:tcW w:w="412"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w:t>
            </w:r>
          </w:p>
        </w:tc>
        <w:tc>
          <w:tcPr>
            <w:tcW w:w="629" w:type="pct"/>
            <w:vAlign w:val="center"/>
          </w:tcPr>
          <w:p w:rsidR="00E93195" w:rsidRPr="00FF068E" w:rsidRDefault="00024A36" w:rsidP="00771014">
            <w:pPr>
              <w:spacing w:after="0" w:line="240" w:lineRule="auto"/>
              <w:jc w:val="center"/>
              <w:rPr>
                <w:rFonts w:ascii="Times New Roman" w:hAnsi="Times New Roman"/>
                <w:lang w:eastAsia="en-US"/>
              </w:rPr>
            </w:pPr>
            <w:r>
              <w:rPr>
                <w:rFonts w:ascii="Times New Roman" w:hAnsi="Times New Roman"/>
                <w:lang w:eastAsia="en-US"/>
              </w:rPr>
              <w:t>49995</w:t>
            </w:r>
          </w:p>
        </w:tc>
        <w:tc>
          <w:tcPr>
            <w:tcW w:w="744"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3.4</w:t>
            </w:r>
          </w:p>
        </w:tc>
      </w:tr>
      <w:tr w:rsidR="00E93195" w:rsidRPr="00FF068E" w:rsidTr="00771014">
        <w:tc>
          <w:tcPr>
            <w:tcW w:w="271"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8.</w:t>
            </w:r>
          </w:p>
        </w:tc>
        <w:tc>
          <w:tcPr>
            <w:tcW w:w="952" w:type="pct"/>
            <w:vAlign w:val="center"/>
          </w:tcPr>
          <w:p w:rsidR="00E93195" w:rsidRPr="00FF068E" w:rsidRDefault="00E93195" w:rsidP="00771014">
            <w:pPr>
              <w:spacing w:after="0" w:line="240" w:lineRule="auto"/>
              <w:rPr>
                <w:rFonts w:ascii="Times New Roman" w:hAnsi="Times New Roman"/>
                <w:lang w:eastAsia="en-US"/>
              </w:rPr>
            </w:pPr>
            <w:r w:rsidRPr="00FF068E">
              <w:rPr>
                <w:rFonts w:ascii="Times New Roman" w:hAnsi="Times New Roman"/>
                <w:lang w:eastAsia="en-US"/>
              </w:rPr>
              <w:t>Яхреньгское (сел)</w:t>
            </w:r>
          </w:p>
        </w:tc>
        <w:tc>
          <w:tcPr>
            <w:tcW w:w="412"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w:t>
            </w:r>
          </w:p>
        </w:tc>
        <w:tc>
          <w:tcPr>
            <w:tcW w:w="477"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647</w:t>
            </w:r>
          </w:p>
        </w:tc>
        <w:tc>
          <w:tcPr>
            <w:tcW w:w="553"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20608</w:t>
            </w:r>
          </w:p>
        </w:tc>
        <w:tc>
          <w:tcPr>
            <w:tcW w:w="549"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18453</w:t>
            </w:r>
          </w:p>
        </w:tc>
        <w:tc>
          <w:tcPr>
            <w:tcW w:w="412"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w:t>
            </w:r>
          </w:p>
        </w:tc>
        <w:tc>
          <w:tcPr>
            <w:tcW w:w="629"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39708</w:t>
            </w:r>
          </w:p>
        </w:tc>
        <w:tc>
          <w:tcPr>
            <w:tcW w:w="744"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3.4</w:t>
            </w:r>
          </w:p>
        </w:tc>
      </w:tr>
      <w:tr w:rsidR="00E93195" w:rsidRPr="00FF068E" w:rsidTr="00771014">
        <w:tc>
          <w:tcPr>
            <w:tcW w:w="271"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9.</w:t>
            </w:r>
          </w:p>
        </w:tc>
        <w:tc>
          <w:tcPr>
            <w:tcW w:w="952" w:type="pct"/>
            <w:vAlign w:val="center"/>
          </w:tcPr>
          <w:p w:rsidR="00E93195" w:rsidRPr="00FF068E" w:rsidRDefault="00E93195" w:rsidP="00771014">
            <w:pPr>
              <w:spacing w:after="0" w:line="240" w:lineRule="auto"/>
              <w:rPr>
                <w:rFonts w:ascii="Times New Roman" w:hAnsi="Times New Roman"/>
                <w:lang w:eastAsia="en-US"/>
              </w:rPr>
            </w:pPr>
            <w:proofErr w:type="spellStart"/>
            <w:r w:rsidRPr="00FF068E">
              <w:rPr>
                <w:rFonts w:ascii="Times New Roman" w:hAnsi="Times New Roman"/>
                <w:lang w:eastAsia="en-US"/>
              </w:rPr>
              <w:t>Щеткинское</w:t>
            </w:r>
            <w:proofErr w:type="spellEnd"/>
            <w:r w:rsidRPr="00FF068E">
              <w:rPr>
                <w:rFonts w:ascii="Times New Roman" w:hAnsi="Times New Roman"/>
                <w:lang w:eastAsia="en-US"/>
              </w:rPr>
              <w:t xml:space="preserve"> (сел)</w:t>
            </w:r>
          </w:p>
        </w:tc>
        <w:tc>
          <w:tcPr>
            <w:tcW w:w="412"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w:t>
            </w:r>
          </w:p>
        </w:tc>
        <w:tc>
          <w:tcPr>
            <w:tcW w:w="477"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1688</w:t>
            </w:r>
          </w:p>
        </w:tc>
        <w:tc>
          <w:tcPr>
            <w:tcW w:w="553" w:type="pct"/>
            <w:vAlign w:val="center"/>
          </w:tcPr>
          <w:p w:rsidR="00E93195" w:rsidRPr="00FF068E" w:rsidRDefault="00094E6D" w:rsidP="00771014">
            <w:pPr>
              <w:spacing w:after="0" w:line="240" w:lineRule="auto"/>
              <w:jc w:val="center"/>
              <w:rPr>
                <w:rFonts w:ascii="Times New Roman" w:hAnsi="Times New Roman"/>
                <w:lang w:eastAsia="en-US"/>
              </w:rPr>
            </w:pPr>
            <w:r>
              <w:rPr>
                <w:rFonts w:ascii="Times New Roman" w:hAnsi="Times New Roman"/>
                <w:lang w:eastAsia="en-US"/>
              </w:rPr>
              <w:t>25633</w:t>
            </w:r>
          </w:p>
        </w:tc>
        <w:tc>
          <w:tcPr>
            <w:tcW w:w="549" w:type="pct"/>
            <w:vAlign w:val="center"/>
          </w:tcPr>
          <w:p w:rsidR="00E93195" w:rsidRPr="00FF068E" w:rsidRDefault="000D4D65" w:rsidP="00771014">
            <w:pPr>
              <w:spacing w:after="0" w:line="240" w:lineRule="auto"/>
              <w:jc w:val="center"/>
              <w:rPr>
                <w:rFonts w:ascii="Times New Roman" w:hAnsi="Times New Roman"/>
                <w:lang w:eastAsia="en-US"/>
              </w:rPr>
            </w:pPr>
            <w:r>
              <w:rPr>
                <w:rFonts w:ascii="Times New Roman" w:hAnsi="Times New Roman"/>
                <w:lang w:eastAsia="en-US"/>
              </w:rPr>
              <w:t>9251</w:t>
            </w:r>
          </w:p>
        </w:tc>
        <w:tc>
          <w:tcPr>
            <w:tcW w:w="412"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w:t>
            </w:r>
          </w:p>
        </w:tc>
        <w:tc>
          <w:tcPr>
            <w:tcW w:w="629" w:type="pct"/>
            <w:vAlign w:val="center"/>
          </w:tcPr>
          <w:p w:rsidR="00E93195" w:rsidRPr="00FF068E" w:rsidRDefault="00024A36" w:rsidP="00771014">
            <w:pPr>
              <w:spacing w:after="0" w:line="240" w:lineRule="auto"/>
              <w:jc w:val="center"/>
              <w:rPr>
                <w:rFonts w:ascii="Times New Roman" w:hAnsi="Times New Roman"/>
                <w:lang w:eastAsia="en-US"/>
              </w:rPr>
            </w:pPr>
            <w:r>
              <w:rPr>
                <w:rFonts w:ascii="Times New Roman" w:hAnsi="Times New Roman"/>
                <w:lang w:eastAsia="en-US"/>
              </w:rPr>
              <w:t>36572</w:t>
            </w:r>
          </w:p>
        </w:tc>
        <w:tc>
          <w:tcPr>
            <w:tcW w:w="744"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3.2</w:t>
            </w:r>
          </w:p>
        </w:tc>
      </w:tr>
      <w:tr w:rsidR="00E93195" w:rsidRPr="00FF068E" w:rsidTr="00771014">
        <w:tc>
          <w:tcPr>
            <w:tcW w:w="271" w:type="pct"/>
            <w:vAlign w:val="center"/>
          </w:tcPr>
          <w:p w:rsidR="00E93195" w:rsidRPr="00FF068E" w:rsidRDefault="00E93195" w:rsidP="00771014">
            <w:pPr>
              <w:spacing w:after="0" w:line="240" w:lineRule="auto"/>
              <w:jc w:val="center"/>
              <w:rPr>
                <w:rFonts w:ascii="Times New Roman" w:hAnsi="Times New Roman"/>
                <w:b/>
                <w:lang w:eastAsia="en-US"/>
              </w:rPr>
            </w:pPr>
          </w:p>
        </w:tc>
        <w:tc>
          <w:tcPr>
            <w:tcW w:w="952" w:type="pct"/>
            <w:vAlign w:val="center"/>
          </w:tcPr>
          <w:p w:rsidR="00E93195" w:rsidRPr="00FF068E" w:rsidRDefault="00E93195" w:rsidP="00771014">
            <w:pPr>
              <w:spacing w:after="0" w:line="240" w:lineRule="auto"/>
              <w:jc w:val="center"/>
              <w:rPr>
                <w:rFonts w:ascii="Times New Roman" w:hAnsi="Times New Roman"/>
                <w:lang w:eastAsia="en-US"/>
              </w:rPr>
            </w:pPr>
            <w:r w:rsidRPr="00FF068E">
              <w:rPr>
                <w:rFonts w:ascii="Times New Roman" w:hAnsi="Times New Roman"/>
                <w:lang w:eastAsia="en-US"/>
              </w:rPr>
              <w:t>Итого по лесничеству</w:t>
            </w:r>
          </w:p>
        </w:tc>
        <w:tc>
          <w:tcPr>
            <w:tcW w:w="412" w:type="pct"/>
            <w:vAlign w:val="center"/>
          </w:tcPr>
          <w:p w:rsidR="00E93195" w:rsidRPr="00FF068E" w:rsidRDefault="00E93195" w:rsidP="00771014">
            <w:pPr>
              <w:spacing w:after="0" w:line="240" w:lineRule="auto"/>
              <w:rPr>
                <w:rFonts w:ascii="Times New Roman" w:hAnsi="Times New Roman"/>
                <w:bCs/>
                <w:lang w:eastAsia="en-US"/>
              </w:rPr>
            </w:pPr>
            <w:r w:rsidRPr="00FF068E">
              <w:rPr>
                <w:rFonts w:ascii="Times New Roman" w:hAnsi="Times New Roman"/>
                <w:bCs/>
                <w:lang w:eastAsia="en-US"/>
              </w:rPr>
              <w:t>985</w:t>
            </w:r>
          </w:p>
        </w:tc>
        <w:tc>
          <w:tcPr>
            <w:tcW w:w="477" w:type="pct"/>
            <w:vAlign w:val="center"/>
          </w:tcPr>
          <w:p w:rsidR="00E93195" w:rsidRPr="00FF068E" w:rsidRDefault="00E93195" w:rsidP="00771014">
            <w:pPr>
              <w:spacing w:after="0" w:line="240" w:lineRule="auto"/>
              <w:rPr>
                <w:rFonts w:ascii="Times New Roman" w:hAnsi="Times New Roman"/>
                <w:bCs/>
                <w:lang w:eastAsia="en-US"/>
              </w:rPr>
            </w:pPr>
            <w:r w:rsidRPr="00FF068E">
              <w:rPr>
                <w:rFonts w:ascii="Times New Roman" w:hAnsi="Times New Roman"/>
                <w:bCs/>
                <w:lang w:eastAsia="en-US"/>
              </w:rPr>
              <w:t>34429</w:t>
            </w:r>
          </w:p>
        </w:tc>
        <w:tc>
          <w:tcPr>
            <w:tcW w:w="553" w:type="pct"/>
            <w:vAlign w:val="center"/>
          </w:tcPr>
          <w:p w:rsidR="00E93195" w:rsidRPr="00FF068E" w:rsidRDefault="00024A36" w:rsidP="00771014">
            <w:pPr>
              <w:spacing w:after="0" w:line="240" w:lineRule="auto"/>
              <w:rPr>
                <w:rFonts w:ascii="Times New Roman" w:hAnsi="Times New Roman"/>
                <w:bCs/>
                <w:lang w:eastAsia="en-US"/>
              </w:rPr>
            </w:pPr>
            <w:r>
              <w:rPr>
                <w:rFonts w:ascii="Times New Roman" w:hAnsi="Times New Roman"/>
                <w:bCs/>
                <w:lang w:eastAsia="en-US"/>
              </w:rPr>
              <w:t>200457</w:t>
            </w:r>
          </w:p>
        </w:tc>
        <w:tc>
          <w:tcPr>
            <w:tcW w:w="549" w:type="pct"/>
            <w:vAlign w:val="center"/>
          </w:tcPr>
          <w:p w:rsidR="00E93195" w:rsidRPr="00FF068E" w:rsidRDefault="00E93195" w:rsidP="00771014">
            <w:pPr>
              <w:spacing w:after="0" w:line="240" w:lineRule="auto"/>
              <w:rPr>
                <w:rFonts w:ascii="Times New Roman" w:hAnsi="Times New Roman"/>
                <w:bCs/>
                <w:lang w:eastAsia="en-US"/>
              </w:rPr>
            </w:pPr>
            <w:r w:rsidRPr="00FF068E">
              <w:rPr>
                <w:rFonts w:ascii="Times New Roman" w:hAnsi="Times New Roman"/>
                <w:bCs/>
                <w:lang w:eastAsia="en-US"/>
              </w:rPr>
              <w:t>174143</w:t>
            </w:r>
          </w:p>
        </w:tc>
        <w:tc>
          <w:tcPr>
            <w:tcW w:w="412" w:type="pct"/>
            <w:vAlign w:val="center"/>
          </w:tcPr>
          <w:p w:rsidR="00E93195" w:rsidRPr="00FF068E" w:rsidRDefault="00E93195" w:rsidP="00771014">
            <w:pPr>
              <w:spacing w:after="0" w:line="240" w:lineRule="auto"/>
              <w:rPr>
                <w:rFonts w:ascii="Times New Roman" w:hAnsi="Times New Roman"/>
                <w:bCs/>
                <w:lang w:eastAsia="en-US"/>
              </w:rPr>
            </w:pPr>
            <w:r w:rsidRPr="00FF068E">
              <w:rPr>
                <w:rFonts w:ascii="Times New Roman" w:hAnsi="Times New Roman"/>
                <w:bCs/>
                <w:lang w:eastAsia="en-US"/>
              </w:rPr>
              <w:t>8342</w:t>
            </w:r>
          </w:p>
        </w:tc>
        <w:tc>
          <w:tcPr>
            <w:tcW w:w="629" w:type="pct"/>
            <w:vAlign w:val="center"/>
          </w:tcPr>
          <w:p w:rsidR="00E93195" w:rsidRPr="00FF068E" w:rsidRDefault="00024A36" w:rsidP="00771014">
            <w:pPr>
              <w:spacing w:after="0" w:line="240" w:lineRule="auto"/>
              <w:jc w:val="center"/>
              <w:rPr>
                <w:rFonts w:ascii="Times New Roman" w:hAnsi="Times New Roman"/>
                <w:bCs/>
                <w:lang w:eastAsia="en-US"/>
              </w:rPr>
            </w:pPr>
            <w:r>
              <w:rPr>
                <w:rFonts w:ascii="Times New Roman" w:hAnsi="Times New Roman"/>
                <w:bCs/>
                <w:lang w:eastAsia="en-US"/>
              </w:rPr>
              <w:t>418356</w:t>
            </w:r>
          </w:p>
        </w:tc>
        <w:tc>
          <w:tcPr>
            <w:tcW w:w="744" w:type="pct"/>
            <w:vAlign w:val="center"/>
          </w:tcPr>
          <w:p w:rsidR="00E93195" w:rsidRPr="00FF068E" w:rsidRDefault="00E93195" w:rsidP="00771014">
            <w:pPr>
              <w:spacing w:after="0" w:line="240" w:lineRule="auto"/>
              <w:jc w:val="center"/>
              <w:rPr>
                <w:rFonts w:ascii="Times New Roman" w:hAnsi="Times New Roman"/>
                <w:bCs/>
                <w:lang w:eastAsia="en-US"/>
              </w:rPr>
            </w:pPr>
            <w:r w:rsidRPr="00FF068E">
              <w:rPr>
                <w:rFonts w:ascii="Times New Roman" w:hAnsi="Times New Roman"/>
                <w:bCs/>
                <w:lang w:eastAsia="en-US"/>
              </w:rPr>
              <w:t>3.4</w:t>
            </w:r>
          </w:p>
        </w:tc>
      </w:tr>
    </w:tbl>
    <w:p w:rsidR="00F321D5" w:rsidRPr="00FF068E" w:rsidRDefault="00F321D5" w:rsidP="00F321D5">
      <w:pPr>
        <w:autoSpaceDE w:val="0"/>
        <w:autoSpaceDN w:val="0"/>
        <w:adjustRightInd w:val="0"/>
        <w:spacing w:after="0" w:line="240" w:lineRule="auto"/>
        <w:ind w:firstLine="539"/>
        <w:jc w:val="both"/>
        <w:rPr>
          <w:rFonts w:ascii="Times New Roman" w:hAnsi="Times New Roman"/>
          <w:sz w:val="24"/>
          <w:szCs w:val="24"/>
        </w:rPr>
      </w:pPr>
    </w:p>
    <w:p w:rsidR="00F321D5" w:rsidRDefault="00F321D5" w:rsidP="00771014">
      <w:pPr>
        <w:pStyle w:val="095"/>
      </w:pPr>
      <w:r w:rsidRPr="00FF068E">
        <w:t xml:space="preserve">Карта-схема распределения площади территории лесного фонда лесничества по классам пожарной опасности и противопожарным мероприятиям приведена на рисунке </w:t>
      </w:r>
      <w:r w:rsidR="00E93195" w:rsidRPr="00FF068E">
        <w:t>5</w:t>
      </w:r>
      <w:r w:rsidRPr="00FF068E">
        <w:t xml:space="preserve">. </w:t>
      </w:r>
    </w:p>
    <w:p w:rsidR="00DD0AD1" w:rsidRDefault="00DD0AD1" w:rsidP="00771014">
      <w:pPr>
        <w:pStyle w:val="095"/>
      </w:pPr>
    </w:p>
    <w:p w:rsidR="00DD0AD1" w:rsidRDefault="00DD0AD1" w:rsidP="00771014">
      <w:pPr>
        <w:pStyle w:val="095"/>
      </w:pPr>
    </w:p>
    <w:p w:rsidR="00DD0AD1" w:rsidRDefault="00DD0AD1" w:rsidP="00771014">
      <w:pPr>
        <w:pStyle w:val="095"/>
      </w:pPr>
    </w:p>
    <w:p w:rsidR="00DD0AD1" w:rsidRDefault="00DD0AD1" w:rsidP="00771014">
      <w:pPr>
        <w:pStyle w:val="095"/>
      </w:pPr>
    </w:p>
    <w:p w:rsidR="00DD0AD1" w:rsidRDefault="00DD0AD1" w:rsidP="00771014">
      <w:pPr>
        <w:pStyle w:val="095"/>
      </w:pPr>
    </w:p>
    <w:p w:rsidR="00DD0AD1" w:rsidRDefault="00DD0AD1" w:rsidP="00771014">
      <w:pPr>
        <w:pStyle w:val="095"/>
      </w:pPr>
    </w:p>
    <w:p w:rsidR="00DD0AD1" w:rsidRDefault="00DD0AD1" w:rsidP="00771014">
      <w:pPr>
        <w:pStyle w:val="095"/>
      </w:pPr>
    </w:p>
    <w:p w:rsidR="00DD0AD1" w:rsidRDefault="00DD0AD1" w:rsidP="00771014">
      <w:pPr>
        <w:pStyle w:val="095"/>
      </w:pPr>
    </w:p>
    <w:p w:rsidR="00DD0AD1" w:rsidRDefault="00DD0AD1" w:rsidP="00771014">
      <w:pPr>
        <w:pStyle w:val="095"/>
      </w:pPr>
    </w:p>
    <w:p w:rsidR="00DD0AD1" w:rsidRDefault="00DD0AD1" w:rsidP="00771014">
      <w:pPr>
        <w:pStyle w:val="095"/>
      </w:pPr>
    </w:p>
    <w:p w:rsidR="00DD0AD1" w:rsidRDefault="00DD0AD1" w:rsidP="00771014">
      <w:pPr>
        <w:pStyle w:val="095"/>
      </w:pPr>
    </w:p>
    <w:p w:rsidR="00DD0AD1" w:rsidRDefault="00DD0AD1" w:rsidP="00771014">
      <w:pPr>
        <w:pStyle w:val="095"/>
      </w:pPr>
    </w:p>
    <w:p w:rsidR="00DD0AD1" w:rsidRDefault="00DD0AD1" w:rsidP="00771014">
      <w:pPr>
        <w:pStyle w:val="095"/>
      </w:pPr>
    </w:p>
    <w:p w:rsidR="00DD0AD1" w:rsidRDefault="00DD0AD1" w:rsidP="00771014">
      <w:pPr>
        <w:pStyle w:val="095"/>
      </w:pPr>
    </w:p>
    <w:p w:rsidR="00DD0AD1" w:rsidRDefault="00DD0AD1" w:rsidP="00771014">
      <w:pPr>
        <w:pStyle w:val="095"/>
      </w:pPr>
    </w:p>
    <w:p w:rsidR="00DD0AD1" w:rsidRDefault="00DD0AD1" w:rsidP="00771014">
      <w:pPr>
        <w:pStyle w:val="095"/>
      </w:pPr>
    </w:p>
    <w:p w:rsidR="00DD0AD1" w:rsidRDefault="00DD0AD1" w:rsidP="00771014">
      <w:pPr>
        <w:pStyle w:val="095"/>
      </w:pPr>
    </w:p>
    <w:p w:rsidR="00DD0AD1" w:rsidRDefault="00DD0AD1" w:rsidP="00771014">
      <w:pPr>
        <w:pStyle w:val="095"/>
      </w:pPr>
    </w:p>
    <w:p w:rsidR="00DD0AD1" w:rsidRDefault="00DD0AD1" w:rsidP="00771014">
      <w:pPr>
        <w:pStyle w:val="095"/>
      </w:pPr>
    </w:p>
    <w:p w:rsidR="00DD0AD1" w:rsidRDefault="00DD0AD1" w:rsidP="00771014">
      <w:pPr>
        <w:pStyle w:val="095"/>
      </w:pPr>
    </w:p>
    <w:p w:rsidR="00DD0AD1" w:rsidRDefault="00DD0AD1" w:rsidP="00771014">
      <w:pPr>
        <w:pStyle w:val="095"/>
      </w:pPr>
    </w:p>
    <w:p w:rsidR="00DD0AD1" w:rsidRDefault="00DD0AD1" w:rsidP="00771014">
      <w:pPr>
        <w:pStyle w:val="095"/>
      </w:pPr>
    </w:p>
    <w:p w:rsidR="00DD0AD1" w:rsidRDefault="00DD0AD1" w:rsidP="00771014">
      <w:pPr>
        <w:pStyle w:val="095"/>
      </w:pPr>
    </w:p>
    <w:p w:rsidR="00DD0AD1" w:rsidRDefault="00DD0AD1" w:rsidP="00771014">
      <w:pPr>
        <w:pStyle w:val="095"/>
      </w:pPr>
    </w:p>
    <w:p w:rsidR="00DD0AD1" w:rsidRDefault="00DD0AD1" w:rsidP="00771014">
      <w:pPr>
        <w:pStyle w:val="095"/>
      </w:pPr>
    </w:p>
    <w:p w:rsidR="00DD0AD1" w:rsidRDefault="00DD0AD1" w:rsidP="00771014">
      <w:pPr>
        <w:pStyle w:val="095"/>
      </w:pPr>
    </w:p>
    <w:p w:rsidR="00DD0AD1" w:rsidRDefault="00DD0AD1" w:rsidP="00771014">
      <w:pPr>
        <w:pStyle w:val="095"/>
      </w:pPr>
    </w:p>
    <w:p w:rsidR="00DD0AD1" w:rsidRDefault="00DD0AD1" w:rsidP="00771014">
      <w:pPr>
        <w:pStyle w:val="095"/>
      </w:pPr>
    </w:p>
    <w:p w:rsidR="00DD0AD1" w:rsidRDefault="00DD0AD1" w:rsidP="00771014">
      <w:pPr>
        <w:pStyle w:val="095"/>
      </w:pPr>
    </w:p>
    <w:p w:rsidR="00DD0AD1" w:rsidRDefault="00DD0AD1" w:rsidP="00771014">
      <w:pPr>
        <w:pStyle w:val="095"/>
      </w:pPr>
    </w:p>
    <w:p w:rsidR="00DD0AD1" w:rsidRDefault="00DD0AD1" w:rsidP="00771014">
      <w:pPr>
        <w:pStyle w:val="095"/>
      </w:pPr>
    </w:p>
    <w:p w:rsidR="00DD0AD1" w:rsidRDefault="00DD0AD1" w:rsidP="00771014">
      <w:pPr>
        <w:pStyle w:val="095"/>
      </w:pPr>
    </w:p>
    <w:p w:rsidR="00DD0AD1" w:rsidRDefault="00DD0AD1" w:rsidP="00771014">
      <w:pPr>
        <w:pStyle w:val="095"/>
      </w:pPr>
    </w:p>
    <w:p w:rsidR="00DD0AD1" w:rsidRDefault="00DD0AD1" w:rsidP="00771014">
      <w:pPr>
        <w:pStyle w:val="095"/>
      </w:pPr>
    </w:p>
    <w:p w:rsidR="0028696D" w:rsidRPr="00FF068E" w:rsidRDefault="004102FF" w:rsidP="0028696D">
      <w:pPr>
        <w:spacing w:after="0" w:line="240" w:lineRule="auto"/>
        <w:jc w:val="center"/>
        <w:rPr>
          <w:rFonts w:ascii="Times New Roman" w:hAnsi="Times New Roman"/>
          <w:sz w:val="24"/>
          <w:szCs w:val="24"/>
        </w:rPr>
      </w:pPr>
      <w:r>
        <w:rPr>
          <w:rFonts w:ascii="Times New Roman" w:hAnsi="Times New Roman"/>
          <w:noProof/>
        </w:rPr>
        <w:drawing>
          <wp:inline distT="0" distB="0" distL="0" distR="0">
            <wp:extent cx="6086475" cy="8620125"/>
            <wp:effectExtent l="0" t="0" r="9525" b="9525"/>
            <wp:docPr id="18" name="Рисунок 18" descr="к-схема по КПО_P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к-схема по КПО_PAGE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086475" cy="8620125"/>
                    </a:xfrm>
                    <a:prstGeom prst="rect">
                      <a:avLst/>
                    </a:prstGeom>
                    <a:noFill/>
                    <a:ln>
                      <a:noFill/>
                    </a:ln>
                  </pic:spPr>
                </pic:pic>
              </a:graphicData>
            </a:graphic>
          </wp:inline>
        </w:drawing>
      </w:r>
    </w:p>
    <w:p w:rsidR="0028696D" w:rsidRPr="00FF068E" w:rsidRDefault="0028696D" w:rsidP="0028696D">
      <w:pPr>
        <w:pStyle w:val="ConsPlusNormal"/>
        <w:ind w:left="993"/>
        <w:rPr>
          <w:rFonts w:ascii="Times New Roman" w:hAnsi="Times New Roman" w:cs="Times New Roman"/>
          <w:sz w:val="24"/>
          <w:szCs w:val="24"/>
        </w:rPr>
      </w:pPr>
      <w:r w:rsidRPr="00FF068E">
        <w:rPr>
          <w:rFonts w:ascii="Times New Roman" w:hAnsi="Times New Roman" w:cs="Times New Roman"/>
          <w:sz w:val="24"/>
          <w:szCs w:val="24"/>
        </w:rPr>
        <w:t>Рисунок 5. Распределение лесов Пинюгского лесничества по классам пожарной опасности и противопожарным мероприятия.</w:t>
      </w:r>
    </w:p>
    <w:p w:rsidR="0028696D" w:rsidRDefault="0028696D" w:rsidP="00771014">
      <w:pPr>
        <w:pStyle w:val="095"/>
        <w:sectPr w:rsidR="0028696D" w:rsidSect="003375D9">
          <w:pgSz w:w="11906" w:h="16838" w:code="9"/>
          <w:pgMar w:top="567" w:right="567" w:bottom="567" w:left="1134" w:header="397" w:footer="397" w:gutter="0"/>
          <w:cols w:space="720"/>
          <w:noEndnote/>
          <w:docGrid w:linePitch="299"/>
        </w:sectPr>
      </w:pPr>
    </w:p>
    <w:p w:rsidR="00DD0AD1" w:rsidRPr="00FF068E" w:rsidRDefault="00DD0AD1" w:rsidP="00DD0AD1">
      <w:pPr>
        <w:pStyle w:val="095"/>
      </w:pPr>
      <w:r w:rsidRPr="00FF068E">
        <w:lastRenderedPageBreak/>
        <w:t xml:space="preserve">В целях организации работы по предотвращению и тушению лесных пожаров на территории лесничества ежегодно разрабатывается План тушения лесных пожаров на территории лесничества. </w:t>
      </w:r>
    </w:p>
    <w:p w:rsidR="00DD0AD1" w:rsidRPr="00FF068E" w:rsidRDefault="005026FB" w:rsidP="00DD0AD1">
      <w:pPr>
        <w:pStyle w:val="095"/>
      </w:pPr>
      <w:hyperlink r:id="rId130" w:history="1">
        <w:r w:rsidR="00DD0AD1" w:rsidRPr="00FF068E">
          <w:rPr>
            <w:rStyle w:val="a4"/>
            <w:color w:val="auto"/>
            <w:u w:val="none"/>
          </w:rPr>
          <w:t>Порядок</w:t>
        </w:r>
      </w:hyperlink>
      <w:r w:rsidR="00DD0AD1" w:rsidRPr="00FF068E">
        <w:t xml:space="preserve"> разработки и утверждения плана тушения лесных пожаров и его </w:t>
      </w:r>
      <w:hyperlink r:id="rId131" w:history="1">
        <w:r w:rsidR="00DD0AD1" w:rsidRPr="00FF068E">
          <w:rPr>
            <w:rStyle w:val="a4"/>
            <w:color w:val="auto"/>
            <w:u w:val="none"/>
          </w:rPr>
          <w:t>форма</w:t>
        </w:r>
      </w:hyperlink>
      <w:r w:rsidR="00DD0AD1" w:rsidRPr="00FF068E">
        <w:t xml:space="preserve">, </w:t>
      </w:r>
      <w:hyperlink r:id="rId132" w:history="1">
        <w:r w:rsidR="00DD0AD1" w:rsidRPr="00FF068E">
          <w:rPr>
            <w:rStyle w:val="a4"/>
            <w:color w:val="auto"/>
            <w:u w:val="none"/>
          </w:rPr>
          <w:t>порядок</w:t>
        </w:r>
      </w:hyperlink>
      <w:r w:rsidR="00DD0AD1" w:rsidRPr="00FF068E">
        <w:t xml:space="preserve"> разработки сводного плана тушения лесных пожаров на территории субъекта Российской Федерации утверждены постановлением Правительства РФ от 17.05.2011 № 377 </w:t>
      </w:r>
      <w:r w:rsidR="00DD0AD1">
        <w:t>«</w:t>
      </w:r>
      <w:r w:rsidR="00DD0AD1" w:rsidRPr="00FF068E">
        <w:t>Об утверждении Правил разработки и утверждения плана тушения лесных пожаров и его формы</w:t>
      </w:r>
      <w:r w:rsidR="00DD0AD1">
        <w:t>»</w:t>
      </w:r>
      <w:r w:rsidR="00DD0AD1" w:rsidRPr="00FF068E">
        <w:t>.</w:t>
      </w:r>
    </w:p>
    <w:p w:rsidR="00DD0AD1" w:rsidRPr="00FF068E" w:rsidRDefault="00DD0AD1" w:rsidP="00DD0AD1">
      <w:pPr>
        <w:pStyle w:val="095"/>
      </w:pPr>
      <w:r w:rsidRPr="00FF068E">
        <w:t>Лица, использующие леса, в случае обнаружения лесного пожара на соответствующем лесном участке немедленно обязаны сообщить об этом в специализированную диспетчерскую службу и принять все возможные меры по недопущению распространения лесного пожара.</w:t>
      </w:r>
    </w:p>
    <w:p w:rsidR="00DD0AD1" w:rsidRPr="00FF068E" w:rsidRDefault="00DD0AD1" w:rsidP="00DD0AD1">
      <w:pPr>
        <w:pStyle w:val="095"/>
      </w:pPr>
      <w:r w:rsidRPr="00FF068E">
        <w:t xml:space="preserve">Ограничение пребывания граждан в лесах и въезд в них транспортных средств, проведение в лесах определенных видов работ в целях обеспечения пожарной безопасности в лесах, осуществляется в </w:t>
      </w:r>
      <w:hyperlink r:id="rId133" w:history="1">
        <w:r w:rsidRPr="00FF068E">
          <w:rPr>
            <w:rStyle w:val="a4"/>
            <w:color w:val="auto"/>
            <w:u w:val="none"/>
          </w:rPr>
          <w:t>порядке</w:t>
        </w:r>
      </w:hyperlink>
      <w:r w:rsidRPr="00FF068E">
        <w:t>, установленном уполномоченным федеральным органом исполнительной власти.</w:t>
      </w:r>
    </w:p>
    <w:p w:rsidR="00DD0AD1" w:rsidRPr="00FF068E" w:rsidRDefault="00DD0AD1" w:rsidP="00DD0AD1">
      <w:pPr>
        <w:pStyle w:val="095"/>
      </w:pPr>
      <w:r w:rsidRPr="00FF068E">
        <w:t>Порядок ограничения пребывания граждан в лесах и въезда в них транспортных средств, проведения в лесах определенных видов работ в целях обеспечения пожарной безопасности в лесах утвержден приказом Минприроды России от 06.09.2016 № 457.</w:t>
      </w:r>
    </w:p>
    <w:p w:rsidR="00DD0AD1" w:rsidRPr="00FF068E" w:rsidRDefault="005026FB" w:rsidP="00DD0AD1">
      <w:pPr>
        <w:pStyle w:val="095"/>
      </w:pPr>
      <w:hyperlink r:id="rId134" w:history="1">
        <w:r w:rsidR="00DD0AD1" w:rsidRPr="00FF068E">
          <w:rPr>
            <w:rStyle w:val="a4"/>
            <w:color w:val="auto"/>
            <w:u w:val="none"/>
          </w:rPr>
          <w:t>Классификация</w:t>
        </w:r>
      </w:hyperlink>
      <w:r w:rsidR="00DD0AD1" w:rsidRPr="00FF068E">
        <w:t xml:space="preserve"> чрезвычайных ситуаций в лесах, возникших вследствие лесных пожаров, </w:t>
      </w:r>
      <w:hyperlink r:id="rId135" w:history="1">
        <w:r w:rsidR="00DD0AD1" w:rsidRPr="00FF068E">
          <w:rPr>
            <w:rStyle w:val="a4"/>
            <w:color w:val="auto"/>
            <w:u w:val="none"/>
          </w:rPr>
          <w:t>порядок</w:t>
        </w:r>
      </w:hyperlink>
      <w:r w:rsidR="00DD0AD1" w:rsidRPr="00FF068E">
        <w:t xml:space="preserve"> введения чрезвычайных ситуаций в лесах, возникших вследствие лесных пожаров, и взаимодействия органов государственной власти, органов местного самоуправления в условиях таких чрезвычайных ситуаций установлены постановлением Правительства РФ от 17.05.2011 № 376. </w:t>
      </w:r>
    </w:p>
    <w:p w:rsidR="00F321D5" w:rsidRPr="00FF068E" w:rsidRDefault="00DD0AD1" w:rsidP="00DD0AD1">
      <w:pPr>
        <w:pStyle w:val="095"/>
        <w:ind w:firstLine="0"/>
      </w:pPr>
      <w:r w:rsidRPr="00FF068E">
        <w:t xml:space="preserve">При проведении мероприятий по ликвидации чрезвычайной ситуации в лесах, возникшей вследствие лесных пожаров, (аварийно-спасательные и другие неотложные работы, проводимые при возникновении такой чрезвычайной ситуации), на лесных участках, расположенных в границах территории, признанной зоной чрезвычайной ситуации, допускается осуществление </w:t>
      </w:r>
      <w:r w:rsidR="00F321D5" w:rsidRPr="00FF068E">
        <w:t xml:space="preserve">выборочных рубок и сплошных рубок лесных насаждений без предоставления лесных участков, в том числе в целях создания противопожарных разрывов. Решение об осуществлении таких рубок принимают органы государственной власти или органы местного самоуправления в пределах их полномочий, определенных в соответствии со </w:t>
      </w:r>
      <w:hyperlink r:id="rId136" w:history="1">
        <w:r w:rsidR="00F321D5" w:rsidRPr="00FF068E">
          <w:rPr>
            <w:rStyle w:val="a4"/>
            <w:color w:val="auto"/>
            <w:u w:val="none"/>
          </w:rPr>
          <w:t>статьями 81</w:t>
        </w:r>
      </w:hyperlink>
      <w:r w:rsidR="00BF6949" w:rsidRPr="00FF068E">
        <w:t xml:space="preserve"> – </w:t>
      </w:r>
      <w:hyperlink r:id="rId137" w:history="1">
        <w:r w:rsidR="00F321D5" w:rsidRPr="00FF068E">
          <w:rPr>
            <w:rStyle w:val="a4"/>
            <w:color w:val="auto"/>
            <w:u w:val="none"/>
          </w:rPr>
          <w:t>84</w:t>
        </w:r>
      </w:hyperlink>
      <w:r w:rsidR="00F32F67">
        <w:t xml:space="preserve"> Лесного к</w:t>
      </w:r>
      <w:r w:rsidR="00F321D5" w:rsidRPr="00FF068E">
        <w:t>одекса.</w:t>
      </w:r>
    </w:p>
    <w:p w:rsidR="00F321D5" w:rsidRPr="00FF068E" w:rsidRDefault="00F321D5" w:rsidP="00771014">
      <w:pPr>
        <w:pStyle w:val="095"/>
      </w:pPr>
      <w:r w:rsidRPr="00FF068E">
        <w:t xml:space="preserve">Привлечение граждан, юридических лиц к осуществлению мероприятий по ликвидации чрезвычайной ситуации в лесах, возникшей вследствие лесных пожаров, осуществляется в соответствии с Федеральным </w:t>
      </w:r>
      <w:hyperlink r:id="rId138" w:history="1">
        <w:r w:rsidRPr="00FF068E">
          <w:rPr>
            <w:rStyle w:val="a4"/>
            <w:color w:val="auto"/>
            <w:u w:val="none"/>
          </w:rPr>
          <w:t>законом</w:t>
        </w:r>
      </w:hyperlink>
      <w:r w:rsidRPr="00FF068E">
        <w:t xml:space="preserve"> </w:t>
      </w:r>
      <w:r w:rsidR="00410DBD">
        <w:t>«</w:t>
      </w:r>
      <w:r w:rsidRPr="00FF068E">
        <w:t>О защите населения и территорий от чрезвычайных ситуаций природного и техногенного характера</w:t>
      </w:r>
      <w:r w:rsidR="00410DBD">
        <w:t>»</w:t>
      </w:r>
      <w:r w:rsidRPr="00FF068E">
        <w:t>.</w:t>
      </w:r>
    </w:p>
    <w:p w:rsidR="00F321D5" w:rsidRPr="00FF068E" w:rsidRDefault="00F321D5" w:rsidP="00771014">
      <w:pPr>
        <w:pStyle w:val="095"/>
      </w:pPr>
      <w:r w:rsidRPr="00FF068E">
        <w:t xml:space="preserve">Мероприятия по ликвидации последствий чрезвычайной ситуации в лесах, возникшей вследствие лесных пожаров, в том числе на лесных участках, предоставленных в аренду для заготовки древесины, осуществляются органами государственной власти, органами местного самоуправления в пределах полномочий указанных органов, определенных в соответствии со </w:t>
      </w:r>
      <w:hyperlink r:id="rId139" w:history="1">
        <w:r w:rsidRPr="00FF068E">
          <w:rPr>
            <w:rStyle w:val="a4"/>
            <w:color w:val="auto"/>
            <w:u w:val="none"/>
          </w:rPr>
          <w:t>статьями 81</w:t>
        </w:r>
      </w:hyperlink>
      <w:r w:rsidR="00BF6949" w:rsidRPr="00FF068E">
        <w:t xml:space="preserve"> – </w:t>
      </w:r>
      <w:hyperlink r:id="rId140" w:history="1">
        <w:r w:rsidRPr="00FF068E">
          <w:rPr>
            <w:rStyle w:val="a4"/>
            <w:color w:val="auto"/>
            <w:u w:val="none"/>
          </w:rPr>
          <w:t>84</w:t>
        </w:r>
      </w:hyperlink>
      <w:r w:rsidR="00092FC3">
        <w:t xml:space="preserve"> Лесного к</w:t>
      </w:r>
      <w:r w:rsidRPr="00FF068E">
        <w:t xml:space="preserve">одекса. </w:t>
      </w:r>
    </w:p>
    <w:p w:rsidR="00F321D5" w:rsidRPr="00FF068E" w:rsidRDefault="00F321D5" w:rsidP="00771014">
      <w:pPr>
        <w:pStyle w:val="095"/>
      </w:pPr>
      <w:r w:rsidRPr="00FF068E">
        <w:t>Мероприятия по ликвидации последствий чрезвычайной ситуации в лесах, возникшей вследствие лесных пожаров, осуществляются в первую очередь на лесных участках, имеющих общую границу с населенными пунктами или земельными участками, на которых расположены объекты инфраструктуры.</w:t>
      </w:r>
    </w:p>
    <w:p w:rsidR="00F321D5" w:rsidRPr="00FF068E" w:rsidRDefault="00F321D5" w:rsidP="00771014">
      <w:pPr>
        <w:pStyle w:val="095"/>
      </w:pPr>
      <w:r w:rsidRPr="00FF068E">
        <w:t xml:space="preserve">Граждане вправе осуществлять в первоочередном порядке заготовку древесины для собственных нужд, заготовку и сбор недревесных лесных ресурсов для собственных нужд на лесных участках, на которых осуществляется ликвидация последствий чрезвычайной ситуации в лесах, возникшей вследствие лесных пожаров, в порядке, установленном </w:t>
      </w:r>
      <w:hyperlink r:id="rId141" w:history="1">
        <w:r w:rsidRPr="00FF068E">
          <w:rPr>
            <w:rStyle w:val="a4"/>
            <w:color w:val="auto"/>
            <w:u w:val="none"/>
          </w:rPr>
          <w:t>статьями 30</w:t>
        </w:r>
      </w:hyperlink>
      <w:r w:rsidRPr="00FF068E">
        <w:t xml:space="preserve"> и </w:t>
      </w:r>
      <w:hyperlink r:id="rId142" w:history="1">
        <w:r w:rsidRPr="00FF068E">
          <w:rPr>
            <w:rStyle w:val="a4"/>
            <w:color w:val="auto"/>
            <w:u w:val="none"/>
          </w:rPr>
          <w:t>33</w:t>
        </w:r>
      </w:hyperlink>
      <w:r w:rsidR="001873C4">
        <w:t xml:space="preserve"> Лесного к</w:t>
      </w:r>
      <w:r w:rsidRPr="00FF068E">
        <w:t>одекса.</w:t>
      </w:r>
    </w:p>
    <w:p w:rsidR="00F321D5" w:rsidRPr="00FF068E" w:rsidRDefault="00F321D5" w:rsidP="00771014">
      <w:pPr>
        <w:pStyle w:val="095"/>
      </w:pPr>
      <w:r w:rsidRPr="00FF068E">
        <w:t>Объем древесины, заготовленной при ликвидации чрезвычайной ситуации в лесах, возникшей вследствие лесных пожаров, и последствий этой чрезвычайной ситуации, в расчетную лесосеку не включается.</w:t>
      </w:r>
    </w:p>
    <w:p w:rsidR="00F321D5" w:rsidRPr="00FF068E" w:rsidRDefault="00F321D5" w:rsidP="00771014">
      <w:pPr>
        <w:pStyle w:val="095"/>
      </w:pPr>
      <w:r w:rsidRPr="00FF068E">
        <w:t>По результатам осуществления мероприятий по ликвидации чрезвычайной ситуации в лесах, возникшей вследствие лесных пожаров, и последствий этой чрезвычайной ситуации вносятся изменения в лесной план субъекта Российской Федерации, лесохозяйственный регламент лесничества, лесопарка и проекты освоения лесов.</w:t>
      </w:r>
    </w:p>
    <w:p w:rsidR="00F321D5" w:rsidRPr="00FF068E" w:rsidRDefault="00F321D5" w:rsidP="00771014">
      <w:pPr>
        <w:pStyle w:val="095"/>
      </w:pPr>
      <w:r w:rsidRPr="00FF068E">
        <w:t xml:space="preserve">Для участия в выполнении работ по тушению лесных пожаров и осуществлению отдельных мер пожарной безопасности в лесах органы государственной власти вправе </w:t>
      </w:r>
      <w:hyperlink r:id="rId143" w:history="1">
        <w:r w:rsidRPr="00FF068E">
          <w:rPr>
            <w:rStyle w:val="a4"/>
            <w:color w:val="auto"/>
            <w:u w:val="none"/>
          </w:rPr>
          <w:t>привлекать</w:t>
        </w:r>
      </w:hyperlink>
      <w:r w:rsidRPr="00FF068E">
        <w:t xml:space="preserve"> добровольных пожарных.</w:t>
      </w:r>
    </w:p>
    <w:p w:rsidR="00F321D5" w:rsidRPr="00FF068E" w:rsidRDefault="00F321D5" w:rsidP="00771014">
      <w:pPr>
        <w:pStyle w:val="095"/>
        <w:rPr>
          <w:bCs/>
        </w:rPr>
      </w:pPr>
      <w:r w:rsidRPr="00FF068E">
        <w:rPr>
          <w:bCs/>
        </w:rPr>
        <w:t xml:space="preserve">Привлечение подразделений добровольной пожарной охраны к участию в тушении пожаров и </w:t>
      </w:r>
      <w:r w:rsidRPr="00FF068E">
        <w:rPr>
          <w:bCs/>
        </w:rPr>
        <w:lastRenderedPageBreak/>
        <w:t>проведении аварийно-спасательных работ осуществляется в соответствии с</w:t>
      </w:r>
      <w:r w:rsidR="00AA5B72">
        <w:rPr>
          <w:bCs/>
        </w:rPr>
        <w:t xml:space="preserve"> </w:t>
      </w:r>
      <w:r w:rsidRPr="00FF068E">
        <w:rPr>
          <w:bCs/>
        </w:rPr>
        <w:t xml:space="preserve">Федеральным законом от 06.05.2011 № 100-ФЗ </w:t>
      </w:r>
      <w:r w:rsidR="00410DBD">
        <w:rPr>
          <w:bCs/>
        </w:rPr>
        <w:t>«</w:t>
      </w:r>
      <w:r w:rsidRPr="00FF068E">
        <w:rPr>
          <w:bCs/>
        </w:rPr>
        <w:t>О добровольной пожарной охране</w:t>
      </w:r>
      <w:r w:rsidR="00410DBD">
        <w:rPr>
          <w:bCs/>
        </w:rPr>
        <w:t>»</w:t>
      </w:r>
      <w:r w:rsidRPr="00FF068E">
        <w:rPr>
          <w:bCs/>
        </w:rPr>
        <w:t>.</w:t>
      </w:r>
    </w:p>
    <w:p w:rsidR="00F321D5" w:rsidRPr="00FF068E" w:rsidRDefault="00F321D5" w:rsidP="00771014">
      <w:pPr>
        <w:pStyle w:val="095"/>
      </w:pPr>
      <w:r w:rsidRPr="00FF068E">
        <w:t xml:space="preserve">Авиационные работы по охране лесов от пожаров выполняются в </w:t>
      </w:r>
      <w:r w:rsidR="0000629E">
        <w:t>соответствии со статьей 57 Лесного кодекса</w:t>
      </w:r>
      <w:r w:rsidRPr="00FF068E">
        <w:t xml:space="preserve">. </w:t>
      </w:r>
      <w:hyperlink r:id="rId144" w:history="1">
        <w:r w:rsidRPr="00FF068E">
          <w:rPr>
            <w:rStyle w:val="a4"/>
            <w:color w:val="auto"/>
            <w:u w:val="none"/>
          </w:rPr>
          <w:t>Порядок</w:t>
        </w:r>
      </w:hyperlink>
      <w:r w:rsidRPr="00FF068E">
        <w:t xml:space="preserve"> организации и выполнения авиационных работ по охране лесов от пожаров установлен приказом Минприроды России от 15.11.2016 № 597 </w:t>
      </w:r>
      <w:r w:rsidR="00410DBD">
        <w:t>«</w:t>
      </w:r>
      <w:r w:rsidRPr="00FF068E">
        <w:t>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w:t>
      </w:r>
      <w:r w:rsidR="00410DBD">
        <w:t>»</w:t>
      </w:r>
      <w:r w:rsidRPr="00FF068E">
        <w:t xml:space="preserve">. </w:t>
      </w:r>
    </w:p>
    <w:p w:rsidR="00F321D5" w:rsidRPr="00FF068E" w:rsidRDefault="00F321D5" w:rsidP="00771014">
      <w:pPr>
        <w:pStyle w:val="095"/>
      </w:pPr>
      <w:r w:rsidRPr="00FF068E">
        <w:t>Постановлением Прав</w:t>
      </w:r>
      <w:r w:rsidR="00AA5B72">
        <w:t>ительства РФ от 07.10.2020 № 1614</w:t>
      </w:r>
      <w:r w:rsidRPr="00FF068E">
        <w:t xml:space="preserve"> </w:t>
      </w:r>
      <w:r w:rsidR="00410DBD">
        <w:t>«</w:t>
      </w:r>
      <w:r w:rsidRPr="00FF068E">
        <w:t>Об утверждении Правил пожарной безопасности в лесах</w:t>
      </w:r>
      <w:r w:rsidR="00410DBD">
        <w:t>»</w:t>
      </w:r>
      <w:r w:rsidRPr="00FF068E">
        <w:t xml:space="preserve"> установлены единые требования к мерам пожарной безопасности в лесах в зависимости от целевого назначения земель и целевого назначения лесов, обеспечению пожарной безопасности в лесах при использовании, охране, защите, воспроизводстве лесов, осуществлении иной деятельности в лесах, а также при пребывании граждан в лесах и являются обязательными для исполнения органами государственной власти, органами местного самоуправления, а также юридическими лицами и гражданами.</w:t>
      </w:r>
    </w:p>
    <w:p w:rsidR="00F321D5" w:rsidRPr="00FF068E" w:rsidRDefault="00F321D5" w:rsidP="00771014">
      <w:pPr>
        <w:pStyle w:val="095"/>
      </w:pPr>
      <w:r w:rsidRPr="00FF068E">
        <w:t xml:space="preserve">В соответствии с общими требованиями пожарной безопасности в лесах в период со дня схода снежного покрова до установления устойчивой дождливой осенней погоды или образования снежного покрова в лесах запрещается: </w:t>
      </w:r>
    </w:p>
    <w:p w:rsidR="00F321D5" w:rsidRPr="00FF068E" w:rsidRDefault="00F321D5" w:rsidP="00771014">
      <w:pPr>
        <w:pStyle w:val="095"/>
      </w:pPr>
      <w:r w:rsidRPr="00FF068E">
        <w:t>разводить костры в хвойных молодняках, на гарях, на участках поврежденного леса, торфяниках, в местах рубок (на лесосеках), не очищенных от порубочных остатков и заготовленной древесины, в местах с подсохшей травой, а также под кронами деревьев. В других местах разведение костров допускается на площадках, отделенных противопожарной минерализованной (то есть очищенной до минерального слоя почвы) полосой шириной не менее 0,5 метра. После завершения сжигания порубочных остатков или использования с иной целью костер должен быть тщательно засыпан землей или залит водой до полного прекращения тления;</w:t>
      </w:r>
    </w:p>
    <w:p w:rsidR="00F321D5" w:rsidRPr="00FF068E" w:rsidRDefault="00F321D5" w:rsidP="00771014">
      <w:pPr>
        <w:pStyle w:val="095"/>
      </w:pPr>
      <w:r w:rsidRPr="00FF068E">
        <w:t>бросать горящие спички, окурки и горячую золу из курительных трубок, стекло (стеклянные бутылки, банки и др.);</w:t>
      </w:r>
    </w:p>
    <w:p w:rsidR="00F321D5" w:rsidRPr="00FF068E" w:rsidRDefault="00F321D5" w:rsidP="00771014">
      <w:pPr>
        <w:pStyle w:val="095"/>
      </w:pPr>
      <w:r w:rsidRPr="00FF068E">
        <w:t>употреблять при охоте пыжи из горючих или тлеющих материалов;</w:t>
      </w:r>
    </w:p>
    <w:p w:rsidR="00F321D5" w:rsidRPr="00FF068E" w:rsidRDefault="00F321D5" w:rsidP="00771014">
      <w:pPr>
        <w:pStyle w:val="095"/>
      </w:pPr>
      <w:r w:rsidRPr="00FF068E">
        <w:t>оставлять промасленные или пропитанные бензином, керосином или иными горючими веществами материалы (бумагу, ткань, паклю, вату и др.) в не предусмотренных специально для этого местах;</w:t>
      </w:r>
    </w:p>
    <w:p w:rsidR="00F321D5" w:rsidRPr="00FF068E" w:rsidRDefault="00F321D5" w:rsidP="00771014">
      <w:pPr>
        <w:pStyle w:val="095"/>
      </w:pPr>
      <w:r w:rsidRPr="00FF068E">
        <w:t>заправлять горючим топливные баки двигателей внутреннего сгорания при работе двигателя, использовать машины с неисправной системой питания двигателя, а также курить или пользоваться открытым огнем вблизи машин, заправляемых горючим;</w:t>
      </w:r>
    </w:p>
    <w:p w:rsidR="00F321D5" w:rsidRPr="00FF068E" w:rsidRDefault="00F321D5" w:rsidP="00771014">
      <w:pPr>
        <w:pStyle w:val="095"/>
      </w:pPr>
      <w:r w:rsidRPr="00FF068E">
        <w:t>выполнять работы с открытым огнем на торфяниках.</w:t>
      </w:r>
    </w:p>
    <w:p w:rsidR="00F321D5" w:rsidRPr="00FF068E" w:rsidRDefault="00F321D5" w:rsidP="00771014">
      <w:pPr>
        <w:pStyle w:val="095"/>
      </w:pPr>
      <w:r w:rsidRPr="00FF068E">
        <w:t>В период со дня схода снежного покрова до установления устойчивой дождливой осенней погоды или образования снежного покрова органы государственной власти, органы местного самоуправления, учреждения, организации, иные юридические лица независимо от их организационно-правовых форм и форм собственности, крестьянские (фермерские) хозяйства, общественные объединения, индивидуальные предприниматели, должностные лица, граждане Российской Федерации, иностранные граждане, лица без гражданства, владеющие, пользующиеся и (или) распоряжающиеся территорией, прилегающей к лесу, обеспечивают ее очистку от сухой травянистой растительности, пожнивных остатков, валежника, порубочных остатков, мусора и других горючих материалов на полосе шириной не менее 10 метров от леса либо отделяют лес противопожарной минерализованной полосой шириной не менее 0,5 метра или иным противопожарным барьером.</w:t>
      </w:r>
    </w:p>
    <w:p w:rsidR="00F321D5" w:rsidRPr="00FF068E" w:rsidRDefault="00F321D5" w:rsidP="00771014">
      <w:pPr>
        <w:pStyle w:val="095"/>
      </w:pPr>
      <w:r w:rsidRPr="00FF068E">
        <w:t>Общими требованиями Правил пожарной безопасности установлен запрет на засорение леса бытовыми, строительными, промышленными и иными отходами и мусором.</w:t>
      </w:r>
    </w:p>
    <w:p w:rsidR="00F321D5" w:rsidRPr="00FF068E" w:rsidRDefault="00F321D5" w:rsidP="00771014">
      <w:pPr>
        <w:pStyle w:val="095"/>
      </w:pPr>
      <w:r w:rsidRPr="00FF068E">
        <w:t>Сжигание мусора, вывозимого из населенных пунктов, может производиться вблизи леса только на специально отведенных местах при условии, что:</w:t>
      </w:r>
    </w:p>
    <w:p w:rsidR="00F321D5" w:rsidRPr="00FF068E" w:rsidRDefault="00F321D5" w:rsidP="00771014">
      <w:pPr>
        <w:pStyle w:val="095"/>
      </w:pPr>
      <w:r w:rsidRPr="00FF068E">
        <w:t>места для сжигания мусора (котлованы или площадки) располагаются на расстоянии не менее: 100 метров от хвойного леса или отдельно растущих хвойных деревьев и молодняка; 50 метров от лиственного леса или отдельно растущих лиственных деревьев;</w:t>
      </w:r>
    </w:p>
    <w:p w:rsidR="00F321D5" w:rsidRPr="00FF068E" w:rsidRDefault="00F321D5" w:rsidP="00771014">
      <w:pPr>
        <w:pStyle w:val="095"/>
      </w:pPr>
      <w:r w:rsidRPr="00FF068E">
        <w:t>территория вокруг мест для сжигания мусора (котлованов или площадок) должна быть очищена в радиусе 25</w:t>
      </w:r>
      <w:r w:rsidR="00BF6949" w:rsidRPr="00FF068E">
        <w:t xml:space="preserve"> – </w:t>
      </w:r>
      <w:r w:rsidRPr="00FF068E">
        <w:t>30 метров от сухостойных деревьев, валежника, порубочных остатков, других горючих материалов и отделена двумя противопожарными минерализованными полосами, шириной не менее 1,4 метра каждая, а вблизи хвойного леса на сухих почвах</w:t>
      </w:r>
      <w:r w:rsidR="00BF6949" w:rsidRPr="00FF068E">
        <w:t xml:space="preserve"> – </w:t>
      </w:r>
      <w:r w:rsidRPr="00FF068E">
        <w:t xml:space="preserve">двумя противопожарными </w:t>
      </w:r>
      <w:r w:rsidRPr="00FF068E">
        <w:lastRenderedPageBreak/>
        <w:t>минерализованными полосами, шириной не менее 2,6 метра каждая, с расстоянием между ними 5 метров.</w:t>
      </w:r>
    </w:p>
    <w:p w:rsidR="00F321D5" w:rsidRPr="00FF068E" w:rsidRDefault="00F321D5" w:rsidP="00771014">
      <w:pPr>
        <w:pStyle w:val="095"/>
      </w:pPr>
      <w:r w:rsidRPr="00FF068E">
        <w:t xml:space="preserve">В период пожароопасного сезона сжигание мусора разрешается производить только при отсутствии пожарной опасности в лесу по условиям погоды и под контролем ответственных лиц.  </w:t>
      </w:r>
    </w:p>
    <w:p w:rsidR="00F321D5" w:rsidRPr="00FF068E" w:rsidRDefault="00F321D5" w:rsidP="00771014">
      <w:pPr>
        <w:pStyle w:val="095"/>
      </w:pPr>
      <w:r w:rsidRPr="00FF068E">
        <w:t>Запрещается выжигание хвороста, лесной подстилки, сухой травы и других лесных горючих материалов на земельных участках, непосредственно примыкающих к лесам, защитным и лесным насаждениям и не отделенных противопожарной минерализованной полосой шириной не менее 0,5 метра.</w:t>
      </w:r>
    </w:p>
    <w:p w:rsidR="00F321D5" w:rsidRPr="00FF068E" w:rsidRDefault="00F321D5" w:rsidP="00771014">
      <w:pPr>
        <w:pStyle w:val="095"/>
      </w:pPr>
      <w:r w:rsidRPr="00FF068E">
        <w:t xml:space="preserve">Юридические лица и граждане, осуществляющие использование лесов, обязаны: </w:t>
      </w:r>
    </w:p>
    <w:p w:rsidR="00F321D5" w:rsidRPr="00FF068E" w:rsidRDefault="00F321D5" w:rsidP="00771014">
      <w:pPr>
        <w:pStyle w:val="095"/>
      </w:pPr>
      <w:r w:rsidRPr="00FF068E">
        <w:t>хранить горюче-смазочные материалы в закрытой таре, производить в период пожароопасного сезона очистку мест их хранения от растительного покрова, древесного мусора, других горючих материалов и отделение противопожарной минерализованной полосой шириной не менее 1,4 метра;</w:t>
      </w:r>
    </w:p>
    <w:p w:rsidR="00F321D5" w:rsidRPr="00FF068E" w:rsidRDefault="00F321D5" w:rsidP="00771014">
      <w:pPr>
        <w:pStyle w:val="095"/>
      </w:pPr>
      <w:r w:rsidRPr="00FF068E">
        <w:t xml:space="preserve">при корчевке пней с помощью взрывчатых веществ уведомлять о месте и времени проведения этих работ органы государственной власти или органы местного самоуправления, указанные в </w:t>
      </w:r>
      <w:hyperlink r:id="rId145" w:history="1">
        <w:r w:rsidRPr="00FF068E">
          <w:rPr>
            <w:rStyle w:val="a4"/>
            <w:color w:val="auto"/>
            <w:u w:val="none"/>
          </w:rPr>
          <w:t>пункте 4</w:t>
        </w:r>
      </w:hyperlink>
      <w:r w:rsidRPr="00FF068E">
        <w:t xml:space="preserve"> Правил пожарной безопасности, не менее чем за 10 дней до их начала; прекращать корчевку пней с помощью этих веществ при высокой пожарной опасности в лесу;</w:t>
      </w:r>
    </w:p>
    <w:p w:rsidR="00F321D5" w:rsidRPr="00FF068E" w:rsidRDefault="00F321D5" w:rsidP="00771014">
      <w:pPr>
        <w:pStyle w:val="095"/>
      </w:pPr>
      <w:r w:rsidRPr="00FF068E">
        <w:t>соблюдать нормы наличия средств предупреждения и тушения лесных пожаров при использовании лесов, утверждаемые Министерством природных ресурсов и экологии Российской Федерации, а также содержать средства предупреждения и тушения лесных пожаров в период пожароопасного сезона в готовности, обеспечивающей возможность их немедленного использования;</w:t>
      </w:r>
    </w:p>
    <w:p w:rsidR="00F321D5" w:rsidRPr="00FF068E" w:rsidRDefault="00F321D5" w:rsidP="00771014">
      <w:pPr>
        <w:pStyle w:val="095"/>
      </w:pPr>
      <w:r w:rsidRPr="00FF068E">
        <w:t>в случае обнаружения лесного пожара на соответствующем лесном участке немедленно сообщить об этом в специализированную диспетчерскую службу и принять все возможные меры по недопущению распространения лесного пожара;</w:t>
      </w:r>
    </w:p>
    <w:p w:rsidR="00F321D5" w:rsidRPr="00FF068E" w:rsidRDefault="00F321D5" w:rsidP="00771014">
      <w:pPr>
        <w:pStyle w:val="095"/>
      </w:pPr>
      <w:r w:rsidRPr="00FF068E">
        <w:t>Перед началом пожароопасного сезона юридические лица, осуществляющие использование лесов, обязаны провести инструктаж своих работников, а также участников массовых мероприятий, проводимых ими в лесах, о соблюдении требований настоящих Правил, а также о способах тушения лесных пожаров.</w:t>
      </w:r>
    </w:p>
    <w:p w:rsidR="00F321D5" w:rsidRPr="00FF068E" w:rsidRDefault="00F321D5" w:rsidP="00771014">
      <w:pPr>
        <w:pStyle w:val="095"/>
      </w:pPr>
      <w:r w:rsidRPr="00FF068E">
        <w:t>Граждане при пребывании в лесах обязаны:</w:t>
      </w:r>
    </w:p>
    <w:p w:rsidR="00F321D5" w:rsidRPr="00FF068E" w:rsidRDefault="00F321D5" w:rsidP="00771014">
      <w:pPr>
        <w:pStyle w:val="095"/>
      </w:pPr>
      <w:r w:rsidRPr="00FF068E">
        <w:t xml:space="preserve">соблюдать требования пожарной безопасности в лесах, установленные </w:t>
      </w:r>
      <w:hyperlink r:id="rId146" w:history="1">
        <w:r w:rsidRPr="00FF068E">
          <w:rPr>
            <w:rStyle w:val="a4"/>
            <w:color w:val="auto"/>
            <w:u w:val="none"/>
          </w:rPr>
          <w:t>пунктами 8</w:t>
        </w:r>
      </w:hyperlink>
      <w:r w:rsidR="00BF6949" w:rsidRPr="00FF068E">
        <w:t xml:space="preserve"> – </w:t>
      </w:r>
      <w:hyperlink r:id="rId147" w:history="1">
        <w:r w:rsidRPr="00FF068E">
          <w:rPr>
            <w:rStyle w:val="a4"/>
            <w:color w:val="auto"/>
            <w:u w:val="none"/>
          </w:rPr>
          <w:t>12</w:t>
        </w:r>
      </w:hyperlink>
      <w:r w:rsidRPr="00FF068E">
        <w:t xml:space="preserve"> Правил пожарной безопасности в лесах; </w:t>
      </w:r>
    </w:p>
    <w:p w:rsidR="00F321D5" w:rsidRPr="00FF068E" w:rsidRDefault="00F321D5" w:rsidP="00771014">
      <w:pPr>
        <w:pStyle w:val="095"/>
      </w:pPr>
      <w:r w:rsidRPr="00FF068E">
        <w:t>при обнаружении лесных пожаров немедленно уведомлять о них сотрудников лесной охраны или МЧС; принимать при обнаружении лесного пожара меры по его тушению своими силами до прибытия сил пожаротушения; оказывать содействие при тушении лесных пожаров.</w:t>
      </w:r>
    </w:p>
    <w:p w:rsidR="00F321D5" w:rsidRPr="00FF068E" w:rsidRDefault="00F321D5" w:rsidP="00771014">
      <w:pPr>
        <w:pStyle w:val="095"/>
      </w:pPr>
      <w:r w:rsidRPr="00FF068E">
        <w:t>Пребывание граждан в лесах может быть ограничено в целях обеспечения пожарной безопасности в лесах в порядке, установленном Министерством природных ресурсов и экологии Российской Федерации.</w:t>
      </w:r>
    </w:p>
    <w:p w:rsidR="00F321D5" w:rsidRPr="00FF068E" w:rsidRDefault="00F321D5" w:rsidP="00771014">
      <w:pPr>
        <w:pStyle w:val="095"/>
      </w:pPr>
      <w:r w:rsidRPr="00FF068E">
        <w:t xml:space="preserve">Требования пожарной безопасности в лесах при проведении рубок лесных насаждений установлены разделом </w:t>
      </w:r>
      <w:r w:rsidR="00DF47BD" w:rsidRPr="00DF47BD">
        <w:rPr>
          <w:lang w:val="en-US"/>
        </w:rPr>
        <w:t>IV</w:t>
      </w:r>
      <w:r w:rsidRPr="00FF068E">
        <w:t xml:space="preserve"> Правил пожарной безопасности в лесах.</w:t>
      </w:r>
    </w:p>
    <w:p w:rsidR="00F321D5" w:rsidRPr="00FF068E" w:rsidRDefault="00F321D5" w:rsidP="00771014">
      <w:pPr>
        <w:pStyle w:val="095"/>
      </w:pPr>
      <w:r w:rsidRPr="00FF068E">
        <w:t>Требования пожарной безопасности в лесах при проведении переработки лесных ресурсов, заготов</w:t>
      </w:r>
      <w:r w:rsidR="00DF47BD">
        <w:t xml:space="preserve">ке живицы установлены разделом </w:t>
      </w:r>
      <w:r w:rsidRPr="00FF068E">
        <w:t>V Правил пожарной безопасности в лесах.</w:t>
      </w:r>
    </w:p>
    <w:p w:rsidR="00F321D5" w:rsidRPr="00FF068E" w:rsidRDefault="00F321D5" w:rsidP="00DF47BD">
      <w:pPr>
        <w:pStyle w:val="095"/>
      </w:pPr>
      <w:r w:rsidRPr="00FF068E">
        <w:t xml:space="preserve">Требования пожарной безопасности в лесах при осуществлении рекреационной деятельности установлены разделом </w:t>
      </w:r>
      <w:r w:rsidR="00DF47BD">
        <w:t xml:space="preserve">VI </w:t>
      </w:r>
      <w:r w:rsidRPr="00FF068E">
        <w:t>Правил пожарной безопасности в лесах.</w:t>
      </w:r>
    </w:p>
    <w:p w:rsidR="00F321D5" w:rsidRPr="00FF068E" w:rsidRDefault="00F321D5" w:rsidP="00771014">
      <w:pPr>
        <w:pStyle w:val="095"/>
      </w:pPr>
      <w:r w:rsidRPr="00FF068E">
        <w:t xml:space="preserve">Требования пожарной безопасности в лесах при размещении и эксплуатации железных и автомобильных дорог установлены разделом </w:t>
      </w:r>
      <w:r w:rsidR="00DF47BD">
        <w:t>VII</w:t>
      </w:r>
      <w:r w:rsidRPr="00FF068E">
        <w:t xml:space="preserve"> Правил пожарной безопасности в лесах.</w:t>
      </w:r>
    </w:p>
    <w:p w:rsidR="00F321D5" w:rsidRPr="00FF068E" w:rsidRDefault="00F321D5" w:rsidP="00771014">
      <w:pPr>
        <w:pStyle w:val="095"/>
      </w:pPr>
      <w:r w:rsidRPr="00FF068E">
        <w:t xml:space="preserve">Требования пожарной безопасности в лесах при добыче торфа установлены разделом </w:t>
      </w:r>
      <w:r w:rsidR="00DF47BD" w:rsidRPr="00DF47BD">
        <w:t xml:space="preserve">VIII </w:t>
      </w:r>
      <w:r w:rsidRPr="00FF068E">
        <w:t>Правил пожарной безопасности в лесах.</w:t>
      </w:r>
    </w:p>
    <w:p w:rsidR="00F321D5" w:rsidRPr="00FF068E" w:rsidRDefault="00F321D5" w:rsidP="00771014">
      <w:pPr>
        <w:pStyle w:val="095"/>
      </w:pPr>
      <w:r w:rsidRPr="00FF068E">
        <w:t xml:space="preserve">Требования пожарной безопасности в лесах при выполнении работ по геологическому изучению недр и разработке месторождений полезных ископаемых установлены разделом </w:t>
      </w:r>
      <w:r w:rsidR="00DF47BD" w:rsidRPr="00DF47BD">
        <w:t>IX</w:t>
      </w:r>
      <w:r w:rsidRPr="00FF068E">
        <w:t xml:space="preserve"> Правил пожарной безопасности в лесах.</w:t>
      </w:r>
    </w:p>
    <w:p w:rsidR="00F321D5" w:rsidRPr="00FF068E" w:rsidRDefault="00F321D5" w:rsidP="00771014">
      <w:pPr>
        <w:pStyle w:val="095"/>
      </w:pPr>
      <w:r w:rsidRPr="00FF068E">
        <w:t>Требования пожарной безопасности в лесах при строительстве, реконструкции и эксплуатации линий электропередачи, связи, труб</w:t>
      </w:r>
      <w:r w:rsidR="00DF47BD">
        <w:t xml:space="preserve">опроводов установлены разделом </w:t>
      </w:r>
      <w:r w:rsidRPr="00FF068E">
        <w:t>X Правил пожарной безопасности в лесах.</w:t>
      </w:r>
    </w:p>
    <w:p w:rsidR="00F321D5" w:rsidRPr="00FF068E" w:rsidRDefault="00F321D5" w:rsidP="00771014">
      <w:pPr>
        <w:pStyle w:val="095"/>
      </w:pPr>
      <w:r w:rsidRPr="00FF068E">
        <w:t>Основной причиной возникновения лесных пожаров на территории лесничества является нарушение Правил пожарной безопасности в лесах и неосторожное обращение с огнем населением, а также лицами, использующими леса.</w:t>
      </w:r>
    </w:p>
    <w:p w:rsidR="00F321D5" w:rsidRPr="00FF068E" w:rsidRDefault="00F321D5" w:rsidP="00771014">
      <w:pPr>
        <w:pStyle w:val="095"/>
      </w:pPr>
      <w:r w:rsidRPr="00FF068E">
        <w:lastRenderedPageBreak/>
        <w:t>В целях предотвращения возникновения лесных пожаров по вине человека необходимо обеспечить проведение следующих мероприятий:</w:t>
      </w:r>
    </w:p>
    <w:p w:rsidR="00F321D5" w:rsidRPr="00FF068E" w:rsidRDefault="00F321D5" w:rsidP="00771014">
      <w:pPr>
        <w:pStyle w:val="095"/>
      </w:pPr>
      <w:r w:rsidRPr="00FF068E">
        <w:t>активной противопожарной пропаганды среди населения и лиц, использующих леса;</w:t>
      </w:r>
    </w:p>
    <w:p w:rsidR="00F321D5" w:rsidRPr="00FF068E" w:rsidRDefault="00F321D5" w:rsidP="00771014">
      <w:pPr>
        <w:pStyle w:val="095"/>
      </w:pPr>
      <w:r w:rsidRPr="00FF068E">
        <w:t>организацию лесной рекреации в целях сокращения неорганизованного притока людей, обеспечения пожарной безопасности в местах отдыха;</w:t>
      </w:r>
    </w:p>
    <w:p w:rsidR="00F321D5" w:rsidRPr="00FF068E" w:rsidRDefault="00F321D5" w:rsidP="00771014">
      <w:pPr>
        <w:pStyle w:val="095"/>
      </w:pPr>
      <w:r w:rsidRPr="00FF068E">
        <w:t xml:space="preserve">надзор за соблюдением требований пожарной безопасности в лесах по утвержденным маршрутам патрулирования, разработанным с учетом наиболее опасных в </w:t>
      </w:r>
      <w:r w:rsidR="003375D9" w:rsidRPr="00FF068E">
        <w:t>пожарном</w:t>
      </w:r>
      <w:r w:rsidRPr="00FF068E">
        <w:t xml:space="preserve"> отношении лесных участков;</w:t>
      </w:r>
    </w:p>
    <w:p w:rsidR="00F321D5" w:rsidRPr="00FF068E" w:rsidRDefault="00F321D5" w:rsidP="00771014">
      <w:pPr>
        <w:pStyle w:val="095"/>
      </w:pPr>
      <w:r w:rsidRPr="00FF068E">
        <w:t>Противопожарная пропаганда должна быть направлена на повышение социальной сознательности лиц по соблюдению требований пожарной безопасности в лесу и формирования у населения более глубоких знаний о лесе, взаимодействия человека с лесом, необходимости активных действий по охране леса, а также должна быть целенаправленной, оперативной, соответствовать времени года, обстановке и категории населения, содержать конкретные факты и печатные издания, которые должны быть выразительными, привлекательными и образными.</w:t>
      </w:r>
    </w:p>
    <w:p w:rsidR="00F321D5" w:rsidRPr="00FF068E" w:rsidRDefault="00F321D5" w:rsidP="00771014">
      <w:pPr>
        <w:pStyle w:val="095"/>
      </w:pPr>
      <w:r w:rsidRPr="00FF068E">
        <w:t>Пропаганда проводится непрерывно в течение года и активизируется по мере увеличения уровня пожарной опасности в лесах по условиям погоды. Для проведения пропаганды в первую очередь используются средства массовой информации: печать, радио, телевидение и т.п.</w:t>
      </w:r>
    </w:p>
    <w:p w:rsidR="00F321D5" w:rsidRPr="00FF068E" w:rsidRDefault="00F321D5" w:rsidP="00771014">
      <w:pPr>
        <w:pStyle w:val="095"/>
      </w:pPr>
      <w:r w:rsidRPr="00FF068E">
        <w:t xml:space="preserve">Рекомендуются следующие формы </w:t>
      </w:r>
      <w:proofErr w:type="spellStart"/>
      <w:r w:rsidRPr="00FF068E">
        <w:t>лесопожарной</w:t>
      </w:r>
      <w:proofErr w:type="spellEnd"/>
      <w:r w:rsidRPr="00FF068E">
        <w:t xml:space="preserve"> пропаганды:</w:t>
      </w:r>
    </w:p>
    <w:p w:rsidR="00F321D5" w:rsidRPr="00FF068E" w:rsidRDefault="00F321D5" w:rsidP="00771014">
      <w:pPr>
        <w:pStyle w:val="095"/>
      </w:pPr>
      <w:r w:rsidRPr="00FF068E">
        <w:t>проведение совещаний, лекций, докладов, бесед и т.п.;</w:t>
      </w:r>
    </w:p>
    <w:p w:rsidR="00F321D5" w:rsidRPr="00FF068E" w:rsidRDefault="00F321D5" w:rsidP="00771014">
      <w:pPr>
        <w:pStyle w:val="095"/>
      </w:pPr>
      <w:r w:rsidRPr="00FF068E">
        <w:t>проведение индивидуальных бесед рабочими, занятыми на лесосечных работах, гражданами, проживающими в населенных пунктах, граничащих с лесами, а также отдыхающими в лесу;</w:t>
      </w:r>
    </w:p>
    <w:p w:rsidR="00F321D5" w:rsidRPr="00FF068E" w:rsidRDefault="00F321D5" w:rsidP="00771014">
      <w:pPr>
        <w:pStyle w:val="095"/>
      </w:pPr>
      <w:r w:rsidRPr="00FF068E">
        <w:t xml:space="preserve">создание и размещение в сети </w:t>
      </w:r>
      <w:r w:rsidR="00410DBD">
        <w:t>«</w:t>
      </w:r>
      <w:r w:rsidRPr="00FF068E">
        <w:t>Интернет</w:t>
      </w:r>
      <w:r w:rsidR="00410DBD">
        <w:t>»</w:t>
      </w:r>
      <w:r w:rsidRPr="00FF068E">
        <w:t xml:space="preserve"> видеороликов, плакатов о вреде, наносимом лесными пожарами, причинах их возникновения и мерах борьбы; </w:t>
      </w:r>
    </w:p>
    <w:p w:rsidR="00F321D5" w:rsidRPr="00FF068E" w:rsidRDefault="00F321D5" w:rsidP="00771014">
      <w:pPr>
        <w:pStyle w:val="095"/>
      </w:pPr>
      <w:r w:rsidRPr="00FF068E">
        <w:t>публикация в средствах массовой информации статей противопожарной тематики;</w:t>
      </w:r>
    </w:p>
    <w:p w:rsidR="00F321D5" w:rsidRPr="00FF068E" w:rsidRDefault="00F321D5" w:rsidP="00771014">
      <w:pPr>
        <w:pStyle w:val="095"/>
      </w:pPr>
      <w:r w:rsidRPr="00FF068E">
        <w:t>издание массовыми тиражами и распространение плакатов, листовок и других материалов массовой печатной пропаганды;</w:t>
      </w:r>
    </w:p>
    <w:p w:rsidR="00F321D5" w:rsidRPr="00FF068E" w:rsidRDefault="00F321D5" w:rsidP="00771014">
      <w:pPr>
        <w:pStyle w:val="095"/>
      </w:pPr>
      <w:r w:rsidRPr="00FF068E">
        <w:t>размещение периодически обновляемых плакатов и объявлений, предупреждающих о пожарной опасности в данное время;</w:t>
      </w:r>
    </w:p>
    <w:p w:rsidR="00F321D5" w:rsidRPr="00FF068E" w:rsidRDefault="00F321D5" w:rsidP="00771014">
      <w:pPr>
        <w:pStyle w:val="095"/>
      </w:pPr>
      <w:r w:rsidRPr="00FF068E">
        <w:t>изготовление и установка аншлагов противопожарной тематики;</w:t>
      </w:r>
    </w:p>
    <w:p w:rsidR="00F321D5" w:rsidRPr="00FF068E" w:rsidRDefault="00F321D5" w:rsidP="00771014">
      <w:pPr>
        <w:pStyle w:val="095"/>
      </w:pPr>
      <w:r w:rsidRPr="00FF068E">
        <w:t>другие меры пропаганды.</w:t>
      </w:r>
    </w:p>
    <w:p w:rsidR="00F321D5" w:rsidRPr="00FF068E" w:rsidRDefault="00F321D5" w:rsidP="00771014">
      <w:pPr>
        <w:pStyle w:val="095"/>
      </w:pPr>
      <w:r w:rsidRPr="00FF068E">
        <w:t xml:space="preserve">В целях предотвращения распространения лесных пожаров следует осуществлять мероприятия по повышению </w:t>
      </w:r>
      <w:proofErr w:type="spellStart"/>
      <w:r w:rsidRPr="00FF068E">
        <w:t>пожароустойчивости</w:t>
      </w:r>
      <w:proofErr w:type="spellEnd"/>
      <w:r w:rsidRPr="00FF068E">
        <w:t xml:space="preserve"> насаждений за счет регулирования состава древостоев, очистки их от захламленности и своевременного проведения выборочных и сплошных санитарных рубок, очистки лесосек от порубочных остатков, противопожарного обустройства лесов, включающего создание системы противопожарных барьеров, сети дорог и водоемов, а также контролируемого выжигания не покрытых лесом участков лесного фонда.</w:t>
      </w:r>
    </w:p>
    <w:p w:rsidR="00F321D5" w:rsidRPr="00FF068E" w:rsidRDefault="00F321D5" w:rsidP="00771014">
      <w:pPr>
        <w:pStyle w:val="095"/>
      </w:pPr>
      <w:r w:rsidRPr="00FF068E">
        <w:t>Регулирование состава древостоев.</w:t>
      </w:r>
    </w:p>
    <w:p w:rsidR="00F321D5" w:rsidRPr="00FF068E" w:rsidRDefault="00F321D5" w:rsidP="00771014">
      <w:pPr>
        <w:pStyle w:val="095"/>
      </w:pPr>
      <w:r w:rsidRPr="00FF068E">
        <w:t>Примесь лиственных пород во всех классах возраста и по всем ярусам хвойных древостоев способствует снижению опасности появления и распространения наиболее разрушительных верховых пожаров, которые, как правило, охватывают большие площади.</w:t>
      </w:r>
    </w:p>
    <w:p w:rsidR="00F321D5" w:rsidRPr="00FF068E" w:rsidRDefault="00F321D5" w:rsidP="00771014">
      <w:pPr>
        <w:pStyle w:val="095"/>
      </w:pPr>
      <w:r w:rsidRPr="00FF068E">
        <w:t>Для этого необходимо:</w:t>
      </w:r>
    </w:p>
    <w:p w:rsidR="00F321D5" w:rsidRPr="00FF068E" w:rsidRDefault="00F321D5" w:rsidP="00771014">
      <w:pPr>
        <w:pStyle w:val="095"/>
      </w:pPr>
      <w:r w:rsidRPr="00FF068E">
        <w:t>проводить регулирование состава хвойных древостоев (особенно в молодняках и средневозрастных насаждениях) в порядке рубок ухода за лесом, сохраняя, где это целесообразно, равномерную примесь лиственных пород по всем ярусам в количестве 2</w:t>
      </w:r>
      <w:r w:rsidR="00BF6949" w:rsidRPr="00FF068E">
        <w:t xml:space="preserve"> – </w:t>
      </w:r>
      <w:r w:rsidRPr="00FF068E">
        <w:t>3 единиц в составе;</w:t>
      </w:r>
    </w:p>
    <w:p w:rsidR="00F321D5" w:rsidRPr="00FF068E" w:rsidRDefault="00F321D5" w:rsidP="00771014">
      <w:pPr>
        <w:pStyle w:val="095"/>
      </w:pPr>
      <w:r w:rsidRPr="00FF068E">
        <w:t>вводить в культуры хвойных пород, где это возможно по лесорастительным условиям, примесь деревьев хозяйственно-ценных лиственных пород: березу, серую ольху.</w:t>
      </w:r>
    </w:p>
    <w:p w:rsidR="00F321D5" w:rsidRPr="00FF068E" w:rsidRDefault="00F321D5" w:rsidP="00771014">
      <w:pPr>
        <w:pStyle w:val="095"/>
      </w:pPr>
      <w:r w:rsidRPr="00FF068E">
        <w:t>Кроме того, необходимо регулировать интенсивность выборочных рубок, приминая во внимание тот факт, что под пологом сильно изреженного хвойного древостоя может развиться опасная в пожарном отношении растительность (вереск, злаки и другое).</w:t>
      </w:r>
    </w:p>
    <w:p w:rsidR="00F321D5" w:rsidRPr="00FF068E" w:rsidRDefault="00F321D5" w:rsidP="00771014">
      <w:pPr>
        <w:pStyle w:val="095"/>
      </w:pPr>
      <w:r w:rsidRPr="00FF068E">
        <w:t>Сухостойные и ветровальные деревья, усиливающие опасность распространения лесных пожаров, вредителей и болезней леса, подлежат первоочередной рубке.</w:t>
      </w:r>
    </w:p>
    <w:p w:rsidR="00F321D5" w:rsidRPr="00FF068E" w:rsidRDefault="00F321D5" w:rsidP="00771014">
      <w:pPr>
        <w:pStyle w:val="095"/>
      </w:pPr>
      <w:r w:rsidRPr="00FF068E">
        <w:t xml:space="preserve">Разработка крупных горельников, ветровала и бурелома, а также древостоев, поврежденных вредителями и болезнями, если она не может быть полностью закончена до весны года, следующего за их появлением, должна вестись в таком порядке, чтобы в первую очередь от подлежащих вырубке древостоев были освобождены площади на полосах шириной не менее 50 м, а в хвойных древостоях, </w:t>
      </w:r>
      <w:r w:rsidRPr="00FF068E">
        <w:lastRenderedPageBreak/>
        <w:t>отнесенных к I и II классам природной пожарной опасности,</w:t>
      </w:r>
      <w:r w:rsidR="00BF6949" w:rsidRPr="00FF068E">
        <w:t xml:space="preserve"> – </w:t>
      </w:r>
      <w:r w:rsidRPr="00FF068E">
        <w:t>100 м по границе со здоровыми насаждениями.</w:t>
      </w:r>
    </w:p>
    <w:p w:rsidR="00F321D5" w:rsidRPr="00FF068E" w:rsidRDefault="00F321D5" w:rsidP="00771014">
      <w:pPr>
        <w:pStyle w:val="095"/>
      </w:pPr>
      <w:r w:rsidRPr="00FF068E">
        <w:t xml:space="preserve">Данные части лесосек очищаются от порубочных остатков и неликвидной древесины до наступления пожароопасного сезона, с </w:t>
      </w:r>
      <w:proofErr w:type="spellStart"/>
      <w:r w:rsidRPr="00FF068E">
        <w:t>проложением</w:t>
      </w:r>
      <w:proofErr w:type="spellEnd"/>
      <w:r w:rsidRPr="00FF068E">
        <w:t xml:space="preserve"> по границам минерализованных полос шириной не менее 1,4 м, а в хвойных древостоях, отнесенных к I и II классам пожарной опасности,</w:t>
      </w:r>
      <w:r w:rsidR="00BF6949" w:rsidRPr="00FF068E">
        <w:t xml:space="preserve"> – </w:t>
      </w:r>
      <w:r w:rsidRPr="00FF068E">
        <w:t>двух минерализованных полос шириной не менее 1,4 м на расстоянии 5</w:t>
      </w:r>
      <w:r w:rsidR="00BF6949" w:rsidRPr="00FF068E">
        <w:t xml:space="preserve"> – </w:t>
      </w:r>
      <w:r w:rsidRPr="00FF068E">
        <w:t>10 метров одна от другой. Расчищенные и опаханные полосы выступают в качестве противопожарных разрывов, окаймляющих оставшиеся неразработанными части горельников или других погибших и поврежденных древостоев, подлежащих вырубке.</w:t>
      </w:r>
    </w:p>
    <w:p w:rsidR="00F321D5" w:rsidRPr="00FF068E" w:rsidRDefault="00F321D5" w:rsidP="00771014">
      <w:pPr>
        <w:pStyle w:val="095"/>
      </w:pPr>
      <w:r w:rsidRPr="00FF068E">
        <w:t>Крупные участки с поврежденными и подлежащими вырубке древостоями разделяются внутренними разрывами шириной 25 метров на более мелкие площадью 25</w:t>
      </w:r>
      <w:r w:rsidR="00BF6949" w:rsidRPr="00FF068E">
        <w:t xml:space="preserve"> – </w:t>
      </w:r>
      <w:r w:rsidRPr="00FF068E">
        <w:t>30 га. На внутренних разрывах также устраиваются противопожарные полосы.</w:t>
      </w:r>
    </w:p>
    <w:p w:rsidR="00F321D5" w:rsidRPr="00FF068E" w:rsidRDefault="00F321D5" w:rsidP="00771014">
      <w:pPr>
        <w:pStyle w:val="095"/>
      </w:pPr>
      <w:r w:rsidRPr="00FF068E">
        <w:t>Очистка мест рубок от порубочных остатков проводится одновременно с заготовкой древесины способами, указанными в технологической карте разработки лесосеки, и является обязательной при всех видах рубок и проводится в соответствии с требованиями действующего законодательства.</w:t>
      </w:r>
    </w:p>
    <w:p w:rsidR="00F321D5" w:rsidRPr="00FF068E" w:rsidRDefault="00F321D5" w:rsidP="00771014">
      <w:pPr>
        <w:pStyle w:val="095"/>
      </w:pPr>
      <w:r w:rsidRPr="00FF068E">
        <w:t>Учитывая большое противопожарное значение данного мероприятия, работники лесничества обеспечивают строгий контроль за ее выполнением.</w:t>
      </w:r>
    </w:p>
    <w:p w:rsidR="00F321D5" w:rsidRPr="00FF068E" w:rsidRDefault="00F321D5" w:rsidP="00771014">
      <w:pPr>
        <w:pStyle w:val="095"/>
      </w:pPr>
      <w:r w:rsidRPr="00FF068E">
        <w:t>Противопожарные барьеры.</w:t>
      </w:r>
    </w:p>
    <w:p w:rsidR="00F321D5" w:rsidRPr="00FF068E" w:rsidRDefault="00F321D5" w:rsidP="00771014">
      <w:pPr>
        <w:pStyle w:val="095"/>
      </w:pPr>
      <w:r w:rsidRPr="00FF068E">
        <w:t>Создание системы противопожарных барьеров должно иметь целью разделение пожароопасных хвойных лесных массивов на изолированные друг от друга блоки разной величины.</w:t>
      </w:r>
    </w:p>
    <w:p w:rsidR="00F321D5" w:rsidRPr="00FF068E" w:rsidRDefault="00F321D5" w:rsidP="00771014">
      <w:pPr>
        <w:pStyle w:val="095"/>
      </w:pPr>
      <w:r w:rsidRPr="00FF068E">
        <w:t>Крупные пожароопасные массивы хвойных древостоев должны разделяться на блоки площадью в зависимости от степени пожарной опасности и интенсивности лесного хозяйства от 2 до 12 тыс. га.</w:t>
      </w:r>
    </w:p>
    <w:p w:rsidR="00F321D5" w:rsidRPr="00FF068E" w:rsidRDefault="00F321D5" w:rsidP="00771014">
      <w:pPr>
        <w:pStyle w:val="095"/>
      </w:pPr>
      <w:r w:rsidRPr="00FF068E">
        <w:t>Если для ограничения блока естественных и искусственных барьеров недостаточно, должны быть устроены дополнительные разрывы с дорогами на них, а вдоль этих разрывов созданы полосы из древостоев с преобладанием лиственных пород с таким расчетом, чтобы дополнительные барьеры вместе с имеющимися составляли замкнутое кольцо вокруг ограниченного блока.</w:t>
      </w:r>
    </w:p>
    <w:p w:rsidR="00F321D5" w:rsidRPr="00FF068E" w:rsidRDefault="00F321D5" w:rsidP="00771014">
      <w:pPr>
        <w:pStyle w:val="095"/>
      </w:pPr>
      <w:r w:rsidRPr="00FF068E">
        <w:t>В качестве противопожарных барьеров, ограничивающих указанные блоки, в первую очередь должны быть использованы имеющиеся на территории лесного фонда естественные барьеры (большие озера, реки, участки леса с преобладанием лиственных пород), а также искусственные разрывы в виде трасс железных и автомобильных дорог, ЛЭП, трубопроводов и т.п.</w:t>
      </w:r>
    </w:p>
    <w:p w:rsidR="00F321D5" w:rsidRPr="00FF068E" w:rsidRDefault="00F321D5" w:rsidP="00771014">
      <w:pPr>
        <w:pStyle w:val="095"/>
      </w:pPr>
      <w:r w:rsidRPr="00FF068E">
        <w:t>В случаях, когда по лесорастительным условиям создание полос из древостоев с преобладанием лиственных пород невозможно, хвойные древостои на полосах шириной 120</w:t>
      </w:r>
      <w:r w:rsidR="00BF6949" w:rsidRPr="00FF068E">
        <w:t xml:space="preserve"> – </w:t>
      </w:r>
      <w:r w:rsidRPr="00FF068E">
        <w:t>150 метров с каждой стороны разрыва должны быть очищены от древесного хлама, хвойного подроста и пожароопасного подлеска.</w:t>
      </w:r>
    </w:p>
    <w:p w:rsidR="00F321D5" w:rsidRPr="00FF068E" w:rsidRDefault="00F321D5" w:rsidP="00771014">
      <w:pPr>
        <w:pStyle w:val="095"/>
      </w:pPr>
      <w:r w:rsidRPr="00FF068E">
        <w:t>Противопожарные барьеры должны систематически очищаться от сухостоя, хвойного подроста, пожароопасного подлеска, а минерализованные полосы в пределах барьеров должны ежегодно подновляться.</w:t>
      </w:r>
    </w:p>
    <w:p w:rsidR="00F321D5" w:rsidRPr="00FF068E" w:rsidRDefault="00F321D5" w:rsidP="00771014">
      <w:pPr>
        <w:pStyle w:val="095"/>
      </w:pPr>
      <w:r w:rsidRPr="00FF068E">
        <w:t>Крупные участки хвойных молодняков естественного и искусственного происхождения в защитных категориях лесов рекомендуется разделять на блоки площадью 25 га.</w:t>
      </w:r>
    </w:p>
    <w:p w:rsidR="00F321D5" w:rsidRPr="00FF068E" w:rsidRDefault="00F321D5" w:rsidP="00771014">
      <w:pPr>
        <w:pStyle w:val="095"/>
      </w:pPr>
      <w:r w:rsidRPr="00FF068E">
        <w:t>Вокруг расположенных вблизи хвойных лесов поселков должны быть созданы в порядке рубок ухода за лесом или искусственным путем пожароустойчивые опушки шириной 150 метров из древостоев лиственных или с преобладанием лиственных пород. По границам таких опушек с внешней и внутренней стороны должны быть проложены минерализованные полосы шириной не менее 2,5 метра.</w:t>
      </w:r>
    </w:p>
    <w:p w:rsidR="00F321D5" w:rsidRPr="00FF068E" w:rsidRDefault="00F321D5" w:rsidP="00771014">
      <w:pPr>
        <w:pStyle w:val="095"/>
      </w:pPr>
      <w:r w:rsidRPr="00FF068E">
        <w:t>В районах интенсивных лесозаготовок в качестве препятствий распространению низовых лесных пожаров и опорных линий при локализации пожаров широко используется имеющаяся сеть лесовозных дорог, которые следует поддерживать в проезжем состоянии.</w:t>
      </w:r>
    </w:p>
    <w:p w:rsidR="00F321D5" w:rsidRPr="00FF068E" w:rsidRDefault="00F321D5" w:rsidP="00771014">
      <w:pPr>
        <w:pStyle w:val="095"/>
      </w:pPr>
      <w:r w:rsidRPr="00FF068E">
        <w:t>Противопожарные канавы устраиваются в целях защиты особо ценных лесных массивов от перехода на них подземных (почвенных) пожаров с соседних площадей, опасных в пожарном отношении.</w:t>
      </w:r>
    </w:p>
    <w:p w:rsidR="00F321D5" w:rsidRPr="00FF068E" w:rsidRDefault="00F321D5" w:rsidP="00771014">
      <w:pPr>
        <w:pStyle w:val="095"/>
      </w:pPr>
      <w:r w:rsidRPr="00FF068E">
        <w:t xml:space="preserve">Дороги противопожарного назначения устраиваются в дополнение к имеющейся сети лесных дорог, чтобы обеспечить проезд автотранспорта к участкам, опасным в пожарном отношении, и к </w:t>
      </w:r>
      <w:r w:rsidRPr="00FF068E">
        <w:lastRenderedPageBreak/>
        <w:t>водоемам. Работы по устройству таких дорог заключаются в корчевании пней, расчистке и выравнивании проезжей части, устройстве гатей, переездов через канавы, ручьи и т.п.</w:t>
      </w:r>
    </w:p>
    <w:p w:rsidR="00F321D5" w:rsidRPr="00FF068E" w:rsidRDefault="00F321D5" w:rsidP="00771014">
      <w:pPr>
        <w:pStyle w:val="095"/>
      </w:pPr>
      <w:r w:rsidRPr="00FF068E">
        <w:t>Для эффективного использования при борьбе с лесными пожарами средств водного пожаротушения должны проводиться соответствующая подготовка естественных водоисточников (речек, озер и т.п.) и строительство специальных искусственных водоемов.</w:t>
      </w:r>
    </w:p>
    <w:p w:rsidR="00F321D5" w:rsidRPr="00FF068E" w:rsidRDefault="00F321D5" w:rsidP="00771014">
      <w:pPr>
        <w:pStyle w:val="095"/>
      </w:pPr>
      <w:r w:rsidRPr="00FF068E">
        <w:t>Подготовка естественных водоисточников для целей пожаротушения заключается в устройстве к ним подъездов, оборудовании специальных площадок для забора воды пожарными автоцистернами и мотопомпами, а в необходимых случаях также в углублении водоемов или создании запруд.</w:t>
      </w:r>
    </w:p>
    <w:p w:rsidR="00F321D5" w:rsidRPr="00FF068E" w:rsidRDefault="00F321D5" w:rsidP="00771014">
      <w:pPr>
        <w:pStyle w:val="095"/>
      </w:pPr>
      <w:r w:rsidRPr="00FF068E">
        <w:t>Искусственные противопожарные водоемы строятся по типовым проектам вблизи улучшенных автомобильных дорог, от которых к водоемам должны быть устроены подъезды.</w:t>
      </w:r>
    </w:p>
    <w:p w:rsidR="00F321D5" w:rsidRPr="00FF068E" w:rsidRDefault="00F321D5" w:rsidP="00771014">
      <w:pPr>
        <w:pStyle w:val="095"/>
      </w:pPr>
      <w:r w:rsidRPr="00FF068E">
        <w:t>Наличие развитой гидрографической сети на территории лесничества создает систему естественных противопожарных барьеров.</w:t>
      </w:r>
    </w:p>
    <w:p w:rsidR="00F321D5" w:rsidRPr="00FF068E" w:rsidRDefault="00F321D5" w:rsidP="00771014">
      <w:pPr>
        <w:pStyle w:val="095"/>
      </w:pPr>
      <w:r w:rsidRPr="00FF068E">
        <w:t>В качестве естественных противопожарными водоемов применяются реки, озера, ручьи, болота и др. водные источники, которые в свою очередь выступают в качестве естественных противопожарных барьеров, наряду с дорогами и просеками.</w:t>
      </w:r>
    </w:p>
    <w:p w:rsidR="00F321D5" w:rsidRPr="00FF068E" w:rsidRDefault="00F321D5" w:rsidP="00771014">
      <w:pPr>
        <w:pStyle w:val="095"/>
      </w:pPr>
      <w:r w:rsidRPr="00FF068E">
        <w:t>Наличие на лесных территориях многочисленных озер, рек и ручьев, обилие грибных и ягодных мест, а также охотничьей фауны в сочетании с относительно развитой сетью дорог делает доступными для местных и приезжающих рыбаков, грибников, ягодников, охотников, отдыхающих и туристов самые отдаленные участки лесного фонда, что значительно увеличивает опасность возникновения пожаров.</w:t>
      </w:r>
    </w:p>
    <w:p w:rsidR="00F321D5" w:rsidRPr="00FF068E" w:rsidRDefault="00F321D5" w:rsidP="00771014">
      <w:pPr>
        <w:pStyle w:val="095"/>
      </w:pPr>
      <w:r w:rsidRPr="00FF068E">
        <w:t>Систему естественных противопожарных барьеров дополняют искусственные в виде дорог, линий связи и электропередачи, мелиоративных каналов и минерализованных полос.</w:t>
      </w:r>
    </w:p>
    <w:p w:rsidR="0028696D" w:rsidRDefault="0028696D" w:rsidP="00AE0A9F">
      <w:pPr>
        <w:rPr>
          <w:rFonts w:ascii="Times New Roman" w:hAnsi="Times New Roman"/>
        </w:rPr>
      </w:pPr>
    </w:p>
    <w:p w:rsidR="00F321D5" w:rsidRPr="00FF068E" w:rsidRDefault="00F321D5" w:rsidP="00A17C45">
      <w:pPr>
        <w:pStyle w:val="03"/>
        <w:rPr>
          <w:rStyle w:val="20"/>
        </w:rPr>
      </w:pPr>
      <w:bookmarkStart w:id="219" w:name="_Toc520452699"/>
      <w:bookmarkStart w:id="220" w:name="_Toc516881852"/>
      <w:bookmarkStart w:id="221" w:name="_Toc520458446"/>
      <w:bookmarkStart w:id="222" w:name="_Toc219282247"/>
      <w:r w:rsidRPr="00FF068E">
        <w:rPr>
          <w:rStyle w:val="20"/>
        </w:rPr>
        <w:t>Требования к защите лесов от вредных организмов (в том числе нормативы, параметры и сроки проведения профилактических, санитарно-оздоровительных, истребительных и иных мероприятий)</w:t>
      </w:r>
      <w:bookmarkEnd w:id="219"/>
      <w:bookmarkEnd w:id="220"/>
      <w:bookmarkEnd w:id="221"/>
      <w:bookmarkEnd w:id="222"/>
    </w:p>
    <w:p w:rsidR="00F321D5" w:rsidRPr="00FF068E" w:rsidRDefault="00F321D5" w:rsidP="00771014">
      <w:pPr>
        <w:pStyle w:val="095"/>
      </w:pPr>
      <w:r w:rsidRPr="00FF068E">
        <w:t>Леса подлежат защите от вредных организмов (жизнеспособных растений любых видов, сортов или биологических типов, животных либо болезнетворных организмов любых видов, биологических типов, которые способны нанести вред лесам и лесным ресурсам) в</w:t>
      </w:r>
      <w:r w:rsidR="00506564">
        <w:t xml:space="preserve"> соответствии с главой 3.1 Лесного кодекса</w:t>
      </w:r>
      <w:r w:rsidRPr="00FF068E">
        <w:t>.</w:t>
      </w:r>
    </w:p>
    <w:p w:rsidR="00F321D5" w:rsidRPr="00FF068E" w:rsidRDefault="00F321D5" w:rsidP="00771014">
      <w:pPr>
        <w:pStyle w:val="095"/>
      </w:pPr>
      <w:r w:rsidRPr="00FF068E">
        <w:t>Защита лесов направлена на выявление в лесах вредных организмов и предупреждение их распространения, а в случае возникновения очагов вредных организмов</w:t>
      </w:r>
      <w:r w:rsidR="00BF6949" w:rsidRPr="00FF068E">
        <w:t xml:space="preserve"> – </w:t>
      </w:r>
      <w:r w:rsidRPr="00FF068E">
        <w:t>на их ликвидацию.</w:t>
      </w:r>
    </w:p>
    <w:p w:rsidR="00F321D5" w:rsidRPr="00FF068E" w:rsidRDefault="00F321D5" w:rsidP="00771014">
      <w:pPr>
        <w:pStyle w:val="095"/>
      </w:pPr>
      <w:r w:rsidRPr="00FF068E">
        <w:t xml:space="preserve">Защита лесов от вредных организмов, внесенных в перечень карантинных объектов, осуществляется в соответствии с Федеральным </w:t>
      </w:r>
      <w:hyperlink r:id="rId148" w:history="1">
        <w:r w:rsidRPr="00FF068E">
          <w:t>законом</w:t>
        </w:r>
      </w:hyperlink>
      <w:r w:rsidRPr="00FF068E">
        <w:t xml:space="preserve"> от 21 июля 2014 года № 206-ФЗ </w:t>
      </w:r>
      <w:r w:rsidR="00410DBD">
        <w:t>«</w:t>
      </w:r>
      <w:r w:rsidRPr="00FF068E">
        <w:t>О карантине растений</w:t>
      </w:r>
      <w:r w:rsidR="00410DBD">
        <w:t>»</w:t>
      </w:r>
      <w:r w:rsidRPr="00FF068E">
        <w:t>.</w:t>
      </w:r>
    </w:p>
    <w:p w:rsidR="00F321D5" w:rsidRPr="00FF068E" w:rsidRDefault="00F321D5" w:rsidP="00771014">
      <w:pPr>
        <w:pStyle w:val="095"/>
      </w:pPr>
      <w:r w:rsidRPr="00FF068E">
        <w:t xml:space="preserve">Защита лесов осуществляется органами государственной власти, органами местного самоуправления в пределах их полномочий, определенных в соответствии со </w:t>
      </w:r>
      <w:hyperlink r:id="rId149" w:history="1">
        <w:r w:rsidRPr="00FF068E">
          <w:t>статьями 81</w:t>
        </w:r>
      </w:hyperlink>
      <w:r w:rsidR="00BF6949" w:rsidRPr="00FF068E">
        <w:t xml:space="preserve"> – </w:t>
      </w:r>
      <w:hyperlink r:id="rId150" w:history="1">
        <w:r w:rsidRPr="00FF068E">
          <w:t>84</w:t>
        </w:r>
      </w:hyperlink>
      <w:r w:rsidR="00506564">
        <w:t xml:space="preserve"> Лесного кодекса</w:t>
      </w:r>
      <w:r w:rsidRPr="00FF068E">
        <w:t>, если иное не предусмотрено настоящим Кодексом, другими федеральными законами.</w:t>
      </w:r>
    </w:p>
    <w:p w:rsidR="00F321D5" w:rsidRPr="00FF068E" w:rsidRDefault="00F321D5" w:rsidP="00771014">
      <w:pPr>
        <w:pStyle w:val="095"/>
      </w:pPr>
      <w:r w:rsidRPr="00FF068E">
        <w:t>Невыполнение гражданами, юридическими лицами, осуществляющими использование лесов, лесохозяйственного регламента и проекта освоения лесов в части защиты лесов является основанием для досрочного расторжения договоров аренды лесных участков, договоров купли-продажи лесных насаждений, а также для принудительного прекращения права постоянного (бессрочного) пользования лесными участками или права безвозмездного пользования лесными участками.</w:t>
      </w:r>
    </w:p>
    <w:p w:rsidR="00F321D5" w:rsidRPr="00FF068E" w:rsidRDefault="00F321D5" w:rsidP="00771014">
      <w:pPr>
        <w:pStyle w:val="095"/>
      </w:pPr>
      <w:r w:rsidRPr="00FF068E">
        <w:t>Меры санитарной безопасности в лесах включают в себя:</w:t>
      </w:r>
    </w:p>
    <w:p w:rsidR="00F321D5" w:rsidRPr="00FF068E" w:rsidRDefault="00F321D5" w:rsidP="00771014">
      <w:pPr>
        <w:pStyle w:val="095"/>
      </w:pPr>
      <w:r w:rsidRPr="00FF068E">
        <w:t>лесозащитное районирование;</w:t>
      </w:r>
    </w:p>
    <w:p w:rsidR="00F321D5" w:rsidRPr="00FF068E" w:rsidRDefault="00F321D5" w:rsidP="00771014">
      <w:pPr>
        <w:pStyle w:val="095"/>
      </w:pPr>
      <w:r w:rsidRPr="00FF068E">
        <w:t>государственный лесопатологический мониторинг;</w:t>
      </w:r>
    </w:p>
    <w:p w:rsidR="00F321D5" w:rsidRPr="00FF068E" w:rsidRDefault="00F321D5" w:rsidP="00771014">
      <w:pPr>
        <w:pStyle w:val="095"/>
      </w:pPr>
      <w:r w:rsidRPr="00FF068E">
        <w:t>проведение лесопатологических обследований;</w:t>
      </w:r>
    </w:p>
    <w:p w:rsidR="00F321D5" w:rsidRPr="00FF068E" w:rsidRDefault="00F321D5" w:rsidP="00771014">
      <w:pPr>
        <w:pStyle w:val="095"/>
      </w:pPr>
      <w:r w:rsidRPr="00FF068E">
        <w:t>предупреждение распространения вредных организмов;</w:t>
      </w:r>
    </w:p>
    <w:p w:rsidR="00F321D5" w:rsidRPr="00FF068E" w:rsidRDefault="00F321D5" w:rsidP="00771014">
      <w:pPr>
        <w:pStyle w:val="095"/>
      </w:pPr>
      <w:bookmarkStart w:id="223" w:name="Par5"/>
      <w:bookmarkEnd w:id="223"/>
      <w:r w:rsidRPr="00FF068E">
        <w:t>иные меры санитарной безопасности в лесах.</w:t>
      </w:r>
    </w:p>
    <w:p w:rsidR="00F321D5" w:rsidRPr="00FF068E" w:rsidRDefault="005026FB" w:rsidP="00771014">
      <w:pPr>
        <w:pStyle w:val="095"/>
      </w:pPr>
      <w:hyperlink r:id="rId151" w:history="1">
        <w:r w:rsidR="00F321D5" w:rsidRPr="00FF068E">
          <w:t>Правила</w:t>
        </w:r>
      </w:hyperlink>
      <w:r w:rsidR="00F321D5" w:rsidRPr="00FF068E">
        <w:t xml:space="preserve"> санитарной безопасности в лесах утверждены пос</w:t>
      </w:r>
      <w:r w:rsidR="00DF47BD">
        <w:t>тановлением Правительства РФ от 09.12.2020 № 2047 «</w:t>
      </w:r>
      <w:r w:rsidR="00DF47BD" w:rsidRPr="00DF47BD">
        <w:t>Об утверждении Правил санитарной безопасности в лесах</w:t>
      </w:r>
      <w:r w:rsidR="00410DBD">
        <w:t>»</w:t>
      </w:r>
      <w:r w:rsidR="00F321D5" w:rsidRPr="00FF068E">
        <w:t xml:space="preserve"> и являются обязательными к соблюдению.</w:t>
      </w:r>
    </w:p>
    <w:p w:rsidR="00F321D5" w:rsidRPr="00FF068E" w:rsidRDefault="00F321D5" w:rsidP="00771014">
      <w:pPr>
        <w:pStyle w:val="095"/>
      </w:pPr>
      <w:r w:rsidRPr="00FF068E">
        <w:t>Лесопатологические обследования (далее</w:t>
      </w:r>
      <w:r w:rsidR="00BF6949" w:rsidRPr="00FF068E">
        <w:t xml:space="preserve"> – </w:t>
      </w:r>
      <w:r w:rsidRPr="00FF068E">
        <w:t>ЛПО) проводятся в лесах с учетом данных госу</w:t>
      </w:r>
      <w:r w:rsidRPr="00FF068E">
        <w:lastRenderedPageBreak/>
        <w:t>дарственного лесопатологического мониторинга, а также иной информации о санитарном и лесопатологическом состоянии лесов.</w:t>
      </w:r>
    </w:p>
    <w:p w:rsidR="00F321D5" w:rsidRPr="00FF068E" w:rsidRDefault="00F321D5" w:rsidP="00771014">
      <w:pPr>
        <w:pStyle w:val="095"/>
      </w:pPr>
      <w:r w:rsidRPr="00FF068E">
        <w:t xml:space="preserve">Порядок проведения лесопатологических обследований и формы акта лесопатологического обследования утверждены приказом Минприроды России </w:t>
      </w:r>
      <w:r w:rsidR="007860B0" w:rsidRPr="007860B0">
        <w:t>от 09.11.2020</w:t>
      </w:r>
      <w:r w:rsidR="007860B0">
        <w:t xml:space="preserve"> №</w:t>
      </w:r>
      <w:r w:rsidR="007860B0" w:rsidRPr="007860B0">
        <w:t xml:space="preserve"> 910 </w:t>
      </w:r>
      <w:r w:rsidR="007860B0">
        <w:t>«</w:t>
      </w:r>
      <w:r w:rsidR="007860B0" w:rsidRPr="007860B0">
        <w:t>Об утверждении Порядка проведения лесопатологических обследований и формы акта лесопатологического обследования</w:t>
      </w:r>
      <w:r w:rsidR="007860B0">
        <w:t>»</w:t>
      </w:r>
      <w:r w:rsidRPr="00FF068E">
        <w:t>.</w:t>
      </w:r>
    </w:p>
    <w:p w:rsidR="00F321D5" w:rsidRPr="00FF068E" w:rsidRDefault="00F321D5" w:rsidP="00771014">
      <w:pPr>
        <w:pStyle w:val="095"/>
      </w:pPr>
      <w:bookmarkStart w:id="224" w:name="Par0"/>
      <w:bookmarkEnd w:id="224"/>
      <w:r w:rsidRPr="00FF068E">
        <w:t>Предупреждение распространения вредных организмов включает в себя проведение:</w:t>
      </w:r>
    </w:p>
    <w:p w:rsidR="00F321D5" w:rsidRPr="00FF068E" w:rsidRDefault="00F321D5" w:rsidP="00771014">
      <w:pPr>
        <w:pStyle w:val="095"/>
      </w:pPr>
      <w:r w:rsidRPr="00FF068E">
        <w:t>профилактических мероприятий по защите лесов;</w:t>
      </w:r>
    </w:p>
    <w:p w:rsidR="00F321D5" w:rsidRPr="00FF068E" w:rsidRDefault="00F321D5" w:rsidP="00771014">
      <w:pPr>
        <w:pStyle w:val="095"/>
      </w:pPr>
      <w:r w:rsidRPr="00FF068E">
        <w:t>санитарно-оздоровительных мероприятий, в том числе рубок погибших (утративших жизнеспособность в результате воздействия неблагоприятных факторов) и поврежденных (имеющих видимые признаки повреждения неблагоприятными факторами) лесных насаждений, уборки неликвидной древесины (древесины, утратившей потребительские свойства из-за повреждений гнилью, стволовыми вредителями, а также в результате пожаров и других неблагоприятных воздействий), рубки аварийных деревьев;</w:t>
      </w:r>
    </w:p>
    <w:p w:rsidR="00F321D5" w:rsidRPr="00FF068E" w:rsidRDefault="00F321D5" w:rsidP="00771014">
      <w:pPr>
        <w:pStyle w:val="095"/>
      </w:pPr>
      <w:r w:rsidRPr="00FF068E">
        <w:t>агитационных мероприятий.</w:t>
      </w:r>
    </w:p>
    <w:p w:rsidR="00F321D5" w:rsidRPr="00FF068E" w:rsidRDefault="00F321D5" w:rsidP="00771014">
      <w:pPr>
        <w:pStyle w:val="095"/>
      </w:pPr>
      <w:r w:rsidRPr="00FF068E">
        <w:t>Мероприятия по предупреждению распространения вредных организмов на лесных участках, предоставленных в постоянное (бессрочное) пользование, аренду, осуществляются лицами, использующими леса на основании проекта освоения лесов.</w:t>
      </w:r>
    </w:p>
    <w:p w:rsidR="00F321D5" w:rsidRPr="00FF068E" w:rsidRDefault="00F321D5" w:rsidP="00771014">
      <w:pPr>
        <w:pStyle w:val="095"/>
      </w:pPr>
      <w:r w:rsidRPr="00FF068E">
        <w:t>По результатам выявления и осуществления санитарно-оздоровительных мероприятий вносятся изменения в Лесной план Кировской области и настоящий лесохозяйственный регламент.</w:t>
      </w:r>
    </w:p>
    <w:p w:rsidR="00F321D5" w:rsidRPr="00FF068E" w:rsidRDefault="00F321D5" w:rsidP="00771014">
      <w:pPr>
        <w:pStyle w:val="095"/>
      </w:pPr>
      <w:r w:rsidRPr="00FF068E">
        <w:t>Не допускается осуществление вышеуказанных предупредительных мероприятий:</w:t>
      </w:r>
    </w:p>
    <w:p w:rsidR="00F321D5" w:rsidRPr="00FF068E" w:rsidRDefault="00F321D5" w:rsidP="00771014">
      <w:pPr>
        <w:pStyle w:val="095"/>
      </w:pPr>
      <w:r w:rsidRPr="00FF068E">
        <w:t>в случае, если такие мероприятия не предусмотрены соответствующим актом лесопатологического обследования;</w:t>
      </w:r>
    </w:p>
    <w:p w:rsidR="00F321D5" w:rsidRPr="00FF068E" w:rsidRDefault="00F321D5" w:rsidP="00771014">
      <w:pPr>
        <w:pStyle w:val="095"/>
      </w:pPr>
      <w:r w:rsidRPr="00FF068E">
        <w:t>в случае, если уполномоченным федеральным органом исполнительной власти направлено предписание об отмене соответствующего акта лесопатологического обследования или о внесении в него изменений;</w:t>
      </w:r>
    </w:p>
    <w:p w:rsidR="00F321D5" w:rsidRPr="00FF068E" w:rsidRDefault="00F321D5" w:rsidP="00771014">
      <w:pPr>
        <w:pStyle w:val="095"/>
      </w:pPr>
      <w:r w:rsidRPr="00FF068E">
        <w:t xml:space="preserve">в течение двадцати дней после размещения в соответствии с </w:t>
      </w:r>
      <w:hyperlink r:id="rId152" w:history="1">
        <w:r w:rsidRPr="00FF068E">
          <w:t>частью 3 статьи 60.6</w:t>
        </w:r>
      </w:hyperlink>
      <w:r w:rsidR="00363002">
        <w:t xml:space="preserve"> Лесного кодекса</w:t>
      </w:r>
      <w:r w:rsidRPr="00FF068E">
        <w:t xml:space="preserve"> акта лесопатологического обследования на официальном сайте органа государственной власти или органа местного самоуправления в информационно-телекоммуникационной сети </w:t>
      </w:r>
      <w:r w:rsidR="00410DBD">
        <w:t>«</w:t>
      </w:r>
      <w:r w:rsidRPr="00FF068E">
        <w:t>Интернет</w:t>
      </w:r>
      <w:r w:rsidR="00410DBD">
        <w:t>»</w:t>
      </w:r>
      <w:r w:rsidRPr="00FF068E">
        <w:t>.</w:t>
      </w:r>
    </w:p>
    <w:p w:rsidR="00F321D5" w:rsidRPr="00FF068E" w:rsidRDefault="00F321D5" w:rsidP="00771014">
      <w:pPr>
        <w:pStyle w:val="095"/>
      </w:pPr>
      <w:r w:rsidRPr="00FF068E">
        <w:t>Профилактические мероприятия направлены на повышение устойчивости лесов и предотвращение неблагоприятных воздействий на леса.</w:t>
      </w:r>
    </w:p>
    <w:p w:rsidR="00F321D5" w:rsidRPr="00FF068E" w:rsidRDefault="00F321D5" w:rsidP="00771014">
      <w:pPr>
        <w:pStyle w:val="095"/>
      </w:pPr>
      <w:r w:rsidRPr="00FF068E">
        <w:t>Основанием для планирования профилактических мероприятий являются результаты лесопатологических обследований. Результаты планирования профилактических мероприятий отражаются в лесохозяйственных регламентах и проектах освоения лесов.</w:t>
      </w:r>
    </w:p>
    <w:p w:rsidR="00F321D5" w:rsidRPr="00FF068E" w:rsidRDefault="00F321D5" w:rsidP="00771014">
      <w:pPr>
        <w:pStyle w:val="095"/>
      </w:pPr>
      <w:r w:rsidRPr="00FF068E">
        <w:t>Профилактические мероприятия подразделяются на лесохозяйственные и биотехнические.</w:t>
      </w:r>
    </w:p>
    <w:p w:rsidR="00F321D5" w:rsidRPr="00FF068E" w:rsidRDefault="00F321D5" w:rsidP="00771014">
      <w:pPr>
        <w:pStyle w:val="095"/>
      </w:pPr>
      <w:r w:rsidRPr="00FF068E">
        <w:t>К профилактическим лесохозяйственным мероприятиям относятся:</w:t>
      </w:r>
    </w:p>
    <w:p w:rsidR="00F321D5" w:rsidRPr="00FF068E" w:rsidRDefault="00F321D5" w:rsidP="00771014">
      <w:pPr>
        <w:pStyle w:val="095"/>
      </w:pPr>
      <w:r w:rsidRPr="00FF068E">
        <w:t>использование удобрений и минеральных добавок для повышения устойчивости лесных насаждений в неблагоприятные периоды (засуха, повреждение насекомыми);</w:t>
      </w:r>
    </w:p>
    <w:p w:rsidR="00F321D5" w:rsidRPr="00FF068E" w:rsidRDefault="00F321D5" w:rsidP="00771014">
      <w:pPr>
        <w:pStyle w:val="095"/>
      </w:pPr>
      <w:r w:rsidRPr="00FF068E">
        <w:t>лечение деревьев;</w:t>
      </w:r>
    </w:p>
    <w:p w:rsidR="00F321D5" w:rsidRPr="00FF068E" w:rsidRDefault="00F321D5" w:rsidP="00771014">
      <w:pPr>
        <w:pStyle w:val="095"/>
      </w:pPr>
      <w:r w:rsidRPr="00FF068E">
        <w:t>применение пестицидов для предотвращения появления очагов вредных организмов.</w:t>
      </w:r>
    </w:p>
    <w:p w:rsidR="00F321D5" w:rsidRPr="00FF068E" w:rsidRDefault="00F321D5" w:rsidP="00771014">
      <w:pPr>
        <w:pStyle w:val="095"/>
      </w:pPr>
      <w:r w:rsidRPr="00FF068E">
        <w:t>Лечение деревьев осуществляется в первую очередь на лесных участках, предоставленных для осуществления рекреационной деятельности. Лечение деревьев заключается в обрезке отдельных усыхающих и поврежденных ветвей, удалении плодовых тел дереворазрушающих грибов, лечении ран, санации дупел.</w:t>
      </w:r>
    </w:p>
    <w:p w:rsidR="00F321D5" w:rsidRPr="00FF068E" w:rsidRDefault="00F321D5" w:rsidP="00771014">
      <w:pPr>
        <w:pStyle w:val="095"/>
      </w:pPr>
      <w:r w:rsidRPr="00FF068E">
        <w:t xml:space="preserve">Применение пестицидов и биологических средств для предотвращения появления очагов вредных организмов в первую очередь производится на участках ценных лесов или в питомниках на основании прогнозных данных на начальной фазе развития очага. При этом не допускается использование пестицидов, которые не внесены в Государственный каталог пестицидов и агрохимикатов, разрешенных к применению на территории Российской Федерации, предусмотренный </w:t>
      </w:r>
      <w:hyperlink r:id="rId153" w:history="1">
        <w:r w:rsidRPr="00FF068E">
          <w:t>статьей 3</w:t>
        </w:r>
      </w:hyperlink>
      <w:r w:rsidRPr="00FF068E">
        <w:t xml:space="preserve"> Федерального закона от 19.07.1997 № 109-ФЗ </w:t>
      </w:r>
      <w:r w:rsidR="00410DBD">
        <w:t>«</w:t>
      </w:r>
      <w:r w:rsidRPr="00FF068E">
        <w:t>О безопасном обращении с пестицидами и агрохимикатами</w:t>
      </w:r>
      <w:r w:rsidR="00410DBD">
        <w:t>»</w:t>
      </w:r>
      <w:r w:rsidRPr="00FF068E">
        <w:t>.</w:t>
      </w:r>
    </w:p>
    <w:p w:rsidR="00F321D5" w:rsidRPr="00FF068E" w:rsidRDefault="00F321D5" w:rsidP="00771014">
      <w:pPr>
        <w:pStyle w:val="095"/>
      </w:pPr>
      <w:r w:rsidRPr="00FF068E">
        <w:t>Профилактическими биотехническими мероприятиями являются:</w:t>
      </w:r>
    </w:p>
    <w:p w:rsidR="00F321D5" w:rsidRPr="00FF068E" w:rsidRDefault="00F321D5" w:rsidP="00771014">
      <w:pPr>
        <w:pStyle w:val="095"/>
      </w:pPr>
      <w:r w:rsidRPr="00FF068E">
        <w:t>улучшение условий обитания и размножения насекомоядных птиц и других насекомоядных животных;</w:t>
      </w:r>
    </w:p>
    <w:p w:rsidR="00F321D5" w:rsidRPr="00FF068E" w:rsidRDefault="00F321D5" w:rsidP="00771014">
      <w:pPr>
        <w:pStyle w:val="095"/>
      </w:pPr>
      <w:r w:rsidRPr="00FF068E">
        <w:lastRenderedPageBreak/>
        <w:t>охрана местообитаний, выпуск, расселение и интродукция насекомых-энтомофагов;</w:t>
      </w:r>
    </w:p>
    <w:p w:rsidR="00F321D5" w:rsidRPr="00FF068E" w:rsidRDefault="00F321D5" w:rsidP="00771014">
      <w:pPr>
        <w:pStyle w:val="095"/>
      </w:pPr>
      <w:r w:rsidRPr="00FF068E">
        <w:t>посев травянистых нектароносных растений.</w:t>
      </w:r>
    </w:p>
    <w:p w:rsidR="00F321D5" w:rsidRPr="00FF068E" w:rsidRDefault="00F321D5" w:rsidP="00771014">
      <w:pPr>
        <w:pStyle w:val="095"/>
      </w:pPr>
      <w:r w:rsidRPr="00FF068E">
        <w:t>Улучшение условий обитания и размножения насекомоядных птиц и насекомоядных животных заключается в их охране, посадке деревьев и кустарников для гнездования, развешивании скворечников и дуплянок, подкормке, посадке ремиз (полос или куртин из древесных или кустарниковых растений, служащих местами укрытия и кормления полезных птиц), сохранении и создании в лесу источников воды.</w:t>
      </w:r>
    </w:p>
    <w:p w:rsidR="00F321D5" w:rsidRPr="00FF068E" w:rsidRDefault="00F321D5" w:rsidP="00771014">
      <w:pPr>
        <w:pStyle w:val="095"/>
      </w:pPr>
      <w:r w:rsidRPr="00FF068E">
        <w:t>Посев травянистых нектароносных растений производится в непосредственной близости от лесных участков, на которых возникают очаги вредных насекомых, или по опушкам этих лесных участков.</w:t>
      </w:r>
    </w:p>
    <w:p w:rsidR="00F321D5" w:rsidRPr="00FF068E" w:rsidRDefault="00F321D5" w:rsidP="00771014">
      <w:pPr>
        <w:pStyle w:val="095"/>
      </w:pPr>
      <w:r w:rsidRPr="00FF068E">
        <w:t>К агитационным мероприятиям относятся:</w:t>
      </w:r>
    </w:p>
    <w:p w:rsidR="00F321D5" w:rsidRPr="00FF068E" w:rsidRDefault="00F321D5" w:rsidP="00771014">
      <w:pPr>
        <w:pStyle w:val="095"/>
      </w:pPr>
      <w:r w:rsidRPr="00FF068E">
        <w:t>беседы с населением;</w:t>
      </w:r>
    </w:p>
    <w:p w:rsidR="00F321D5" w:rsidRPr="00FF068E" w:rsidRDefault="00F321D5" w:rsidP="00771014">
      <w:pPr>
        <w:pStyle w:val="095"/>
      </w:pPr>
      <w:r w:rsidRPr="00FF068E">
        <w:t>проведение открытых уроков в образовательных учреждениях;</w:t>
      </w:r>
    </w:p>
    <w:p w:rsidR="00F321D5" w:rsidRPr="00FF068E" w:rsidRDefault="00F321D5" w:rsidP="00771014">
      <w:pPr>
        <w:pStyle w:val="095"/>
      </w:pPr>
      <w:r w:rsidRPr="00FF068E">
        <w:t>развешивание аншлагов и плакатов;</w:t>
      </w:r>
    </w:p>
    <w:p w:rsidR="00F321D5" w:rsidRPr="00FF068E" w:rsidRDefault="00F321D5" w:rsidP="00771014">
      <w:pPr>
        <w:pStyle w:val="095"/>
      </w:pPr>
      <w:r w:rsidRPr="00FF068E">
        <w:t>размещение информационных материалов в средствах массовой информации.</w:t>
      </w:r>
    </w:p>
    <w:p w:rsidR="00F321D5" w:rsidRPr="00FF068E" w:rsidRDefault="00F321D5" w:rsidP="00771014">
      <w:pPr>
        <w:pStyle w:val="095"/>
      </w:pPr>
      <w:r w:rsidRPr="00FF068E">
        <w:t>Санитарно-оздоровительные мероприятия (далее</w:t>
      </w:r>
      <w:r w:rsidR="00BF6949" w:rsidRPr="00FF068E">
        <w:t xml:space="preserve"> – </w:t>
      </w:r>
      <w:r w:rsidRPr="00FF068E">
        <w:t>СОМ) проводятся с целью улучшения санитарного состояния лесных насаждений, уменьшения угрозы распространения вредных организмов, обеспечения лесными насаждениями своих целевых функций, а также снижения ущерба от воздействия неблагоприятных факторов (вредные организмы, воздействие огня, погодные условия, почвенно-климатические факторы и другие, биотические и абиотические факторы, наносящие ущерб устойчивости или целевой функции лесов).</w:t>
      </w:r>
    </w:p>
    <w:p w:rsidR="00F321D5" w:rsidRPr="00FF068E" w:rsidRDefault="00F321D5" w:rsidP="00771014">
      <w:pPr>
        <w:pStyle w:val="095"/>
      </w:pPr>
      <w:r w:rsidRPr="00FF068E">
        <w:t>К СОМ относятся рубка погибших и поврежденных лесных насаждений, уборка неликвидной древесины, а также аварийных деревьев.</w:t>
      </w:r>
    </w:p>
    <w:p w:rsidR="00F321D5" w:rsidRPr="00FF068E" w:rsidRDefault="00F321D5" w:rsidP="00771014">
      <w:pPr>
        <w:pStyle w:val="095"/>
      </w:pPr>
      <w:r w:rsidRPr="00FF068E">
        <w:t>Сведения о видах и объемах СОМ, планируемых к проведению лицами, использующими леса на основании договора аренды, права постоянного (бессрочного) пользования лесным участком, отражаются в лесной декларации.</w:t>
      </w:r>
    </w:p>
    <w:p w:rsidR="00F321D5" w:rsidRPr="00FF068E" w:rsidRDefault="00F321D5" w:rsidP="00771014">
      <w:pPr>
        <w:pStyle w:val="095"/>
      </w:pPr>
      <w:r w:rsidRPr="00FF068E">
        <w:t>Санитарная рубка считается сплошной, если вырубается весь древостой на площади 0,1 га и более. Запрещается проводить сплошную санитарную рубку на всем выделе, если куртины деревьев без признаков ослабления превышают половину площади данного выдела.</w:t>
      </w:r>
    </w:p>
    <w:p w:rsidR="00F321D5" w:rsidRPr="00FF068E" w:rsidRDefault="00F321D5" w:rsidP="00771014">
      <w:pPr>
        <w:pStyle w:val="095"/>
      </w:pPr>
      <w:r w:rsidRPr="00FF068E">
        <w:t>Порубочные остатки после выборочных и сплошных санитарных рубок подлежат сжиганию, мульчированию или вывозу в места, предназначенные для переработки древесины.</w:t>
      </w:r>
    </w:p>
    <w:p w:rsidR="00F321D5" w:rsidRPr="00FF068E" w:rsidRDefault="00F321D5" w:rsidP="00771014">
      <w:pPr>
        <w:pStyle w:val="095"/>
      </w:pPr>
      <w:r w:rsidRPr="00FF068E">
        <w:t>Уборка неликвидной древесины проводится в местах образования ветровала, бурелома, снеголома, верховых пожаров и других повреждений при наличии неликвидной древесины более 90% от общего запаса погибших деревьев.</w:t>
      </w:r>
    </w:p>
    <w:p w:rsidR="00F321D5" w:rsidRPr="00FF068E" w:rsidRDefault="00F321D5" w:rsidP="00771014">
      <w:pPr>
        <w:pStyle w:val="095"/>
      </w:pPr>
      <w:r w:rsidRPr="00FF068E">
        <w:t>В первую очередь уборка неликвидной древесины производится в лесах, выполняющих функции защиты природных и иных объектов, а также в ценных лесах. На землях другого целевого назначения и иных категорий защитных лесов уборка неликвидной древесины производится в случае, если создается угроза возникновения очагов вредных организмов или пожарной опасности в лесах.</w:t>
      </w:r>
    </w:p>
    <w:p w:rsidR="00F321D5" w:rsidRPr="00FF068E" w:rsidRDefault="00F321D5" w:rsidP="00771014">
      <w:pPr>
        <w:pStyle w:val="095"/>
      </w:pPr>
      <w:r w:rsidRPr="00FF068E">
        <w:t>Рубка аварийных деревьев проводится в целях недопущения вреда жизни и здоровью граждан или ущерба государственному имуществу и имуществу граждан и юридических лиц.</w:t>
      </w:r>
    </w:p>
    <w:p w:rsidR="00F321D5" w:rsidRPr="00FF068E" w:rsidRDefault="005026FB" w:rsidP="00771014">
      <w:pPr>
        <w:pStyle w:val="095"/>
      </w:pPr>
      <w:hyperlink r:id="rId154" w:history="1">
        <w:r w:rsidR="00F321D5" w:rsidRPr="00FF068E">
          <w:t>Правила</w:t>
        </w:r>
      </w:hyperlink>
      <w:r w:rsidR="00F321D5" w:rsidRPr="00FF068E">
        <w:t xml:space="preserve"> осуществления мероприятий по предупреждению распространения вредных организмов утверждены приказом Минпр</w:t>
      </w:r>
      <w:r w:rsidR="00AA5B72">
        <w:t>ироды России от 09.11.2020 № 912</w:t>
      </w:r>
      <w:r w:rsidR="00F321D5" w:rsidRPr="00FF068E">
        <w:t xml:space="preserve"> </w:t>
      </w:r>
      <w:r w:rsidR="00410DBD">
        <w:t>«</w:t>
      </w:r>
      <w:r w:rsidR="00F321D5" w:rsidRPr="00FF068E">
        <w:t>Об утверждении Правил осуществления мероприятий по предупреждению распространения вредных организмов</w:t>
      </w:r>
      <w:r w:rsidR="00410DBD">
        <w:t>»</w:t>
      </w:r>
      <w:r w:rsidR="00F321D5" w:rsidRPr="00FF068E">
        <w:t xml:space="preserve">. </w:t>
      </w:r>
    </w:p>
    <w:p w:rsidR="00F321D5" w:rsidRPr="00FF068E" w:rsidRDefault="00F321D5" w:rsidP="00771014">
      <w:pPr>
        <w:pStyle w:val="095"/>
      </w:pPr>
      <w:r w:rsidRPr="00FF068E">
        <w:t>Нормативы и параметры санитарно-оздоровительных мероприятий представлены в таблице</w:t>
      </w:r>
      <w:r w:rsidR="00771014" w:rsidRPr="00FF068E">
        <w:t> </w:t>
      </w:r>
      <w:r w:rsidR="00C11947" w:rsidRPr="00FF068E">
        <w:t>15</w:t>
      </w:r>
      <w:r w:rsidRPr="00FF068E">
        <w:t>.</w:t>
      </w:r>
    </w:p>
    <w:p w:rsidR="00F321D5" w:rsidRPr="00FF068E" w:rsidRDefault="00F321D5" w:rsidP="00771014">
      <w:pPr>
        <w:pStyle w:val="095"/>
      </w:pPr>
      <w:r w:rsidRPr="00FF068E">
        <w:t xml:space="preserve">Параметры профилактических и других мероприятий по предупреждению распространения вредных организмов представлены в таблице </w:t>
      </w:r>
      <w:r w:rsidR="00C11947" w:rsidRPr="00FF068E">
        <w:t>15.1</w:t>
      </w:r>
      <w:r w:rsidRPr="00FF068E">
        <w:t>.</w:t>
      </w:r>
    </w:p>
    <w:p w:rsidR="00F321D5" w:rsidRPr="00FF068E" w:rsidRDefault="00F321D5" w:rsidP="00771014">
      <w:pPr>
        <w:pStyle w:val="095"/>
      </w:pPr>
      <w:r w:rsidRPr="00FF068E">
        <w:t>Документированная информация, получаемая при осуществлении мероприятий по обеспечению санитарной безопасности в лесах, в установленном порядке представляется для внесения в государственный реестр.</w:t>
      </w:r>
    </w:p>
    <w:p w:rsidR="00F321D5" w:rsidRPr="00FF068E" w:rsidRDefault="00F321D5" w:rsidP="00771014">
      <w:pPr>
        <w:pStyle w:val="095"/>
      </w:pPr>
      <w:r w:rsidRPr="00FF068E">
        <w:t>Ликвидация очагов вредных организмов в лесах включает в себя следующие меры:</w:t>
      </w:r>
    </w:p>
    <w:p w:rsidR="00F321D5" w:rsidRPr="00FF068E" w:rsidRDefault="00F321D5" w:rsidP="00771014">
      <w:pPr>
        <w:pStyle w:val="095"/>
      </w:pPr>
      <w:r w:rsidRPr="00FF068E">
        <w:t>проведение обследований очагов вредных организмов;</w:t>
      </w:r>
    </w:p>
    <w:p w:rsidR="00F321D5" w:rsidRPr="00FF068E" w:rsidRDefault="00F321D5" w:rsidP="00771014">
      <w:pPr>
        <w:pStyle w:val="095"/>
      </w:pPr>
      <w:r w:rsidRPr="00FF068E">
        <w:t>уничтожение или подавление численности вредных организмов, в том числе с применением химических препаратов;</w:t>
      </w:r>
    </w:p>
    <w:p w:rsidR="00F321D5" w:rsidRPr="00FF068E" w:rsidRDefault="00F321D5" w:rsidP="00771014">
      <w:pPr>
        <w:pStyle w:val="095"/>
      </w:pPr>
      <w:r w:rsidRPr="00FF068E">
        <w:t xml:space="preserve">рубка лесных насаждений в целях регулирования породного и возрастного составов лесных </w:t>
      </w:r>
      <w:r w:rsidRPr="00FF068E">
        <w:lastRenderedPageBreak/>
        <w:t>насаждений, зараженных вредными организмами.</w:t>
      </w:r>
    </w:p>
    <w:p w:rsidR="00F321D5" w:rsidRPr="00FF068E" w:rsidRDefault="00F321D5" w:rsidP="00771014">
      <w:pPr>
        <w:pStyle w:val="095"/>
      </w:pPr>
      <w:r w:rsidRPr="00FF068E">
        <w:t xml:space="preserve">Меры по ликвидации очагов вредных организмов,  в том числе на лесных участках, предоставленных в аренду для заготовки древесины, осуществляются в соответствии со </w:t>
      </w:r>
      <w:hyperlink r:id="rId155" w:history="1">
        <w:r w:rsidRPr="00FF068E">
          <w:t>статьей 19</w:t>
        </w:r>
      </w:hyperlink>
      <w:r w:rsidR="00A831CD">
        <w:t xml:space="preserve"> Лесного кодекса</w:t>
      </w:r>
      <w:r w:rsidRPr="00FF068E">
        <w:t xml:space="preserve"> органами государственной власти или органами местного самоуправления в пределах полномочий указанных органов, определенных в соответствии со </w:t>
      </w:r>
      <w:hyperlink r:id="rId156" w:history="1">
        <w:r w:rsidRPr="00FF068E">
          <w:t>статьями 81</w:t>
        </w:r>
      </w:hyperlink>
      <w:r w:rsidR="00BF6949" w:rsidRPr="00FF068E">
        <w:t xml:space="preserve"> – </w:t>
      </w:r>
      <w:hyperlink r:id="rId157" w:history="1">
        <w:r w:rsidRPr="00FF068E">
          <w:t>84</w:t>
        </w:r>
      </w:hyperlink>
      <w:r w:rsidR="00A831CD">
        <w:t xml:space="preserve"> Лесного кодекса</w:t>
      </w:r>
      <w:r w:rsidRPr="00FF068E">
        <w:t>.</w:t>
      </w:r>
    </w:p>
    <w:p w:rsidR="00F321D5" w:rsidRPr="00FF068E" w:rsidRDefault="00F321D5" w:rsidP="00771014">
      <w:pPr>
        <w:pStyle w:val="095"/>
      </w:pPr>
      <w:r w:rsidRPr="00FF068E">
        <w:t>Объем древесины, заготовленной при проведении мероприятий по ликвидации очагов вредных организмов, в расчетную лесосеку не включается.</w:t>
      </w:r>
    </w:p>
    <w:p w:rsidR="00F321D5" w:rsidRPr="00FF068E" w:rsidRDefault="00F321D5" w:rsidP="00771014">
      <w:pPr>
        <w:pStyle w:val="095"/>
      </w:pPr>
      <w:r w:rsidRPr="00FF068E">
        <w:t>По результатам осуществления мероприятий по ликвидации очагов вредных организмов вносятся изменения в Лесной план Кировской области и настоящий лесохозяйственный регламент.</w:t>
      </w:r>
    </w:p>
    <w:p w:rsidR="00F321D5" w:rsidRPr="00FF068E" w:rsidRDefault="005026FB" w:rsidP="00771014">
      <w:pPr>
        <w:pStyle w:val="095"/>
      </w:pPr>
      <w:hyperlink r:id="rId158" w:history="1">
        <w:r w:rsidR="00F321D5" w:rsidRPr="00FF068E">
          <w:t>Правила</w:t>
        </w:r>
      </w:hyperlink>
      <w:r w:rsidR="00F321D5" w:rsidRPr="00FF068E">
        <w:t xml:space="preserve"> ликвидации очагов вредных организмов утверждены приказом Минпр</w:t>
      </w:r>
      <w:r w:rsidR="00AA5B72">
        <w:t>ироды России от 09.11.2020 № 913</w:t>
      </w:r>
      <w:r w:rsidR="00F321D5" w:rsidRPr="00FF068E">
        <w:t>.</w:t>
      </w:r>
    </w:p>
    <w:p w:rsidR="00F321D5" w:rsidRPr="00FF068E" w:rsidRDefault="00F321D5" w:rsidP="00771014">
      <w:pPr>
        <w:pStyle w:val="095"/>
      </w:pPr>
      <w:r w:rsidRPr="00FF068E">
        <w:t>Для локализации и ликвидации очагов вредных организмов проводятся авиационные и наземные работы с применением пестицидов, феромонов и энтомофагов.</w:t>
      </w:r>
    </w:p>
    <w:p w:rsidR="00F321D5" w:rsidRPr="00FF068E" w:rsidRDefault="00F321D5" w:rsidP="00771014">
      <w:pPr>
        <w:pStyle w:val="095"/>
      </w:pPr>
      <w:r w:rsidRPr="00FF068E">
        <w:t>При проведении СОМ соблюдаются Правила заготовки древесины и Правила пожарной безопасности в лесах.</w:t>
      </w:r>
    </w:p>
    <w:p w:rsidR="00F321D5" w:rsidRPr="00FF068E" w:rsidRDefault="00F321D5" w:rsidP="00771014">
      <w:pPr>
        <w:pStyle w:val="095"/>
      </w:pPr>
      <w:r w:rsidRPr="00FF068E">
        <w:t xml:space="preserve">Органы государственной власти, органы местного самоуправления в пределах своих полномочий, определенных в соответствии со </w:t>
      </w:r>
      <w:hyperlink r:id="rId159" w:history="1">
        <w:r w:rsidRPr="00FF068E">
          <w:t>статьями 81</w:t>
        </w:r>
      </w:hyperlink>
      <w:r w:rsidR="00BF6949" w:rsidRPr="00FF068E">
        <w:t xml:space="preserve"> – </w:t>
      </w:r>
      <w:hyperlink r:id="rId160" w:history="1">
        <w:r w:rsidRPr="00FF068E">
          <w:t>84</w:t>
        </w:r>
      </w:hyperlink>
      <w:r w:rsidR="00FC36A5">
        <w:t xml:space="preserve"> Лесного кодекса</w:t>
      </w:r>
      <w:r w:rsidRPr="00FF068E">
        <w:t xml:space="preserve">, ограничивают пребывание граждан в лесах и въезд в них транспортных средств, проведение в лесах определенных видов работ в целях обеспечения санитарной безопасности в лесах в </w:t>
      </w:r>
      <w:hyperlink r:id="rId161" w:history="1">
        <w:r w:rsidRPr="00FF068E">
          <w:t>порядке</w:t>
        </w:r>
      </w:hyperlink>
      <w:r w:rsidRPr="00FF068E">
        <w:t>, установленном уполномоченным федеральным органом исполнительной власти.</w:t>
      </w:r>
    </w:p>
    <w:p w:rsidR="00F321D5" w:rsidRPr="00FF068E" w:rsidRDefault="00F321D5" w:rsidP="00771014">
      <w:pPr>
        <w:pStyle w:val="095"/>
      </w:pPr>
      <w:r w:rsidRPr="00FF068E">
        <w:t xml:space="preserve">Порядок ограничения пребывания граждан в лесах и въезда в них транспортных средств, проведения в лесах определенных видов работ в целях обеспечения санитарной безопасности в лесах утвержден приказом Минприроды России от 06.09.2016 № 457. </w:t>
      </w:r>
    </w:p>
    <w:p w:rsidR="00F321D5" w:rsidRPr="00FF068E" w:rsidRDefault="00F321D5" w:rsidP="00771014">
      <w:pPr>
        <w:pStyle w:val="095"/>
      </w:pPr>
      <w:r w:rsidRPr="00FF068E">
        <w:t>Параметры мероприятий по ликвидации очагов вредных организмов представлены в таблице </w:t>
      </w:r>
      <w:r w:rsidR="00C11947" w:rsidRPr="00FF068E">
        <w:t>15.2</w:t>
      </w:r>
      <w:r w:rsidR="00B97F97" w:rsidRPr="00FF068E">
        <w:t>.</w:t>
      </w:r>
    </w:p>
    <w:p w:rsidR="00F321D5" w:rsidRPr="00FF068E" w:rsidRDefault="00F321D5" w:rsidP="00F321D5">
      <w:pPr>
        <w:spacing w:after="0" w:line="240" w:lineRule="auto"/>
        <w:ind w:firstLine="709"/>
        <w:jc w:val="both"/>
        <w:rPr>
          <w:rFonts w:ascii="Times New Roman" w:hAnsi="Times New Roman"/>
          <w:sz w:val="24"/>
          <w:szCs w:val="24"/>
        </w:rPr>
      </w:pPr>
    </w:p>
    <w:p w:rsidR="00B97F97" w:rsidRPr="00FF068E" w:rsidRDefault="00B97F97" w:rsidP="00EF1A9B">
      <w:pPr>
        <w:pStyle w:val="06"/>
      </w:pPr>
      <w:r w:rsidRPr="00FF068E">
        <w:t xml:space="preserve">Таблица </w:t>
      </w:r>
      <w:r w:rsidR="00C11947" w:rsidRPr="00FF068E">
        <w:t>15</w:t>
      </w:r>
    </w:p>
    <w:p w:rsidR="007B42F7" w:rsidRPr="00FF068E" w:rsidRDefault="002B565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Нормативы и параметры санитарно-оздоровительных мероприятий</w:t>
      </w:r>
    </w:p>
    <w:tbl>
      <w:tblPr>
        <w:tblW w:w="4941" w:type="pct"/>
        <w:tblLayout w:type="fixed"/>
        <w:tblCellMar>
          <w:top w:w="85" w:type="dxa"/>
          <w:left w:w="62" w:type="dxa"/>
          <w:bottom w:w="85" w:type="dxa"/>
          <w:right w:w="62" w:type="dxa"/>
        </w:tblCellMar>
        <w:tblLook w:val="0000" w:firstRow="0" w:lastRow="0" w:firstColumn="0" w:lastColumn="0" w:noHBand="0" w:noVBand="0"/>
      </w:tblPr>
      <w:tblGrid>
        <w:gridCol w:w="349"/>
        <w:gridCol w:w="1908"/>
        <w:gridCol w:w="1185"/>
        <w:gridCol w:w="661"/>
        <w:gridCol w:w="1114"/>
        <w:gridCol w:w="1330"/>
        <w:gridCol w:w="1350"/>
        <w:gridCol w:w="1445"/>
        <w:gridCol w:w="733"/>
      </w:tblGrid>
      <w:tr w:rsidR="00977662" w:rsidRPr="00FF068E" w:rsidTr="00AA5B72">
        <w:trPr>
          <w:tblHeader/>
        </w:trPr>
        <w:tc>
          <w:tcPr>
            <w:tcW w:w="173"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BF6949" w:rsidP="00C1194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c>
          <w:tcPr>
            <w:tcW w:w="947"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Показатели</w:t>
            </w:r>
          </w:p>
        </w:tc>
        <w:tc>
          <w:tcPr>
            <w:tcW w:w="588"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Единица измерения</w:t>
            </w:r>
          </w:p>
        </w:tc>
        <w:tc>
          <w:tcPr>
            <w:tcW w:w="1541" w:type="pct"/>
            <w:gridSpan w:val="3"/>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Рубка погибших и поврежденных лесных насаждений</w:t>
            </w:r>
          </w:p>
        </w:tc>
        <w:tc>
          <w:tcPr>
            <w:tcW w:w="670"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Уборка</w:t>
            </w:r>
            <w:r w:rsidR="00AA5B72">
              <w:rPr>
                <w:rFonts w:ascii="Times New Roman" w:hAnsi="Times New Roman" w:cs="Times New Roman"/>
                <w:sz w:val="24"/>
                <w:szCs w:val="24"/>
              </w:rPr>
              <w:t xml:space="preserve"> </w:t>
            </w:r>
            <w:r w:rsidR="00B97F97" w:rsidRPr="00FF068E">
              <w:rPr>
                <w:rFonts w:ascii="Times New Roman" w:hAnsi="Times New Roman" w:cs="Times New Roman"/>
                <w:sz w:val="24"/>
                <w:szCs w:val="24"/>
              </w:rPr>
              <w:t>а</w:t>
            </w:r>
            <w:r w:rsidRPr="00FF068E">
              <w:rPr>
                <w:rFonts w:ascii="Times New Roman" w:hAnsi="Times New Roman" w:cs="Times New Roman"/>
                <w:sz w:val="24"/>
                <w:szCs w:val="24"/>
              </w:rPr>
              <w:t>варийных деревьев</w:t>
            </w:r>
          </w:p>
        </w:tc>
        <w:tc>
          <w:tcPr>
            <w:tcW w:w="717" w:type="pct"/>
            <w:vMerge w:val="restart"/>
            <w:tcBorders>
              <w:top w:val="single" w:sz="4" w:space="0" w:color="auto"/>
              <w:left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Уборка неликвидной древесины</w:t>
            </w:r>
          </w:p>
        </w:tc>
        <w:tc>
          <w:tcPr>
            <w:tcW w:w="364"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w:t>
            </w:r>
          </w:p>
        </w:tc>
      </w:tr>
      <w:tr w:rsidR="00977662" w:rsidRPr="00FF068E" w:rsidTr="00AA5B72">
        <w:trPr>
          <w:tblHeader/>
        </w:trPr>
        <w:tc>
          <w:tcPr>
            <w:tcW w:w="173" w:type="pct"/>
            <w:vMerge/>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p>
        </w:tc>
        <w:tc>
          <w:tcPr>
            <w:tcW w:w="947" w:type="pct"/>
            <w:vMerge/>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p>
        </w:tc>
        <w:tc>
          <w:tcPr>
            <w:tcW w:w="588" w:type="pct"/>
            <w:vMerge/>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p>
        </w:tc>
        <w:tc>
          <w:tcPr>
            <w:tcW w:w="328"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всего</w:t>
            </w:r>
          </w:p>
        </w:tc>
        <w:tc>
          <w:tcPr>
            <w:tcW w:w="1213" w:type="pct"/>
            <w:gridSpan w:val="2"/>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 том числе</w:t>
            </w:r>
          </w:p>
        </w:tc>
        <w:tc>
          <w:tcPr>
            <w:tcW w:w="670" w:type="pct"/>
            <w:vMerge/>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p>
        </w:tc>
        <w:tc>
          <w:tcPr>
            <w:tcW w:w="717" w:type="pct"/>
            <w:vMerge/>
            <w:tcBorders>
              <w:left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p>
        </w:tc>
        <w:tc>
          <w:tcPr>
            <w:tcW w:w="364" w:type="pct"/>
            <w:vMerge/>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p>
        </w:tc>
      </w:tr>
      <w:tr w:rsidR="00977662" w:rsidRPr="00FF068E" w:rsidTr="00AA5B72">
        <w:trPr>
          <w:tblHeader/>
        </w:trPr>
        <w:tc>
          <w:tcPr>
            <w:tcW w:w="173" w:type="pct"/>
            <w:vMerge/>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p>
        </w:tc>
        <w:tc>
          <w:tcPr>
            <w:tcW w:w="947" w:type="pct"/>
            <w:vMerge/>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p>
        </w:tc>
        <w:tc>
          <w:tcPr>
            <w:tcW w:w="588" w:type="pct"/>
            <w:vMerge/>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p>
        </w:tc>
        <w:tc>
          <w:tcPr>
            <w:tcW w:w="328" w:type="pct"/>
            <w:vMerge/>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сплошная</w:t>
            </w: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выборочная</w:t>
            </w:r>
          </w:p>
        </w:tc>
        <w:tc>
          <w:tcPr>
            <w:tcW w:w="670" w:type="pct"/>
            <w:vMerge/>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p>
        </w:tc>
        <w:tc>
          <w:tcPr>
            <w:tcW w:w="717" w:type="pct"/>
            <w:vMerge/>
            <w:tcBorders>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p>
        </w:tc>
        <w:tc>
          <w:tcPr>
            <w:tcW w:w="364" w:type="pct"/>
            <w:vMerge/>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p>
        </w:tc>
      </w:tr>
      <w:tr w:rsidR="00977662" w:rsidRPr="00FF068E" w:rsidTr="00AA5B72">
        <w:trPr>
          <w:tblHeader/>
        </w:trPr>
        <w:tc>
          <w:tcPr>
            <w:tcW w:w="1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9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w:t>
            </w: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w:t>
            </w:r>
          </w:p>
        </w:tc>
        <w:tc>
          <w:tcPr>
            <w:tcW w:w="71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w:t>
            </w: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C1194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w:t>
            </w:r>
          </w:p>
        </w:tc>
      </w:tr>
      <w:tr w:rsidR="00977662" w:rsidRPr="00FF068E" w:rsidTr="00AA5B72">
        <w:tc>
          <w:tcPr>
            <w:tcW w:w="5000" w:type="pct"/>
            <w:gridSpan w:val="9"/>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outlineLvl w:val="5"/>
              <w:rPr>
                <w:rFonts w:ascii="Times New Roman" w:hAnsi="Times New Roman" w:cs="Times New Roman"/>
                <w:sz w:val="24"/>
                <w:szCs w:val="24"/>
              </w:rPr>
            </w:pPr>
            <w:r w:rsidRPr="00FF068E">
              <w:rPr>
                <w:rFonts w:ascii="Times New Roman" w:hAnsi="Times New Roman" w:cs="Times New Roman"/>
                <w:sz w:val="24"/>
                <w:szCs w:val="24"/>
              </w:rPr>
              <w:t>Защитные леса</w:t>
            </w:r>
          </w:p>
        </w:tc>
      </w:tr>
      <w:tr w:rsidR="00977662" w:rsidRPr="00FF068E" w:rsidTr="00AA5B72">
        <w:tc>
          <w:tcPr>
            <w:tcW w:w="5000" w:type="pct"/>
            <w:gridSpan w:val="9"/>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outlineLvl w:val="6"/>
              <w:rPr>
                <w:rFonts w:ascii="Times New Roman" w:hAnsi="Times New Roman" w:cs="Times New Roman"/>
                <w:sz w:val="24"/>
                <w:szCs w:val="24"/>
              </w:rPr>
            </w:pPr>
            <w:r w:rsidRPr="00FF068E">
              <w:rPr>
                <w:rFonts w:ascii="Times New Roman" w:hAnsi="Times New Roman" w:cs="Times New Roman"/>
                <w:sz w:val="24"/>
                <w:szCs w:val="24"/>
              </w:rPr>
              <w:t>Сосна</w:t>
            </w:r>
          </w:p>
        </w:tc>
      </w:tr>
      <w:tr w:rsidR="00977662" w:rsidRPr="00FF068E" w:rsidTr="00AA5B72">
        <w:tc>
          <w:tcPr>
            <w:tcW w:w="173"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947"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Выявленный фонд по лесоводственным требованиям</w:t>
            </w: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60,9</w:t>
            </w: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60,9</w:t>
            </w: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60,9</w:t>
            </w:r>
          </w:p>
        </w:tc>
      </w:tr>
      <w:tr w:rsidR="00977662" w:rsidRPr="00FF068E" w:rsidTr="00AA5B72">
        <w:tc>
          <w:tcPr>
            <w:tcW w:w="173" w:type="pct"/>
            <w:vMerge/>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both"/>
              <w:rPr>
                <w:rFonts w:ascii="Times New Roman" w:hAnsi="Times New Roman" w:cs="Times New Roman"/>
                <w:sz w:val="24"/>
                <w:szCs w:val="24"/>
              </w:rPr>
            </w:pPr>
          </w:p>
        </w:tc>
        <w:tc>
          <w:tcPr>
            <w:tcW w:w="947" w:type="pct"/>
            <w:vMerge/>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both"/>
              <w:rPr>
                <w:rFonts w:ascii="Times New Roman" w:hAnsi="Times New Roman" w:cs="Times New Roman"/>
                <w:sz w:val="24"/>
                <w:szCs w:val="24"/>
              </w:rPr>
            </w:pP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w:t>
            </w: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w:t>
            </w: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w:t>
            </w:r>
          </w:p>
        </w:tc>
      </w:tr>
      <w:tr w:rsidR="00977662" w:rsidRPr="00FF068E" w:rsidTr="00AA5B72">
        <w:tc>
          <w:tcPr>
            <w:tcW w:w="1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9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Срок вырубки или уборки</w:t>
            </w: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лет</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r>
      <w:tr w:rsidR="00977662" w:rsidRPr="00FF068E" w:rsidTr="00AA5B72">
        <w:tc>
          <w:tcPr>
            <w:tcW w:w="1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9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допустимый объем изъятия древесины:</w:t>
            </w: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r>
      <w:tr w:rsidR="00977662" w:rsidRPr="00FF068E" w:rsidTr="00AA5B72">
        <w:tc>
          <w:tcPr>
            <w:tcW w:w="1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9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20,3</w:t>
            </w: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20,3</w:t>
            </w: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20,3</w:t>
            </w:r>
          </w:p>
        </w:tc>
      </w:tr>
      <w:tr w:rsidR="00977662" w:rsidRPr="00FF068E" w:rsidTr="00AA5B72">
        <w:tc>
          <w:tcPr>
            <w:tcW w:w="1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9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выбираемый запас:</w:t>
            </w: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r>
      <w:tr w:rsidR="00977662" w:rsidRPr="00FF068E" w:rsidTr="00AA5B72">
        <w:tc>
          <w:tcPr>
            <w:tcW w:w="1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9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r>
      <w:tr w:rsidR="00977662" w:rsidRPr="00FF068E" w:rsidTr="00AA5B72">
        <w:tc>
          <w:tcPr>
            <w:tcW w:w="1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9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ликвидный</w:t>
            </w: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r>
      <w:tr w:rsidR="00977662" w:rsidRPr="00FF068E" w:rsidTr="00AA5B72">
        <w:tc>
          <w:tcPr>
            <w:tcW w:w="1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9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r>
      <w:tr w:rsidR="00977662" w:rsidRPr="00FF068E" w:rsidTr="00AA5B72">
        <w:tc>
          <w:tcPr>
            <w:tcW w:w="5000" w:type="pct"/>
            <w:gridSpan w:val="9"/>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 хвойных</w:t>
            </w:r>
          </w:p>
        </w:tc>
      </w:tr>
      <w:tr w:rsidR="00977662" w:rsidRPr="00FF068E" w:rsidTr="00AA5B72">
        <w:tc>
          <w:tcPr>
            <w:tcW w:w="173"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947"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Выявленный фонд по лесоводственным требованиям</w:t>
            </w: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60,9</w:t>
            </w: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60,9</w:t>
            </w: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60,9</w:t>
            </w:r>
          </w:p>
        </w:tc>
      </w:tr>
      <w:tr w:rsidR="00977662" w:rsidRPr="00FF068E" w:rsidTr="00AA5B72">
        <w:tc>
          <w:tcPr>
            <w:tcW w:w="173" w:type="pct"/>
            <w:vMerge/>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both"/>
              <w:rPr>
                <w:rFonts w:ascii="Times New Roman" w:hAnsi="Times New Roman" w:cs="Times New Roman"/>
                <w:sz w:val="24"/>
                <w:szCs w:val="24"/>
              </w:rPr>
            </w:pPr>
          </w:p>
        </w:tc>
        <w:tc>
          <w:tcPr>
            <w:tcW w:w="947" w:type="pct"/>
            <w:vMerge/>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both"/>
              <w:rPr>
                <w:rFonts w:ascii="Times New Roman" w:hAnsi="Times New Roman" w:cs="Times New Roman"/>
                <w:sz w:val="24"/>
                <w:szCs w:val="24"/>
              </w:rPr>
            </w:pP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w:t>
            </w: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w:t>
            </w: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w:t>
            </w:r>
          </w:p>
        </w:tc>
      </w:tr>
      <w:tr w:rsidR="00977662" w:rsidRPr="00FF068E" w:rsidTr="00AA5B72">
        <w:tc>
          <w:tcPr>
            <w:tcW w:w="1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9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Срок вырубки или уборки</w:t>
            </w: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лет</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r>
      <w:tr w:rsidR="00977662" w:rsidRPr="00FF068E" w:rsidTr="00AA5B72">
        <w:tc>
          <w:tcPr>
            <w:tcW w:w="1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9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допустимый объем изъятия древесины:</w:t>
            </w: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r>
      <w:tr w:rsidR="00977662" w:rsidRPr="00FF068E" w:rsidTr="00AA5B72">
        <w:tc>
          <w:tcPr>
            <w:tcW w:w="1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9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20,3</w:t>
            </w: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20,3</w:t>
            </w: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20,3</w:t>
            </w:r>
          </w:p>
        </w:tc>
      </w:tr>
      <w:tr w:rsidR="00977662" w:rsidRPr="00FF068E" w:rsidTr="00AA5B72">
        <w:tc>
          <w:tcPr>
            <w:tcW w:w="1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9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выбираемый запас:</w:t>
            </w: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r>
      <w:tr w:rsidR="00977662" w:rsidRPr="00FF068E" w:rsidTr="00AA5B72">
        <w:tc>
          <w:tcPr>
            <w:tcW w:w="1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9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r>
      <w:tr w:rsidR="00977662" w:rsidRPr="00FF068E" w:rsidTr="00AA5B72">
        <w:tc>
          <w:tcPr>
            <w:tcW w:w="1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9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ликвидный</w:t>
            </w: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r>
      <w:tr w:rsidR="00977662" w:rsidRPr="00FF068E" w:rsidTr="00AA5B72">
        <w:tc>
          <w:tcPr>
            <w:tcW w:w="1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9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r>
      <w:tr w:rsidR="00977662" w:rsidRPr="00FF068E" w:rsidTr="00AA5B72">
        <w:tc>
          <w:tcPr>
            <w:tcW w:w="5000" w:type="pct"/>
            <w:gridSpan w:val="9"/>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 по защитным лесам</w:t>
            </w:r>
          </w:p>
        </w:tc>
      </w:tr>
      <w:tr w:rsidR="00977662" w:rsidRPr="00FF068E" w:rsidTr="00AA5B72">
        <w:tc>
          <w:tcPr>
            <w:tcW w:w="173"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947"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Выявленный фонд по лесоводственным требованиям</w:t>
            </w: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60,9</w:t>
            </w: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60,9</w:t>
            </w: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60,9</w:t>
            </w:r>
          </w:p>
        </w:tc>
      </w:tr>
      <w:tr w:rsidR="00977662" w:rsidRPr="00FF068E" w:rsidTr="00AA5B72">
        <w:tc>
          <w:tcPr>
            <w:tcW w:w="173" w:type="pct"/>
            <w:vMerge/>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both"/>
              <w:rPr>
                <w:rFonts w:ascii="Times New Roman" w:hAnsi="Times New Roman" w:cs="Times New Roman"/>
                <w:sz w:val="24"/>
                <w:szCs w:val="24"/>
              </w:rPr>
            </w:pPr>
          </w:p>
        </w:tc>
        <w:tc>
          <w:tcPr>
            <w:tcW w:w="947" w:type="pct"/>
            <w:vMerge/>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both"/>
              <w:rPr>
                <w:rFonts w:ascii="Times New Roman" w:hAnsi="Times New Roman" w:cs="Times New Roman"/>
                <w:sz w:val="24"/>
                <w:szCs w:val="24"/>
              </w:rPr>
            </w:pP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w:t>
            </w: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w:t>
            </w: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w:t>
            </w:r>
          </w:p>
        </w:tc>
      </w:tr>
      <w:tr w:rsidR="00977662" w:rsidRPr="00FF068E" w:rsidTr="00AA5B72">
        <w:tc>
          <w:tcPr>
            <w:tcW w:w="1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9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Срок вырубки или уборки</w:t>
            </w: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лет</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r>
      <w:tr w:rsidR="00977662" w:rsidRPr="00FF068E" w:rsidTr="00AA5B72">
        <w:tc>
          <w:tcPr>
            <w:tcW w:w="1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lastRenderedPageBreak/>
              <w:t>3.</w:t>
            </w:r>
          </w:p>
        </w:tc>
        <w:tc>
          <w:tcPr>
            <w:tcW w:w="9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допустимый объем изъятия древесины:</w:t>
            </w: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r>
      <w:tr w:rsidR="00977662" w:rsidRPr="00FF068E" w:rsidTr="00AA5B72">
        <w:tc>
          <w:tcPr>
            <w:tcW w:w="1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9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20,3</w:t>
            </w: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20,3</w:t>
            </w: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20,3</w:t>
            </w:r>
          </w:p>
        </w:tc>
      </w:tr>
      <w:tr w:rsidR="00977662" w:rsidRPr="00FF068E" w:rsidTr="00AA5B72">
        <w:tc>
          <w:tcPr>
            <w:tcW w:w="1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9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выбираемый запас:</w:t>
            </w: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r>
      <w:tr w:rsidR="00977662" w:rsidRPr="00FF068E" w:rsidTr="00AA5B72">
        <w:tc>
          <w:tcPr>
            <w:tcW w:w="1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9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r>
      <w:tr w:rsidR="00977662" w:rsidRPr="00FF068E" w:rsidTr="00AA5B72">
        <w:tc>
          <w:tcPr>
            <w:tcW w:w="1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9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ликвидный</w:t>
            </w: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r>
      <w:tr w:rsidR="00977662" w:rsidRPr="00FF068E" w:rsidTr="00AA5B72">
        <w:tc>
          <w:tcPr>
            <w:tcW w:w="1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9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0,4</w:t>
            </w:r>
          </w:p>
        </w:tc>
      </w:tr>
      <w:tr w:rsidR="00977662" w:rsidRPr="00FF068E" w:rsidTr="00AA5B72">
        <w:tc>
          <w:tcPr>
            <w:tcW w:w="5000" w:type="pct"/>
            <w:gridSpan w:val="9"/>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outlineLvl w:val="5"/>
              <w:rPr>
                <w:rFonts w:ascii="Times New Roman" w:hAnsi="Times New Roman" w:cs="Times New Roman"/>
                <w:sz w:val="24"/>
                <w:szCs w:val="24"/>
              </w:rPr>
            </w:pPr>
            <w:r w:rsidRPr="00FF068E">
              <w:rPr>
                <w:rFonts w:ascii="Times New Roman" w:hAnsi="Times New Roman" w:cs="Times New Roman"/>
                <w:sz w:val="24"/>
                <w:szCs w:val="24"/>
              </w:rPr>
              <w:t>Эксплуатационные леса</w:t>
            </w:r>
          </w:p>
        </w:tc>
      </w:tr>
      <w:tr w:rsidR="00977662" w:rsidRPr="00FF068E" w:rsidTr="00AA5B72">
        <w:tc>
          <w:tcPr>
            <w:tcW w:w="5000" w:type="pct"/>
            <w:gridSpan w:val="9"/>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outlineLvl w:val="6"/>
              <w:rPr>
                <w:rFonts w:ascii="Times New Roman" w:hAnsi="Times New Roman" w:cs="Times New Roman"/>
                <w:sz w:val="24"/>
                <w:szCs w:val="24"/>
              </w:rPr>
            </w:pPr>
            <w:r w:rsidRPr="00FF068E">
              <w:rPr>
                <w:rFonts w:ascii="Times New Roman" w:hAnsi="Times New Roman" w:cs="Times New Roman"/>
                <w:sz w:val="24"/>
                <w:szCs w:val="24"/>
              </w:rPr>
              <w:t>Сосна</w:t>
            </w:r>
          </w:p>
        </w:tc>
      </w:tr>
      <w:tr w:rsidR="00977662" w:rsidRPr="00FF068E" w:rsidTr="00AA5B72">
        <w:tc>
          <w:tcPr>
            <w:tcW w:w="173"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947"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Выявленный фонд по лесоводственным требованиям</w:t>
            </w: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12,3</w:t>
            </w: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12,3</w:t>
            </w: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12,3</w:t>
            </w:r>
          </w:p>
        </w:tc>
      </w:tr>
      <w:tr w:rsidR="00977662" w:rsidRPr="00FF068E" w:rsidTr="00AA5B72">
        <w:tc>
          <w:tcPr>
            <w:tcW w:w="173" w:type="pct"/>
            <w:vMerge/>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both"/>
              <w:rPr>
                <w:rFonts w:ascii="Times New Roman" w:hAnsi="Times New Roman" w:cs="Times New Roman"/>
                <w:sz w:val="24"/>
                <w:szCs w:val="24"/>
              </w:rPr>
            </w:pPr>
          </w:p>
        </w:tc>
        <w:tc>
          <w:tcPr>
            <w:tcW w:w="947" w:type="pct"/>
            <w:vMerge/>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both"/>
              <w:rPr>
                <w:rFonts w:ascii="Times New Roman" w:hAnsi="Times New Roman" w:cs="Times New Roman"/>
                <w:sz w:val="24"/>
                <w:szCs w:val="24"/>
              </w:rPr>
            </w:pP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0,8</w:t>
            </w: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0,8</w:t>
            </w: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0,8</w:t>
            </w:r>
          </w:p>
        </w:tc>
      </w:tr>
      <w:tr w:rsidR="00977662" w:rsidRPr="00FF068E" w:rsidTr="00AA5B72">
        <w:tc>
          <w:tcPr>
            <w:tcW w:w="1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9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Срок вырубки или уборки</w:t>
            </w: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лет</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r>
      <w:tr w:rsidR="00977662" w:rsidRPr="00FF068E" w:rsidTr="00AA5B72">
        <w:tc>
          <w:tcPr>
            <w:tcW w:w="1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9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допустимый объем изъятия древесины:</w:t>
            </w: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r>
      <w:tr w:rsidR="00977662" w:rsidRPr="00FF068E" w:rsidTr="00AA5B72">
        <w:tc>
          <w:tcPr>
            <w:tcW w:w="1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9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4,1</w:t>
            </w: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4,1</w:t>
            </w: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4,1</w:t>
            </w:r>
          </w:p>
        </w:tc>
      </w:tr>
      <w:tr w:rsidR="00977662" w:rsidRPr="00FF068E" w:rsidTr="00AA5B72">
        <w:tc>
          <w:tcPr>
            <w:tcW w:w="1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9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выбираемый запас:</w:t>
            </w: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r>
      <w:tr w:rsidR="00977662" w:rsidRPr="00FF068E" w:rsidTr="00AA5B72">
        <w:tc>
          <w:tcPr>
            <w:tcW w:w="1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9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r>
      <w:tr w:rsidR="00977662" w:rsidRPr="00FF068E" w:rsidTr="00AA5B72">
        <w:tc>
          <w:tcPr>
            <w:tcW w:w="1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9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ликвидный</w:t>
            </w: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r>
      <w:tr w:rsidR="00977662" w:rsidRPr="00FF068E" w:rsidTr="00AA5B72">
        <w:tc>
          <w:tcPr>
            <w:tcW w:w="1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9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r>
      <w:tr w:rsidR="00977662" w:rsidRPr="00FF068E" w:rsidTr="00AA5B72">
        <w:tc>
          <w:tcPr>
            <w:tcW w:w="5000" w:type="pct"/>
            <w:gridSpan w:val="9"/>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outlineLvl w:val="6"/>
              <w:rPr>
                <w:rFonts w:ascii="Times New Roman" w:hAnsi="Times New Roman" w:cs="Times New Roman"/>
                <w:sz w:val="24"/>
                <w:szCs w:val="24"/>
              </w:rPr>
            </w:pPr>
            <w:r w:rsidRPr="00FF068E">
              <w:rPr>
                <w:rFonts w:ascii="Times New Roman" w:hAnsi="Times New Roman" w:cs="Times New Roman"/>
                <w:sz w:val="24"/>
                <w:szCs w:val="24"/>
              </w:rPr>
              <w:t>Ель</w:t>
            </w:r>
          </w:p>
        </w:tc>
      </w:tr>
      <w:tr w:rsidR="00977662" w:rsidRPr="00FF068E" w:rsidTr="00AA5B72">
        <w:tc>
          <w:tcPr>
            <w:tcW w:w="173"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lastRenderedPageBreak/>
              <w:t>1.</w:t>
            </w:r>
          </w:p>
        </w:tc>
        <w:tc>
          <w:tcPr>
            <w:tcW w:w="947"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Выявленный фонд по лесоводственным требованиям</w:t>
            </w: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r>
      <w:tr w:rsidR="00977662" w:rsidRPr="00FF068E" w:rsidTr="00AA5B72">
        <w:tc>
          <w:tcPr>
            <w:tcW w:w="173" w:type="pct"/>
            <w:vMerge/>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both"/>
              <w:rPr>
                <w:rFonts w:ascii="Times New Roman" w:hAnsi="Times New Roman" w:cs="Times New Roman"/>
                <w:sz w:val="24"/>
                <w:szCs w:val="24"/>
              </w:rPr>
            </w:pPr>
          </w:p>
        </w:tc>
        <w:tc>
          <w:tcPr>
            <w:tcW w:w="947" w:type="pct"/>
            <w:vMerge/>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both"/>
              <w:rPr>
                <w:rFonts w:ascii="Times New Roman" w:hAnsi="Times New Roman" w:cs="Times New Roman"/>
                <w:sz w:val="24"/>
                <w:szCs w:val="24"/>
              </w:rPr>
            </w:pP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r>
      <w:tr w:rsidR="00977662" w:rsidRPr="00FF068E" w:rsidTr="00AA5B72">
        <w:tc>
          <w:tcPr>
            <w:tcW w:w="1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9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Срок вырубки или уборки</w:t>
            </w: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лет</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r>
      <w:tr w:rsidR="00977662" w:rsidRPr="00FF068E" w:rsidTr="00AA5B72">
        <w:tc>
          <w:tcPr>
            <w:tcW w:w="1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9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допустимый объем изъятия древесины:</w:t>
            </w: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r>
      <w:tr w:rsidR="00977662" w:rsidRPr="00FF068E" w:rsidTr="00AA5B72">
        <w:tc>
          <w:tcPr>
            <w:tcW w:w="1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9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r>
      <w:tr w:rsidR="00977662" w:rsidRPr="00FF068E" w:rsidTr="00AA5B72">
        <w:tc>
          <w:tcPr>
            <w:tcW w:w="1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9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выбираемый запас:</w:t>
            </w: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r>
      <w:tr w:rsidR="00977662" w:rsidRPr="00FF068E" w:rsidTr="00AA5B72">
        <w:tc>
          <w:tcPr>
            <w:tcW w:w="1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9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r>
      <w:tr w:rsidR="00977662" w:rsidRPr="00FF068E" w:rsidTr="00AA5B72">
        <w:tc>
          <w:tcPr>
            <w:tcW w:w="1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9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ликвидный</w:t>
            </w: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r>
      <w:tr w:rsidR="00977662" w:rsidRPr="00FF068E" w:rsidTr="00AA5B72">
        <w:tc>
          <w:tcPr>
            <w:tcW w:w="1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9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r>
      <w:tr w:rsidR="00977662" w:rsidRPr="00FF068E" w:rsidTr="00AA5B72">
        <w:tc>
          <w:tcPr>
            <w:tcW w:w="5000" w:type="pct"/>
            <w:gridSpan w:val="9"/>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 хвойных</w:t>
            </w:r>
          </w:p>
        </w:tc>
      </w:tr>
      <w:tr w:rsidR="00977662" w:rsidRPr="00FF068E" w:rsidTr="00AA5B72">
        <w:tc>
          <w:tcPr>
            <w:tcW w:w="173"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947"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Выявленный фонд по лесоводственным требованиям</w:t>
            </w: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12,3</w:t>
            </w: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12,3</w:t>
            </w: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12,9</w:t>
            </w:r>
          </w:p>
        </w:tc>
      </w:tr>
      <w:tr w:rsidR="00977662" w:rsidRPr="00FF068E" w:rsidTr="00AA5B72">
        <w:tc>
          <w:tcPr>
            <w:tcW w:w="173" w:type="pct"/>
            <w:vMerge/>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both"/>
              <w:rPr>
                <w:rFonts w:ascii="Times New Roman" w:hAnsi="Times New Roman" w:cs="Times New Roman"/>
                <w:sz w:val="24"/>
                <w:szCs w:val="24"/>
              </w:rPr>
            </w:pPr>
          </w:p>
        </w:tc>
        <w:tc>
          <w:tcPr>
            <w:tcW w:w="947" w:type="pct"/>
            <w:vMerge/>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both"/>
              <w:rPr>
                <w:rFonts w:ascii="Times New Roman" w:hAnsi="Times New Roman" w:cs="Times New Roman"/>
                <w:sz w:val="24"/>
                <w:szCs w:val="24"/>
              </w:rPr>
            </w:pP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0,8</w:t>
            </w: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0,8</w:t>
            </w: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r>
      <w:tr w:rsidR="00977662" w:rsidRPr="00FF068E" w:rsidTr="00AA5B72">
        <w:tc>
          <w:tcPr>
            <w:tcW w:w="1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9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Срок вырубки или уборки</w:t>
            </w: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лет</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r>
      <w:tr w:rsidR="00977662" w:rsidRPr="00FF068E" w:rsidTr="00AA5B72">
        <w:tc>
          <w:tcPr>
            <w:tcW w:w="1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9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допустимый объем изъятия древесины:</w:t>
            </w: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r>
      <w:tr w:rsidR="00977662" w:rsidRPr="00FF068E" w:rsidTr="00AA5B72">
        <w:tc>
          <w:tcPr>
            <w:tcW w:w="1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9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4,1</w:t>
            </w: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4,1</w:t>
            </w: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4,3</w:t>
            </w:r>
          </w:p>
        </w:tc>
      </w:tr>
      <w:tr w:rsidR="00977662" w:rsidRPr="00FF068E" w:rsidTr="00AA5B72">
        <w:tc>
          <w:tcPr>
            <w:tcW w:w="1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9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выбираемый запас:</w:t>
            </w: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r>
      <w:tr w:rsidR="00977662" w:rsidRPr="00FF068E" w:rsidTr="00AA5B72">
        <w:tc>
          <w:tcPr>
            <w:tcW w:w="1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9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r>
      <w:tr w:rsidR="00977662" w:rsidRPr="00FF068E" w:rsidTr="00AA5B72">
        <w:tc>
          <w:tcPr>
            <w:tcW w:w="1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9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ликвидный</w:t>
            </w: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r>
      <w:tr w:rsidR="00977662" w:rsidRPr="00FF068E" w:rsidTr="00AA5B72">
        <w:tc>
          <w:tcPr>
            <w:tcW w:w="1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9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r>
      <w:tr w:rsidR="00977662" w:rsidRPr="00FF068E" w:rsidTr="00AA5B72">
        <w:tc>
          <w:tcPr>
            <w:tcW w:w="5000" w:type="pct"/>
            <w:gridSpan w:val="9"/>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Итого по эксплуатационным лесам</w:t>
            </w:r>
          </w:p>
        </w:tc>
      </w:tr>
      <w:tr w:rsidR="00977662" w:rsidRPr="00FF068E" w:rsidTr="00AA5B72">
        <w:tc>
          <w:tcPr>
            <w:tcW w:w="173"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947" w:type="pct"/>
            <w:vMerge w:val="restar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Выявленный фонд по лесоводственным требованиям</w:t>
            </w: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12,3</w:t>
            </w: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12,3</w:t>
            </w: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0,6</w:t>
            </w: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12,9</w:t>
            </w:r>
          </w:p>
        </w:tc>
      </w:tr>
      <w:tr w:rsidR="00977662" w:rsidRPr="00FF068E" w:rsidTr="00AA5B72">
        <w:tc>
          <w:tcPr>
            <w:tcW w:w="173" w:type="pct"/>
            <w:vMerge/>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both"/>
              <w:rPr>
                <w:rFonts w:ascii="Times New Roman" w:hAnsi="Times New Roman" w:cs="Times New Roman"/>
                <w:sz w:val="24"/>
                <w:szCs w:val="24"/>
              </w:rPr>
            </w:pPr>
          </w:p>
        </w:tc>
        <w:tc>
          <w:tcPr>
            <w:tcW w:w="947" w:type="pct"/>
            <w:vMerge/>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both"/>
              <w:rPr>
                <w:rFonts w:ascii="Times New Roman" w:hAnsi="Times New Roman" w:cs="Times New Roman"/>
                <w:sz w:val="24"/>
                <w:szCs w:val="24"/>
              </w:rPr>
            </w:pP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0,8</w:t>
            </w: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0,8</w:t>
            </w: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0,9</w:t>
            </w:r>
          </w:p>
        </w:tc>
      </w:tr>
      <w:tr w:rsidR="00977662" w:rsidRPr="00FF068E" w:rsidTr="00AA5B72">
        <w:tc>
          <w:tcPr>
            <w:tcW w:w="1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9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Срок вырубки или уборки</w:t>
            </w: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лет</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r>
      <w:tr w:rsidR="00977662" w:rsidRPr="00FF068E" w:rsidTr="00AA5B72">
        <w:tc>
          <w:tcPr>
            <w:tcW w:w="1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9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допустимый объем изъятия древесины:</w:t>
            </w: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r>
      <w:tr w:rsidR="00977662" w:rsidRPr="00FF068E" w:rsidTr="00AA5B72">
        <w:tc>
          <w:tcPr>
            <w:tcW w:w="1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9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w:t>
            </w: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4,1</w:t>
            </w: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4,1</w:t>
            </w: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4,3</w:t>
            </w:r>
          </w:p>
        </w:tc>
      </w:tr>
      <w:tr w:rsidR="00977662" w:rsidRPr="00FF068E" w:rsidTr="00AA5B72">
        <w:tc>
          <w:tcPr>
            <w:tcW w:w="1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9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выбираемый запас:</w:t>
            </w: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r>
      <w:tr w:rsidR="00977662" w:rsidRPr="00FF068E" w:rsidTr="00AA5B72">
        <w:tc>
          <w:tcPr>
            <w:tcW w:w="1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9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корневой</w:t>
            </w: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r>
      <w:tr w:rsidR="00977662" w:rsidRPr="00FF068E" w:rsidTr="00AA5B72">
        <w:tc>
          <w:tcPr>
            <w:tcW w:w="1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9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ликвидный</w:t>
            </w: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r>
      <w:tr w:rsidR="00977662" w:rsidRPr="00FF068E" w:rsidTr="00AA5B72">
        <w:tc>
          <w:tcPr>
            <w:tcW w:w="17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947"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деловой</w:t>
            </w:r>
          </w:p>
        </w:tc>
        <w:tc>
          <w:tcPr>
            <w:tcW w:w="58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тыс. куб. м</w:t>
            </w:r>
          </w:p>
        </w:tc>
        <w:tc>
          <w:tcPr>
            <w:tcW w:w="328"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553"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66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670"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rPr>
                <w:rFonts w:ascii="Times New Roman" w:hAnsi="Times New Roman" w:cs="Times New Roman"/>
                <w:sz w:val="24"/>
                <w:szCs w:val="24"/>
              </w:rPr>
            </w:pPr>
          </w:p>
        </w:tc>
        <w:tc>
          <w:tcPr>
            <w:tcW w:w="717" w:type="pct"/>
            <w:tcBorders>
              <w:top w:val="single" w:sz="4" w:space="0" w:color="auto"/>
              <w:left w:val="single" w:sz="4" w:space="0" w:color="auto"/>
              <w:bottom w:val="single" w:sz="4" w:space="0" w:color="auto"/>
              <w:right w:val="single" w:sz="4" w:space="0" w:color="auto"/>
            </w:tcBorders>
          </w:tcPr>
          <w:p w:rsidR="00977662" w:rsidRPr="00FF068E" w:rsidRDefault="00977662" w:rsidP="00771014">
            <w:pPr>
              <w:pStyle w:val="ConsPlusNormal"/>
              <w:jc w:val="center"/>
              <w:rPr>
                <w:rFonts w:ascii="Times New Roman" w:hAnsi="Times New Roman" w:cs="Times New Roman"/>
                <w:sz w:val="24"/>
                <w:szCs w:val="24"/>
              </w:rPr>
            </w:pPr>
          </w:p>
        </w:tc>
        <w:tc>
          <w:tcPr>
            <w:tcW w:w="364" w:type="pct"/>
            <w:tcBorders>
              <w:top w:val="single" w:sz="4" w:space="0" w:color="auto"/>
              <w:left w:val="single" w:sz="4" w:space="0" w:color="auto"/>
              <w:bottom w:val="single" w:sz="4" w:space="0" w:color="auto"/>
              <w:right w:val="single" w:sz="4" w:space="0" w:color="auto"/>
            </w:tcBorders>
            <w:vAlign w:val="center"/>
          </w:tcPr>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r>
    </w:tbl>
    <w:p w:rsidR="007B42F7" w:rsidRPr="00FF068E" w:rsidRDefault="007B42F7">
      <w:pPr>
        <w:pStyle w:val="ConsPlusNormal"/>
        <w:jc w:val="both"/>
        <w:rPr>
          <w:rFonts w:ascii="Times New Roman" w:hAnsi="Times New Roman" w:cs="Times New Roman"/>
          <w:sz w:val="24"/>
          <w:szCs w:val="24"/>
        </w:rPr>
      </w:pPr>
    </w:p>
    <w:p w:rsidR="00B97F97" w:rsidRPr="00FF068E" w:rsidRDefault="00B97F97" w:rsidP="00EF1A9B">
      <w:pPr>
        <w:pStyle w:val="06"/>
      </w:pPr>
      <w:r w:rsidRPr="00FF068E">
        <w:t xml:space="preserve">Таблица </w:t>
      </w:r>
      <w:r w:rsidR="00C11947" w:rsidRPr="00FF068E">
        <w:t>15.1</w:t>
      </w:r>
    </w:p>
    <w:p w:rsidR="00977662" w:rsidRPr="00FF068E" w:rsidRDefault="00977662" w:rsidP="0077101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Параметры профилактических и других мероприятий</w:t>
      </w:r>
    </w:p>
    <w:p w:rsidR="003C62CD" w:rsidRPr="00FF068E" w:rsidRDefault="00977662" w:rsidP="00771014">
      <w:pPr>
        <w:spacing w:after="0" w:line="240" w:lineRule="auto"/>
        <w:jc w:val="center"/>
        <w:rPr>
          <w:rFonts w:ascii="Times New Roman" w:hAnsi="Times New Roman"/>
          <w:sz w:val="24"/>
          <w:szCs w:val="24"/>
        </w:rPr>
      </w:pPr>
      <w:r w:rsidRPr="00FF068E">
        <w:rPr>
          <w:rFonts w:ascii="Times New Roman" w:hAnsi="Times New Roman"/>
          <w:sz w:val="24"/>
          <w:szCs w:val="24"/>
        </w:rPr>
        <w:t>по предупреждению распространения вредных организмов</w:t>
      </w: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3335"/>
        <w:gridCol w:w="1417"/>
        <w:gridCol w:w="1701"/>
        <w:gridCol w:w="1701"/>
        <w:gridCol w:w="1769"/>
      </w:tblGrid>
      <w:tr w:rsidR="00F91EC7" w:rsidRPr="00FF068E" w:rsidTr="00F91EC7">
        <w:trPr>
          <w:tblHeader/>
        </w:trPr>
        <w:tc>
          <w:tcPr>
            <w:tcW w:w="3335" w:type="dxa"/>
            <w:tcBorders>
              <w:top w:val="single" w:sz="4" w:space="0" w:color="auto"/>
              <w:left w:val="single" w:sz="4" w:space="0" w:color="auto"/>
              <w:bottom w:val="single" w:sz="4" w:space="0" w:color="auto"/>
              <w:right w:val="single" w:sz="4" w:space="0" w:color="auto"/>
            </w:tcBorders>
          </w:tcPr>
          <w:p w:rsidR="00F91EC7" w:rsidRPr="00FF068E" w:rsidRDefault="00F91EC7" w:rsidP="00706999">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Наименование мероприятия</w:t>
            </w:r>
          </w:p>
        </w:tc>
        <w:tc>
          <w:tcPr>
            <w:tcW w:w="1417" w:type="dxa"/>
            <w:tcBorders>
              <w:top w:val="single" w:sz="4" w:space="0" w:color="auto"/>
              <w:left w:val="single" w:sz="4" w:space="0" w:color="auto"/>
              <w:bottom w:val="single" w:sz="4" w:space="0" w:color="auto"/>
              <w:right w:val="single" w:sz="4" w:space="0" w:color="auto"/>
            </w:tcBorders>
          </w:tcPr>
          <w:p w:rsidR="00F91EC7" w:rsidRPr="00FF068E" w:rsidRDefault="00F91EC7" w:rsidP="00706999">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Единицы измерения</w:t>
            </w:r>
          </w:p>
        </w:tc>
        <w:tc>
          <w:tcPr>
            <w:tcW w:w="1701" w:type="dxa"/>
            <w:tcBorders>
              <w:top w:val="single" w:sz="4" w:space="0" w:color="auto"/>
              <w:left w:val="single" w:sz="4" w:space="0" w:color="auto"/>
              <w:bottom w:val="single" w:sz="4" w:space="0" w:color="auto"/>
              <w:right w:val="single" w:sz="4" w:space="0" w:color="auto"/>
            </w:tcBorders>
          </w:tcPr>
          <w:p w:rsidR="00F91EC7" w:rsidRPr="00FF068E" w:rsidRDefault="00F91EC7" w:rsidP="00706999">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Объем мероприятия</w:t>
            </w:r>
          </w:p>
        </w:tc>
        <w:tc>
          <w:tcPr>
            <w:tcW w:w="1701" w:type="dxa"/>
            <w:tcBorders>
              <w:top w:val="single" w:sz="4" w:space="0" w:color="auto"/>
              <w:left w:val="single" w:sz="4" w:space="0" w:color="auto"/>
              <w:bottom w:val="single" w:sz="4" w:space="0" w:color="auto"/>
              <w:right w:val="single" w:sz="4" w:space="0" w:color="auto"/>
            </w:tcBorders>
          </w:tcPr>
          <w:p w:rsidR="00F91EC7" w:rsidRPr="00FF068E" w:rsidRDefault="00F91EC7" w:rsidP="00706999">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Срок проведения</w:t>
            </w:r>
          </w:p>
        </w:tc>
        <w:tc>
          <w:tcPr>
            <w:tcW w:w="1769" w:type="dxa"/>
            <w:tcBorders>
              <w:top w:val="single" w:sz="4" w:space="0" w:color="auto"/>
              <w:left w:val="single" w:sz="4" w:space="0" w:color="auto"/>
              <w:bottom w:val="single" w:sz="4" w:space="0" w:color="auto"/>
              <w:right w:val="single" w:sz="4" w:space="0" w:color="auto"/>
            </w:tcBorders>
          </w:tcPr>
          <w:p w:rsidR="00F91EC7" w:rsidRPr="00FF068E" w:rsidRDefault="00F91EC7" w:rsidP="00706999">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Ежегодный объем мероприятия</w:t>
            </w:r>
          </w:p>
        </w:tc>
      </w:tr>
      <w:tr w:rsidR="00F91EC7" w:rsidRPr="00FF068E" w:rsidTr="00F91EC7">
        <w:tc>
          <w:tcPr>
            <w:tcW w:w="9923" w:type="dxa"/>
            <w:gridSpan w:val="5"/>
            <w:tcBorders>
              <w:top w:val="single" w:sz="4" w:space="0" w:color="auto"/>
              <w:left w:val="single" w:sz="4" w:space="0" w:color="auto"/>
              <w:bottom w:val="single" w:sz="4" w:space="0" w:color="auto"/>
              <w:right w:val="single" w:sz="4" w:space="0" w:color="auto"/>
            </w:tcBorders>
          </w:tcPr>
          <w:p w:rsidR="00F91EC7" w:rsidRPr="00FF068E" w:rsidRDefault="00F91EC7" w:rsidP="00706999">
            <w:pPr>
              <w:pStyle w:val="ConsPlusNormal"/>
              <w:jc w:val="center"/>
              <w:outlineLvl w:val="3"/>
              <w:rPr>
                <w:rFonts w:ascii="Times New Roman" w:hAnsi="Times New Roman" w:cs="Times New Roman"/>
                <w:sz w:val="24"/>
                <w:szCs w:val="24"/>
              </w:rPr>
            </w:pPr>
            <w:r w:rsidRPr="00FF068E">
              <w:rPr>
                <w:rFonts w:ascii="Times New Roman" w:hAnsi="Times New Roman" w:cs="Times New Roman"/>
                <w:sz w:val="24"/>
                <w:szCs w:val="24"/>
              </w:rPr>
              <w:t>1. Профилактические</w:t>
            </w:r>
          </w:p>
        </w:tc>
      </w:tr>
      <w:tr w:rsidR="00F91EC7" w:rsidRPr="00FF068E" w:rsidTr="00F91EC7">
        <w:tc>
          <w:tcPr>
            <w:tcW w:w="9923" w:type="dxa"/>
            <w:gridSpan w:val="5"/>
            <w:tcBorders>
              <w:top w:val="single" w:sz="4" w:space="0" w:color="auto"/>
              <w:left w:val="single" w:sz="4" w:space="0" w:color="auto"/>
              <w:bottom w:val="single" w:sz="4" w:space="0" w:color="auto"/>
              <w:right w:val="single" w:sz="4" w:space="0" w:color="auto"/>
            </w:tcBorders>
          </w:tcPr>
          <w:p w:rsidR="00F91EC7" w:rsidRPr="00FF068E" w:rsidRDefault="00F91EC7" w:rsidP="00706999">
            <w:pPr>
              <w:pStyle w:val="ConsPlusNormal"/>
              <w:jc w:val="center"/>
              <w:outlineLvl w:val="4"/>
              <w:rPr>
                <w:rFonts w:ascii="Times New Roman" w:hAnsi="Times New Roman" w:cs="Times New Roman"/>
                <w:sz w:val="24"/>
                <w:szCs w:val="24"/>
              </w:rPr>
            </w:pPr>
            <w:r w:rsidRPr="00FF068E">
              <w:rPr>
                <w:rFonts w:ascii="Times New Roman" w:hAnsi="Times New Roman" w:cs="Times New Roman"/>
                <w:sz w:val="24"/>
                <w:szCs w:val="24"/>
              </w:rPr>
              <w:t>1.1 Лесохозяйственные</w:t>
            </w:r>
          </w:p>
        </w:tc>
      </w:tr>
      <w:tr w:rsidR="00F91EC7" w:rsidRPr="00FF068E" w:rsidTr="00F91EC7">
        <w:tc>
          <w:tcPr>
            <w:tcW w:w="9923" w:type="dxa"/>
            <w:gridSpan w:val="5"/>
            <w:tcBorders>
              <w:top w:val="single" w:sz="4" w:space="0" w:color="auto"/>
              <w:left w:val="single" w:sz="4" w:space="0" w:color="auto"/>
              <w:bottom w:val="single" w:sz="4" w:space="0" w:color="auto"/>
              <w:right w:val="single" w:sz="4" w:space="0" w:color="auto"/>
            </w:tcBorders>
          </w:tcPr>
          <w:p w:rsidR="00F91EC7" w:rsidRPr="00FF068E" w:rsidRDefault="00F91EC7" w:rsidP="00706999">
            <w:pPr>
              <w:pStyle w:val="ConsPlusNormal"/>
              <w:jc w:val="center"/>
              <w:outlineLvl w:val="4"/>
              <w:rPr>
                <w:rFonts w:ascii="Times New Roman" w:hAnsi="Times New Roman" w:cs="Times New Roman"/>
                <w:sz w:val="24"/>
                <w:szCs w:val="24"/>
              </w:rPr>
            </w:pPr>
            <w:r w:rsidRPr="00FF068E">
              <w:rPr>
                <w:rFonts w:ascii="Times New Roman" w:hAnsi="Times New Roman" w:cs="Times New Roman"/>
                <w:sz w:val="24"/>
                <w:szCs w:val="24"/>
              </w:rPr>
              <w:t>1.2. Биотехнические</w:t>
            </w:r>
          </w:p>
        </w:tc>
      </w:tr>
      <w:tr w:rsidR="00F91EC7" w:rsidRPr="00FF068E" w:rsidTr="00F91EC7">
        <w:tc>
          <w:tcPr>
            <w:tcW w:w="3335" w:type="dxa"/>
            <w:tcBorders>
              <w:top w:val="single" w:sz="4" w:space="0" w:color="auto"/>
              <w:left w:val="single" w:sz="4" w:space="0" w:color="auto"/>
              <w:bottom w:val="single" w:sz="4" w:space="0" w:color="auto"/>
              <w:right w:val="single" w:sz="4" w:space="0" w:color="auto"/>
            </w:tcBorders>
          </w:tcPr>
          <w:p w:rsidR="00F91EC7" w:rsidRPr="00241A83" w:rsidRDefault="00F91EC7" w:rsidP="00706999">
            <w:pPr>
              <w:spacing w:after="0" w:line="240" w:lineRule="auto"/>
              <w:rPr>
                <w:rFonts w:ascii="Times New Roman" w:hAnsi="Times New Roman"/>
                <w:sz w:val="24"/>
                <w:szCs w:val="24"/>
              </w:rPr>
            </w:pPr>
            <w:r w:rsidRPr="00241A83">
              <w:rPr>
                <w:rFonts w:ascii="Times New Roman" w:hAnsi="Times New Roman"/>
                <w:noProof/>
                <w:sz w:val="24"/>
                <w:szCs w:val="24"/>
              </w:rPr>
              <w:lastRenderedPageBreak/>
              <w:t>Улучшение условий обитания и размножения насекомоядных птиц (развешивание скворечников)</w:t>
            </w:r>
          </w:p>
        </w:tc>
        <w:tc>
          <w:tcPr>
            <w:tcW w:w="1417" w:type="dxa"/>
            <w:tcBorders>
              <w:top w:val="single" w:sz="4" w:space="0" w:color="auto"/>
              <w:left w:val="single" w:sz="4" w:space="0" w:color="auto"/>
              <w:bottom w:val="single" w:sz="4" w:space="0" w:color="auto"/>
              <w:right w:val="single" w:sz="4" w:space="0" w:color="auto"/>
            </w:tcBorders>
            <w:vAlign w:val="center"/>
          </w:tcPr>
          <w:p w:rsidR="00F91EC7" w:rsidRPr="00FF068E" w:rsidRDefault="00F91EC7" w:rsidP="00706999">
            <w:pPr>
              <w:pStyle w:val="ConsPlusNormal"/>
              <w:rPr>
                <w:rFonts w:ascii="Times New Roman" w:hAnsi="Times New Roman" w:cs="Times New Roman"/>
                <w:sz w:val="24"/>
                <w:szCs w:val="24"/>
              </w:rPr>
            </w:pPr>
            <w:r w:rsidRPr="00FF068E">
              <w:rPr>
                <w:rFonts w:ascii="Times New Roman" w:hAnsi="Times New Roman" w:cs="Times New Roman"/>
                <w:sz w:val="24"/>
                <w:szCs w:val="24"/>
              </w:rPr>
              <w:t>шт.</w:t>
            </w:r>
          </w:p>
        </w:tc>
        <w:tc>
          <w:tcPr>
            <w:tcW w:w="1701" w:type="dxa"/>
            <w:tcBorders>
              <w:top w:val="single" w:sz="4" w:space="0" w:color="auto"/>
              <w:left w:val="single" w:sz="4" w:space="0" w:color="auto"/>
              <w:bottom w:val="single" w:sz="4" w:space="0" w:color="auto"/>
              <w:right w:val="single" w:sz="4" w:space="0" w:color="auto"/>
            </w:tcBorders>
            <w:vAlign w:val="center"/>
          </w:tcPr>
          <w:p w:rsidR="00F91EC7" w:rsidRPr="00FF068E" w:rsidRDefault="00F91EC7" w:rsidP="00706999">
            <w:pPr>
              <w:pStyle w:val="ConsPlusNormal"/>
              <w:rPr>
                <w:rFonts w:ascii="Times New Roman" w:hAnsi="Times New Roman" w:cs="Times New Roman"/>
                <w:sz w:val="24"/>
                <w:szCs w:val="24"/>
              </w:rPr>
            </w:pPr>
            <w:r w:rsidRPr="00FF068E">
              <w:rPr>
                <w:rFonts w:ascii="Times New Roman" w:hAnsi="Times New Roman" w:cs="Times New Roman"/>
                <w:sz w:val="24"/>
                <w:szCs w:val="24"/>
              </w:rPr>
              <w:t>120</w:t>
            </w:r>
          </w:p>
        </w:tc>
        <w:tc>
          <w:tcPr>
            <w:tcW w:w="1701" w:type="dxa"/>
            <w:tcBorders>
              <w:top w:val="single" w:sz="4" w:space="0" w:color="auto"/>
              <w:left w:val="single" w:sz="4" w:space="0" w:color="auto"/>
              <w:bottom w:val="single" w:sz="4" w:space="0" w:color="auto"/>
              <w:right w:val="single" w:sz="4" w:space="0" w:color="auto"/>
            </w:tcBorders>
          </w:tcPr>
          <w:p w:rsidR="00F91EC7" w:rsidRPr="00FF068E" w:rsidRDefault="00F91EC7" w:rsidP="00706999">
            <w:pPr>
              <w:pStyle w:val="ConsPlusNormal"/>
              <w:rPr>
                <w:rFonts w:ascii="Times New Roman" w:hAnsi="Times New Roman" w:cs="Times New Roman"/>
                <w:sz w:val="24"/>
                <w:szCs w:val="24"/>
              </w:rPr>
            </w:pPr>
            <w:r w:rsidRPr="00FF068E">
              <w:rPr>
                <w:rFonts w:ascii="Times New Roman" w:hAnsi="Times New Roman" w:cs="Times New Roman"/>
                <w:sz w:val="24"/>
                <w:szCs w:val="24"/>
              </w:rPr>
              <w:t>2-3 квартал</w:t>
            </w:r>
          </w:p>
        </w:tc>
        <w:tc>
          <w:tcPr>
            <w:tcW w:w="1769" w:type="dxa"/>
            <w:tcBorders>
              <w:top w:val="single" w:sz="4" w:space="0" w:color="auto"/>
              <w:left w:val="single" w:sz="4" w:space="0" w:color="auto"/>
              <w:bottom w:val="single" w:sz="4" w:space="0" w:color="auto"/>
              <w:right w:val="single" w:sz="4" w:space="0" w:color="auto"/>
            </w:tcBorders>
          </w:tcPr>
          <w:p w:rsidR="00F91EC7" w:rsidRPr="00FF068E" w:rsidRDefault="00F91EC7" w:rsidP="00822DE6">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w:t>
            </w:r>
          </w:p>
        </w:tc>
      </w:tr>
      <w:tr w:rsidR="00F91EC7" w:rsidRPr="00FF068E" w:rsidTr="00F91EC7">
        <w:tc>
          <w:tcPr>
            <w:tcW w:w="3335" w:type="dxa"/>
            <w:tcBorders>
              <w:top w:val="single" w:sz="4" w:space="0" w:color="auto"/>
              <w:left w:val="single" w:sz="4" w:space="0" w:color="auto"/>
              <w:bottom w:val="single" w:sz="4" w:space="0" w:color="auto"/>
              <w:right w:val="single" w:sz="4" w:space="0" w:color="auto"/>
            </w:tcBorders>
          </w:tcPr>
          <w:p w:rsidR="00F91EC7" w:rsidRPr="00241A83" w:rsidRDefault="00F91EC7" w:rsidP="00706999">
            <w:pPr>
              <w:spacing w:after="0" w:line="240" w:lineRule="auto"/>
              <w:rPr>
                <w:rFonts w:ascii="Times New Roman" w:hAnsi="Times New Roman"/>
                <w:sz w:val="24"/>
                <w:szCs w:val="24"/>
              </w:rPr>
            </w:pPr>
            <w:r w:rsidRPr="00241A83">
              <w:rPr>
                <w:rFonts w:ascii="Times New Roman" w:hAnsi="Times New Roman"/>
                <w:noProof/>
                <w:sz w:val="24"/>
                <w:szCs w:val="24"/>
              </w:rPr>
              <w:t>Охрана местообитаний насекомых-энтомофагов (огораживание  муравейников)</w:t>
            </w:r>
          </w:p>
        </w:tc>
        <w:tc>
          <w:tcPr>
            <w:tcW w:w="1417" w:type="dxa"/>
            <w:tcBorders>
              <w:top w:val="single" w:sz="4" w:space="0" w:color="auto"/>
              <w:left w:val="single" w:sz="4" w:space="0" w:color="auto"/>
              <w:bottom w:val="single" w:sz="4" w:space="0" w:color="auto"/>
              <w:right w:val="single" w:sz="4" w:space="0" w:color="auto"/>
            </w:tcBorders>
            <w:vAlign w:val="center"/>
          </w:tcPr>
          <w:p w:rsidR="00F91EC7" w:rsidRPr="00FF068E" w:rsidRDefault="00F91EC7" w:rsidP="00706999">
            <w:pPr>
              <w:pStyle w:val="ConsPlusNormal"/>
              <w:rPr>
                <w:rFonts w:ascii="Times New Roman" w:hAnsi="Times New Roman" w:cs="Times New Roman"/>
                <w:sz w:val="24"/>
                <w:szCs w:val="24"/>
              </w:rPr>
            </w:pPr>
            <w:r w:rsidRPr="00FF068E">
              <w:rPr>
                <w:rFonts w:ascii="Times New Roman" w:hAnsi="Times New Roman" w:cs="Times New Roman"/>
                <w:sz w:val="24"/>
                <w:szCs w:val="24"/>
              </w:rPr>
              <w:t>шт.</w:t>
            </w:r>
          </w:p>
        </w:tc>
        <w:tc>
          <w:tcPr>
            <w:tcW w:w="1701" w:type="dxa"/>
            <w:tcBorders>
              <w:top w:val="single" w:sz="4" w:space="0" w:color="auto"/>
              <w:left w:val="single" w:sz="4" w:space="0" w:color="auto"/>
              <w:bottom w:val="single" w:sz="4" w:space="0" w:color="auto"/>
              <w:right w:val="single" w:sz="4" w:space="0" w:color="auto"/>
            </w:tcBorders>
            <w:vAlign w:val="center"/>
          </w:tcPr>
          <w:p w:rsidR="00F91EC7" w:rsidRPr="00FF068E" w:rsidRDefault="00F91EC7" w:rsidP="00706999">
            <w:pPr>
              <w:pStyle w:val="ConsPlusNormal"/>
              <w:rPr>
                <w:rFonts w:ascii="Times New Roman" w:hAnsi="Times New Roman" w:cs="Times New Roman"/>
                <w:sz w:val="24"/>
                <w:szCs w:val="24"/>
              </w:rPr>
            </w:pPr>
            <w:r w:rsidRPr="00FF068E">
              <w:rPr>
                <w:rFonts w:ascii="Times New Roman" w:hAnsi="Times New Roman" w:cs="Times New Roman"/>
                <w:sz w:val="24"/>
                <w:szCs w:val="24"/>
              </w:rPr>
              <w:t>150</w:t>
            </w:r>
          </w:p>
        </w:tc>
        <w:tc>
          <w:tcPr>
            <w:tcW w:w="1701" w:type="dxa"/>
            <w:tcBorders>
              <w:top w:val="single" w:sz="4" w:space="0" w:color="auto"/>
              <w:left w:val="single" w:sz="4" w:space="0" w:color="auto"/>
              <w:bottom w:val="single" w:sz="4" w:space="0" w:color="auto"/>
              <w:right w:val="single" w:sz="4" w:space="0" w:color="auto"/>
            </w:tcBorders>
          </w:tcPr>
          <w:p w:rsidR="00F91EC7" w:rsidRPr="00FF068E" w:rsidRDefault="00F91EC7" w:rsidP="00706999">
            <w:pPr>
              <w:pStyle w:val="ConsPlusNormal"/>
              <w:rPr>
                <w:rFonts w:ascii="Times New Roman" w:hAnsi="Times New Roman" w:cs="Times New Roman"/>
                <w:sz w:val="24"/>
                <w:szCs w:val="24"/>
              </w:rPr>
            </w:pPr>
            <w:r w:rsidRPr="00FF068E">
              <w:rPr>
                <w:rFonts w:ascii="Times New Roman" w:hAnsi="Times New Roman" w:cs="Times New Roman"/>
                <w:sz w:val="24"/>
                <w:szCs w:val="24"/>
              </w:rPr>
              <w:t>2-3 квартал</w:t>
            </w:r>
          </w:p>
        </w:tc>
        <w:tc>
          <w:tcPr>
            <w:tcW w:w="1769" w:type="dxa"/>
            <w:tcBorders>
              <w:top w:val="single" w:sz="4" w:space="0" w:color="auto"/>
              <w:left w:val="single" w:sz="4" w:space="0" w:color="auto"/>
              <w:bottom w:val="single" w:sz="4" w:space="0" w:color="auto"/>
              <w:right w:val="single" w:sz="4" w:space="0" w:color="auto"/>
            </w:tcBorders>
          </w:tcPr>
          <w:p w:rsidR="00F91EC7" w:rsidRPr="00FF068E" w:rsidRDefault="00F91EC7" w:rsidP="00822DE6">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r>
    </w:tbl>
    <w:p w:rsidR="00977662" w:rsidRPr="00FF068E" w:rsidRDefault="00977662" w:rsidP="00AE0A9F">
      <w:pPr>
        <w:rPr>
          <w:rFonts w:ascii="Times New Roman" w:hAnsi="Times New Roman"/>
        </w:rPr>
      </w:pPr>
    </w:p>
    <w:p w:rsidR="000A7AD4" w:rsidRPr="00FF068E" w:rsidRDefault="000A7AD4" w:rsidP="00EF1A9B">
      <w:pPr>
        <w:pStyle w:val="06"/>
      </w:pPr>
      <w:r w:rsidRPr="00FF068E">
        <w:t xml:space="preserve">Таблица </w:t>
      </w:r>
      <w:r w:rsidR="00C11947" w:rsidRPr="00FF068E">
        <w:t>15.2</w:t>
      </w:r>
    </w:p>
    <w:p w:rsidR="00A4458F" w:rsidRPr="00FF068E" w:rsidRDefault="00A4458F" w:rsidP="00A4458F">
      <w:pPr>
        <w:widowControl w:val="0"/>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Параметры мероприятий по ликвидации очагов вредных организмов*</w:t>
      </w:r>
    </w:p>
    <w:tbl>
      <w:tblPr>
        <w:tblW w:w="993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2"/>
        <w:gridCol w:w="1503"/>
        <w:gridCol w:w="1666"/>
        <w:gridCol w:w="1533"/>
        <w:gridCol w:w="2044"/>
      </w:tblGrid>
      <w:tr w:rsidR="00A4458F" w:rsidRPr="00FF068E" w:rsidTr="00F91EC7">
        <w:trPr>
          <w:trHeight w:val="675"/>
        </w:trPr>
        <w:tc>
          <w:tcPr>
            <w:tcW w:w="3192" w:type="dxa"/>
            <w:shd w:val="clear" w:color="auto" w:fill="auto"/>
            <w:hideMark/>
          </w:tcPr>
          <w:p w:rsidR="00A4458F" w:rsidRPr="00FF068E" w:rsidRDefault="00A4458F" w:rsidP="00A4458F">
            <w:pPr>
              <w:spacing w:after="0" w:line="240" w:lineRule="auto"/>
              <w:jc w:val="center"/>
              <w:rPr>
                <w:rFonts w:ascii="Times New Roman" w:hAnsi="Times New Roman"/>
                <w:bCs/>
                <w:sz w:val="24"/>
                <w:szCs w:val="24"/>
              </w:rPr>
            </w:pPr>
            <w:r w:rsidRPr="00FF068E">
              <w:rPr>
                <w:rFonts w:ascii="Times New Roman" w:hAnsi="Times New Roman"/>
                <w:bCs/>
                <w:sz w:val="24"/>
                <w:szCs w:val="24"/>
              </w:rPr>
              <w:t>Наименование мероприятия</w:t>
            </w:r>
          </w:p>
        </w:tc>
        <w:tc>
          <w:tcPr>
            <w:tcW w:w="1503" w:type="dxa"/>
            <w:shd w:val="clear" w:color="auto" w:fill="auto"/>
            <w:hideMark/>
          </w:tcPr>
          <w:p w:rsidR="00A4458F" w:rsidRPr="00FF068E" w:rsidRDefault="00A4458F" w:rsidP="00A4458F">
            <w:pPr>
              <w:spacing w:after="0" w:line="240" w:lineRule="auto"/>
              <w:jc w:val="center"/>
              <w:rPr>
                <w:rFonts w:ascii="Times New Roman" w:hAnsi="Times New Roman"/>
                <w:bCs/>
                <w:sz w:val="24"/>
                <w:szCs w:val="24"/>
              </w:rPr>
            </w:pPr>
            <w:r w:rsidRPr="00FF068E">
              <w:rPr>
                <w:rFonts w:ascii="Times New Roman" w:hAnsi="Times New Roman"/>
                <w:bCs/>
                <w:sz w:val="24"/>
                <w:szCs w:val="24"/>
              </w:rPr>
              <w:t>Единицы измерения</w:t>
            </w:r>
          </w:p>
        </w:tc>
        <w:tc>
          <w:tcPr>
            <w:tcW w:w="1666" w:type="dxa"/>
            <w:shd w:val="clear" w:color="auto" w:fill="auto"/>
            <w:hideMark/>
          </w:tcPr>
          <w:p w:rsidR="00A4458F" w:rsidRPr="00FF068E" w:rsidRDefault="00A4458F" w:rsidP="00A4458F">
            <w:pPr>
              <w:spacing w:after="0" w:line="240" w:lineRule="auto"/>
              <w:jc w:val="center"/>
              <w:rPr>
                <w:rFonts w:ascii="Times New Roman" w:hAnsi="Times New Roman"/>
                <w:bCs/>
                <w:sz w:val="24"/>
                <w:szCs w:val="24"/>
              </w:rPr>
            </w:pPr>
            <w:r w:rsidRPr="00FF068E">
              <w:rPr>
                <w:rFonts w:ascii="Times New Roman" w:hAnsi="Times New Roman"/>
                <w:bCs/>
                <w:sz w:val="24"/>
                <w:szCs w:val="24"/>
              </w:rPr>
              <w:t>Объем мероприятия</w:t>
            </w:r>
          </w:p>
        </w:tc>
        <w:tc>
          <w:tcPr>
            <w:tcW w:w="1533" w:type="dxa"/>
            <w:shd w:val="clear" w:color="auto" w:fill="auto"/>
            <w:hideMark/>
          </w:tcPr>
          <w:p w:rsidR="00A4458F" w:rsidRPr="00FF068E" w:rsidRDefault="00A4458F" w:rsidP="00A4458F">
            <w:pPr>
              <w:spacing w:after="0" w:line="240" w:lineRule="auto"/>
              <w:jc w:val="center"/>
              <w:rPr>
                <w:rFonts w:ascii="Times New Roman" w:hAnsi="Times New Roman"/>
                <w:bCs/>
                <w:sz w:val="24"/>
                <w:szCs w:val="24"/>
              </w:rPr>
            </w:pPr>
            <w:r w:rsidRPr="00FF068E">
              <w:rPr>
                <w:rFonts w:ascii="Times New Roman" w:hAnsi="Times New Roman"/>
                <w:bCs/>
                <w:sz w:val="24"/>
                <w:szCs w:val="24"/>
              </w:rPr>
              <w:t>Срок проведения</w:t>
            </w:r>
          </w:p>
        </w:tc>
        <w:tc>
          <w:tcPr>
            <w:tcW w:w="2044" w:type="dxa"/>
            <w:shd w:val="clear" w:color="auto" w:fill="auto"/>
            <w:hideMark/>
          </w:tcPr>
          <w:p w:rsidR="00A4458F" w:rsidRPr="00FF068E" w:rsidRDefault="00A4458F" w:rsidP="00A4458F">
            <w:pPr>
              <w:spacing w:after="0" w:line="240" w:lineRule="auto"/>
              <w:jc w:val="center"/>
              <w:rPr>
                <w:rFonts w:ascii="Times New Roman" w:hAnsi="Times New Roman"/>
                <w:bCs/>
                <w:sz w:val="24"/>
                <w:szCs w:val="24"/>
              </w:rPr>
            </w:pPr>
            <w:r w:rsidRPr="00FF068E">
              <w:rPr>
                <w:rFonts w:ascii="Times New Roman" w:hAnsi="Times New Roman"/>
                <w:bCs/>
                <w:sz w:val="24"/>
                <w:szCs w:val="24"/>
              </w:rPr>
              <w:t>Ежегодный объем мероприятия</w:t>
            </w:r>
          </w:p>
        </w:tc>
      </w:tr>
      <w:tr w:rsidR="00A4458F" w:rsidRPr="00FF068E" w:rsidTr="00F91EC7">
        <w:trPr>
          <w:trHeight w:val="330"/>
        </w:trPr>
        <w:tc>
          <w:tcPr>
            <w:tcW w:w="3192" w:type="dxa"/>
            <w:shd w:val="clear" w:color="auto" w:fill="auto"/>
            <w:hideMark/>
          </w:tcPr>
          <w:p w:rsidR="00A4458F" w:rsidRPr="00FF068E" w:rsidRDefault="00A4458F" w:rsidP="00A4458F">
            <w:pPr>
              <w:spacing w:after="0" w:line="240" w:lineRule="auto"/>
              <w:rPr>
                <w:rFonts w:ascii="Times New Roman" w:hAnsi="Times New Roman"/>
                <w:sz w:val="24"/>
                <w:szCs w:val="24"/>
              </w:rPr>
            </w:pPr>
            <w:r w:rsidRPr="00FF068E">
              <w:rPr>
                <w:rFonts w:ascii="Times New Roman" w:hAnsi="Times New Roman"/>
                <w:sz w:val="24"/>
                <w:szCs w:val="24"/>
              </w:rPr>
              <w:t>сплошные санитарные</w:t>
            </w:r>
          </w:p>
        </w:tc>
        <w:tc>
          <w:tcPr>
            <w:tcW w:w="1503" w:type="dxa"/>
            <w:shd w:val="clear" w:color="auto" w:fill="auto"/>
            <w:hideMark/>
          </w:tcPr>
          <w:p w:rsidR="00A4458F" w:rsidRPr="00FF068E" w:rsidRDefault="00A4458F" w:rsidP="00A4458F">
            <w:pPr>
              <w:spacing w:after="0" w:line="240" w:lineRule="auto"/>
              <w:rPr>
                <w:rFonts w:ascii="Times New Roman" w:hAnsi="Times New Roman"/>
                <w:sz w:val="24"/>
                <w:szCs w:val="24"/>
              </w:rPr>
            </w:pPr>
            <w:proofErr w:type="spellStart"/>
            <w:r w:rsidRPr="00FF068E">
              <w:rPr>
                <w:rFonts w:ascii="Times New Roman" w:hAnsi="Times New Roman"/>
                <w:sz w:val="24"/>
                <w:szCs w:val="24"/>
              </w:rPr>
              <w:t>кбм</w:t>
            </w:r>
            <w:proofErr w:type="spellEnd"/>
          </w:p>
        </w:tc>
        <w:tc>
          <w:tcPr>
            <w:tcW w:w="1666" w:type="dxa"/>
            <w:shd w:val="clear" w:color="auto" w:fill="auto"/>
            <w:hideMark/>
          </w:tcPr>
          <w:p w:rsidR="00A4458F" w:rsidRPr="00FF068E" w:rsidRDefault="00A4458F" w:rsidP="00A4458F">
            <w:pPr>
              <w:spacing w:after="0" w:line="240" w:lineRule="auto"/>
              <w:jc w:val="right"/>
              <w:rPr>
                <w:rFonts w:ascii="Times New Roman" w:hAnsi="Times New Roman"/>
                <w:sz w:val="24"/>
                <w:szCs w:val="24"/>
              </w:rPr>
            </w:pPr>
          </w:p>
        </w:tc>
        <w:tc>
          <w:tcPr>
            <w:tcW w:w="1533" w:type="dxa"/>
            <w:shd w:val="clear" w:color="auto" w:fill="auto"/>
            <w:hideMark/>
          </w:tcPr>
          <w:p w:rsidR="00A4458F" w:rsidRPr="00FF068E" w:rsidRDefault="00A4458F" w:rsidP="00A4458F">
            <w:pPr>
              <w:spacing w:after="0" w:line="240" w:lineRule="auto"/>
              <w:jc w:val="right"/>
              <w:rPr>
                <w:rFonts w:ascii="Times New Roman" w:hAnsi="Times New Roman"/>
                <w:sz w:val="24"/>
                <w:szCs w:val="24"/>
              </w:rPr>
            </w:pPr>
          </w:p>
        </w:tc>
        <w:tc>
          <w:tcPr>
            <w:tcW w:w="2044" w:type="dxa"/>
            <w:shd w:val="clear" w:color="auto" w:fill="auto"/>
            <w:hideMark/>
          </w:tcPr>
          <w:p w:rsidR="00A4458F" w:rsidRPr="00FF068E" w:rsidRDefault="00A4458F" w:rsidP="00A4458F">
            <w:pPr>
              <w:spacing w:after="0" w:line="240" w:lineRule="auto"/>
              <w:jc w:val="right"/>
              <w:rPr>
                <w:rFonts w:ascii="Times New Roman" w:hAnsi="Times New Roman"/>
                <w:sz w:val="24"/>
                <w:szCs w:val="24"/>
              </w:rPr>
            </w:pPr>
          </w:p>
        </w:tc>
      </w:tr>
      <w:tr w:rsidR="00A4458F" w:rsidRPr="00FF068E" w:rsidTr="00F91EC7">
        <w:trPr>
          <w:trHeight w:val="330"/>
        </w:trPr>
        <w:tc>
          <w:tcPr>
            <w:tcW w:w="3192" w:type="dxa"/>
            <w:shd w:val="clear" w:color="auto" w:fill="auto"/>
            <w:hideMark/>
          </w:tcPr>
          <w:p w:rsidR="00A4458F" w:rsidRPr="00FF068E" w:rsidRDefault="00A4458F" w:rsidP="00A4458F">
            <w:pPr>
              <w:spacing w:after="0" w:line="240" w:lineRule="auto"/>
              <w:rPr>
                <w:rFonts w:ascii="Times New Roman" w:hAnsi="Times New Roman"/>
                <w:sz w:val="24"/>
                <w:szCs w:val="24"/>
              </w:rPr>
            </w:pPr>
            <w:r w:rsidRPr="00FF068E">
              <w:rPr>
                <w:rFonts w:ascii="Times New Roman" w:hAnsi="Times New Roman"/>
                <w:sz w:val="24"/>
                <w:szCs w:val="24"/>
              </w:rPr>
              <w:t>выборочные санитарные</w:t>
            </w:r>
          </w:p>
        </w:tc>
        <w:tc>
          <w:tcPr>
            <w:tcW w:w="1503" w:type="dxa"/>
            <w:shd w:val="clear" w:color="auto" w:fill="auto"/>
            <w:hideMark/>
          </w:tcPr>
          <w:p w:rsidR="00A4458F" w:rsidRPr="00FF068E" w:rsidRDefault="00A4458F" w:rsidP="00A4458F">
            <w:pPr>
              <w:spacing w:after="0" w:line="240" w:lineRule="auto"/>
              <w:rPr>
                <w:rFonts w:ascii="Times New Roman" w:hAnsi="Times New Roman"/>
                <w:sz w:val="24"/>
                <w:szCs w:val="24"/>
              </w:rPr>
            </w:pPr>
            <w:proofErr w:type="spellStart"/>
            <w:r w:rsidRPr="00FF068E">
              <w:rPr>
                <w:rFonts w:ascii="Times New Roman" w:hAnsi="Times New Roman"/>
                <w:sz w:val="24"/>
                <w:szCs w:val="24"/>
              </w:rPr>
              <w:t>кбм</w:t>
            </w:r>
            <w:proofErr w:type="spellEnd"/>
          </w:p>
        </w:tc>
        <w:tc>
          <w:tcPr>
            <w:tcW w:w="1666" w:type="dxa"/>
            <w:shd w:val="clear" w:color="auto" w:fill="auto"/>
            <w:hideMark/>
          </w:tcPr>
          <w:p w:rsidR="00A4458F" w:rsidRPr="00FF068E" w:rsidRDefault="00A4458F" w:rsidP="00A4458F">
            <w:pPr>
              <w:spacing w:after="0" w:line="240" w:lineRule="auto"/>
              <w:jc w:val="right"/>
              <w:rPr>
                <w:rFonts w:ascii="Times New Roman" w:hAnsi="Times New Roman"/>
                <w:sz w:val="24"/>
                <w:szCs w:val="24"/>
              </w:rPr>
            </w:pPr>
          </w:p>
        </w:tc>
        <w:tc>
          <w:tcPr>
            <w:tcW w:w="1533" w:type="dxa"/>
            <w:shd w:val="clear" w:color="auto" w:fill="auto"/>
            <w:hideMark/>
          </w:tcPr>
          <w:p w:rsidR="00A4458F" w:rsidRPr="00FF068E" w:rsidRDefault="00A4458F" w:rsidP="00A4458F">
            <w:pPr>
              <w:spacing w:after="0" w:line="240" w:lineRule="auto"/>
              <w:jc w:val="right"/>
              <w:rPr>
                <w:rFonts w:ascii="Times New Roman" w:hAnsi="Times New Roman"/>
                <w:sz w:val="24"/>
                <w:szCs w:val="24"/>
              </w:rPr>
            </w:pPr>
          </w:p>
        </w:tc>
        <w:tc>
          <w:tcPr>
            <w:tcW w:w="2044" w:type="dxa"/>
            <w:shd w:val="clear" w:color="auto" w:fill="auto"/>
            <w:hideMark/>
          </w:tcPr>
          <w:p w:rsidR="00A4458F" w:rsidRPr="00FF068E" w:rsidRDefault="00A4458F" w:rsidP="00A4458F">
            <w:pPr>
              <w:spacing w:after="0" w:line="240" w:lineRule="auto"/>
              <w:jc w:val="right"/>
              <w:rPr>
                <w:rFonts w:ascii="Times New Roman" w:hAnsi="Times New Roman"/>
                <w:sz w:val="24"/>
                <w:szCs w:val="24"/>
              </w:rPr>
            </w:pPr>
          </w:p>
        </w:tc>
      </w:tr>
    </w:tbl>
    <w:p w:rsidR="00A4458F" w:rsidRPr="00FF068E" w:rsidRDefault="00A4458F" w:rsidP="00A4458F">
      <w:pPr>
        <w:widowControl w:val="0"/>
        <w:autoSpaceDE w:val="0"/>
        <w:autoSpaceDN w:val="0"/>
        <w:adjustRightInd w:val="0"/>
        <w:spacing w:after="0" w:line="240" w:lineRule="auto"/>
        <w:ind w:firstLine="540"/>
        <w:jc w:val="both"/>
        <w:rPr>
          <w:rFonts w:ascii="Times New Roman" w:hAnsi="Times New Roman"/>
          <w:sz w:val="24"/>
          <w:szCs w:val="24"/>
        </w:rPr>
      </w:pPr>
      <w:r w:rsidRPr="00FF068E">
        <w:rPr>
          <w:rFonts w:ascii="Times New Roman" w:hAnsi="Times New Roman"/>
          <w:sz w:val="24"/>
          <w:szCs w:val="24"/>
        </w:rPr>
        <w:t>*Мероприятия по ликвидации очагов вредных организмов будут планироваться по мере выявления.</w:t>
      </w:r>
    </w:p>
    <w:p w:rsidR="00A4458F" w:rsidRPr="00FF068E" w:rsidRDefault="00A4458F" w:rsidP="00AE0A9F">
      <w:pPr>
        <w:rPr>
          <w:rFonts w:ascii="Times New Roman" w:hAnsi="Times New Roman"/>
        </w:rPr>
      </w:pPr>
    </w:p>
    <w:p w:rsidR="007B42F7" w:rsidRPr="00FF068E" w:rsidRDefault="002B5652" w:rsidP="00A17C45">
      <w:pPr>
        <w:pStyle w:val="03"/>
      </w:pPr>
      <w:bookmarkStart w:id="225" w:name="_Toc520452700"/>
      <w:bookmarkStart w:id="226" w:name="_Toc520458447"/>
      <w:bookmarkStart w:id="227" w:name="_Toc219282248"/>
      <w:r w:rsidRPr="00FF068E">
        <w:t>Требования к воспроизводству лесов</w:t>
      </w:r>
      <w:bookmarkEnd w:id="225"/>
      <w:r w:rsidR="00E323EE">
        <w:t xml:space="preserve"> </w:t>
      </w:r>
      <w:r w:rsidRPr="00FF068E">
        <w:t>(нормативы,</w:t>
      </w:r>
      <w:r w:rsidR="00E323EE">
        <w:t xml:space="preserve"> параметры и сроки проведения ме</w:t>
      </w:r>
      <w:r w:rsidRPr="00FF068E">
        <w:t>роприятий</w:t>
      </w:r>
      <w:r w:rsidR="00E323EE">
        <w:t xml:space="preserve"> </w:t>
      </w:r>
      <w:r w:rsidRPr="00FF068E">
        <w:t>по лесовосстановлению, лесоразведению, уходу за лесами)</w:t>
      </w:r>
      <w:bookmarkEnd w:id="226"/>
      <w:bookmarkEnd w:id="227"/>
    </w:p>
    <w:p w:rsidR="00705E09" w:rsidRPr="00CD74E2" w:rsidRDefault="00705E09" w:rsidP="00705E09">
      <w:pPr>
        <w:widowControl w:val="0"/>
        <w:tabs>
          <w:tab w:val="left" w:pos="860"/>
        </w:tabs>
        <w:spacing w:after="0" w:line="240" w:lineRule="auto"/>
        <w:ind w:firstLine="567"/>
        <w:jc w:val="both"/>
        <w:rPr>
          <w:rFonts w:ascii="Times New Roman" w:hAnsi="Times New Roman"/>
          <w:color w:val="000000"/>
          <w:sz w:val="24"/>
          <w:szCs w:val="24"/>
          <w:lang w:bidi="ru-RU"/>
        </w:rPr>
      </w:pPr>
      <w:r w:rsidRPr="00CD74E2">
        <w:rPr>
          <w:rFonts w:ascii="Times New Roman" w:hAnsi="Times New Roman"/>
          <w:sz w:val="24"/>
          <w:szCs w:val="24"/>
        </w:rPr>
        <w:t xml:space="preserve">В соответствии с </w:t>
      </w:r>
      <w:r w:rsidR="007F1F38" w:rsidRPr="00CD74E2">
        <w:rPr>
          <w:rFonts w:ascii="Times New Roman" w:hAnsi="Times New Roman"/>
          <w:sz w:val="24"/>
          <w:szCs w:val="24"/>
        </w:rPr>
        <w:t>Правилами лесовосстановления, формы, состава, порядка согласования проекта лесовосстановления, оснований для отказа в его согласовании, а также требований к формату в электронной форме проекта лесовосстановления, утвержденными приказом Минприроды России от 29.12.2021 № 1024</w:t>
      </w:r>
      <w:r w:rsidRPr="00CD74E2">
        <w:rPr>
          <w:rFonts w:ascii="Times New Roman" w:hAnsi="Times New Roman"/>
          <w:sz w:val="24"/>
          <w:szCs w:val="24"/>
        </w:rPr>
        <w:t>, л</w:t>
      </w:r>
      <w:r w:rsidRPr="00CD74E2">
        <w:rPr>
          <w:rFonts w:ascii="Times New Roman" w:hAnsi="Times New Roman"/>
          <w:color w:val="000000"/>
          <w:sz w:val="24"/>
          <w:szCs w:val="24"/>
          <w:lang w:bidi="ru-RU"/>
        </w:rPr>
        <w:t>есовосстановление осуществляется в целях восстановления вырубленных, погибших, поврежденных лесов. Лесовосстановление должно обеспечивать восстановление лесных насаждений, сохранение биологического разнообразия лесов, сохранение полезных функций лесов.</w:t>
      </w:r>
    </w:p>
    <w:p w:rsidR="00705E09" w:rsidRPr="00CD74E2" w:rsidRDefault="00705E09" w:rsidP="00705E09">
      <w:pPr>
        <w:widowControl w:val="0"/>
        <w:tabs>
          <w:tab w:val="left" w:pos="865"/>
        </w:tabs>
        <w:spacing w:after="0" w:line="240" w:lineRule="auto"/>
        <w:ind w:firstLine="567"/>
        <w:jc w:val="both"/>
        <w:rPr>
          <w:rFonts w:ascii="Times New Roman" w:hAnsi="Times New Roman"/>
          <w:color w:val="000000"/>
          <w:sz w:val="24"/>
          <w:szCs w:val="24"/>
          <w:lang w:bidi="ru-RU"/>
        </w:rPr>
      </w:pPr>
      <w:r w:rsidRPr="00CD74E2">
        <w:rPr>
          <w:rFonts w:ascii="Times New Roman" w:hAnsi="Times New Roman"/>
          <w:color w:val="000000"/>
          <w:sz w:val="24"/>
          <w:szCs w:val="24"/>
          <w:lang w:bidi="ru-RU"/>
        </w:rPr>
        <w:t>Лесовосстановление осуществляется естественным, искусственным или комбинированным</w:t>
      </w:r>
      <w:r w:rsidR="00AA5B72" w:rsidRPr="00CD74E2">
        <w:rPr>
          <w:rFonts w:ascii="Times New Roman" w:hAnsi="Times New Roman"/>
          <w:color w:val="000000"/>
          <w:sz w:val="24"/>
          <w:szCs w:val="24"/>
          <w:lang w:bidi="ru-RU"/>
        </w:rPr>
        <w:t xml:space="preserve"> </w:t>
      </w:r>
      <w:r w:rsidRPr="00CD74E2">
        <w:rPr>
          <w:rFonts w:ascii="Times New Roman" w:hAnsi="Times New Roman"/>
          <w:color w:val="000000"/>
          <w:sz w:val="24"/>
          <w:szCs w:val="24"/>
          <w:lang w:bidi="ru-RU"/>
        </w:rPr>
        <w:t>способом (далее – способы лесовосстановления).</w:t>
      </w:r>
    </w:p>
    <w:p w:rsidR="00705E09" w:rsidRPr="005102E5" w:rsidRDefault="00705E09" w:rsidP="00705E09">
      <w:pPr>
        <w:widowControl w:val="0"/>
        <w:spacing w:after="0" w:line="240" w:lineRule="auto"/>
        <w:ind w:firstLine="567"/>
        <w:jc w:val="both"/>
        <w:rPr>
          <w:rFonts w:ascii="Times New Roman" w:hAnsi="Times New Roman"/>
          <w:color w:val="000000"/>
          <w:sz w:val="24"/>
          <w:szCs w:val="24"/>
          <w:lang w:bidi="ru-RU"/>
        </w:rPr>
      </w:pPr>
      <w:r w:rsidRPr="005102E5">
        <w:rPr>
          <w:rFonts w:ascii="Times New Roman" w:hAnsi="Times New Roman"/>
          <w:color w:val="000000"/>
          <w:sz w:val="24"/>
          <w:szCs w:val="24"/>
          <w:lang w:bidi="ru-RU"/>
        </w:rPr>
        <w:t>Естественное восстановление лесов (далее - естественное лесовосстановление) осуществляется вследствие как природных процессов, так и ме</w:t>
      </w:r>
      <w:r>
        <w:rPr>
          <w:rFonts w:ascii="Times New Roman" w:hAnsi="Times New Roman"/>
          <w:color w:val="000000"/>
          <w:sz w:val="24"/>
          <w:szCs w:val="24"/>
          <w:lang w:bidi="ru-RU"/>
        </w:rPr>
        <w:t>р содействия лесовосстановлению</w:t>
      </w:r>
      <w:r w:rsidRPr="005102E5">
        <w:rPr>
          <w:rFonts w:ascii="Times New Roman" w:hAnsi="Times New Roman"/>
          <w:color w:val="000000"/>
          <w:sz w:val="24"/>
          <w:szCs w:val="24"/>
          <w:lang w:bidi="ru-RU"/>
        </w:rPr>
        <w:t>.</w:t>
      </w:r>
    </w:p>
    <w:p w:rsidR="00705E09" w:rsidRPr="005102E5" w:rsidRDefault="00705E09" w:rsidP="00705E09">
      <w:pPr>
        <w:widowControl w:val="0"/>
        <w:tabs>
          <w:tab w:val="left" w:pos="2827"/>
          <w:tab w:val="left" w:pos="6379"/>
        </w:tabs>
        <w:spacing w:after="0" w:line="240" w:lineRule="auto"/>
        <w:ind w:firstLine="567"/>
        <w:jc w:val="both"/>
        <w:rPr>
          <w:rFonts w:ascii="Times New Roman" w:hAnsi="Times New Roman"/>
          <w:color w:val="000000"/>
          <w:sz w:val="24"/>
          <w:szCs w:val="24"/>
          <w:lang w:bidi="ru-RU"/>
        </w:rPr>
      </w:pPr>
      <w:r w:rsidRPr="005102E5">
        <w:rPr>
          <w:rFonts w:ascii="Times New Roman" w:hAnsi="Times New Roman"/>
          <w:color w:val="000000"/>
          <w:sz w:val="24"/>
          <w:szCs w:val="24"/>
          <w:lang w:bidi="ru-RU"/>
        </w:rPr>
        <w:t>Искусственное восстановление лесов (далее – искусственное лесовосстановление) осуществляется путем создания лесных культур: посадки сеянцев, саженцев, в том числе с закрытой корневой системой, черенков или посева семян лесных растений, в том числе при реконструкции малоценных лесных насаждений.</w:t>
      </w:r>
    </w:p>
    <w:p w:rsidR="00705E09" w:rsidRPr="005102E5" w:rsidRDefault="00705E09" w:rsidP="00705E09">
      <w:pPr>
        <w:widowControl w:val="0"/>
        <w:spacing w:after="0" w:line="240" w:lineRule="auto"/>
        <w:ind w:firstLine="567"/>
        <w:jc w:val="both"/>
        <w:rPr>
          <w:rFonts w:ascii="Times New Roman" w:hAnsi="Times New Roman"/>
          <w:color w:val="000000"/>
          <w:sz w:val="24"/>
          <w:szCs w:val="24"/>
          <w:lang w:bidi="ru-RU"/>
        </w:rPr>
      </w:pPr>
      <w:r w:rsidRPr="005102E5">
        <w:rPr>
          <w:rFonts w:ascii="Times New Roman" w:hAnsi="Times New Roman"/>
          <w:color w:val="000000"/>
          <w:sz w:val="24"/>
          <w:szCs w:val="24"/>
          <w:lang w:bidi="ru-RU"/>
        </w:rPr>
        <w:t>Комбинированное восстановление лесов (далее - комбинированное лесовосстановление) осуществляется за счет сочетания естественного и искусственного лесовосстановления.</w:t>
      </w:r>
    </w:p>
    <w:p w:rsidR="00705E09" w:rsidRPr="005102E5" w:rsidRDefault="00705E09" w:rsidP="00705E09">
      <w:pPr>
        <w:widowControl w:val="0"/>
        <w:tabs>
          <w:tab w:val="left" w:pos="927"/>
        </w:tabs>
        <w:spacing w:after="0" w:line="240" w:lineRule="auto"/>
        <w:ind w:firstLine="567"/>
        <w:jc w:val="both"/>
        <w:rPr>
          <w:rFonts w:ascii="Times New Roman" w:hAnsi="Times New Roman"/>
          <w:color w:val="000000"/>
          <w:sz w:val="24"/>
          <w:szCs w:val="24"/>
          <w:lang w:bidi="ru-RU"/>
        </w:rPr>
      </w:pPr>
      <w:r w:rsidRPr="005102E5">
        <w:rPr>
          <w:rFonts w:ascii="Times New Roman" w:hAnsi="Times New Roman"/>
          <w:color w:val="000000"/>
          <w:sz w:val="24"/>
          <w:szCs w:val="24"/>
          <w:lang w:bidi="ru-RU"/>
        </w:rPr>
        <w:t xml:space="preserve">Лесовосстановление </w:t>
      </w:r>
      <w:r>
        <w:rPr>
          <w:rFonts w:ascii="Times New Roman" w:hAnsi="Times New Roman"/>
          <w:color w:val="000000"/>
          <w:sz w:val="24"/>
          <w:szCs w:val="24"/>
          <w:lang w:bidi="ru-RU"/>
        </w:rPr>
        <w:t xml:space="preserve">осуществляется </w:t>
      </w:r>
      <w:r w:rsidRPr="009C206A">
        <w:rPr>
          <w:rFonts w:ascii="Times New Roman" w:hAnsi="Times New Roman"/>
          <w:color w:val="000000"/>
          <w:sz w:val="24"/>
          <w:szCs w:val="24"/>
          <w:lang w:bidi="ru-RU"/>
        </w:rPr>
        <w:t>на основании проекта лесовосстановления</w:t>
      </w:r>
      <w:r w:rsidRPr="005102E5">
        <w:rPr>
          <w:rFonts w:ascii="Times New Roman" w:hAnsi="Times New Roman"/>
          <w:color w:val="000000"/>
          <w:sz w:val="24"/>
          <w:szCs w:val="24"/>
          <w:lang w:bidi="ru-RU"/>
        </w:rPr>
        <w:t>:</w:t>
      </w:r>
    </w:p>
    <w:p w:rsidR="00705E09" w:rsidRPr="005102E5" w:rsidRDefault="00705E09" w:rsidP="00705E09">
      <w:pPr>
        <w:widowControl w:val="0"/>
        <w:spacing w:after="0" w:line="240" w:lineRule="auto"/>
        <w:ind w:firstLine="567"/>
        <w:jc w:val="both"/>
        <w:rPr>
          <w:rFonts w:ascii="Times New Roman" w:hAnsi="Times New Roman"/>
          <w:color w:val="000000"/>
          <w:sz w:val="24"/>
          <w:szCs w:val="24"/>
          <w:lang w:bidi="ru-RU"/>
        </w:rPr>
      </w:pPr>
      <w:r w:rsidRPr="005102E5">
        <w:rPr>
          <w:rFonts w:ascii="Times New Roman" w:hAnsi="Times New Roman"/>
          <w:color w:val="000000"/>
          <w:sz w:val="24"/>
          <w:szCs w:val="24"/>
          <w:lang w:bidi="ru-RU"/>
        </w:rPr>
        <w:t xml:space="preserve">а) </w:t>
      </w:r>
      <w:r w:rsidRPr="009C206A">
        <w:rPr>
          <w:rFonts w:ascii="Times New Roman" w:hAnsi="Times New Roman"/>
          <w:color w:val="000000"/>
          <w:sz w:val="24"/>
          <w:szCs w:val="24"/>
          <w:lang w:bidi="ru-RU"/>
        </w:rPr>
        <w:t>лицами, осуществляющими рубки лесных насаждений в соответствии с Лесным</w:t>
      </w:r>
      <w:r>
        <w:rPr>
          <w:rFonts w:ascii="Times New Roman" w:hAnsi="Times New Roman"/>
          <w:color w:val="000000"/>
          <w:sz w:val="24"/>
          <w:szCs w:val="24"/>
          <w:lang w:bidi="ru-RU"/>
        </w:rPr>
        <w:t xml:space="preserve"> кодексом</w:t>
      </w:r>
      <w:r w:rsidRPr="009C206A">
        <w:rPr>
          <w:rFonts w:ascii="Times New Roman" w:hAnsi="Times New Roman"/>
          <w:sz w:val="24"/>
          <w:szCs w:val="24"/>
          <w:lang w:bidi="ru-RU"/>
        </w:rPr>
        <w:t>, за исключением случаев, предусмотренных</w:t>
      </w:r>
      <w:r>
        <w:rPr>
          <w:rFonts w:ascii="Times New Roman" w:hAnsi="Times New Roman"/>
          <w:sz w:val="24"/>
          <w:szCs w:val="24"/>
          <w:lang w:bidi="ru-RU"/>
        </w:rPr>
        <w:t xml:space="preserve"> частями 2 и 4 статьи 29.1, статьей 30, частью 4.1 статьи 32</w:t>
      </w:r>
      <w:r w:rsidR="00D71E63">
        <w:rPr>
          <w:rFonts w:ascii="Times New Roman" w:hAnsi="Times New Roman"/>
          <w:sz w:val="24"/>
          <w:szCs w:val="24"/>
          <w:lang w:bidi="ru-RU"/>
        </w:rPr>
        <w:t xml:space="preserve"> </w:t>
      </w:r>
      <w:r w:rsidRPr="009C206A">
        <w:rPr>
          <w:rFonts w:ascii="Times New Roman" w:hAnsi="Times New Roman"/>
          <w:color w:val="000000"/>
          <w:sz w:val="24"/>
          <w:szCs w:val="24"/>
          <w:lang w:bidi="ru-RU"/>
        </w:rPr>
        <w:t>Лесно</w:t>
      </w:r>
      <w:r>
        <w:rPr>
          <w:rFonts w:ascii="Times New Roman" w:hAnsi="Times New Roman"/>
          <w:color w:val="000000"/>
          <w:sz w:val="24"/>
          <w:szCs w:val="24"/>
          <w:lang w:bidi="ru-RU"/>
        </w:rPr>
        <w:t>го кодекса</w:t>
      </w:r>
      <w:r w:rsidRPr="005102E5">
        <w:rPr>
          <w:rFonts w:ascii="Times New Roman" w:hAnsi="Times New Roman"/>
          <w:color w:val="000000"/>
          <w:sz w:val="24"/>
          <w:szCs w:val="24"/>
          <w:lang w:bidi="ru-RU"/>
        </w:rPr>
        <w:t>;</w:t>
      </w:r>
    </w:p>
    <w:p w:rsidR="00705E09" w:rsidRDefault="00705E09" w:rsidP="00705E09">
      <w:pPr>
        <w:widowControl w:val="0"/>
        <w:spacing w:after="0" w:line="240" w:lineRule="auto"/>
        <w:ind w:firstLine="567"/>
        <w:jc w:val="both"/>
        <w:rPr>
          <w:rFonts w:ascii="Times New Roman" w:hAnsi="Times New Roman"/>
          <w:color w:val="000000"/>
          <w:sz w:val="24"/>
          <w:szCs w:val="24"/>
          <w:lang w:bidi="ru-RU"/>
        </w:rPr>
      </w:pPr>
      <w:r w:rsidRPr="005102E5">
        <w:rPr>
          <w:rFonts w:ascii="Times New Roman" w:hAnsi="Times New Roman"/>
          <w:color w:val="000000"/>
          <w:sz w:val="24"/>
          <w:szCs w:val="24"/>
          <w:lang w:bidi="ru-RU"/>
        </w:rPr>
        <w:t xml:space="preserve">б) </w:t>
      </w:r>
      <w:r w:rsidRPr="009C206A">
        <w:rPr>
          <w:rFonts w:ascii="Times New Roman" w:hAnsi="Times New Roman"/>
          <w:color w:val="000000"/>
          <w:sz w:val="24"/>
          <w:szCs w:val="24"/>
          <w:lang w:bidi="ru-RU"/>
        </w:rPr>
        <w:t>органами государственной власти, органами местного самоуправления в пределах их полномочий, определенных в соответствии со</w:t>
      </w:r>
      <w:r>
        <w:rPr>
          <w:rFonts w:ascii="Times New Roman" w:hAnsi="Times New Roman"/>
          <w:color w:val="000000"/>
          <w:sz w:val="24"/>
          <w:szCs w:val="24"/>
          <w:lang w:bidi="ru-RU"/>
        </w:rPr>
        <w:t xml:space="preserve"> статьями 81 – 84 </w:t>
      </w:r>
      <w:r w:rsidRPr="009C206A">
        <w:rPr>
          <w:rFonts w:ascii="Times New Roman" w:hAnsi="Times New Roman"/>
          <w:color w:val="000000"/>
          <w:sz w:val="24"/>
          <w:szCs w:val="24"/>
          <w:lang w:bidi="ru-RU"/>
        </w:rPr>
        <w:t>Лесного к</w:t>
      </w:r>
      <w:r>
        <w:rPr>
          <w:rFonts w:ascii="Times New Roman" w:hAnsi="Times New Roman"/>
          <w:color w:val="000000"/>
          <w:sz w:val="24"/>
          <w:szCs w:val="24"/>
          <w:lang w:bidi="ru-RU"/>
        </w:rPr>
        <w:t>одекса;</w:t>
      </w:r>
    </w:p>
    <w:p w:rsidR="00705E09" w:rsidRDefault="00705E09" w:rsidP="00705E09">
      <w:pPr>
        <w:widowControl w:val="0"/>
        <w:spacing w:after="0" w:line="240" w:lineRule="auto"/>
        <w:ind w:firstLine="567"/>
        <w:jc w:val="both"/>
        <w:rPr>
          <w:rFonts w:ascii="Times New Roman" w:hAnsi="Times New Roman"/>
          <w:color w:val="000000"/>
          <w:sz w:val="24"/>
          <w:szCs w:val="24"/>
          <w:lang w:bidi="ru-RU"/>
        </w:rPr>
      </w:pPr>
      <w:r>
        <w:rPr>
          <w:rFonts w:ascii="Times New Roman" w:hAnsi="Times New Roman"/>
          <w:color w:val="000000"/>
          <w:sz w:val="24"/>
          <w:szCs w:val="24"/>
          <w:lang w:bidi="ru-RU"/>
        </w:rPr>
        <w:t xml:space="preserve">в) </w:t>
      </w:r>
      <w:r w:rsidRPr="009C206A">
        <w:rPr>
          <w:rFonts w:ascii="Times New Roman" w:hAnsi="Times New Roman"/>
          <w:color w:val="000000"/>
          <w:sz w:val="24"/>
          <w:szCs w:val="24"/>
          <w:lang w:bidi="ru-RU"/>
        </w:rPr>
        <w:t xml:space="preserve">лицами, осуществляющими рубку лесных насаждений при использовании лесов в соответствии со </w:t>
      </w:r>
      <w:r>
        <w:rPr>
          <w:rFonts w:ascii="Times New Roman" w:hAnsi="Times New Roman"/>
          <w:sz w:val="24"/>
          <w:szCs w:val="24"/>
          <w:lang w:bidi="ru-RU"/>
        </w:rPr>
        <w:t xml:space="preserve">статьями 43 – 46 </w:t>
      </w:r>
      <w:r w:rsidRPr="009C206A">
        <w:rPr>
          <w:rFonts w:ascii="Times New Roman" w:hAnsi="Times New Roman"/>
          <w:color w:val="000000"/>
          <w:sz w:val="24"/>
          <w:szCs w:val="24"/>
          <w:lang w:bidi="ru-RU"/>
        </w:rPr>
        <w:t>Лесн</w:t>
      </w:r>
      <w:r>
        <w:rPr>
          <w:rFonts w:ascii="Times New Roman" w:hAnsi="Times New Roman"/>
          <w:color w:val="000000"/>
          <w:sz w:val="24"/>
          <w:szCs w:val="24"/>
          <w:lang w:bidi="ru-RU"/>
        </w:rPr>
        <w:t>ого кодекса</w:t>
      </w:r>
      <w:r w:rsidRPr="009C206A">
        <w:rPr>
          <w:rFonts w:ascii="Times New Roman" w:hAnsi="Times New Roman"/>
          <w:color w:val="000000"/>
          <w:sz w:val="24"/>
          <w:szCs w:val="24"/>
          <w:lang w:bidi="ru-RU"/>
        </w:rPr>
        <w:t xml:space="preserve">, в том числе при создании охранных зон, предназначенных для обеспечения безопасности граждан и создания необходимых условий для эксплуатации объектов, связанных с выполнением работ по геологическому изучению недр и разработкой месторождений полезных ископаемых, линейных объектов, за исключением случая, предусмотренного </w:t>
      </w:r>
      <w:r>
        <w:rPr>
          <w:rFonts w:ascii="Times New Roman" w:hAnsi="Times New Roman"/>
          <w:sz w:val="24"/>
          <w:szCs w:val="24"/>
          <w:lang w:bidi="ru-RU"/>
        </w:rPr>
        <w:t>частью 3 статьи 63.1</w:t>
      </w:r>
      <w:r w:rsidR="00D71E63">
        <w:rPr>
          <w:rFonts w:ascii="Times New Roman" w:hAnsi="Times New Roman"/>
          <w:sz w:val="24"/>
          <w:szCs w:val="24"/>
          <w:lang w:bidi="ru-RU"/>
        </w:rPr>
        <w:t xml:space="preserve"> </w:t>
      </w:r>
      <w:r w:rsidRPr="009C206A">
        <w:rPr>
          <w:rFonts w:ascii="Times New Roman" w:hAnsi="Times New Roman"/>
          <w:color w:val="000000"/>
          <w:sz w:val="24"/>
          <w:szCs w:val="24"/>
          <w:lang w:bidi="ru-RU"/>
        </w:rPr>
        <w:t>Лесно</w:t>
      </w:r>
      <w:r>
        <w:rPr>
          <w:rFonts w:ascii="Times New Roman" w:hAnsi="Times New Roman"/>
          <w:color w:val="000000"/>
          <w:sz w:val="24"/>
          <w:szCs w:val="24"/>
          <w:lang w:bidi="ru-RU"/>
        </w:rPr>
        <w:t>го кодекс</w:t>
      </w:r>
      <w:r w:rsidRPr="009C206A">
        <w:rPr>
          <w:rFonts w:ascii="Times New Roman" w:hAnsi="Times New Roman"/>
          <w:color w:val="000000"/>
          <w:sz w:val="24"/>
          <w:szCs w:val="24"/>
          <w:lang w:bidi="ru-RU"/>
        </w:rPr>
        <w:t xml:space="preserve">, и лицами, обратившимися с ходатайством или заявлением об </w:t>
      </w:r>
      <w:r w:rsidRPr="009C206A">
        <w:rPr>
          <w:rFonts w:ascii="Times New Roman" w:hAnsi="Times New Roman"/>
          <w:color w:val="000000"/>
          <w:sz w:val="24"/>
          <w:szCs w:val="24"/>
          <w:lang w:bidi="ru-RU"/>
        </w:rPr>
        <w:lastRenderedPageBreak/>
        <w:t>изменении целевого назначения лесного участка, в том числе в связи с переводом земель лесного фонда в земли иных категорий, за исключением случаев перевода земель лесного фонда в земли особо охраняемых территорий и объектов</w:t>
      </w:r>
      <w:r>
        <w:rPr>
          <w:rFonts w:ascii="Times New Roman" w:hAnsi="Times New Roman"/>
          <w:color w:val="000000"/>
          <w:sz w:val="24"/>
          <w:szCs w:val="24"/>
          <w:lang w:bidi="ru-RU"/>
        </w:rPr>
        <w:t>;</w:t>
      </w:r>
    </w:p>
    <w:p w:rsidR="00705E09" w:rsidRPr="005102E5" w:rsidRDefault="00705E09" w:rsidP="00705E09">
      <w:pPr>
        <w:widowControl w:val="0"/>
        <w:spacing w:after="0" w:line="240" w:lineRule="auto"/>
        <w:ind w:firstLine="567"/>
        <w:jc w:val="both"/>
        <w:rPr>
          <w:rFonts w:ascii="Times New Roman" w:hAnsi="Times New Roman"/>
          <w:color w:val="000000"/>
          <w:sz w:val="24"/>
          <w:szCs w:val="24"/>
          <w:lang w:bidi="ru-RU"/>
        </w:rPr>
      </w:pPr>
      <w:r w:rsidRPr="009C206A">
        <w:rPr>
          <w:rFonts w:ascii="Times New Roman" w:hAnsi="Times New Roman"/>
          <w:color w:val="000000"/>
          <w:sz w:val="24"/>
          <w:szCs w:val="24"/>
          <w:lang w:bidi="ru-RU"/>
        </w:rPr>
        <w:t>г) лицами, осуществляющими строительство зданий, строений, сооружений в границах лесопарковых зеленых поясов либо ходатайствующими об изменении их границ, в том числе в целях перевода земель лесного фонда, включенных в состав лесопарковых зеленых поясов, в земли иных категорий</w:t>
      </w:r>
      <w:r>
        <w:rPr>
          <w:rFonts w:ascii="Times New Roman" w:hAnsi="Times New Roman"/>
          <w:color w:val="000000"/>
          <w:sz w:val="24"/>
          <w:szCs w:val="24"/>
          <w:lang w:bidi="ru-RU"/>
        </w:rPr>
        <w:t>.</w:t>
      </w:r>
    </w:p>
    <w:p w:rsidR="00705E09" w:rsidRPr="009C206A" w:rsidRDefault="00705E09" w:rsidP="00705E09">
      <w:pPr>
        <w:widowControl w:val="0"/>
        <w:tabs>
          <w:tab w:val="left" w:pos="880"/>
        </w:tabs>
        <w:spacing w:after="0" w:line="240" w:lineRule="auto"/>
        <w:ind w:firstLine="567"/>
        <w:jc w:val="both"/>
        <w:rPr>
          <w:rFonts w:ascii="Times New Roman" w:hAnsi="Times New Roman"/>
          <w:color w:val="000000"/>
          <w:sz w:val="24"/>
          <w:szCs w:val="24"/>
          <w:lang w:bidi="ru-RU"/>
        </w:rPr>
      </w:pPr>
      <w:r w:rsidRPr="009C206A">
        <w:rPr>
          <w:rFonts w:ascii="Times New Roman" w:hAnsi="Times New Roman"/>
          <w:color w:val="000000"/>
          <w:sz w:val="24"/>
          <w:szCs w:val="24"/>
          <w:lang w:bidi="ru-RU"/>
        </w:rPr>
        <w:t>Работы по лесовосстановлению осуществляются на землях, предназначенных для лесовосстановления (вырубки, гари, редины, пустыри, прогалины и другие).</w:t>
      </w:r>
    </w:p>
    <w:p w:rsidR="007F4DEE" w:rsidRPr="00FF068E" w:rsidRDefault="007F4DEE" w:rsidP="00771014">
      <w:pPr>
        <w:pStyle w:val="095"/>
        <w:rPr>
          <w:lang w:bidi="ru-RU"/>
        </w:rPr>
      </w:pPr>
      <w:r w:rsidRPr="00FF068E">
        <w:rPr>
          <w:lang w:bidi="ru-RU"/>
        </w:rPr>
        <w:t xml:space="preserve">В целях лесовосстановления обеспечивается ежегодный учет площадей вырубок, гарей, прогалин, иных не занятых лесными насаждениями или пригодных для лесовосстановления земель, при котором, в зависимости от состояния и количества на них подроста и молодняка, определяются способы лесовосстановления в соответствии с требованиями приложения </w:t>
      </w:r>
      <w:r w:rsidR="001D5B0A">
        <w:rPr>
          <w:lang w:bidi="ru-RU"/>
        </w:rPr>
        <w:t>21</w:t>
      </w:r>
      <w:r w:rsidRPr="00FF068E">
        <w:rPr>
          <w:lang w:bidi="ru-RU"/>
        </w:rPr>
        <w:t xml:space="preserve"> (таблица </w:t>
      </w:r>
      <w:r w:rsidR="001D5B0A">
        <w:rPr>
          <w:lang w:bidi="ru-RU"/>
        </w:rPr>
        <w:t>21</w:t>
      </w:r>
      <w:r w:rsidR="00C11947" w:rsidRPr="00FF068E">
        <w:rPr>
          <w:lang w:bidi="ru-RU"/>
        </w:rPr>
        <w:t>.</w:t>
      </w:r>
      <w:r w:rsidRPr="00FF068E">
        <w:rPr>
          <w:lang w:bidi="ru-RU"/>
        </w:rPr>
        <w:t>2)</w:t>
      </w:r>
      <w:r w:rsidRPr="00FF068E">
        <w:t>.</w:t>
      </w:r>
      <w:r w:rsidRPr="00FF068E">
        <w:rPr>
          <w:lang w:bidi="ru-RU"/>
        </w:rPr>
        <w:t xml:space="preserve"> При этом отдельно учитываются площади лесных участков, подлежащие естественному лесовосстановлению вследствие природных процессов, содействию естественному лесовосстановлению, искусственному лесовосстановлению и комбинированному лесовосстановлению.</w:t>
      </w:r>
    </w:p>
    <w:p w:rsidR="007F4DEE" w:rsidRPr="00FF068E" w:rsidRDefault="007F4DEE" w:rsidP="00771014">
      <w:pPr>
        <w:pStyle w:val="095"/>
        <w:rPr>
          <w:lang w:bidi="ru-RU"/>
        </w:rPr>
      </w:pPr>
      <w:r w:rsidRPr="00FF068E">
        <w:rPr>
          <w:lang w:bidi="ru-RU"/>
        </w:rPr>
        <w:t>Учет земель, требующих лесовосстановления, производится по данным государственного лесного реестра, материалам лесоустройства, материалам специальных обследований, при отводе лесосек и осмотре мест осуществления лесосечных работ (осмотре лесосек).</w:t>
      </w:r>
    </w:p>
    <w:p w:rsidR="007F4DEE" w:rsidRPr="00FF068E" w:rsidRDefault="007F4DEE" w:rsidP="00771014">
      <w:pPr>
        <w:pStyle w:val="095"/>
        <w:rPr>
          <w:lang w:bidi="ru-RU"/>
        </w:rPr>
      </w:pPr>
      <w:r w:rsidRPr="00FF068E">
        <w:rPr>
          <w:lang w:bidi="ru-RU"/>
        </w:rPr>
        <w:t>В лесах, поврежденных промышленными выбросами, рекреационными нагрузками, вредными организмами и иными негативными воздействиями, лесовосстановление должно обеспечивать формирование лесных насаждений, устойчивых к указанным факторам повреждения.</w:t>
      </w:r>
    </w:p>
    <w:p w:rsidR="007F4DEE" w:rsidRPr="00FF068E" w:rsidRDefault="007F4DEE" w:rsidP="00771014">
      <w:pPr>
        <w:pStyle w:val="095"/>
        <w:rPr>
          <w:lang w:bidi="ru-RU"/>
        </w:rPr>
      </w:pPr>
      <w:r w:rsidRPr="00FF068E">
        <w:rPr>
          <w:lang w:bidi="ru-RU"/>
        </w:rPr>
        <w:t>В защитных лесах и на особо защитных участках лесов лесовосстановление должно обеспечивать формирование лесных насаждений, соответствующих целевому назначению категорий защитных лесов и особо защитных участков лесов.</w:t>
      </w:r>
    </w:p>
    <w:p w:rsidR="007F4DEE" w:rsidRPr="00FF068E" w:rsidRDefault="007F4DEE" w:rsidP="007F4DEE">
      <w:pPr>
        <w:widowControl w:val="0"/>
        <w:spacing w:after="0" w:line="240" w:lineRule="auto"/>
        <w:jc w:val="both"/>
        <w:rPr>
          <w:rFonts w:ascii="Times New Roman" w:hAnsi="Times New Roman"/>
          <w:sz w:val="24"/>
          <w:szCs w:val="24"/>
          <w:lang w:bidi="ru-RU"/>
        </w:rPr>
      </w:pPr>
    </w:p>
    <w:p w:rsidR="007F4DEE" w:rsidRPr="005D77BF" w:rsidRDefault="007F4DEE" w:rsidP="00705E09">
      <w:pPr>
        <w:spacing w:after="0" w:line="240" w:lineRule="auto"/>
        <w:jc w:val="center"/>
        <w:rPr>
          <w:rFonts w:ascii="Times New Roman" w:hAnsi="Times New Roman"/>
          <w:sz w:val="24"/>
          <w:szCs w:val="24"/>
        </w:rPr>
      </w:pPr>
      <w:bookmarkStart w:id="228" w:name="_Toc484158836"/>
      <w:bookmarkStart w:id="229" w:name="_Toc489005399"/>
      <w:bookmarkStart w:id="230" w:name="_Toc499537498"/>
      <w:r w:rsidRPr="005D77BF">
        <w:rPr>
          <w:rFonts w:ascii="Times New Roman" w:hAnsi="Times New Roman"/>
          <w:sz w:val="24"/>
          <w:szCs w:val="24"/>
        </w:rPr>
        <w:t>Естественное лесовосстановление</w:t>
      </w:r>
      <w:bookmarkEnd w:id="228"/>
      <w:bookmarkEnd w:id="229"/>
      <w:bookmarkEnd w:id="230"/>
    </w:p>
    <w:p w:rsidR="00705E09" w:rsidRDefault="00705E09" w:rsidP="00705E09">
      <w:pPr>
        <w:widowControl w:val="0"/>
        <w:tabs>
          <w:tab w:val="left" w:pos="1142"/>
        </w:tabs>
        <w:spacing w:after="0" w:line="240" w:lineRule="auto"/>
        <w:ind w:firstLine="567"/>
        <w:jc w:val="both"/>
        <w:rPr>
          <w:rFonts w:ascii="Times New Roman" w:hAnsi="Times New Roman"/>
          <w:color w:val="000000"/>
          <w:sz w:val="24"/>
          <w:szCs w:val="24"/>
          <w:lang w:bidi="ru-RU"/>
        </w:rPr>
      </w:pPr>
      <w:r w:rsidRPr="005102E5">
        <w:rPr>
          <w:rFonts w:ascii="Times New Roman" w:hAnsi="Times New Roman"/>
          <w:color w:val="000000"/>
          <w:sz w:val="24"/>
          <w:szCs w:val="24"/>
          <w:lang w:bidi="ru-RU"/>
        </w:rPr>
        <w:t>Естественное лесовосстановление вследствие природных процессов планируется</w:t>
      </w:r>
      <w:r>
        <w:rPr>
          <w:rFonts w:ascii="Times New Roman" w:hAnsi="Times New Roman"/>
          <w:color w:val="000000"/>
          <w:sz w:val="24"/>
          <w:szCs w:val="24"/>
          <w:lang w:bidi="ru-RU"/>
        </w:rPr>
        <w:t>:</w:t>
      </w:r>
    </w:p>
    <w:p w:rsidR="00705E09" w:rsidRPr="003C03B4" w:rsidRDefault="00705E09" w:rsidP="00705E09">
      <w:pPr>
        <w:widowControl w:val="0"/>
        <w:tabs>
          <w:tab w:val="left" w:pos="1070"/>
        </w:tabs>
        <w:spacing w:after="0" w:line="240" w:lineRule="auto"/>
        <w:ind w:firstLine="567"/>
        <w:jc w:val="both"/>
        <w:rPr>
          <w:rFonts w:ascii="Times New Roman" w:hAnsi="Times New Roman"/>
          <w:color w:val="000000"/>
          <w:sz w:val="24"/>
          <w:szCs w:val="24"/>
          <w:lang w:bidi="ru-RU"/>
        </w:rPr>
      </w:pPr>
      <w:r w:rsidRPr="0005375F">
        <w:rPr>
          <w:rFonts w:ascii="Times New Roman" w:hAnsi="Times New Roman"/>
          <w:color w:val="000000"/>
          <w:sz w:val="24"/>
          <w:szCs w:val="24"/>
          <w:lang w:bidi="ru-RU"/>
        </w:rPr>
        <w:t xml:space="preserve">- при рубке насаждений с наличием жизнеспособного подроста главных лесных древесных пород в количестве не менее полуторной нормы, предусмотренной </w:t>
      </w:r>
      <w:r w:rsidRPr="003C03B4">
        <w:rPr>
          <w:rFonts w:ascii="Times New Roman" w:hAnsi="Times New Roman"/>
          <w:color w:val="000000"/>
          <w:sz w:val="24"/>
          <w:szCs w:val="24"/>
          <w:lang w:bidi="ru-RU"/>
        </w:rPr>
        <w:t>таблицей 2</w:t>
      </w:r>
      <w:r w:rsidRPr="003C03B4">
        <w:rPr>
          <w:rFonts w:ascii="Times New Roman" w:hAnsi="Times New Roman"/>
          <w:sz w:val="24"/>
          <w:szCs w:val="24"/>
        </w:rPr>
        <w:t xml:space="preserve"> Приложения </w:t>
      </w:r>
      <w:r w:rsidRPr="003C03B4">
        <w:rPr>
          <w:rFonts w:ascii="Times New Roman" w:hAnsi="Times New Roman"/>
          <w:color w:val="000000"/>
          <w:sz w:val="24"/>
          <w:szCs w:val="24"/>
          <w:lang w:bidi="ru-RU"/>
        </w:rPr>
        <w:t>6 Правил лесовосстановления для соответствующего лесного района по естественному лесовосстановлению путем мероприятий по сохранению подроста;</w:t>
      </w:r>
    </w:p>
    <w:p w:rsidR="00705E09" w:rsidRPr="0005375F" w:rsidRDefault="00705E09" w:rsidP="00705E09">
      <w:pPr>
        <w:widowControl w:val="0"/>
        <w:tabs>
          <w:tab w:val="left" w:pos="1070"/>
        </w:tabs>
        <w:spacing w:after="0" w:line="240" w:lineRule="auto"/>
        <w:ind w:firstLine="567"/>
        <w:jc w:val="both"/>
        <w:rPr>
          <w:rFonts w:ascii="Times New Roman" w:hAnsi="Times New Roman"/>
          <w:color w:val="000000"/>
          <w:sz w:val="24"/>
          <w:szCs w:val="24"/>
          <w:lang w:bidi="ru-RU"/>
        </w:rPr>
      </w:pPr>
      <w:r w:rsidRPr="003C03B4">
        <w:rPr>
          <w:rFonts w:ascii="Times New Roman" w:hAnsi="Times New Roman"/>
          <w:color w:val="000000"/>
          <w:sz w:val="24"/>
          <w:szCs w:val="24"/>
          <w:lang w:bidi="ru-RU"/>
        </w:rPr>
        <w:t>- при рубке насаждений древесных пород (дуб, ясень, вяз, липа, тополь, ольха,</w:t>
      </w:r>
      <w:r w:rsidRPr="0005375F">
        <w:rPr>
          <w:rFonts w:ascii="Times New Roman" w:hAnsi="Times New Roman"/>
          <w:color w:val="000000"/>
          <w:sz w:val="24"/>
          <w:szCs w:val="24"/>
          <w:lang w:bidi="ru-RU"/>
        </w:rPr>
        <w:t xml:space="preserve"> клен, робиния), способных к вегетативному возобновлению путем образования поросли от пней или корневых отпрысков, если невозможно семенное возобновление, а вегетативное возобновление соответствует целям ведения хозяйства.</w:t>
      </w:r>
    </w:p>
    <w:p w:rsidR="00705E09" w:rsidRPr="0005375F" w:rsidRDefault="00705E09" w:rsidP="00705E09">
      <w:pPr>
        <w:widowControl w:val="0"/>
        <w:tabs>
          <w:tab w:val="left" w:pos="1070"/>
        </w:tabs>
        <w:spacing w:after="0" w:line="240" w:lineRule="auto"/>
        <w:ind w:firstLine="567"/>
        <w:jc w:val="both"/>
        <w:rPr>
          <w:rFonts w:ascii="Times New Roman" w:hAnsi="Times New Roman"/>
          <w:color w:val="000000"/>
          <w:sz w:val="24"/>
          <w:szCs w:val="24"/>
          <w:lang w:bidi="ru-RU"/>
        </w:rPr>
      </w:pPr>
      <w:r w:rsidRPr="0005375F">
        <w:rPr>
          <w:rFonts w:ascii="Times New Roman" w:hAnsi="Times New Roman"/>
          <w:color w:val="000000"/>
          <w:sz w:val="24"/>
          <w:szCs w:val="24"/>
          <w:lang w:bidi="ru-RU"/>
        </w:rPr>
        <w:t>В целях содействия естественному лесовосстановлению осуществляются следующие мероприятия:</w:t>
      </w:r>
    </w:p>
    <w:p w:rsidR="00705E09" w:rsidRPr="0005375F" w:rsidRDefault="00705E09" w:rsidP="00705E09">
      <w:pPr>
        <w:widowControl w:val="0"/>
        <w:tabs>
          <w:tab w:val="left" w:pos="1070"/>
        </w:tabs>
        <w:spacing w:after="0" w:line="240" w:lineRule="auto"/>
        <w:ind w:firstLine="567"/>
        <w:jc w:val="both"/>
        <w:rPr>
          <w:rFonts w:ascii="Times New Roman" w:hAnsi="Times New Roman"/>
          <w:color w:val="000000"/>
          <w:sz w:val="24"/>
          <w:szCs w:val="24"/>
          <w:lang w:bidi="ru-RU"/>
        </w:rPr>
      </w:pPr>
      <w:r w:rsidRPr="0005375F">
        <w:rPr>
          <w:rFonts w:ascii="Times New Roman" w:hAnsi="Times New Roman"/>
          <w:color w:val="000000"/>
          <w:sz w:val="24"/>
          <w:szCs w:val="24"/>
          <w:lang w:bidi="ru-RU"/>
        </w:rPr>
        <w:t>сохранение возобновившегося под пологом лесных насаждений жизнеспособного поколения главных лесных древесных пород лесных насаждений (подрост) (далее - главные лесные древесные породы), способного образовывать в данных природно-климатических условиях новые лесные насаждения. Древесные растения в возрасте до двух лет (самосев) в числе подроста не учитываются;</w:t>
      </w:r>
    </w:p>
    <w:p w:rsidR="00705E09" w:rsidRPr="0005375F" w:rsidRDefault="00705E09" w:rsidP="00705E09">
      <w:pPr>
        <w:widowControl w:val="0"/>
        <w:tabs>
          <w:tab w:val="left" w:pos="1070"/>
        </w:tabs>
        <w:spacing w:after="0" w:line="240" w:lineRule="auto"/>
        <w:ind w:firstLine="567"/>
        <w:jc w:val="both"/>
        <w:rPr>
          <w:rFonts w:ascii="Times New Roman" w:hAnsi="Times New Roman"/>
          <w:color w:val="000000"/>
          <w:sz w:val="24"/>
          <w:szCs w:val="24"/>
          <w:lang w:bidi="ru-RU"/>
        </w:rPr>
      </w:pPr>
      <w:r w:rsidRPr="0005375F">
        <w:rPr>
          <w:rFonts w:ascii="Times New Roman" w:hAnsi="Times New Roman"/>
          <w:color w:val="000000"/>
          <w:sz w:val="24"/>
          <w:szCs w:val="24"/>
          <w:lang w:bidi="ru-RU"/>
        </w:rPr>
        <w:t>сохранение жизнеспособного укоренившегося подроста и молодняка (экземпляров высотой более 2,5 метров) главных лесных древесных пород при проведении рубок лесных насаждений;</w:t>
      </w:r>
    </w:p>
    <w:p w:rsidR="00705E09" w:rsidRPr="0005375F" w:rsidRDefault="00705E09" w:rsidP="00705E09">
      <w:pPr>
        <w:widowControl w:val="0"/>
        <w:tabs>
          <w:tab w:val="left" w:pos="1070"/>
        </w:tabs>
        <w:spacing w:after="0" w:line="240" w:lineRule="auto"/>
        <w:ind w:firstLine="567"/>
        <w:jc w:val="both"/>
        <w:rPr>
          <w:rFonts w:ascii="Times New Roman" w:hAnsi="Times New Roman"/>
          <w:color w:val="000000"/>
          <w:sz w:val="24"/>
          <w:szCs w:val="24"/>
          <w:lang w:bidi="ru-RU"/>
        </w:rPr>
      </w:pPr>
      <w:r w:rsidRPr="0005375F">
        <w:rPr>
          <w:rFonts w:ascii="Times New Roman" w:hAnsi="Times New Roman"/>
          <w:color w:val="000000"/>
          <w:sz w:val="24"/>
          <w:szCs w:val="24"/>
          <w:lang w:bidi="ru-RU"/>
        </w:rPr>
        <w:t xml:space="preserve">уход за подростом главных лесных древесных пород на площадях, не занятых лесными насаждениями (приземление подроста, оправка подроста, </w:t>
      </w:r>
      <w:proofErr w:type="spellStart"/>
      <w:r w:rsidRPr="0005375F">
        <w:rPr>
          <w:rFonts w:ascii="Times New Roman" w:hAnsi="Times New Roman"/>
          <w:color w:val="000000"/>
          <w:sz w:val="24"/>
          <w:szCs w:val="24"/>
          <w:lang w:bidi="ru-RU"/>
        </w:rPr>
        <w:t>окашивание</w:t>
      </w:r>
      <w:proofErr w:type="spellEnd"/>
      <w:r w:rsidRPr="0005375F">
        <w:rPr>
          <w:rFonts w:ascii="Times New Roman" w:hAnsi="Times New Roman"/>
          <w:color w:val="000000"/>
          <w:sz w:val="24"/>
          <w:szCs w:val="24"/>
          <w:lang w:bidi="ru-RU"/>
        </w:rPr>
        <w:t xml:space="preserve"> подроста, </w:t>
      </w:r>
      <w:proofErr w:type="spellStart"/>
      <w:r w:rsidRPr="0005375F">
        <w:rPr>
          <w:rFonts w:ascii="Times New Roman" w:hAnsi="Times New Roman"/>
          <w:color w:val="000000"/>
          <w:sz w:val="24"/>
          <w:szCs w:val="24"/>
          <w:lang w:bidi="ru-RU"/>
        </w:rPr>
        <w:t>изреживание</w:t>
      </w:r>
      <w:proofErr w:type="spellEnd"/>
      <w:r w:rsidRPr="0005375F">
        <w:rPr>
          <w:rFonts w:ascii="Times New Roman" w:hAnsi="Times New Roman"/>
          <w:color w:val="000000"/>
          <w:sz w:val="24"/>
          <w:szCs w:val="24"/>
          <w:lang w:bidi="ru-RU"/>
        </w:rPr>
        <w:t xml:space="preserve"> подроста, внесение удобрений, обработка гербицидами);</w:t>
      </w:r>
    </w:p>
    <w:p w:rsidR="00705E09" w:rsidRPr="0005375F" w:rsidRDefault="00705E09" w:rsidP="00705E09">
      <w:pPr>
        <w:widowControl w:val="0"/>
        <w:tabs>
          <w:tab w:val="left" w:pos="1070"/>
        </w:tabs>
        <w:spacing w:after="0" w:line="240" w:lineRule="auto"/>
        <w:ind w:firstLine="567"/>
        <w:jc w:val="both"/>
        <w:rPr>
          <w:rFonts w:ascii="Times New Roman" w:hAnsi="Times New Roman"/>
          <w:color w:val="000000"/>
          <w:sz w:val="24"/>
          <w:szCs w:val="24"/>
          <w:lang w:bidi="ru-RU"/>
        </w:rPr>
      </w:pPr>
      <w:r w:rsidRPr="0005375F">
        <w:rPr>
          <w:rFonts w:ascii="Times New Roman" w:hAnsi="Times New Roman"/>
          <w:color w:val="000000"/>
          <w:sz w:val="24"/>
          <w:szCs w:val="24"/>
          <w:lang w:bidi="ru-RU"/>
        </w:rPr>
        <w:t>минерализация поверхности почвы на местах планируемых рубок спелых и перестойных насаждений, на гарях и площадях, предназначенных для лесовосстановления;</w:t>
      </w:r>
    </w:p>
    <w:p w:rsidR="00705E09" w:rsidRPr="0005375F" w:rsidRDefault="00705E09" w:rsidP="00705E09">
      <w:pPr>
        <w:widowControl w:val="0"/>
        <w:tabs>
          <w:tab w:val="left" w:pos="1070"/>
        </w:tabs>
        <w:spacing w:after="0" w:line="240" w:lineRule="auto"/>
        <w:ind w:firstLine="567"/>
        <w:jc w:val="both"/>
        <w:rPr>
          <w:rFonts w:ascii="Times New Roman" w:hAnsi="Times New Roman"/>
          <w:color w:val="000000"/>
          <w:sz w:val="24"/>
          <w:szCs w:val="24"/>
          <w:lang w:bidi="ru-RU"/>
        </w:rPr>
      </w:pPr>
      <w:r w:rsidRPr="0005375F">
        <w:rPr>
          <w:rFonts w:ascii="Times New Roman" w:hAnsi="Times New Roman"/>
          <w:color w:val="000000"/>
          <w:sz w:val="24"/>
          <w:szCs w:val="24"/>
          <w:lang w:bidi="ru-RU"/>
        </w:rPr>
        <w:t>оставление семенных деревьев, куртин и групп;</w:t>
      </w:r>
    </w:p>
    <w:p w:rsidR="00705E09" w:rsidRPr="0005375F" w:rsidRDefault="00705E09" w:rsidP="00705E09">
      <w:pPr>
        <w:widowControl w:val="0"/>
        <w:tabs>
          <w:tab w:val="left" w:pos="1070"/>
        </w:tabs>
        <w:spacing w:after="0" w:line="240" w:lineRule="auto"/>
        <w:ind w:firstLine="567"/>
        <w:jc w:val="both"/>
        <w:rPr>
          <w:rFonts w:ascii="Times New Roman" w:hAnsi="Times New Roman"/>
          <w:color w:val="000000"/>
          <w:sz w:val="24"/>
          <w:szCs w:val="24"/>
          <w:lang w:bidi="ru-RU"/>
        </w:rPr>
      </w:pPr>
      <w:r w:rsidRPr="0005375F">
        <w:rPr>
          <w:rFonts w:ascii="Times New Roman" w:hAnsi="Times New Roman"/>
          <w:color w:val="000000"/>
          <w:sz w:val="24"/>
          <w:szCs w:val="24"/>
          <w:lang w:bidi="ru-RU"/>
        </w:rPr>
        <w:t>огораживание площадей;</w:t>
      </w:r>
    </w:p>
    <w:p w:rsidR="00705E09" w:rsidRPr="0005375F" w:rsidRDefault="00705E09" w:rsidP="00705E09">
      <w:pPr>
        <w:widowControl w:val="0"/>
        <w:tabs>
          <w:tab w:val="left" w:pos="1070"/>
        </w:tabs>
        <w:spacing w:after="0" w:line="240" w:lineRule="auto"/>
        <w:ind w:firstLine="567"/>
        <w:jc w:val="both"/>
        <w:rPr>
          <w:rFonts w:ascii="Times New Roman" w:hAnsi="Times New Roman"/>
          <w:color w:val="000000"/>
          <w:sz w:val="24"/>
          <w:szCs w:val="24"/>
          <w:lang w:bidi="ru-RU"/>
        </w:rPr>
      </w:pPr>
      <w:r w:rsidRPr="0005375F">
        <w:rPr>
          <w:rFonts w:ascii="Times New Roman" w:hAnsi="Times New Roman"/>
          <w:color w:val="000000"/>
          <w:sz w:val="24"/>
          <w:szCs w:val="24"/>
          <w:lang w:bidi="ru-RU"/>
        </w:rPr>
        <w:t xml:space="preserve">подавление корнеотпрысковой способности деревьев (инъекции арборицидов или </w:t>
      </w:r>
      <w:proofErr w:type="spellStart"/>
      <w:r w:rsidRPr="0005375F">
        <w:rPr>
          <w:rFonts w:ascii="Times New Roman" w:hAnsi="Times New Roman"/>
          <w:color w:val="000000"/>
          <w:sz w:val="24"/>
          <w:szCs w:val="24"/>
          <w:lang w:bidi="ru-RU"/>
        </w:rPr>
        <w:t>окольцовывание</w:t>
      </w:r>
      <w:proofErr w:type="spellEnd"/>
      <w:r w:rsidRPr="0005375F">
        <w:rPr>
          <w:rFonts w:ascii="Times New Roman" w:hAnsi="Times New Roman"/>
          <w:color w:val="000000"/>
          <w:sz w:val="24"/>
          <w:szCs w:val="24"/>
          <w:lang w:bidi="ru-RU"/>
        </w:rPr>
        <w:t>).</w:t>
      </w:r>
    </w:p>
    <w:p w:rsidR="00705E09" w:rsidRPr="005102E5" w:rsidRDefault="00705E09" w:rsidP="00705E09">
      <w:pPr>
        <w:widowControl w:val="0"/>
        <w:tabs>
          <w:tab w:val="left" w:pos="1070"/>
        </w:tabs>
        <w:spacing w:after="0" w:line="240" w:lineRule="auto"/>
        <w:ind w:firstLine="567"/>
        <w:jc w:val="both"/>
        <w:rPr>
          <w:rFonts w:ascii="Times New Roman" w:hAnsi="Times New Roman"/>
          <w:color w:val="000000"/>
          <w:sz w:val="24"/>
          <w:szCs w:val="24"/>
          <w:lang w:bidi="ru-RU"/>
        </w:rPr>
      </w:pPr>
      <w:r w:rsidRPr="005102E5">
        <w:rPr>
          <w:rFonts w:ascii="Times New Roman" w:hAnsi="Times New Roman"/>
          <w:color w:val="000000"/>
          <w:sz w:val="24"/>
          <w:szCs w:val="24"/>
          <w:lang w:bidi="ru-RU"/>
        </w:rPr>
        <w:t>Меры по сохранению подроста лесных насаждений ценных лесных древесных пород осу</w:t>
      </w:r>
      <w:r w:rsidRPr="005102E5">
        <w:rPr>
          <w:rFonts w:ascii="Times New Roman" w:hAnsi="Times New Roman"/>
          <w:color w:val="000000"/>
          <w:sz w:val="24"/>
          <w:szCs w:val="24"/>
          <w:lang w:bidi="ru-RU"/>
        </w:rPr>
        <w:lastRenderedPageBreak/>
        <w:t>ществляются одновременно с проведением рубок лесных насаждений. Рубка в таких случаях проводится преимущественно в зимнее время по снежному покрову с применением технологий, позволяющих обеспечить сохранение от уничтожения и повреждения подроста и молодняка ценных лесных древесных пород в количестве, определенном при отводе лесосек. После проведения рубок проводится уход за сохраненным подростом и молодняком лесных древесных пород путем освобождения от завалов порубочными остатками, вырубки сломанных и поврежденных экземпляров.</w:t>
      </w:r>
    </w:p>
    <w:p w:rsidR="00705E09" w:rsidRPr="005102E5" w:rsidRDefault="00705E09" w:rsidP="00705E09">
      <w:pPr>
        <w:widowControl w:val="0"/>
        <w:tabs>
          <w:tab w:val="left" w:pos="1070"/>
        </w:tabs>
        <w:spacing w:after="0" w:line="240" w:lineRule="auto"/>
        <w:ind w:firstLine="567"/>
        <w:jc w:val="both"/>
        <w:rPr>
          <w:rFonts w:ascii="Times New Roman" w:hAnsi="Times New Roman"/>
          <w:color w:val="000000"/>
          <w:sz w:val="24"/>
          <w:szCs w:val="24"/>
          <w:lang w:bidi="ru-RU"/>
        </w:rPr>
      </w:pPr>
      <w:r w:rsidRPr="005102E5">
        <w:rPr>
          <w:rFonts w:ascii="Times New Roman" w:hAnsi="Times New Roman"/>
          <w:color w:val="000000"/>
          <w:sz w:val="24"/>
          <w:szCs w:val="24"/>
          <w:lang w:bidi="ru-RU"/>
        </w:rPr>
        <w:t>Сохранению подлежит жизнеспособный подрост и молодняк главных лесных древесных пород в соответствующих им природно-климатических условиях.</w:t>
      </w:r>
    </w:p>
    <w:p w:rsidR="00705E09" w:rsidRPr="005102E5" w:rsidRDefault="00705E09" w:rsidP="00705E09">
      <w:pPr>
        <w:widowControl w:val="0"/>
        <w:spacing w:after="0" w:line="240" w:lineRule="auto"/>
        <w:ind w:firstLine="567"/>
        <w:jc w:val="both"/>
        <w:rPr>
          <w:rFonts w:ascii="Times New Roman" w:hAnsi="Times New Roman"/>
          <w:color w:val="000000"/>
          <w:sz w:val="24"/>
          <w:szCs w:val="24"/>
          <w:lang w:bidi="ru-RU"/>
        </w:rPr>
      </w:pPr>
      <w:r w:rsidRPr="005102E5">
        <w:rPr>
          <w:rFonts w:ascii="Times New Roman" w:hAnsi="Times New Roman"/>
          <w:color w:val="000000"/>
          <w:sz w:val="24"/>
          <w:szCs w:val="24"/>
          <w:lang w:bidi="ru-RU"/>
        </w:rPr>
        <w:t>Для защиты подроста главных лесных древесных пород от неблагоприятных факторов среды на вырубках, более успешного роста и формирования лесных насаждений нужного состава полностью или частично сохраняются подрост сопутствующих лесных древесных пород (клен, липа и другие) и кустарниковые породы.</w:t>
      </w:r>
    </w:p>
    <w:p w:rsidR="00705E09" w:rsidRPr="005102E5" w:rsidRDefault="00705E09" w:rsidP="00705E09">
      <w:pPr>
        <w:widowControl w:val="0"/>
        <w:spacing w:after="0" w:line="240" w:lineRule="auto"/>
        <w:ind w:firstLine="567"/>
        <w:jc w:val="both"/>
        <w:rPr>
          <w:rFonts w:ascii="Times New Roman" w:hAnsi="Times New Roman"/>
          <w:color w:val="000000"/>
          <w:sz w:val="24"/>
          <w:szCs w:val="24"/>
          <w:lang w:bidi="ru-RU"/>
        </w:rPr>
      </w:pPr>
      <w:r w:rsidRPr="005102E5">
        <w:rPr>
          <w:rFonts w:ascii="Times New Roman" w:hAnsi="Times New Roman"/>
          <w:color w:val="000000"/>
          <w:sz w:val="24"/>
          <w:szCs w:val="24"/>
          <w:lang w:bidi="ru-RU"/>
        </w:rPr>
        <w:t xml:space="preserve">Жизнеспособные подрост и молодняк лесных насаждений хвойных пород характеризуются следующими признаками: густая хвоя зеленая или темно-зеленая окраска хвои, заметно выраженная </w:t>
      </w:r>
      <w:proofErr w:type="spellStart"/>
      <w:r w:rsidRPr="005102E5">
        <w:rPr>
          <w:rFonts w:ascii="Times New Roman" w:hAnsi="Times New Roman"/>
          <w:color w:val="000000"/>
          <w:sz w:val="24"/>
          <w:szCs w:val="24"/>
          <w:lang w:bidi="ru-RU"/>
        </w:rPr>
        <w:t>мутовчатость</w:t>
      </w:r>
      <w:proofErr w:type="spellEnd"/>
      <w:r w:rsidRPr="005102E5">
        <w:rPr>
          <w:rFonts w:ascii="Times New Roman" w:hAnsi="Times New Roman"/>
          <w:color w:val="000000"/>
          <w:sz w:val="24"/>
          <w:szCs w:val="24"/>
          <w:lang w:bidi="ru-RU"/>
        </w:rPr>
        <w:t>, островершинная или конусообразная симметричная густая или средней густоты крона протяженностью до 1/3 высоты ствола в группах и до 1/2 высоты ствола - при одиночном размещении, прирост по высоте за последние 3-5 лет не утрачен, прирост вершинного побега равен (или более) приросту боковых ветвей верхней половины кроны, стволики прямые, не поврежденные, гладкая или мелкочешуйчатая кора без лишайников.</w:t>
      </w:r>
    </w:p>
    <w:p w:rsidR="00705E09" w:rsidRPr="005102E5" w:rsidRDefault="00705E09" w:rsidP="00705E09">
      <w:pPr>
        <w:widowControl w:val="0"/>
        <w:spacing w:after="0" w:line="240" w:lineRule="auto"/>
        <w:ind w:firstLine="567"/>
        <w:jc w:val="both"/>
        <w:rPr>
          <w:rFonts w:ascii="Times New Roman" w:hAnsi="Times New Roman"/>
          <w:color w:val="000000"/>
          <w:sz w:val="24"/>
          <w:szCs w:val="24"/>
          <w:lang w:bidi="ru-RU"/>
        </w:rPr>
      </w:pPr>
      <w:r w:rsidRPr="005102E5">
        <w:rPr>
          <w:rFonts w:ascii="Times New Roman" w:hAnsi="Times New Roman"/>
          <w:color w:val="000000"/>
          <w:sz w:val="24"/>
          <w:szCs w:val="24"/>
          <w:lang w:bidi="ru-RU"/>
        </w:rPr>
        <w:t xml:space="preserve">Растущий на </w:t>
      </w:r>
      <w:proofErr w:type="spellStart"/>
      <w:r w:rsidRPr="005102E5">
        <w:rPr>
          <w:rFonts w:ascii="Times New Roman" w:hAnsi="Times New Roman"/>
          <w:color w:val="000000"/>
          <w:sz w:val="24"/>
          <w:szCs w:val="24"/>
          <w:lang w:bidi="ru-RU"/>
        </w:rPr>
        <w:t>валежной</w:t>
      </w:r>
      <w:proofErr w:type="spellEnd"/>
      <w:r w:rsidRPr="005102E5">
        <w:rPr>
          <w:rFonts w:ascii="Times New Roman" w:hAnsi="Times New Roman"/>
          <w:color w:val="000000"/>
          <w:sz w:val="24"/>
          <w:szCs w:val="24"/>
          <w:lang w:bidi="ru-RU"/>
        </w:rPr>
        <w:t xml:space="preserve"> древесине подрост и молодняк лесных насаждений хвойных пород относятся по указанным признакам к жизнеспособному в том случае, если </w:t>
      </w:r>
      <w:proofErr w:type="spellStart"/>
      <w:r w:rsidRPr="005102E5">
        <w:rPr>
          <w:rFonts w:ascii="Times New Roman" w:hAnsi="Times New Roman"/>
          <w:color w:val="000000"/>
          <w:sz w:val="24"/>
          <w:szCs w:val="24"/>
          <w:lang w:bidi="ru-RU"/>
        </w:rPr>
        <w:t>валежная</w:t>
      </w:r>
      <w:proofErr w:type="spellEnd"/>
      <w:r w:rsidRPr="005102E5">
        <w:rPr>
          <w:rFonts w:ascii="Times New Roman" w:hAnsi="Times New Roman"/>
          <w:color w:val="000000"/>
          <w:sz w:val="24"/>
          <w:szCs w:val="24"/>
          <w:lang w:bidi="ru-RU"/>
        </w:rPr>
        <w:t xml:space="preserve"> древесина разложилась, а корни подроста проникли в минеральную часть почвы.</w:t>
      </w:r>
    </w:p>
    <w:p w:rsidR="00705E09" w:rsidRDefault="00705E09" w:rsidP="00705E09">
      <w:pPr>
        <w:widowControl w:val="0"/>
        <w:spacing w:after="0" w:line="240" w:lineRule="auto"/>
        <w:ind w:firstLine="567"/>
        <w:jc w:val="both"/>
        <w:rPr>
          <w:rFonts w:ascii="Times New Roman" w:hAnsi="Times New Roman"/>
          <w:color w:val="000000"/>
          <w:sz w:val="24"/>
          <w:szCs w:val="24"/>
          <w:lang w:bidi="ru-RU"/>
        </w:rPr>
      </w:pPr>
      <w:r w:rsidRPr="005102E5">
        <w:rPr>
          <w:rFonts w:ascii="Times New Roman" w:hAnsi="Times New Roman"/>
          <w:color w:val="000000"/>
          <w:sz w:val="24"/>
          <w:szCs w:val="24"/>
          <w:lang w:bidi="ru-RU"/>
        </w:rPr>
        <w:t xml:space="preserve">В сосняках, произрастающих на песчаных и супесчаных почвах, подрост еловых лесных насаждений сохраняется при условии, если еловое насаждение не будет снижать качества и продуктивности древостоя. </w:t>
      </w:r>
    </w:p>
    <w:p w:rsidR="00705E09" w:rsidRPr="005102E5" w:rsidRDefault="00705E09" w:rsidP="00705E09">
      <w:pPr>
        <w:widowControl w:val="0"/>
        <w:spacing w:after="0" w:line="240" w:lineRule="auto"/>
        <w:ind w:firstLine="567"/>
        <w:jc w:val="both"/>
        <w:rPr>
          <w:rFonts w:ascii="Times New Roman" w:hAnsi="Times New Roman"/>
          <w:color w:val="000000"/>
          <w:sz w:val="24"/>
          <w:szCs w:val="24"/>
          <w:lang w:bidi="ru-RU"/>
        </w:rPr>
      </w:pPr>
      <w:r w:rsidRPr="005102E5">
        <w:rPr>
          <w:rFonts w:ascii="Times New Roman" w:hAnsi="Times New Roman"/>
          <w:color w:val="000000"/>
          <w:sz w:val="24"/>
          <w:szCs w:val="24"/>
          <w:lang w:bidi="ru-RU"/>
        </w:rPr>
        <w:t>Пораженный вредными организмами, слаборазвитый и поврежденный при рубке леса подрост должен быть срублен.</w:t>
      </w:r>
    </w:p>
    <w:p w:rsidR="00705E09" w:rsidRPr="005102E5" w:rsidRDefault="00705E09" w:rsidP="00705E09">
      <w:pPr>
        <w:widowControl w:val="0"/>
        <w:spacing w:after="0" w:line="240" w:lineRule="auto"/>
        <w:ind w:firstLine="567"/>
        <w:jc w:val="both"/>
        <w:rPr>
          <w:rFonts w:ascii="Times New Roman" w:hAnsi="Times New Roman"/>
          <w:color w:val="000000"/>
          <w:sz w:val="24"/>
          <w:szCs w:val="24"/>
          <w:lang w:bidi="ru-RU"/>
        </w:rPr>
      </w:pPr>
      <w:r w:rsidRPr="005102E5">
        <w:rPr>
          <w:rFonts w:ascii="Times New Roman" w:hAnsi="Times New Roman"/>
          <w:color w:val="000000"/>
          <w:sz w:val="24"/>
          <w:szCs w:val="24"/>
          <w:lang w:bidi="ru-RU"/>
        </w:rPr>
        <w:t>Учет подроста и молодняка проводится методами, обеспечивающими определение их количества и жизнеспособности с ошибкой точности определения не более 10 процентов.</w:t>
      </w:r>
    </w:p>
    <w:p w:rsidR="00705E09" w:rsidRPr="005102E5" w:rsidRDefault="00705E09" w:rsidP="00705E09">
      <w:pPr>
        <w:widowControl w:val="0"/>
        <w:tabs>
          <w:tab w:val="left" w:pos="1020"/>
        </w:tabs>
        <w:spacing w:after="0" w:line="240" w:lineRule="auto"/>
        <w:ind w:firstLine="567"/>
        <w:jc w:val="both"/>
        <w:rPr>
          <w:rFonts w:ascii="Times New Roman" w:hAnsi="Times New Roman"/>
          <w:color w:val="000000"/>
          <w:sz w:val="24"/>
          <w:szCs w:val="24"/>
          <w:lang w:bidi="ru-RU"/>
        </w:rPr>
      </w:pPr>
      <w:r w:rsidRPr="005102E5">
        <w:rPr>
          <w:rFonts w:ascii="Times New Roman" w:hAnsi="Times New Roman"/>
          <w:color w:val="000000"/>
          <w:sz w:val="24"/>
          <w:szCs w:val="24"/>
          <w:lang w:bidi="ru-RU"/>
        </w:rPr>
        <w:t>Содействие естественному лесовосстановлению путем минерализации поверхности почвы проводится на площадях, на которых имеются источники семян главных лесных древесных пород лесных насаждений (примыкающие лесные насаждения, отдельные семенные деревья или их группы, куртины, полосы, под пологом поступающих в рубку лесных насаждений с полнотой не более 0,6).</w:t>
      </w:r>
    </w:p>
    <w:p w:rsidR="00705E09" w:rsidRPr="005102E5" w:rsidRDefault="00705E09" w:rsidP="00705E09">
      <w:pPr>
        <w:widowControl w:val="0"/>
        <w:spacing w:after="0" w:line="240" w:lineRule="auto"/>
        <w:ind w:firstLine="567"/>
        <w:jc w:val="both"/>
        <w:rPr>
          <w:rFonts w:ascii="Times New Roman" w:hAnsi="Times New Roman"/>
          <w:color w:val="000000"/>
          <w:sz w:val="24"/>
          <w:szCs w:val="24"/>
          <w:lang w:bidi="ru-RU"/>
        </w:rPr>
      </w:pPr>
      <w:r w:rsidRPr="005102E5">
        <w:rPr>
          <w:rFonts w:ascii="Times New Roman" w:hAnsi="Times New Roman"/>
          <w:color w:val="000000"/>
          <w:sz w:val="24"/>
          <w:szCs w:val="24"/>
          <w:lang w:bidi="ru-RU"/>
        </w:rPr>
        <w:t>На участках проводится минерализация не менее 25-30 % поверхности почвы в годы удовлетворительного и обильного урожая семян лесных растений до начала опадения семян главных лесных древесных пород. Минерализация поверхности почвы проводится как в виде отдельного мероприятия по содействию естественному лесовосстановлению, так и в комплексе с сохранением семенников, семенных куртин и групп деревьев.</w:t>
      </w:r>
    </w:p>
    <w:p w:rsidR="007F4DEE" w:rsidRPr="00FF068E" w:rsidRDefault="00705E09" w:rsidP="00705E09">
      <w:pPr>
        <w:pStyle w:val="095"/>
        <w:rPr>
          <w:lang w:bidi="ru-RU"/>
        </w:rPr>
      </w:pPr>
      <w:r w:rsidRPr="005102E5">
        <w:rPr>
          <w:color w:val="000000"/>
          <w:lang w:bidi="ru-RU"/>
        </w:rPr>
        <w:t>Минерализация поверхности почвы осуществляется путем обработки почвы механическими, химическими или огневыми средствами в зависимости от механического состава и влажности почвы, густоты и высоты травяного покрова, мощности лесной</w:t>
      </w:r>
      <w:r w:rsidR="00F8160C" w:rsidRPr="00F8160C">
        <w:t xml:space="preserve"> </w:t>
      </w:r>
      <w:r w:rsidR="00F8160C" w:rsidRPr="00F8160C">
        <w:rPr>
          <w:color w:val="000000"/>
          <w:lang w:bidi="ru-RU"/>
        </w:rPr>
        <w:t xml:space="preserve">подстилки, количества семенных деревьев. </w:t>
      </w:r>
      <w:r w:rsidR="007F4DEE" w:rsidRPr="00FF068E">
        <w:rPr>
          <w:lang w:bidi="ru-RU"/>
        </w:rPr>
        <w:t xml:space="preserve">Результаты проведенных мер содействия естественному лесовосстановлению признаются достаточными в случае их соответствия критериям и требованиям к молоднякам, площади которых подлежат отнесению к землям, занятым лесными насаждениями, установленным в приложении </w:t>
      </w:r>
      <w:r w:rsidR="000C53E2">
        <w:rPr>
          <w:lang w:bidi="ru-RU"/>
        </w:rPr>
        <w:t>21</w:t>
      </w:r>
      <w:r w:rsidR="00D71E63">
        <w:rPr>
          <w:lang w:bidi="ru-RU"/>
        </w:rPr>
        <w:t xml:space="preserve"> </w:t>
      </w:r>
      <w:r w:rsidR="007F4DEE" w:rsidRPr="00FF068E">
        <w:rPr>
          <w:lang w:bidi="ru-RU"/>
        </w:rPr>
        <w:t xml:space="preserve">(таблица </w:t>
      </w:r>
      <w:r w:rsidR="000C53E2">
        <w:rPr>
          <w:lang w:bidi="ru-RU"/>
        </w:rPr>
        <w:t>21</w:t>
      </w:r>
      <w:r w:rsidR="00C11947" w:rsidRPr="00FF068E">
        <w:rPr>
          <w:lang w:bidi="ru-RU"/>
        </w:rPr>
        <w:t>.</w:t>
      </w:r>
      <w:r w:rsidR="007F4DEE" w:rsidRPr="00FF068E">
        <w:rPr>
          <w:lang w:bidi="ru-RU"/>
        </w:rPr>
        <w:t>1).</w:t>
      </w:r>
    </w:p>
    <w:p w:rsidR="007F4DEE" w:rsidRPr="00FF068E" w:rsidRDefault="007F4DEE" w:rsidP="00EE5693">
      <w:pPr>
        <w:pStyle w:val="095"/>
        <w:rPr>
          <w:lang w:bidi="ru-RU"/>
        </w:rPr>
      </w:pPr>
      <w:r w:rsidRPr="00FF068E">
        <w:rPr>
          <w:lang w:bidi="ru-RU"/>
        </w:rPr>
        <w:t>Учет результатов мер содействия естественному лесовосстановлению проводится не ранее чем через два года после проведения работ.</w:t>
      </w:r>
    </w:p>
    <w:p w:rsidR="007F4DEE" w:rsidRPr="00FF068E" w:rsidRDefault="007F4DEE" w:rsidP="00EE5693">
      <w:pPr>
        <w:pStyle w:val="095"/>
        <w:rPr>
          <w:lang w:bidi="ru-RU"/>
        </w:rPr>
      </w:pPr>
      <w:r w:rsidRPr="00FF068E">
        <w:rPr>
          <w:lang w:bidi="ru-RU"/>
        </w:rPr>
        <w:t>При количестве подроста ниж</w:t>
      </w:r>
      <w:r w:rsidR="00C87095" w:rsidRPr="00FF068E">
        <w:rPr>
          <w:lang w:bidi="ru-RU"/>
        </w:rPr>
        <w:t>е</w:t>
      </w:r>
      <w:r w:rsidR="000C53E2">
        <w:rPr>
          <w:lang w:bidi="ru-RU"/>
        </w:rPr>
        <w:t>, чем определено в приложении 21</w:t>
      </w:r>
      <w:r w:rsidRPr="00FF068E">
        <w:rPr>
          <w:lang w:bidi="ru-RU"/>
        </w:rPr>
        <w:t xml:space="preserve"> (таблица </w:t>
      </w:r>
      <w:r w:rsidR="000C53E2">
        <w:rPr>
          <w:lang w:bidi="ru-RU"/>
        </w:rPr>
        <w:t>21</w:t>
      </w:r>
      <w:r w:rsidR="00C11947" w:rsidRPr="00FF068E">
        <w:rPr>
          <w:lang w:bidi="ru-RU"/>
        </w:rPr>
        <w:t>.</w:t>
      </w:r>
      <w:r w:rsidRPr="00FF068E">
        <w:rPr>
          <w:lang w:bidi="ru-RU"/>
        </w:rPr>
        <w:t>2) для естественного лесовосстановления, проводятся меры искусственного или комбинированного лесовосстановления.</w:t>
      </w:r>
    </w:p>
    <w:p w:rsidR="007F4DEE" w:rsidRPr="00FF068E" w:rsidRDefault="007F4DEE" w:rsidP="00EE5693">
      <w:pPr>
        <w:pStyle w:val="095"/>
      </w:pPr>
      <w:r w:rsidRPr="00FF068E">
        <w:t>Естественное лесовосстановление вследствие природных процессов проектируется на участках, расположенных на сырых и мокрых типах леса, не обеспеченных подростом или вторым ярусом хозяйственно-ценных лесных пород; в осиновых насаждениях, обладающих возможностью естественного возобновления, в том числе вегетативного в течение года после завершения рубки.</w:t>
      </w:r>
    </w:p>
    <w:p w:rsidR="007F4DEE" w:rsidRPr="00FF068E" w:rsidRDefault="007F4DEE" w:rsidP="00EE5693">
      <w:pPr>
        <w:pStyle w:val="095"/>
      </w:pPr>
      <w:r w:rsidRPr="00FF068E">
        <w:lastRenderedPageBreak/>
        <w:t>Естественное лесовосстановление вследствие природных процессов также проектируется на участках, доступных для хозяйственного освоения только в зимний период.</w:t>
      </w:r>
    </w:p>
    <w:p w:rsidR="007F4DEE" w:rsidRPr="00FF068E" w:rsidRDefault="007F4DEE" w:rsidP="00EE5693">
      <w:pPr>
        <w:pStyle w:val="095"/>
      </w:pPr>
      <w:r w:rsidRPr="00FF068E">
        <w:t>Выполнение мероприятия заключается в очистке лесосеки в соответствии с технологической картой и оставление вырубки для естественного зарастания. В этом случае целевой древесной породой является порода, которой зарастёт вырубка.</w:t>
      </w:r>
    </w:p>
    <w:p w:rsidR="007F4DEE" w:rsidRPr="00FF068E" w:rsidRDefault="007F4DEE" w:rsidP="00EE5693">
      <w:pPr>
        <w:pStyle w:val="095"/>
      </w:pPr>
      <w:r w:rsidRPr="00FF068E">
        <w:t xml:space="preserve">Участки леса с естественным лесовосстановлением вследствие природных процессов, относятся к землям, занятым лесными насаждениями, при их соответствии критериям и требованиям к молоднякам, площади которых подлежат отнесению к землям, занятым лесными насаждениями, установленным в приложении </w:t>
      </w:r>
      <w:r w:rsidR="000C53E2">
        <w:t>21</w:t>
      </w:r>
      <w:r w:rsidRPr="00FF068E">
        <w:t xml:space="preserve"> (таблица </w:t>
      </w:r>
      <w:r w:rsidR="000C53E2">
        <w:rPr>
          <w:lang w:bidi="ru-RU"/>
        </w:rPr>
        <w:t>21</w:t>
      </w:r>
      <w:r w:rsidR="00C11947" w:rsidRPr="00FF068E">
        <w:rPr>
          <w:lang w:bidi="ru-RU"/>
        </w:rPr>
        <w:t>.</w:t>
      </w:r>
      <w:r w:rsidRPr="00FF068E">
        <w:t>3).</w:t>
      </w:r>
    </w:p>
    <w:p w:rsidR="007F4DEE" w:rsidRPr="00FF068E" w:rsidRDefault="007F4DEE" w:rsidP="007F4DEE">
      <w:pPr>
        <w:shd w:val="clear" w:color="auto" w:fill="FFFFFF"/>
        <w:spacing w:before="36" w:after="0" w:line="281" w:lineRule="exact"/>
        <w:rPr>
          <w:rFonts w:ascii="Times New Roman" w:hAnsi="Times New Roman"/>
          <w:spacing w:val="-5"/>
          <w:sz w:val="24"/>
          <w:szCs w:val="24"/>
        </w:rPr>
      </w:pPr>
    </w:p>
    <w:p w:rsidR="007F4DEE" w:rsidRPr="005D77BF" w:rsidRDefault="007F4DEE" w:rsidP="00D71E63">
      <w:pPr>
        <w:spacing w:after="0" w:line="240" w:lineRule="auto"/>
        <w:jc w:val="center"/>
        <w:rPr>
          <w:rFonts w:ascii="Times New Roman" w:hAnsi="Times New Roman"/>
          <w:sz w:val="24"/>
          <w:szCs w:val="24"/>
        </w:rPr>
      </w:pPr>
      <w:bookmarkStart w:id="231" w:name="_Toc484158837"/>
      <w:bookmarkStart w:id="232" w:name="_Toc489005400"/>
      <w:bookmarkStart w:id="233" w:name="_Toc499537499"/>
      <w:r w:rsidRPr="005D77BF">
        <w:rPr>
          <w:rFonts w:ascii="Times New Roman" w:hAnsi="Times New Roman"/>
          <w:sz w:val="24"/>
          <w:szCs w:val="24"/>
        </w:rPr>
        <w:t>Искусственное лесовосстановление</w:t>
      </w:r>
      <w:bookmarkEnd w:id="231"/>
      <w:bookmarkEnd w:id="232"/>
      <w:bookmarkEnd w:id="233"/>
    </w:p>
    <w:p w:rsidR="007F4DEE" w:rsidRPr="00FF068E" w:rsidRDefault="007F4DEE" w:rsidP="00EE5693">
      <w:pPr>
        <w:pStyle w:val="095"/>
        <w:rPr>
          <w:lang w:bidi="ru-RU"/>
        </w:rPr>
      </w:pPr>
      <w:bookmarkStart w:id="234" w:name="_Toc484158838"/>
      <w:bookmarkStart w:id="235" w:name="_Toc489005401"/>
      <w:r w:rsidRPr="00FF068E">
        <w:rPr>
          <w:lang w:bidi="ru-RU"/>
        </w:rPr>
        <w:t>Искусственное лесовосстановление проводится в случае, если невозможно обеспечить естественное лесовосстановление или нецелесообразно комбинированное лесовосстановление хозяйственно-ценными лесными древесными породами, а также на лесных участках, на которых погибли лесные культуры.</w:t>
      </w:r>
    </w:p>
    <w:p w:rsidR="007F4DEE" w:rsidRPr="00FF068E" w:rsidRDefault="007F4DEE" w:rsidP="00EE5693">
      <w:pPr>
        <w:pStyle w:val="095"/>
        <w:rPr>
          <w:lang w:bidi="ru-RU"/>
        </w:rPr>
      </w:pPr>
      <w:r w:rsidRPr="00FF068E">
        <w:rPr>
          <w:lang w:bidi="ru-RU"/>
        </w:rPr>
        <w:t xml:space="preserve">При обследовании лесного участка определяются его состояние и пригодность для выращивания лесных насаждений, устанавливаются количество и размещение жизнеспособного подроста и молодняка главных лесных древесных пород, уровень захламленности </w:t>
      </w:r>
      <w:proofErr w:type="spellStart"/>
      <w:r w:rsidRPr="00FF068E">
        <w:rPr>
          <w:lang w:bidi="ru-RU"/>
        </w:rPr>
        <w:t>валежной</w:t>
      </w:r>
      <w:proofErr w:type="spellEnd"/>
      <w:r w:rsidRPr="00FF068E">
        <w:rPr>
          <w:lang w:bidi="ru-RU"/>
        </w:rPr>
        <w:t xml:space="preserve"> древесиной и лесосечными отходами, количество и высота пней, пригодность участка для работы техники, заселенность почвы вредными организмами, уточняется тип лесорастительных условий и определяется технология создания лесных культур.</w:t>
      </w:r>
    </w:p>
    <w:p w:rsidR="007F4DEE" w:rsidRPr="00FF068E" w:rsidRDefault="007F4DEE" w:rsidP="00EE5693">
      <w:pPr>
        <w:pStyle w:val="095"/>
        <w:rPr>
          <w:lang w:bidi="ru-RU"/>
        </w:rPr>
      </w:pPr>
      <w:r w:rsidRPr="00FF068E">
        <w:rPr>
          <w:lang w:bidi="ru-RU"/>
        </w:rPr>
        <w:t>В целях создания условий для качественного выполнения всех последующих технологических операций, а также для уменьшения пожарной опасности и улучшения санитарного состояния лесных культур проводится подготовка лесного участка для создания лесных культур.</w:t>
      </w:r>
    </w:p>
    <w:p w:rsidR="007F4DEE" w:rsidRPr="00FF068E" w:rsidRDefault="007F4DEE" w:rsidP="00EE5693">
      <w:pPr>
        <w:pStyle w:val="095"/>
        <w:rPr>
          <w:lang w:bidi="ru-RU"/>
        </w:rPr>
      </w:pPr>
      <w:r w:rsidRPr="00FF068E">
        <w:rPr>
          <w:lang w:bidi="ru-RU"/>
        </w:rPr>
        <w:t>Способы обработки почвы выбираются при проектировании искусственного лесовосстановления в зависимости от природно-климатических условий, типов почвы и иных факторов и указываются в проекте лесовосстановления.</w:t>
      </w:r>
    </w:p>
    <w:p w:rsidR="007F4DEE" w:rsidRPr="00FF068E" w:rsidRDefault="007F4DEE" w:rsidP="00EE5693">
      <w:pPr>
        <w:pStyle w:val="095"/>
        <w:rPr>
          <w:lang w:bidi="ru-RU"/>
        </w:rPr>
      </w:pPr>
      <w:r w:rsidRPr="00FF068E">
        <w:rPr>
          <w:lang w:bidi="ru-RU"/>
        </w:rPr>
        <w:t>Обработка почвы осуществляется на всем участке (сплошная обработка) или на его части (частичная обработка) механическим, химическим или огневым способами. Основной является механическая обработка почвы с применением техники.</w:t>
      </w:r>
    </w:p>
    <w:p w:rsidR="007F4DEE" w:rsidRPr="00FF068E" w:rsidRDefault="007F4DEE" w:rsidP="00EE5693">
      <w:pPr>
        <w:pStyle w:val="095"/>
        <w:rPr>
          <w:lang w:bidi="ru-RU"/>
        </w:rPr>
      </w:pPr>
      <w:r w:rsidRPr="00FF068E">
        <w:rPr>
          <w:lang w:bidi="ru-RU"/>
        </w:rPr>
        <w:t xml:space="preserve">Частичная механическая обработка почвы осуществляется путем полосной вспашки, минерализации или рыхления почвы на полосах или площадках, нарезки борозд или траншей, образования </w:t>
      </w:r>
      <w:proofErr w:type="spellStart"/>
      <w:r w:rsidRPr="00FF068E">
        <w:rPr>
          <w:lang w:bidi="ru-RU"/>
        </w:rPr>
        <w:t>микроповышений</w:t>
      </w:r>
      <w:proofErr w:type="spellEnd"/>
      <w:r w:rsidRPr="00FF068E">
        <w:rPr>
          <w:lang w:bidi="ru-RU"/>
        </w:rPr>
        <w:t xml:space="preserve"> (пластов, гряд, гребней, холмиков), подготовки ямок.</w:t>
      </w:r>
    </w:p>
    <w:p w:rsidR="007F4DEE" w:rsidRPr="00FF068E" w:rsidRDefault="007F4DEE" w:rsidP="00EE5693">
      <w:pPr>
        <w:pStyle w:val="095"/>
        <w:rPr>
          <w:lang w:bidi="ru-RU"/>
        </w:rPr>
      </w:pPr>
      <w:r w:rsidRPr="00FF068E">
        <w:rPr>
          <w:lang w:bidi="ru-RU"/>
        </w:rPr>
        <w:t>Без предварительной обработки почвы, как исключение, допускается создание лесных культур путем посадки саженцев на хорошо очищенных вырубках с количеством пней до 500 штук на 1 гектар при отсутствии опасности возобновления быстрорастущих лесных насаждений малоценных лесных древесных пород.</w:t>
      </w:r>
    </w:p>
    <w:p w:rsidR="007F4DEE" w:rsidRPr="00FF068E" w:rsidRDefault="007F4DEE" w:rsidP="00EE5693">
      <w:pPr>
        <w:pStyle w:val="095"/>
        <w:rPr>
          <w:lang w:bidi="ru-RU"/>
        </w:rPr>
      </w:pPr>
      <w:r w:rsidRPr="00FF068E">
        <w:rPr>
          <w:lang w:bidi="ru-RU"/>
        </w:rPr>
        <w:t>Лесные культуры могут создаваться из лесных растений одной главной лесной древесной породы (чистые культуры) или из лесных растений нескольких главных и сопутствующих лесных древесных и кустарниковых пород (смешанные культуры).</w:t>
      </w:r>
    </w:p>
    <w:p w:rsidR="007F4DEE" w:rsidRPr="00FF068E" w:rsidRDefault="007F4DEE" w:rsidP="00EE5693">
      <w:pPr>
        <w:pStyle w:val="095"/>
        <w:rPr>
          <w:lang w:bidi="ru-RU"/>
        </w:rPr>
      </w:pPr>
      <w:r w:rsidRPr="00FF068E">
        <w:rPr>
          <w:lang w:bidi="ru-RU"/>
        </w:rPr>
        <w:t>Главная лесная древесная порода выбирается из местных лесных древесных пород и должна отвечать целям лесовосстановления и соответствовать природно-климатическим условиям лесного участка.</w:t>
      </w:r>
    </w:p>
    <w:p w:rsidR="007F4DEE" w:rsidRPr="00FF068E" w:rsidRDefault="007F4DEE" w:rsidP="00EE5693">
      <w:pPr>
        <w:pStyle w:val="095"/>
        <w:rPr>
          <w:lang w:bidi="ru-RU"/>
        </w:rPr>
      </w:pPr>
      <w:r w:rsidRPr="00FF068E">
        <w:rPr>
          <w:lang w:bidi="ru-RU"/>
        </w:rPr>
        <w:t>При выборе сопутствующих лесных древесных и кустарниковых пород следует учитывать их влияние на главную лесную древесную породу.</w:t>
      </w:r>
    </w:p>
    <w:p w:rsidR="007F4DEE" w:rsidRPr="00FF068E" w:rsidRDefault="007F4DEE" w:rsidP="00EE5693">
      <w:pPr>
        <w:pStyle w:val="095"/>
        <w:rPr>
          <w:lang w:bidi="ru-RU"/>
        </w:rPr>
      </w:pPr>
      <w:r w:rsidRPr="00FF068E">
        <w:rPr>
          <w:lang w:bidi="ru-RU"/>
        </w:rPr>
        <w:t>Сопутствующие лесные древесные и кустарниковые породы вводятся в лесные культуры в основном путем чередования их рядов с рядами главной лесной древесной породы или путем смешения звеньев главной и сопутствующих пород в ряду.</w:t>
      </w:r>
    </w:p>
    <w:p w:rsidR="007F4DEE" w:rsidRPr="00FF068E" w:rsidRDefault="007F4DEE" w:rsidP="00EE5693">
      <w:pPr>
        <w:pStyle w:val="095"/>
        <w:rPr>
          <w:lang w:bidi="ru-RU"/>
        </w:rPr>
      </w:pPr>
      <w:r w:rsidRPr="00FF068E">
        <w:rPr>
          <w:lang w:bidi="ru-RU"/>
        </w:rPr>
        <w:t>На вырубках таежной зоны на свежих, влажных и переувлажненных почвах первоначальная густота культур, создаваемых посадкой сеянцев, должна быть не менее 3 тысяч на 1 гектаре, на сухих почвах</w:t>
      </w:r>
      <w:r w:rsidR="00BF6949" w:rsidRPr="00FF068E">
        <w:rPr>
          <w:lang w:bidi="ru-RU"/>
        </w:rPr>
        <w:t xml:space="preserve"> – </w:t>
      </w:r>
      <w:r w:rsidRPr="00FF068E">
        <w:rPr>
          <w:lang w:bidi="ru-RU"/>
        </w:rPr>
        <w:t xml:space="preserve">4 тысяч штук на 1 гектаре. При создании лесных культур посевом семян число посевных мест по сравнению с указанными нормами густоты культур при посадке сеянцев увеличивается на 20%. При посадке лесных культур саженцами, сеянцами с закрытой корневой системой допускается снижение количества высаживаемых растений до 2,0 тысяч штук на 1 гектаре. </w:t>
      </w:r>
    </w:p>
    <w:p w:rsidR="007F4DEE" w:rsidRPr="00FF068E" w:rsidRDefault="007F4DEE" w:rsidP="00EE5693">
      <w:pPr>
        <w:pStyle w:val="095"/>
        <w:rPr>
          <w:lang w:bidi="ru-RU"/>
        </w:rPr>
      </w:pPr>
      <w:r w:rsidRPr="00FF068E">
        <w:rPr>
          <w:lang w:bidi="ru-RU"/>
        </w:rPr>
        <w:lastRenderedPageBreak/>
        <w:t xml:space="preserve">Основным методом создания лесных культур является посадка, которая осуществляется различными видами посадочного материала. </w:t>
      </w:r>
    </w:p>
    <w:p w:rsidR="007F4DEE" w:rsidRPr="00FF068E" w:rsidRDefault="007F4DEE" w:rsidP="00EE5693">
      <w:pPr>
        <w:pStyle w:val="095"/>
        <w:rPr>
          <w:lang w:bidi="ru-RU"/>
        </w:rPr>
      </w:pPr>
      <w:r w:rsidRPr="00FF068E">
        <w:rPr>
          <w:lang w:bidi="ru-RU"/>
        </w:rPr>
        <w:t xml:space="preserve">Для искусственного и комбинированного лесовосстановления используется посадочный материал, соответствующий критериям и требованиям, указанным в приложении </w:t>
      </w:r>
      <w:r w:rsidR="001D5B0A">
        <w:rPr>
          <w:lang w:bidi="ru-RU"/>
        </w:rPr>
        <w:t>21</w:t>
      </w:r>
      <w:r w:rsidRPr="00FF068E">
        <w:rPr>
          <w:lang w:bidi="ru-RU"/>
        </w:rPr>
        <w:t xml:space="preserve"> (таблица</w:t>
      </w:r>
      <w:r w:rsidR="00C11947" w:rsidRPr="00FF068E">
        <w:rPr>
          <w:lang w:bidi="ru-RU"/>
        </w:rPr>
        <w:t> 2</w:t>
      </w:r>
      <w:r w:rsidR="001D5B0A">
        <w:rPr>
          <w:lang w:bidi="ru-RU"/>
        </w:rPr>
        <w:t>1</w:t>
      </w:r>
      <w:r w:rsidR="00C11947" w:rsidRPr="00FF068E">
        <w:rPr>
          <w:lang w:bidi="ru-RU"/>
        </w:rPr>
        <w:t>.</w:t>
      </w:r>
      <w:r w:rsidRPr="00FF068E">
        <w:rPr>
          <w:lang w:bidi="ru-RU"/>
        </w:rPr>
        <w:t>1)</w:t>
      </w:r>
      <w:r w:rsidRPr="00FF068E">
        <w:t>.</w:t>
      </w:r>
      <w:r w:rsidRPr="00FF068E">
        <w:rPr>
          <w:lang w:bidi="ru-RU"/>
        </w:rPr>
        <w:t xml:space="preserve"> Допускается применять посадочный материал возраста нижеуказанного в данной таблице, при соответствии его требованиям по высоте и диаметру стволика у корневой шейки.</w:t>
      </w:r>
    </w:p>
    <w:p w:rsidR="007F4DEE" w:rsidRPr="00FF068E" w:rsidRDefault="007F4DEE" w:rsidP="00EE5693">
      <w:pPr>
        <w:pStyle w:val="095"/>
        <w:rPr>
          <w:lang w:bidi="ru-RU"/>
        </w:rPr>
      </w:pPr>
      <w:r w:rsidRPr="00FF068E">
        <w:rPr>
          <w:lang w:bidi="ru-RU"/>
        </w:rPr>
        <w:t>Создание лесных культур посевом семян допускается на лесных участках со слабым развитием травянистого покрова. Посев возможен в таежной зоне на участках с сухими песчаными почвами.</w:t>
      </w:r>
    </w:p>
    <w:p w:rsidR="007F4DEE" w:rsidRPr="00FF068E" w:rsidRDefault="007F4DEE" w:rsidP="00EE5693">
      <w:pPr>
        <w:pStyle w:val="095"/>
        <w:rPr>
          <w:lang w:bidi="ru-RU"/>
        </w:rPr>
      </w:pPr>
      <w:r w:rsidRPr="00FF068E">
        <w:rPr>
          <w:lang w:bidi="ru-RU"/>
        </w:rPr>
        <w:t>Посадка и посев лесных культур могут сочетаться с внесением в почву удобрений, средств защиты растений, а также с посевом специальных почвоулучшающих трав.</w:t>
      </w:r>
    </w:p>
    <w:p w:rsidR="007F4DEE" w:rsidRPr="00FF068E" w:rsidRDefault="007F4DEE" w:rsidP="00EE5693">
      <w:pPr>
        <w:pStyle w:val="095"/>
        <w:rPr>
          <w:lang w:bidi="ru-RU"/>
        </w:rPr>
      </w:pPr>
      <w:r w:rsidRPr="00FF068E">
        <w:rPr>
          <w:lang w:bidi="ru-RU"/>
        </w:rPr>
        <w:t>В большинстве случаев лучшим сроком посадки и посева лесных культур является ранняя весна, до начала распускания почек.</w:t>
      </w:r>
    </w:p>
    <w:p w:rsidR="007F4DEE" w:rsidRPr="00FF068E" w:rsidRDefault="007F4DEE" w:rsidP="00EE5693">
      <w:pPr>
        <w:pStyle w:val="095"/>
      </w:pPr>
      <w:r w:rsidRPr="00FF068E">
        <w:t>В условиях Кировской области необходимо соблюдение следующих сроков выполнения работ по лесовосстановлению:</w:t>
      </w:r>
    </w:p>
    <w:p w:rsidR="00EE5693" w:rsidRPr="00FF068E" w:rsidRDefault="00EE5693" w:rsidP="000A7AD4">
      <w:pPr>
        <w:pStyle w:val="afd"/>
        <w:jc w:val="right"/>
        <w:rPr>
          <w:rFonts w:ascii="Times New Roman" w:hAnsi="Times New Roman"/>
          <w:b w:val="0"/>
          <w:sz w:val="24"/>
          <w:szCs w:val="24"/>
        </w:rPr>
      </w:pPr>
    </w:p>
    <w:p w:rsidR="007F4DEE" w:rsidRPr="00FF068E" w:rsidRDefault="000A7AD4" w:rsidP="00EF1A9B">
      <w:pPr>
        <w:pStyle w:val="06"/>
      </w:pPr>
      <w:r w:rsidRPr="00FF068E">
        <w:t xml:space="preserve">Таблица </w:t>
      </w:r>
      <w:r w:rsidR="00C11947" w:rsidRPr="00FF068E">
        <w:rPr>
          <w:lang w:val="en-US"/>
        </w:rPr>
        <w:t>II</w:t>
      </w:r>
      <w:r w:rsidR="00C11947" w:rsidRPr="00FF068E">
        <w:t>.17.5</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9"/>
        <w:gridCol w:w="4516"/>
      </w:tblGrid>
      <w:tr w:rsidR="007F4DEE" w:rsidRPr="00FF068E" w:rsidTr="00EE5693">
        <w:trPr>
          <w:tblHeader/>
          <w:jc w:val="center"/>
        </w:trPr>
        <w:tc>
          <w:tcPr>
            <w:tcW w:w="2785" w:type="pct"/>
            <w:shd w:val="clear" w:color="auto" w:fill="auto"/>
          </w:tcPr>
          <w:p w:rsidR="007F4DEE" w:rsidRPr="00FF068E" w:rsidRDefault="007F4DEE" w:rsidP="002360C5">
            <w:pPr>
              <w:tabs>
                <w:tab w:val="left" w:pos="6970"/>
              </w:tabs>
              <w:spacing w:after="0" w:line="281" w:lineRule="exact"/>
              <w:ind w:right="-5"/>
              <w:jc w:val="center"/>
              <w:rPr>
                <w:rFonts w:ascii="Times New Roman" w:hAnsi="Times New Roman"/>
                <w:sz w:val="24"/>
                <w:szCs w:val="24"/>
              </w:rPr>
            </w:pPr>
            <w:r w:rsidRPr="00FF068E">
              <w:rPr>
                <w:rFonts w:ascii="Times New Roman" w:hAnsi="Times New Roman"/>
                <w:sz w:val="24"/>
                <w:szCs w:val="24"/>
              </w:rPr>
              <w:t>Наименование работ</w:t>
            </w:r>
          </w:p>
        </w:tc>
        <w:tc>
          <w:tcPr>
            <w:tcW w:w="2215" w:type="pct"/>
            <w:shd w:val="clear" w:color="auto" w:fill="auto"/>
          </w:tcPr>
          <w:p w:rsidR="007F4DEE" w:rsidRPr="00FF068E" w:rsidRDefault="007F4DEE" w:rsidP="002360C5">
            <w:pPr>
              <w:tabs>
                <w:tab w:val="left" w:pos="6970"/>
              </w:tabs>
              <w:spacing w:after="0" w:line="281" w:lineRule="exact"/>
              <w:ind w:right="-5"/>
              <w:jc w:val="center"/>
              <w:rPr>
                <w:rFonts w:ascii="Times New Roman" w:hAnsi="Times New Roman"/>
                <w:sz w:val="24"/>
                <w:szCs w:val="24"/>
              </w:rPr>
            </w:pPr>
            <w:r w:rsidRPr="00FF068E">
              <w:rPr>
                <w:rFonts w:ascii="Times New Roman" w:hAnsi="Times New Roman"/>
                <w:sz w:val="24"/>
                <w:szCs w:val="24"/>
              </w:rPr>
              <w:t>Сроки выполнения</w:t>
            </w:r>
          </w:p>
        </w:tc>
      </w:tr>
      <w:tr w:rsidR="007F4DEE" w:rsidRPr="00FF068E" w:rsidTr="00EE5693">
        <w:trPr>
          <w:jc w:val="center"/>
        </w:trPr>
        <w:tc>
          <w:tcPr>
            <w:tcW w:w="2785" w:type="pct"/>
            <w:shd w:val="clear" w:color="auto" w:fill="auto"/>
          </w:tcPr>
          <w:p w:rsidR="007F4DEE" w:rsidRPr="00FF068E" w:rsidRDefault="007F4DEE" w:rsidP="002360C5">
            <w:pPr>
              <w:tabs>
                <w:tab w:val="left" w:pos="6970"/>
              </w:tabs>
              <w:spacing w:after="0" w:line="281" w:lineRule="exact"/>
              <w:ind w:right="-5"/>
              <w:jc w:val="both"/>
              <w:rPr>
                <w:rFonts w:ascii="Times New Roman" w:hAnsi="Times New Roman"/>
                <w:sz w:val="24"/>
                <w:szCs w:val="24"/>
              </w:rPr>
            </w:pPr>
            <w:r w:rsidRPr="00FF068E">
              <w:rPr>
                <w:rFonts w:ascii="Times New Roman" w:hAnsi="Times New Roman"/>
                <w:sz w:val="24"/>
                <w:szCs w:val="24"/>
              </w:rPr>
              <w:t>Искусственное лесовосстановление</w:t>
            </w:r>
          </w:p>
        </w:tc>
        <w:tc>
          <w:tcPr>
            <w:tcW w:w="2215" w:type="pct"/>
            <w:shd w:val="clear" w:color="auto" w:fill="auto"/>
          </w:tcPr>
          <w:p w:rsidR="007F4DEE" w:rsidRPr="00FF068E" w:rsidRDefault="007F4DEE" w:rsidP="002360C5">
            <w:pPr>
              <w:tabs>
                <w:tab w:val="left" w:pos="6970"/>
              </w:tabs>
              <w:spacing w:after="0" w:line="281" w:lineRule="exact"/>
              <w:ind w:right="-5"/>
              <w:jc w:val="both"/>
              <w:rPr>
                <w:rFonts w:ascii="Times New Roman" w:hAnsi="Times New Roman"/>
                <w:sz w:val="24"/>
                <w:szCs w:val="24"/>
              </w:rPr>
            </w:pPr>
            <w:r w:rsidRPr="00FF068E">
              <w:rPr>
                <w:rFonts w:ascii="Times New Roman" w:hAnsi="Times New Roman"/>
                <w:sz w:val="24"/>
                <w:szCs w:val="24"/>
              </w:rPr>
              <w:t>апрель – июнь (при использовании сеянцев с ЗКС апрель – сентябрь)</w:t>
            </w:r>
          </w:p>
        </w:tc>
      </w:tr>
      <w:tr w:rsidR="007F4DEE" w:rsidRPr="00FF068E" w:rsidTr="00EE5693">
        <w:trPr>
          <w:jc w:val="center"/>
        </w:trPr>
        <w:tc>
          <w:tcPr>
            <w:tcW w:w="2785" w:type="pct"/>
            <w:shd w:val="clear" w:color="auto" w:fill="auto"/>
          </w:tcPr>
          <w:p w:rsidR="007F4DEE" w:rsidRPr="00FF068E" w:rsidRDefault="007F4DEE" w:rsidP="002360C5">
            <w:pPr>
              <w:tabs>
                <w:tab w:val="left" w:pos="6970"/>
              </w:tabs>
              <w:spacing w:after="0" w:line="281" w:lineRule="exact"/>
              <w:ind w:right="-5"/>
              <w:jc w:val="both"/>
              <w:rPr>
                <w:rFonts w:ascii="Times New Roman" w:hAnsi="Times New Roman"/>
                <w:sz w:val="24"/>
                <w:szCs w:val="24"/>
              </w:rPr>
            </w:pPr>
            <w:r w:rsidRPr="00FF068E">
              <w:rPr>
                <w:rFonts w:ascii="Times New Roman" w:hAnsi="Times New Roman"/>
                <w:sz w:val="24"/>
                <w:szCs w:val="24"/>
              </w:rPr>
              <w:t>Содействие естественному лесовосстановлению</w:t>
            </w:r>
          </w:p>
        </w:tc>
        <w:tc>
          <w:tcPr>
            <w:tcW w:w="2215" w:type="pct"/>
            <w:shd w:val="clear" w:color="auto" w:fill="auto"/>
          </w:tcPr>
          <w:p w:rsidR="007F4DEE" w:rsidRPr="00FF068E" w:rsidRDefault="007F4DEE" w:rsidP="002360C5">
            <w:pPr>
              <w:tabs>
                <w:tab w:val="left" w:pos="6970"/>
              </w:tabs>
              <w:spacing w:after="0" w:line="281" w:lineRule="exact"/>
              <w:ind w:right="-5"/>
              <w:jc w:val="both"/>
              <w:rPr>
                <w:rFonts w:ascii="Times New Roman" w:hAnsi="Times New Roman"/>
                <w:sz w:val="24"/>
                <w:szCs w:val="24"/>
              </w:rPr>
            </w:pPr>
            <w:r w:rsidRPr="00FF068E">
              <w:rPr>
                <w:rFonts w:ascii="Times New Roman" w:hAnsi="Times New Roman"/>
                <w:sz w:val="24"/>
                <w:szCs w:val="24"/>
              </w:rPr>
              <w:t>апрель – ноябрь</w:t>
            </w:r>
          </w:p>
        </w:tc>
      </w:tr>
      <w:tr w:rsidR="007F4DEE" w:rsidRPr="00FF068E" w:rsidTr="00EE5693">
        <w:trPr>
          <w:jc w:val="center"/>
        </w:trPr>
        <w:tc>
          <w:tcPr>
            <w:tcW w:w="2785" w:type="pct"/>
            <w:shd w:val="clear" w:color="auto" w:fill="auto"/>
          </w:tcPr>
          <w:p w:rsidR="007F4DEE" w:rsidRPr="00FF068E" w:rsidRDefault="007F4DEE" w:rsidP="002360C5">
            <w:pPr>
              <w:tabs>
                <w:tab w:val="left" w:pos="6970"/>
              </w:tabs>
              <w:spacing w:after="0" w:line="281" w:lineRule="exact"/>
              <w:ind w:right="-5"/>
              <w:jc w:val="both"/>
              <w:rPr>
                <w:rFonts w:ascii="Times New Roman" w:hAnsi="Times New Roman"/>
                <w:sz w:val="24"/>
                <w:szCs w:val="24"/>
              </w:rPr>
            </w:pPr>
            <w:r w:rsidRPr="00FF068E">
              <w:rPr>
                <w:rFonts w:ascii="Times New Roman" w:hAnsi="Times New Roman"/>
                <w:sz w:val="24"/>
                <w:szCs w:val="24"/>
              </w:rPr>
              <w:t>Комбинированное лесовосстановление</w:t>
            </w:r>
          </w:p>
        </w:tc>
        <w:tc>
          <w:tcPr>
            <w:tcW w:w="2215" w:type="pct"/>
            <w:shd w:val="clear" w:color="auto" w:fill="auto"/>
          </w:tcPr>
          <w:p w:rsidR="007F4DEE" w:rsidRPr="00FF068E" w:rsidRDefault="007F4DEE" w:rsidP="002360C5">
            <w:pPr>
              <w:tabs>
                <w:tab w:val="left" w:pos="6970"/>
              </w:tabs>
              <w:spacing w:after="0" w:line="281" w:lineRule="exact"/>
              <w:ind w:right="-5"/>
              <w:jc w:val="both"/>
              <w:rPr>
                <w:rFonts w:ascii="Times New Roman" w:hAnsi="Times New Roman"/>
                <w:sz w:val="24"/>
                <w:szCs w:val="24"/>
              </w:rPr>
            </w:pPr>
            <w:r w:rsidRPr="00FF068E">
              <w:rPr>
                <w:rFonts w:ascii="Times New Roman" w:hAnsi="Times New Roman"/>
                <w:sz w:val="24"/>
                <w:szCs w:val="24"/>
              </w:rPr>
              <w:t>апрель – июнь (при использовании сеянцев с ЗКС апрель – сентябрь)</w:t>
            </w:r>
          </w:p>
        </w:tc>
      </w:tr>
      <w:tr w:rsidR="007F4DEE" w:rsidRPr="00FF068E" w:rsidTr="00EE5693">
        <w:trPr>
          <w:jc w:val="center"/>
        </w:trPr>
        <w:tc>
          <w:tcPr>
            <w:tcW w:w="2785" w:type="pct"/>
            <w:shd w:val="clear" w:color="auto" w:fill="auto"/>
          </w:tcPr>
          <w:p w:rsidR="007F4DEE" w:rsidRPr="00FF068E" w:rsidRDefault="007F4DEE" w:rsidP="002360C5">
            <w:pPr>
              <w:tabs>
                <w:tab w:val="left" w:pos="6970"/>
              </w:tabs>
              <w:spacing w:after="0" w:line="281" w:lineRule="exact"/>
              <w:ind w:right="-5"/>
              <w:jc w:val="both"/>
              <w:rPr>
                <w:rFonts w:ascii="Times New Roman" w:hAnsi="Times New Roman"/>
                <w:sz w:val="24"/>
                <w:szCs w:val="24"/>
              </w:rPr>
            </w:pPr>
            <w:r w:rsidRPr="00FF068E">
              <w:rPr>
                <w:rFonts w:ascii="Times New Roman" w:hAnsi="Times New Roman"/>
                <w:sz w:val="24"/>
                <w:szCs w:val="24"/>
              </w:rPr>
              <w:t>Агротехнический уход за лесными культурами</w:t>
            </w:r>
          </w:p>
        </w:tc>
        <w:tc>
          <w:tcPr>
            <w:tcW w:w="2215" w:type="pct"/>
            <w:shd w:val="clear" w:color="auto" w:fill="auto"/>
          </w:tcPr>
          <w:p w:rsidR="007F4DEE" w:rsidRPr="00FF068E" w:rsidRDefault="007F4DEE" w:rsidP="002360C5">
            <w:pPr>
              <w:tabs>
                <w:tab w:val="left" w:pos="6970"/>
              </w:tabs>
              <w:spacing w:after="0" w:line="281" w:lineRule="exact"/>
              <w:ind w:right="-5"/>
              <w:jc w:val="both"/>
              <w:rPr>
                <w:rFonts w:ascii="Times New Roman" w:hAnsi="Times New Roman"/>
                <w:sz w:val="24"/>
                <w:szCs w:val="24"/>
              </w:rPr>
            </w:pPr>
            <w:r w:rsidRPr="00FF068E">
              <w:rPr>
                <w:rFonts w:ascii="Times New Roman" w:hAnsi="Times New Roman"/>
                <w:sz w:val="24"/>
                <w:szCs w:val="24"/>
              </w:rPr>
              <w:t>апрель – октябрь</w:t>
            </w:r>
          </w:p>
        </w:tc>
      </w:tr>
      <w:tr w:rsidR="007F4DEE" w:rsidRPr="00FF068E" w:rsidTr="00EE5693">
        <w:trPr>
          <w:jc w:val="center"/>
        </w:trPr>
        <w:tc>
          <w:tcPr>
            <w:tcW w:w="2785" w:type="pct"/>
            <w:shd w:val="clear" w:color="auto" w:fill="auto"/>
          </w:tcPr>
          <w:p w:rsidR="007F4DEE" w:rsidRPr="00FF068E" w:rsidRDefault="007F4DEE" w:rsidP="002360C5">
            <w:pPr>
              <w:tabs>
                <w:tab w:val="left" w:pos="6970"/>
              </w:tabs>
              <w:spacing w:after="0" w:line="281" w:lineRule="exact"/>
              <w:ind w:right="-5"/>
              <w:jc w:val="both"/>
              <w:rPr>
                <w:rFonts w:ascii="Times New Roman" w:hAnsi="Times New Roman"/>
                <w:sz w:val="24"/>
                <w:szCs w:val="24"/>
              </w:rPr>
            </w:pPr>
            <w:r w:rsidRPr="00FF068E">
              <w:rPr>
                <w:rFonts w:ascii="Times New Roman" w:hAnsi="Times New Roman"/>
                <w:sz w:val="24"/>
                <w:szCs w:val="24"/>
              </w:rPr>
              <w:t>Дополнение лесных культур</w:t>
            </w:r>
          </w:p>
        </w:tc>
        <w:tc>
          <w:tcPr>
            <w:tcW w:w="2215" w:type="pct"/>
            <w:shd w:val="clear" w:color="auto" w:fill="auto"/>
          </w:tcPr>
          <w:p w:rsidR="007F4DEE" w:rsidRPr="00FF068E" w:rsidRDefault="007F4DEE" w:rsidP="002360C5">
            <w:pPr>
              <w:tabs>
                <w:tab w:val="left" w:pos="6970"/>
              </w:tabs>
              <w:spacing w:after="0" w:line="281" w:lineRule="exact"/>
              <w:ind w:right="-5"/>
              <w:jc w:val="both"/>
              <w:rPr>
                <w:rFonts w:ascii="Times New Roman" w:hAnsi="Times New Roman"/>
                <w:sz w:val="24"/>
                <w:szCs w:val="24"/>
              </w:rPr>
            </w:pPr>
            <w:r w:rsidRPr="00FF068E">
              <w:rPr>
                <w:rFonts w:ascii="Times New Roman" w:hAnsi="Times New Roman"/>
                <w:sz w:val="24"/>
                <w:szCs w:val="24"/>
              </w:rPr>
              <w:t>апрель – июнь, апрель – сентябрь</w:t>
            </w:r>
          </w:p>
        </w:tc>
      </w:tr>
      <w:tr w:rsidR="007F4DEE" w:rsidRPr="00FF068E" w:rsidTr="00EE5693">
        <w:trPr>
          <w:jc w:val="center"/>
        </w:trPr>
        <w:tc>
          <w:tcPr>
            <w:tcW w:w="2785" w:type="pct"/>
            <w:shd w:val="clear" w:color="auto" w:fill="auto"/>
          </w:tcPr>
          <w:p w:rsidR="007F4DEE" w:rsidRPr="00FF068E" w:rsidRDefault="007F4DEE" w:rsidP="002360C5">
            <w:pPr>
              <w:tabs>
                <w:tab w:val="left" w:pos="6970"/>
              </w:tabs>
              <w:spacing w:after="0" w:line="281" w:lineRule="exact"/>
              <w:ind w:right="-5"/>
              <w:jc w:val="both"/>
              <w:rPr>
                <w:rFonts w:ascii="Times New Roman" w:hAnsi="Times New Roman"/>
                <w:sz w:val="24"/>
                <w:szCs w:val="24"/>
              </w:rPr>
            </w:pPr>
            <w:r w:rsidRPr="00FF068E">
              <w:rPr>
                <w:rFonts w:ascii="Times New Roman" w:hAnsi="Times New Roman"/>
                <w:sz w:val="24"/>
                <w:szCs w:val="24"/>
              </w:rPr>
              <w:t>Подготовка почвы под лесные культуры будущего года</w:t>
            </w:r>
          </w:p>
        </w:tc>
        <w:tc>
          <w:tcPr>
            <w:tcW w:w="2215" w:type="pct"/>
            <w:shd w:val="clear" w:color="auto" w:fill="auto"/>
          </w:tcPr>
          <w:p w:rsidR="007F4DEE" w:rsidRPr="00FF068E" w:rsidRDefault="007F4DEE" w:rsidP="002360C5">
            <w:pPr>
              <w:tabs>
                <w:tab w:val="left" w:pos="6970"/>
              </w:tabs>
              <w:spacing w:after="0" w:line="281" w:lineRule="exact"/>
              <w:ind w:right="-5"/>
              <w:jc w:val="both"/>
              <w:rPr>
                <w:rFonts w:ascii="Times New Roman" w:hAnsi="Times New Roman"/>
                <w:sz w:val="24"/>
                <w:szCs w:val="24"/>
              </w:rPr>
            </w:pPr>
            <w:r w:rsidRPr="00FF068E">
              <w:rPr>
                <w:rFonts w:ascii="Times New Roman" w:hAnsi="Times New Roman"/>
                <w:sz w:val="24"/>
                <w:szCs w:val="24"/>
              </w:rPr>
              <w:t>апрель – ноябрь</w:t>
            </w:r>
          </w:p>
        </w:tc>
      </w:tr>
    </w:tbl>
    <w:p w:rsidR="007F4DEE" w:rsidRPr="00FF068E" w:rsidRDefault="007F4DEE" w:rsidP="007F4DEE">
      <w:pPr>
        <w:widowControl w:val="0"/>
        <w:tabs>
          <w:tab w:val="left" w:pos="990"/>
        </w:tabs>
        <w:spacing w:after="0" w:line="240" w:lineRule="auto"/>
        <w:ind w:firstLine="567"/>
        <w:jc w:val="both"/>
        <w:rPr>
          <w:rFonts w:ascii="Times New Roman" w:hAnsi="Times New Roman"/>
          <w:sz w:val="24"/>
          <w:szCs w:val="24"/>
          <w:lang w:bidi="ru-RU"/>
        </w:rPr>
      </w:pPr>
    </w:p>
    <w:p w:rsidR="007F4DEE" w:rsidRPr="00FF068E" w:rsidRDefault="007F4DEE" w:rsidP="00EE5693">
      <w:pPr>
        <w:pStyle w:val="095"/>
        <w:rPr>
          <w:lang w:bidi="ru-RU"/>
        </w:rPr>
      </w:pPr>
      <w:r w:rsidRPr="00FF068E">
        <w:rPr>
          <w:lang w:bidi="ru-RU"/>
        </w:rPr>
        <w:t>В целях предотвращения зарастания поверхности почвы сорной травянистой и древесно-кустарниковой растительностью, накопления влаги в почве, проводится агротехнический и лесоводственный уходы за лесными культурами.</w:t>
      </w:r>
    </w:p>
    <w:p w:rsidR="007F4DEE" w:rsidRPr="00FF068E" w:rsidRDefault="007F4DEE" w:rsidP="00EE5693">
      <w:pPr>
        <w:pStyle w:val="095"/>
        <w:rPr>
          <w:lang w:bidi="ru-RU"/>
        </w:rPr>
      </w:pPr>
      <w:r w:rsidRPr="00FF068E">
        <w:rPr>
          <w:lang w:bidi="ru-RU"/>
        </w:rPr>
        <w:t xml:space="preserve">Площади лесных участков, на которых проведено искусственное лесовосстановление, относятся к землям, занятым лесными насаждениями, при достижении лесными растениями параметров главной лесной древесной породы, указанных в приложении </w:t>
      </w:r>
      <w:r w:rsidR="000C53E2">
        <w:rPr>
          <w:lang w:bidi="ru-RU"/>
        </w:rPr>
        <w:t>21</w:t>
      </w:r>
      <w:r w:rsidRPr="00FF068E">
        <w:rPr>
          <w:lang w:bidi="ru-RU"/>
        </w:rPr>
        <w:t xml:space="preserve"> (таблица </w:t>
      </w:r>
      <w:r w:rsidR="000C53E2">
        <w:rPr>
          <w:lang w:bidi="ru-RU"/>
        </w:rPr>
        <w:t>21</w:t>
      </w:r>
      <w:r w:rsidR="00C11947" w:rsidRPr="00FF068E">
        <w:rPr>
          <w:lang w:bidi="ru-RU"/>
        </w:rPr>
        <w:t>.</w:t>
      </w:r>
      <w:r w:rsidRPr="00FF068E">
        <w:rPr>
          <w:lang w:bidi="ru-RU"/>
        </w:rPr>
        <w:t>1)</w:t>
      </w:r>
      <w:r w:rsidRPr="00FF068E">
        <w:t>.</w:t>
      </w:r>
    </w:p>
    <w:p w:rsidR="000A7AD4" w:rsidRPr="00FF068E" w:rsidRDefault="000A7AD4" w:rsidP="00EE5693">
      <w:pPr>
        <w:pStyle w:val="095"/>
        <w:rPr>
          <w:lang w:bidi="ru-RU"/>
        </w:rPr>
      </w:pPr>
      <w:bookmarkStart w:id="236" w:name="_Toc499537500"/>
    </w:p>
    <w:p w:rsidR="007F4DEE" w:rsidRPr="005D77BF" w:rsidRDefault="007F4DEE" w:rsidP="00D71E63">
      <w:pPr>
        <w:spacing w:after="0" w:line="240" w:lineRule="auto"/>
        <w:jc w:val="center"/>
        <w:rPr>
          <w:rFonts w:ascii="Times New Roman" w:hAnsi="Times New Roman"/>
          <w:sz w:val="24"/>
          <w:szCs w:val="24"/>
          <w:lang w:bidi="ru-RU"/>
        </w:rPr>
      </w:pPr>
      <w:r w:rsidRPr="005D77BF">
        <w:rPr>
          <w:rFonts w:ascii="Times New Roman" w:hAnsi="Times New Roman"/>
          <w:sz w:val="24"/>
          <w:szCs w:val="24"/>
          <w:lang w:bidi="ru-RU"/>
        </w:rPr>
        <w:t>Комбинированное лесовосстановление</w:t>
      </w:r>
      <w:bookmarkEnd w:id="234"/>
      <w:bookmarkEnd w:id="235"/>
      <w:bookmarkEnd w:id="236"/>
    </w:p>
    <w:p w:rsidR="007F4DEE" w:rsidRPr="00FF068E" w:rsidRDefault="007F4DEE" w:rsidP="00EE5693">
      <w:pPr>
        <w:pStyle w:val="095"/>
        <w:rPr>
          <w:lang w:bidi="ru-RU"/>
        </w:rPr>
      </w:pPr>
      <w:r w:rsidRPr="00FF068E">
        <w:rPr>
          <w:lang w:bidi="ru-RU"/>
        </w:rPr>
        <w:t>Комбинированное лесовосстановление осуществляется путем посадки и посева на лесных участках, на которых естественное лесовосстановление лесных насаждений главными лесными древесными породами не обеспечивается.</w:t>
      </w:r>
    </w:p>
    <w:p w:rsidR="007F4DEE" w:rsidRPr="00FF068E" w:rsidRDefault="007F4DEE" w:rsidP="00EE5693">
      <w:pPr>
        <w:pStyle w:val="095"/>
        <w:rPr>
          <w:lang w:bidi="ru-RU"/>
        </w:rPr>
      </w:pPr>
      <w:r w:rsidRPr="00FF068E">
        <w:rPr>
          <w:lang w:bidi="ru-RU"/>
        </w:rPr>
        <w:t>При комбинированном лесовосстановлении первоначальная густота посадки (посева) главной лесной древесной породы на единице площади устанавливается в зависимости от количества имеющегося жизнеспособного подроста и молодняка главной лесной древесной породы. Общее количество культивируемых растений и подроста главной лесной древесной породы должно быть не менее установленного Правилами лесовосстановления.</w:t>
      </w:r>
    </w:p>
    <w:p w:rsidR="007F4DEE" w:rsidRPr="00FF068E" w:rsidRDefault="007F4DEE" w:rsidP="00EE5693">
      <w:pPr>
        <w:pStyle w:val="095"/>
      </w:pPr>
      <w:r w:rsidRPr="00FF068E">
        <w:rPr>
          <w:lang w:bidi="ru-RU"/>
        </w:rPr>
        <w:t xml:space="preserve">Площади лесных участков, на которых проведено комбинированное лесовосстановление, относятся к землям, занятым лесными насаждениями, при достижении лесными растениями параметров главной лесной древесной породы, указанных в приложении </w:t>
      </w:r>
      <w:r w:rsidR="000C53E2">
        <w:rPr>
          <w:lang w:bidi="ru-RU"/>
        </w:rPr>
        <w:t>21</w:t>
      </w:r>
      <w:r w:rsidR="00D71E63">
        <w:rPr>
          <w:lang w:bidi="ru-RU"/>
        </w:rPr>
        <w:t xml:space="preserve"> </w:t>
      </w:r>
      <w:r w:rsidRPr="00FF068E">
        <w:rPr>
          <w:lang w:bidi="ru-RU"/>
        </w:rPr>
        <w:t xml:space="preserve">(таблица </w:t>
      </w:r>
      <w:r w:rsidR="000C53E2">
        <w:rPr>
          <w:lang w:bidi="ru-RU"/>
        </w:rPr>
        <w:t>21</w:t>
      </w:r>
      <w:r w:rsidR="00C11947" w:rsidRPr="00FF068E">
        <w:rPr>
          <w:lang w:bidi="ru-RU"/>
        </w:rPr>
        <w:t>.</w:t>
      </w:r>
      <w:r w:rsidRPr="00FF068E">
        <w:rPr>
          <w:lang w:bidi="ru-RU"/>
        </w:rPr>
        <w:t>1)</w:t>
      </w:r>
      <w:r w:rsidRPr="00FF068E">
        <w:t>.</w:t>
      </w:r>
    </w:p>
    <w:p w:rsidR="00D71E63" w:rsidRPr="00FF068E" w:rsidRDefault="00D71E63" w:rsidP="007F4DEE">
      <w:pPr>
        <w:widowControl w:val="0"/>
        <w:spacing w:after="0" w:line="240" w:lineRule="auto"/>
        <w:ind w:firstLine="580"/>
        <w:jc w:val="both"/>
        <w:rPr>
          <w:rFonts w:ascii="Times New Roman" w:hAnsi="Times New Roman"/>
          <w:sz w:val="24"/>
          <w:szCs w:val="24"/>
        </w:rPr>
      </w:pPr>
    </w:p>
    <w:p w:rsidR="002360C5" w:rsidRPr="00FF068E" w:rsidRDefault="002360C5" w:rsidP="00EE5693">
      <w:pPr>
        <w:spacing w:after="0" w:line="240" w:lineRule="auto"/>
        <w:jc w:val="center"/>
        <w:rPr>
          <w:rFonts w:ascii="Times New Roman" w:hAnsi="Times New Roman"/>
          <w:sz w:val="24"/>
          <w:szCs w:val="24"/>
        </w:rPr>
      </w:pPr>
      <w:bookmarkStart w:id="237" w:name="_Toc484158839"/>
      <w:bookmarkStart w:id="238" w:name="_Toc489005402"/>
      <w:bookmarkStart w:id="239" w:name="_Toc499537501"/>
      <w:r w:rsidRPr="00FF068E">
        <w:rPr>
          <w:rFonts w:ascii="Times New Roman" w:hAnsi="Times New Roman"/>
          <w:sz w:val="24"/>
          <w:szCs w:val="24"/>
        </w:rPr>
        <w:t>Способы и объемы лесовосстановления</w:t>
      </w:r>
      <w:bookmarkEnd w:id="237"/>
      <w:bookmarkEnd w:id="238"/>
      <w:bookmarkEnd w:id="239"/>
    </w:p>
    <w:p w:rsidR="002360C5" w:rsidRPr="00FF068E" w:rsidRDefault="002360C5" w:rsidP="00EE5693">
      <w:pPr>
        <w:pStyle w:val="095"/>
      </w:pPr>
      <w:r w:rsidRPr="00FF068E">
        <w:t>Способы и объемы лесовосстановления запроектированы в зависимости от площади не покрытых лесной растительностью земель</w:t>
      </w:r>
      <w:r w:rsidRPr="00FF068E">
        <w:rPr>
          <w:rFonts w:eastAsia="Arial Unicode MS"/>
          <w:lang w:bidi="ru-RU"/>
        </w:rPr>
        <w:t>, расчетной л</w:t>
      </w:r>
      <w:r w:rsidRPr="00FF068E">
        <w:t xml:space="preserve">есосеки сплошных рубок предстоящего периода, </w:t>
      </w:r>
      <w:r w:rsidR="00420792" w:rsidRPr="00FF068E">
        <w:t>количества жизнеспособного</w:t>
      </w:r>
      <w:r w:rsidRPr="00FF068E">
        <w:t xml:space="preserve"> подроста и молодняка главных древесных пород, групп типов леса, типов лесорастительных условий.</w:t>
      </w:r>
    </w:p>
    <w:p w:rsidR="002360C5" w:rsidRPr="00FF068E" w:rsidRDefault="002360C5" w:rsidP="00EE5693">
      <w:pPr>
        <w:pStyle w:val="095"/>
        <w:rPr>
          <w:lang w:eastAsia="ar-SA"/>
        </w:rPr>
      </w:pPr>
      <w:r w:rsidRPr="00FF068E">
        <w:t xml:space="preserve">В таблице </w:t>
      </w:r>
      <w:r w:rsidR="00C07EB8" w:rsidRPr="00FF068E">
        <w:rPr>
          <w:lang w:val="en-US"/>
        </w:rPr>
        <w:t>II</w:t>
      </w:r>
      <w:r w:rsidR="00C07EB8" w:rsidRPr="00FF068E">
        <w:t>.17.6</w:t>
      </w:r>
      <w:r w:rsidRPr="00FF068E">
        <w:t xml:space="preserve"> приведены нормативы и параметры по лесовосстановлению и лесоразведению на не покрытых площадях и лесосеках сплошных рубок предстоящего периода</w:t>
      </w:r>
      <w:r w:rsidR="00C07EB8" w:rsidRPr="00FF068E">
        <w:t xml:space="preserve"> (в соответствии </w:t>
      </w:r>
      <w:r w:rsidR="00C07EB8" w:rsidRPr="00FF068E">
        <w:lastRenderedPageBreak/>
        <w:t xml:space="preserve">с приказом Минприроды России от 27.02.2017 № 72 </w:t>
      </w:r>
      <w:r w:rsidR="00410DBD">
        <w:t>«</w:t>
      </w:r>
      <w:r w:rsidR="00C07EB8" w:rsidRPr="00FF068E">
        <w:t>Об утверждении состава лесохозяйственных регламентов, порядка их разработки, сроков их действия и порядка внесения в них изменений</w:t>
      </w:r>
      <w:r w:rsidR="00410DBD">
        <w:t>»</w:t>
      </w:r>
      <w:r w:rsidR="00C07EB8" w:rsidRPr="00FF068E">
        <w:t xml:space="preserve"> – таблица 17)</w:t>
      </w:r>
      <w:r w:rsidRPr="00FF068E">
        <w:t>.</w:t>
      </w:r>
    </w:p>
    <w:p w:rsidR="002360C5" w:rsidRPr="00FF068E" w:rsidRDefault="002360C5" w:rsidP="002360C5">
      <w:pPr>
        <w:spacing w:after="0" w:line="240" w:lineRule="auto"/>
        <w:rPr>
          <w:rFonts w:ascii="Times New Roman" w:hAnsi="Times New Roman"/>
          <w:sz w:val="24"/>
          <w:szCs w:val="24"/>
        </w:rPr>
      </w:pPr>
    </w:p>
    <w:p w:rsidR="000A7AD4" w:rsidRPr="00FF068E" w:rsidRDefault="000A7AD4" w:rsidP="00EF1A9B">
      <w:pPr>
        <w:pStyle w:val="06"/>
      </w:pPr>
      <w:r w:rsidRPr="00FF068E">
        <w:t xml:space="preserve">Таблица </w:t>
      </w:r>
      <w:r w:rsidR="00C07EB8" w:rsidRPr="00FF068E">
        <w:rPr>
          <w:lang w:val="en-US"/>
        </w:rPr>
        <w:t>II</w:t>
      </w:r>
      <w:r w:rsidR="00C07EB8" w:rsidRPr="00FF068E">
        <w:t>.17.6</w:t>
      </w:r>
    </w:p>
    <w:p w:rsidR="007B42F7" w:rsidRPr="00FF068E" w:rsidRDefault="002B5652" w:rsidP="00D52899">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Нормативы и параметры мероприятий</w:t>
      </w:r>
      <w:r w:rsidR="00AA5B72">
        <w:rPr>
          <w:rFonts w:ascii="Times New Roman" w:hAnsi="Times New Roman" w:cs="Times New Roman"/>
          <w:sz w:val="24"/>
          <w:szCs w:val="24"/>
        </w:rPr>
        <w:t xml:space="preserve"> </w:t>
      </w:r>
      <w:r w:rsidRPr="00FF068E">
        <w:rPr>
          <w:rFonts w:ascii="Times New Roman" w:hAnsi="Times New Roman" w:cs="Times New Roman"/>
          <w:sz w:val="24"/>
          <w:szCs w:val="24"/>
        </w:rPr>
        <w:t>по лесовосстановлению и лесоразведению</w:t>
      </w:r>
    </w:p>
    <w:p w:rsidR="00C07EB8" w:rsidRPr="00FF068E" w:rsidRDefault="00C07EB8" w:rsidP="00C07EB8">
      <w:pPr>
        <w:pStyle w:val="ConsPlusNormal"/>
        <w:ind w:firstLine="540"/>
        <w:jc w:val="right"/>
        <w:rPr>
          <w:rFonts w:ascii="Times New Roman" w:hAnsi="Times New Roman" w:cs="Times New Roman"/>
          <w:sz w:val="24"/>
          <w:szCs w:val="24"/>
        </w:rPr>
      </w:pPr>
      <w:r w:rsidRPr="00FF068E">
        <w:rPr>
          <w:rFonts w:ascii="Times New Roman" w:hAnsi="Times New Roman" w:cs="Times New Roman"/>
          <w:sz w:val="24"/>
          <w:szCs w:val="24"/>
        </w:rPr>
        <w:t>площадь, га</w:t>
      </w:r>
    </w:p>
    <w:tbl>
      <w:tblPr>
        <w:tblW w:w="5000" w:type="pct"/>
        <w:jc w:val="center"/>
        <w:tblCellMar>
          <w:top w:w="102" w:type="dxa"/>
          <w:left w:w="62" w:type="dxa"/>
          <w:bottom w:w="102" w:type="dxa"/>
          <w:right w:w="62" w:type="dxa"/>
        </w:tblCellMar>
        <w:tblLook w:val="0000" w:firstRow="0" w:lastRow="0" w:firstColumn="0" w:lastColumn="0" w:noHBand="0" w:noVBand="0"/>
      </w:tblPr>
      <w:tblGrid>
        <w:gridCol w:w="3078"/>
        <w:gridCol w:w="818"/>
        <w:gridCol w:w="978"/>
        <w:gridCol w:w="1203"/>
        <w:gridCol w:w="741"/>
        <w:gridCol w:w="1472"/>
        <w:gridCol w:w="1181"/>
        <w:gridCol w:w="724"/>
      </w:tblGrid>
      <w:tr w:rsidR="00644F74" w:rsidRPr="003A3DD2" w:rsidTr="0021010C">
        <w:trPr>
          <w:tblHeader/>
          <w:jc w:val="center"/>
        </w:trPr>
        <w:tc>
          <w:tcPr>
            <w:tcW w:w="1540" w:type="pct"/>
            <w:vMerge w:val="restar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jc w:val="center"/>
              <w:rPr>
                <w:rFonts w:ascii="Times New Roman" w:hAnsi="Times New Roman" w:cs="Times New Roman"/>
                <w:sz w:val="24"/>
                <w:szCs w:val="24"/>
              </w:rPr>
            </w:pPr>
            <w:r w:rsidRPr="003A3DD2">
              <w:rPr>
                <w:rFonts w:ascii="Times New Roman" w:hAnsi="Times New Roman" w:cs="Times New Roman"/>
                <w:sz w:val="24"/>
                <w:szCs w:val="24"/>
              </w:rPr>
              <w:t>Показатели</w:t>
            </w:r>
          </w:p>
        </w:tc>
        <w:tc>
          <w:tcPr>
            <w:tcW w:w="1749" w:type="pct"/>
            <w:gridSpan w:val="4"/>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jc w:val="center"/>
              <w:rPr>
                <w:rFonts w:ascii="Times New Roman" w:hAnsi="Times New Roman" w:cs="Times New Roman"/>
                <w:sz w:val="24"/>
                <w:szCs w:val="24"/>
              </w:rPr>
            </w:pPr>
            <w:r w:rsidRPr="003A3DD2">
              <w:rPr>
                <w:rFonts w:ascii="Times New Roman" w:hAnsi="Times New Roman" w:cs="Times New Roman"/>
                <w:sz w:val="24"/>
                <w:szCs w:val="24"/>
              </w:rPr>
              <w:t>Не покрытые лесной растительностью земли</w:t>
            </w:r>
          </w:p>
        </w:tc>
        <w:tc>
          <w:tcPr>
            <w:tcW w:w="752" w:type="pct"/>
            <w:vMerge w:val="restar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jc w:val="center"/>
              <w:rPr>
                <w:rFonts w:ascii="Times New Roman" w:hAnsi="Times New Roman" w:cs="Times New Roman"/>
                <w:sz w:val="24"/>
                <w:szCs w:val="24"/>
              </w:rPr>
            </w:pPr>
            <w:r w:rsidRPr="003A3DD2">
              <w:rPr>
                <w:rFonts w:ascii="Times New Roman" w:hAnsi="Times New Roman" w:cs="Times New Roman"/>
                <w:sz w:val="24"/>
                <w:szCs w:val="24"/>
              </w:rPr>
              <w:t>Лесосеки сплошных рубок предстоящего периода</w:t>
            </w:r>
          </w:p>
        </w:tc>
        <w:tc>
          <w:tcPr>
            <w:tcW w:w="609" w:type="pct"/>
            <w:vMerge w:val="restar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jc w:val="center"/>
              <w:rPr>
                <w:rFonts w:ascii="Times New Roman" w:hAnsi="Times New Roman" w:cs="Times New Roman"/>
                <w:sz w:val="24"/>
                <w:szCs w:val="24"/>
              </w:rPr>
            </w:pPr>
            <w:r w:rsidRPr="003A3DD2">
              <w:rPr>
                <w:rFonts w:ascii="Times New Roman" w:hAnsi="Times New Roman" w:cs="Times New Roman"/>
                <w:sz w:val="24"/>
                <w:szCs w:val="24"/>
              </w:rPr>
              <w:t>Лесо</w:t>
            </w:r>
            <w:r w:rsidR="00EE5693" w:rsidRPr="003A3DD2">
              <w:rPr>
                <w:rFonts w:ascii="Times New Roman" w:hAnsi="Times New Roman" w:cs="Times New Roman"/>
                <w:sz w:val="24"/>
                <w:szCs w:val="24"/>
              </w:rPr>
              <w:softHyphen/>
            </w:r>
            <w:r w:rsidRPr="003A3DD2">
              <w:rPr>
                <w:rFonts w:ascii="Times New Roman" w:hAnsi="Times New Roman" w:cs="Times New Roman"/>
                <w:sz w:val="24"/>
                <w:szCs w:val="24"/>
              </w:rPr>
              <w:t>разведение</w:t>
            </w:r>
          </w:p>
        </w:tc>
        <w:tc>
          <w:tcPr>
            <w:tcW w:w="35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jc w:val="center"/>
              <w:rPr>
                <w:rFonts w:ascii="Times New Roman" w:hAnsi="Times New Roman" w:cs="Times New Roman"/>
                <w:sz w:val="24"/>
                <w:szCs w:val="24"/>
              </w:rPr>
            </w:pPr>
            <w:r w:rsidRPr="003A3DD2">
              <w:rPr>
                <w:rFonts w:ascii="Times New Roman" w:hAnsi="Times New Roman" w:cs="Times New Roman"/>
                <w:sz w:val="24"/>
                <w:szCs w:val="24"/>
              </w:rPr>
              <w:t>Всего</w:t>
            </w:r>
          </w:p>
        </w:tc>
      </w:tr>
      <w:tr w:rsidR="00644F74" w:rsidRPr="003A3DD2" w:rsidTr="0021010C">
        <w:trPr>
          <w:tblHeader/>
          <w:jc w:val="center"/>
        </w:trPr>
        <w:tc>
          <w:tcPr>
            <w:tcW w:w="1540" w:type="pct"/>
            <w:vMerge/>
            <w:tcBorders>
              <w:top w:val="single" w:sz="4" w:space="0" w:color="auto"/>
              <w:left w:val="single" w:sz="4" w:space="0" w:color="auto"/>
              <w:bottom w:val="single" w:sz="4" w:space="0" w:color="auto"/>
              <w:right w:val="single" w:sz="4" w:space="0" w:color="auto"/>
            </w:tcBorders>
          </w:tcPr>
          <w:p w:rsidR="00644F74" w:rsidRPr="003A3DD2" w:rsidRDefault="00644F74" w:rsidP="00A057A7">
            <w:pPr>
              <w:pStyle w:val="ConsPlusNormal"/>
              <w:jc w:val="both"/>
              <w:rPr>
                <w:rFonts w:ascii="Times New Roman" w:hAnsi="Times New Roman" w:cs="Times New Roman"/>
                <w:sz w:val="24"/>
                <w:szCs w:val="24"/>
              </w:rPr>
            </w:pPr>
          </w:p>
        </w:tc>
        <w:tc>
          <w:tcPr>
            <w:tcW w:w="26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jc w:val="center"/>
              <w:rPr>
                <w:rFonts w:ascii="Times New Roman" w:hAnsi="Times New Roman" w:cs="Times New Roman"/>
                <w:sz w:val="24"/>
                <w:szCs w:val="24"/>
              </w:rPr>
            </w:pPr>
            <w:r w:rsidRPr="003A3DD2">
              <w:rPr>
                <w:rFonts w:ascii="Times New Roman" w:hAnsi="Times New Roman" w:cs="Times New Roman"/>
                <w:sz w:val="24"/>
                <w:szCs w:val="24"/>
              </w:rPr>
              <w:t>Гари и погибшие насаждения</w:t>
            </w:r>
          </w:p>
        </w:tc>
        <w:tc>
          <w:tcPr>
            <w:tcW w:w="51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jc w:val="center"/>
              <w:rPr>
                <w:rFonts w:ascii="Times New Roman" w:hAnsi="Times New Roman" w:cs="Times New Roman"/>
                <w:sz w:val="24"/>
                <w:szCs w:val="24"/>
              </w:rPr>
            </w:pPr>
            <w:r w:rsidRPr="003A3DD2">
              <w:rPr>
                <w:rFonts w:ascii="Times New Roman" w:hAnsi="Times New Roman" w:cs="Times New Roman"/>
                <w:sz w:val="24"/>
                <w:szCs w:val="24"/>
              </w:rPr>
              <w:t>Вырубки</w:t>
            </w:r>
          </w:p>
        </w:tc>
        <w:tc>
          <w:tcPr>
            <w:tcW w:w="62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jc w:val="center"/>
              <w:rPr>
                <w:rFonts w:ascii="Times New Roman" w:hAnsi="Times New Roman" w:cs="Times New Roman"/>
                <w:sz w:val="24"/>
                <w:szCs w:val="24"/>
              </w:rPr>
            </w:pPr>
            <w:r w:rsidRPr="003A3DD2">
              <w:rPr>
                <w:rFonts w:ascii="Times New Roman" w:hAnsi="Times New Roman" w:cs="Times New Roman"/>
                <w:sz w:val="24"/>
                <w:szCs w:val="24"/>
              </w:rPr>
              <w:t>Прогалины и пустыри</w:t>
            </w:r>
          </w:p>
        </w:tc>
        <w:tc>
          <w:tcPr>
            <w:tcW w:w="359"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jc w:val="center"/>
              <w:rPr>
                <w:rFonts w:ascii="Times New Roman" w:hAnsi="Times New Roman" w:cs="Times New Roman"/>
                <w:sz w:val="24"/>
                <w:szCs w:val="24"/>
              </w:rPr>
            </w:pPr>
            <w:r w:rsidRPr="003A3DD2">
              <w:rPr>
                <w:rFonts w:ascii="Times New Roman" w:hAnsi="Times New Roman" w:cs="Times New Roman"/>
                <w:sz w:val="24"/>
                <w:szCs w:val="24"/>
              </w:rPr>
              <w:t>Итого</w:t>
            </w:r>
          </w:p>
        </w:tc>
        <w:tc>
          <w:tcPr>
            <w:tcW w:w="752" w:type="pct"/>
            <w:vMerge/>
            <w:tcBorders>
              <w:top w:val="single" w:sz="4" w:space="0" w:color="auto"/>
              <w:left w:val="single" w:sz="4" w:space="0" w:color="auto"/>
              <w:bottom w:val="single" w:sz="4" w:space="0" w:color="auto"/>
              <w:right w:val="single" w:sz="4" w:space="0" w:color="auto"/>
            </w:tcBorders>
          </w:tcPr>
          <w:p w:rsidR="00644F74" w:rsidRPr="003A3DD2" w:rsidRDefault="00644F74" w:rsidP="00A057A7">
            <w:pPr>
              <w:pStyle w:val="ConsPlusNormal"/>
              <w:jc w:val="center"/>
              <w:rPr>
                <w:rFonts w:ascii="Times New Roman" w:hAnsi="Times New Roman" w:cs="Times New Roman"/>
                <w:sz w:val="24"/>
                <w:szCs w:val="24"/>
              </w:rPr>
            </w:pPr>
          </w:p>
        </w:tc>
        <w:tc>
          <w:tcPr>
            <w:tcW w:w="609" w:type="pct"/>
            <w:vMerge/>
            <w:tcBorders>
              <w:top w:val="single" w:sz="4" w:space="0" w:color="auto"/>
              <w:left w:val="single" w:sz="4" w:space="0" w:color="auto"/>
              <w:bottom w:val="single" w:sz="4" w:space="0" w:color="auto"/>
              <w:right w:val="single" w:sz="4" w:space="0" w:color="auto"/>
            </w:tcBorders>
          </w:tcPr>
          <w:p w:rsidR="00644F74" w:rsidRPr="003A3DD2" w:rsidRDefault="00644F74" w:rsidP="00A057A7">
            <w:pPr>
              <w:pStyle w:val="ConsPlusNormal"/>
              <w:jc w:val="center"/>
              <w:rPr>
                <w:rFonts w:ascii="Times New Roman" w:hAnsi="Times New Roman" w:cs="Times New Roman"/>
                <w:sz w:val="24"/>
                <w:szCs w:val="24"/>
              </w:rPr>
            </w:pPr>
          </w:p>
        </w:tc>
        <w:tc>
          <w:tcPr>
            <w:tcW w:w="350" w:type="pct"/>
            <w:tcBorders>
              <w:top w:val="single" w:sz="4" w:space="0" w:color="auto"/>
              <w:left w:val="single" w:sz="4" w:space="0" w:color="auto"/>
              <w:bottom w:val="single" w:sz="4" w:space="0" w:color="auto"/>
              <w:right w:val="single" w:sz="4" w:space="0" w:color="auto"/>
            </w:tcBorders>
          </w:tcPr>
          <w:p w:rsidR="00644F74" w:rsidRPr="003A3DD2" w:rsidRDefault="00644F74" w:rsidP="00A057A7">
            <w:pPr>
              <w:pStyle w:val="ConsPlusNormal"/>
              <w:jc w:val="center"/>
              <w:rPr>
                <w:rFonts w:ascii="Times New Roman" w:hAnsi="Times New Roman" w:cs="Times New Roman"/>
                <w:sz w:val="24"/>
                <w:szCs w:val="24"/>
              </w:rPr>
            </w:pPr>
          </w:p>
        </w:tc>
      </w:tr>
      <w:tr w:rsidR="00644F74" w:rsidRPr="003A3DD2" w:rsidTr="0021010C">
        <w:trPr>
          <w:tblHeader/>
          <w:jc w:val="center"/>
        </w:trPr>
        <w:tc>
          <w:tcPr>
            <w:tcW w:w="154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jc w:val="center"/>
              <w:rPr>
                <w:rFonts w:ascii="Times New Roman" w:hAnsi="Times New Roman" w:cs="Times New Roman"/>
                <w:sz w:val="24"/>
                <w:szCs w:val="24"/>
              </w:rPr>
            </w:pPr>
            <w:r w:rsidRPr="003A3DD2">
              <w:rPr>
                <w:rFonts w:ascii="Times New Roman" w:hAnsi="Times New Roman" w:cs="Times New Roman"/>
                <w:sz w:val="24"/>
                <w:szCs w:val="24"/>
              </w:rPr>
              <w:t>1</w:t>
            </w:r>
          </w:p>
        </w:tc>
        <w:tc>
          <w:tcPr>
            <w:tcW w:w="26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jc w:val="center"/>
              <w:rPr>
                <w:rFonts w:ascii="Times New Roman" w:hAnsi="Times New Roman" w:cs="Times New Roman"/>
                <w:sz w:val="24"/>
                <w:szCs w:val="24"/>
              </w:rPr>
            </w:pPr>
            <w:r w:rsidRPr="003A3DD2">
              <w:rPr>
                <w:rFonts w:ascii="Times New Roman" w:hAnsi="Times New Roman" w:cs="Times New Roman"/>
                <w:sz w:val="24"/>
                <w:szCs w:val="24"/>
              </w:rPr>
              <w:t>2</w:t>
            </w:r>
          </w:p>
        </w:tc>
        <w:tc>
          <w:tcPr>
            <w:tcW w:w="51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jc w:val="center"/>
              <w:rPr>
                <w:rFonts w:ascii="Times New Roman" w:hAnsi="Times New Roman" w:cs="Times New Roman"/>
                <w:sz w:val="24"/>
                <w:szCs w:val="24"/>
              </w:rPr>
            </w:pPr>
            <w:r w:rsidRPr="003A3DD2">
              <w:rPr>
                <w:rFonts w:ascii="Times New Roman" w:hAnsi="Times New Roman" w:cs="Times New Roman"/>
                <w:sz w:val="24"/>
                <w:szCs w:val="24"/>
              </w:rPr>
              <w:t>3</w:t>
            </w:r>
          </w:p>
        </w:tc>
        <w:tc>
          <w:tcPr>
            <w:tcW w:w="62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jc w:val="center"/>
              <w:rPr>
                <w:rFonts w:ascii="Times New Roman" w:hAnsi="Times New Roman" w:cs="Times New Roman"/>
                <w:sz w:val="24"/>
                <w:szCs w:val="24"/>
              </w:rPr>
            </w:pPr>
            <w:r w:rsidRPr="003A3DD2">
              <w:rPr>
                <w:rFonts w:ascii="Times New Roman" w:hAnsi="Times New Roman" w:cs="Times New Roman"/>
                <w:sz w:val="24"/>
                <w:szCs w:val="24"/>
              </w:rPr>
              <w:t>4</w:t>
            </w:r>
          </w:p>
        </w:tc>
        <w:tc>
          <w:tcPr>
            <w:tcW w:w="359"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jc w:val="center"/>
              <w:rPr>
                <w:rFonts w:ascii="Times New Roman" w:hAnsi="Times New Roman" w:cs="Times New Roman"/>
                <w:sz w:val="24"/>
                <w:szCs w:val="24"/>
              </w:rPr>
            </w:pPr>
            <w:r w:rsidRPr="003A3DD2">
              <w:rPr>
                <w:rFonts w:ascii="Times New Roman" w:hAnsi="Times New Roman" w:cs="Times New Roman"/>
                <w:sz w:val="24"/>
                <w:szCs w:val="24"/>
              </w:rPr>
              <w:t>5</w:t>
            </w:r>
          </w:p>
        </w:tc>
        <w:tc>
          <w:tcPr>
            <w:tcW w:w="752"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jc w:val="center"/>
              <w:rPr>
                <w:rFonts w:ascii="Times New Roman" w:hAnsi="Times New Roman" w:cs="Times New Roman"/>
                <w:sz w:val="24"/>
                <w:szCs w:val="24"/>
              </w:rPr>
            </w:pPr>
            <w:r w:rsidRPr="003A3DD2">
              <w:rPr>
                <w:rFonts w:ascii="Times New Roman" w:hAnsi="Times New Roman" w:cs="Times New Roman"/>
                <w:sz w:val="24"/>
                <w:szCs w:val="24"/>
              </w:rPr>
              <w:t>6</w:t>
            </w:r>
          </w:p>
        </w:tc>
        <w:tc>
          <w:tcPr>
            <w:tcW w:w="609"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jc w:val="center"/>
              <w:rPr>
                <w:rFonts w:ascii="Times New Roman" w:hAnsi="Times New Roman" w:cs="Times New Roman"/>
                <w:sz w:val="24"/>
                <w:szCs w:val="24"/>
              </w:rPr>
            </w:pPr>
            <w:r w:rsidRPr="003A3DD2">
              <w:rPr>
                <w:rFonts w:ascii="Times New Roman" w:hAnsi="Times New Roman" w:cs="Times New Roman"/>
                <w:sz w:val="24"/>
                <w:szCs w:val="24"/>
              </w:rPr>
              <w:t>7</w:t>
            </w:r>
          </w:p>
        </w:tc>
        <w:tc>
          <w:tcPr>
            <w:tcW w:w="35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jc w:val="center"/>
              <w:rPr>
                <w:rFonts w:ascii="Times New Roman" w:hAnsi="Times New Roman" w:cs="Times New Roman"/>
                <w:sz w:val="24"/>
                <w:szCs w:val="24"/>
              </w:rPr>
            </w:pPr>
            <w:r w:rsidRPr="003A3DD2">
              <w:rPr>
                <w:rFonts w:ascii="Times New Roman" w:hAnsi="Times New Roman" w:cs="Times New Roman"/>
                <w:sz w:val="24"/>
                <w:szCs w:val="24"/>
              </w:rPr>
              <w:t>8</w:t>
            </w:r>
          </w:p>
        </w:tc>
      </w:tr>
      <w:tr w:rsidR="00644F74" w:rsidRPr="003A3DD2" w:rsidTr="0021010C">
        <w:trPr>
          <w:jc w:val="center"/>
        </w:trPr>
        <w:tc>
          <w:tcPr>
            <w:tcW w:w="1540" w:type="pct"/>
            <w:tcBorders>
              <w:top w:val="single" w:sz="4" w:space="0" w:color="auto"/>
              <w:left w:val="single" w:sz="4" w:space="0" w:color="auto"/>
              <w:bottom w:val="single" w:sz="4" w:space="0" w:color="auto"/>
              <w:right w:val="single" w:sz="4" w:space="0" w:color="auto"/>
            </w:tcBorders>
            <w:shd w:val="clear" w:color="auto" w:fill="auto"/>
            <w:vAlign w:val="center"/>
          </w:tcPr>
          <w:p w:rsidR="00644F74" w:rsidRPr="003A3DD2" w:rsidRDefault="00644F74" w:rsidP="00A057A7">
            <w:pPr>
              <w:pStyle w:val="ConsPlusNormal"/>
              <w:jc w:val="center"/>
              <w:rPr>
                <w:rFonts w:ascii="Times New Roman" w:hAnsi="Times New Roman" w:cs="Times New Roman"/>
                <w:sz w:val="24"/>
                <w:szCs w:val="24"/>
              </w:rPr>
            </w:pPr>
            <w:r w:rsidRPr="003A3DD2">
              <w:rPr>
                <w:rFonts w:ascii="Times New Roman" w:hAnsi="Times New Roman" w:cs="Times New Roman"/>
                <w:sz w:val="24"/>
                <w:szCs w:val="24"/>
              </w:rPr>
              <w:t>Земли, нуждающиеся в лесовосстановлении, всего</w:t>
            </w:r>
          </w:p>
        </w:tc>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rsidR="00644F74" w:rsidRPr="003A3DD2" w:rsidRDefault="00644F74" w:rsidP="00A057A7">
            <w:pPr>
              <w:pStyle w:val="ConsPlusNormal"/>
              <w:jc w:val="center"/>
              <w:rPr>
                <w:rFonts w:ascii="Times New Roman" w:hAnsi="Times New Roman" w:cs="Times New Roman"/>
                <w:sz w:val="24"/>
                <w:szCs w:val="24"/>
              </w:rPr>
            </w:pPr>
            <w:r w:rsidRPr="003A3DD2">
              <w:rPr>
                <w:rFonts w:ascii="Times New Roman" w:hAnsi="Times New Roman" w:cs="Times New Roman"/>
                <w:sz w:val="24"/>
                <w:szCs w:val="24"/>
              </w:rPr>
              <w:t>14</w:t>
            </w:r>
          </w:p>
        </w:tc>
        <w:tc>
          <w:tcPr>
            <w:tcW w:w="510" w:type="pct"/>
            <w:tcBorders>
              <w:top w:val="single" w:sz="4" w:space="0" w:color="auto"/>
              <w:left w:val="single" w:sz="4" w:space="0" w:color="auto"/>
              <w:bottom w:val="single" w:sz="4" w:space="0" w:color="auto"/>
              <w:right w:val="single" w:sz="4" w:space="0" w:color="auto"/>
            </w:tcBorders>
            <w:shd w:val="clear" w:color="auto" w:fill="auto"/>
            <w:vAlign w:val="center"/>
          </w:tcPr>
          <w:p w:rsidR="00644F74" w:rsidRPr="003A3DD2" w:rsidRDefault="00200D3F" w:rsidP="00A057A7">
            <w:pPr>
              <w:pStyle w:val="ConsPlusNormal"/>
              <w:jc w:val="center"/>
              <w:rPr>
                <w:rFonts w:ascii="Times New Roman" w:hAnsi="Times New Roman" w:cs="Times New Roman"/>
                <w:sz w:val="24"/>
                <w:szCs w:val="24"/>
              </w:rPr>
            </w:pPr>
            <w:r>
              <w:rPr>
                <w:rFonts w:ascii="Times New Roman" w:hAnsi="Times New Roman" w:cs="Times New Roman"/>
                <w:sz w:val="24"/>
                <w:szCs w:val="24"/>
              </w:rPr>
              <w:t>645</w:t>
            </w:r>
          </w:p>
        </w:tc>
        <w:tc>
          <w:tcPr>
            <w:tcW w:w="620" w:type="pct"/>
            <w:tcBorders>
              <w:top w:val="single" w:sz="4" w:space="0" w:color="auto"/>
              <w:left w:val="single" w:sz="4" w:space="0" w:color="auto"/>
              <w:bottom w:val="single" w:sz="4" w:space="0" w:color="auto"/>
              <w:right w:val="single" w:sz="4" w:space="0" w:color="auto"/>
            </w:tcBorders>
            <w:shd w:val="clear" w:color="auto" w:fill="auto"/>
            <w:vAlign w:val="center"/>
          </w:tcPr>
          <w:p w:rsidR="00644F74" w:rsidRPr="003A3DD2" w:rsidRDefault="00644F74" w:rsidP="00A057A7">
            <w:pPr>
              <w:pStyle w:val="ConsPlusNormal"/>
              <w:jc w:val="center"/>
              <w:rPr>
                <w:rFonts w:ascii="Times New Roman" w:hAnsi="Times New Roman" w:cs="Times New Roman"/>
                <w:sz w:val="24"/>
                <w:szCs w:val="24"/>
              </w:rPr>
            </w:pPr>
            <w:r w:rsidRPr="003A3DD2">
              <w:rPr>
                <w:rFonts w:ascii="Times New Roman" w:hAnsi="Times New Roman" w:cs="Times New Roman"/>
                <w:sz w:val="24"/>
                <w:szCs w:val="24"/>
              </w:rPr>
              <w:t>51</w:t>
            </w:r>
          </w:p>
        </w:tc>
        <w:tc>
          <w:tcPr>
            <w:tcW w:w="359" w:type="pct"/>
            <w:tcBorders>
              <w:top w:val="single" w:sz="4" w:space="0" w:color="auto"/>
              <w:left w:val="single" w:sz="4" w:space="0" w:color="auto"/>
              <w:bottom w:val="single" w:sz="4" w:space="0" w:color="auto"/>
              <w:right w:val="single" w:sz="4" w:space="0" w:color="auto"/>
            </w:tcBorders>
            <w:shd w:val="clear" w:color="auto" w:fill="auto"/>
            <w:vAlign w:val="center"/>
          </w:tcPr>
          <w:p w:rsidR="00644F74" w:rsidRPr="003A3DD2" w:rsidRDefault="00282918" w:rsidP="00A057A7">
            <w:pPr>
              <w:pStyle w:val="ConsPlusNormal"/>
              <w:jc w:val="center"/>
              <w:rPr>
                <w:rFonts w:ascii="Times New Roman" w:hAnsi="Times New Roman" w:cs="Times New Roman"/>
                <w:sz w:val="24"/>
                <w:szCs w:val="24"/>
              </w:rPr>
            </w:pPr>
            <w:r>
              <w:rPr>
                <w:rFonts w:ascii="Times New Roman" w:hAnsi="Times New Roman" w:cs="Times New Roman"/>
                <w:sz w:val="24"/>
                <w:szCs w:val="24"/>
              </w:rPr>
              <w:t>710</w:t>
            </w:r>
          </w:p>
        </w:tc>
        <w:tc>
          <w:tcPr>
            <w:tcW w:w="752" w:type="pct"/>
            <w:tcBorders>
              <w:top w:val="single" w:sz="4" w:space="0" w:color="auto"/>
              <w:left w:val="single" w:sz="4" w:space="0" w:color="auto"/>
              <w:bottom w:val="single" w:sz="4" w:space="0" w:color="auto"/>
              <w:right w:val="single" w:sz="4" w:space="0" w:color="auto"/>
            </w:tcBorders>
            <w:shd w:val="clear" w:color="auto" w:fill="auto"/>
            <w:vAlign w:val="center"/>
          </w:tcPr>
          <w:p w:rsidR="00644F74" w:rsidRPr="003A3DD2" w:rsidRDefault="00036820" w:rsidP="00A057A7">
            <w:pPr>
              <w:pStyle w:val="ConsPlusNormal"/>
              <w:jc w:val="center"/>
              <w:rPr>
                <w:rFonts w:ascii="Times New Roman" w:hAnsi="Times New Roman" w:cs="Times New Roman"/>
                <w:sz w:val="24"/>
                <w:szCs w:val="24"/>
              </w:rPr>
            </w:pPr>
            <w:r>
              <w:rPr>
                <w:rFonts w:ascii="Times New Roman" w:hAnsi="Times New Roman" w:cs="Times New Roman"/>
                <w:sz w:val="24"/>
                <w:szCs w:val="24"/>
              </w:rPr>
              <w:t>35660</w:t>
            </w:r>
          </w:p>
        </w:tc>
        <w:tc>
          <w:tcPr>
            <w:tcW w:w="609" w:type="pct"/>
            <w:tcBorders>
              <w:top w:val="single" w:sz="4" w:space="0" w:color="auto"/>
              <w:left w:val="single" w:sz="4" w:space="0" w:color="auto"/>
              <w:bottom w:val="single" w:sz="4" w:space="0" w:color="auto"/>
              <w:right w:val="single" w:sz="4" w:space="0" w:color="auto"/>
            </w:tcBorders>
            <w:shd w:val="clear" w:color="auto" w:fill="auto"/>
            <w:vAlign w:val="center"/>
          </w:tcPr>
          <w:p w:rsidR="00644F74" w:rsidRPr="003A3DD2" w:rsidRDefault="00644F74" w:rsidP="00A057A7">
            <w:pPr>
              <w:pStyle w:val="ConsPlusNormal"/>
              <w:rPr>
                <w:rFonts w:ascii="Times New Roman" w:hAnsi="Times New Roman" w:cs="Times New Roman"/>
                <w:sz w:val="24"/>
                <w:szCs w:val="24"/>
              </w:rPr>
            </w:pPr>
          </w:p>
        </w:tc>
        <w:tc>
          <w:tcPr>
            <w:tcW w:w="350" w:type="pct"/>
            <w:tcBorders>
              <w:top w:val="single" w:sz="4" w:space="0" w:color="auto"/>
              <w:left w:val="single" w:sz="4" w:space="0" w:color="auto"/>
              <w:bottom w:val="single" w:sz="4" w:space="0" w:color="auto"/>
              <w:right w:val="single" w:sz="4" w:space="0" w:color="auto"/>
            </w:tcBorders>
            <w:shd w:val="clear" w:color="auto" w:fill="auto"/>
            <w:vAlign w:val="center"/>
          </w:tcPr>
          <w:p w:rsidR="00644F74" w:rsidRPr="003A3DD2" w:rsidRDefault="002A5393" w:rsidP="00A057A7">
            <w:pPr>
              <w:pStyle w:val="ConsPlusNormal"/>
              <w:jc w:val="center"/>
              <w:rPr>
                <w:rFonts w:ascii="Times New Roman" w:hAnsi="Times New Roman" w:cs="Times New Roman"/>
                <w:sz w:val="24"/>
                <w:szCs w:val="24"/>
              </w:rPr>
            </w:pPr>
            <w:r>
              <w:rPr>
                <w:rFonts w:ascii="Times New Roman" w:hAnsi="Times New Roman" w:cs="Times New Roman"/>
                <w:sz w:val="24"/>
                <w:szCs w:val="24"/>
              </w:rPr>
              <w:t>36370</w:t>
            </w:r>
          </w:p>
        </w:tc>
      </w:tr>
      <w:tr w:rsidR="00644F74" w:rsidRPr="003A3DD2" w:rsidTr="0021010C">
        <w:trPr>
          <w:jc w:val="center"/>
        </w:trPr>
        <w:tc>
          <w:tcPr>
            <w:tcW w:w="154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jc w:val="center"/>
              <w:rPr>
                <w:rFonts w:ascii="Times New Roman" w:hAnsi="Times New Roman" w:cs="Times New Roman"/>
                <w:sz w:val="24"/>
                <w:szCs w:val="24"/>
              </w:rPr>
            </w:pPr>
            <w:r w:rsidRPr="003A3DD2">
              <w:rPr>
                <w:rFonts w:ascii="Times New Roman" w:hAnsi="Times New Roman" w:cs="Times New Roman"/>
                <w:sz w:val="24"/>
                <w:szCs w:val="24"/>
              </w:rPr>
              <w:t>В т.ч. по породам:</w:t>
            </w:r>
          </w:p>
        </w:tc>
        <w:tc>
          <w:tcPr>
            <w:tcW w:w="26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51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62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359"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752"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609"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35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r>
      <w:tr w:rsidR="00644F74" w:rsidRPr="003A3DD2" w:rsidTr="0021010C">
        <w:trPr>
          <w:jc w:val="center"/>
        </w:trPr>
        <w:tc>
          <w:tcPr>
            <w:tcW w:w="154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jc w:val="center"/>
              <w:rPr>
                <w:rFonts w:ascii="Times New Roman" w:hAnsi="Times New Roman" w:cs="Times New Roman"/>
                <w:sz w:val="24"/>
                <w:szCs w:val="24"/>
              </w:rPr>
            </w:pPr>
            <w:r w:rsidRPr="003A3DD2">
              <w:rPr>
                <w:rFonts w:ascii="Times New Roman" w:hAnsi="Times New Roman" w:cs="Times New Roman"/>
                <w:sz w:val="24"/>
                <w:szCs w:val="24"/>
              </w:rPr>
              <w:t>хвойным</w:t>
            </w:r>
          </w:p>
        </w:tc>
        <w:tc>
          <w:tcPr>
            <w:tcW w:w="26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jc w:val="center"/>
              <w:rPr>
                <w:rFonts w:ascii="Times New Roman" w:hAnsi="Times New Roman" w:cs="Times New Roman"/>
                <w:sz w:val="24"/>
                <w:szCs w:val="24"/>
              </w:rPr>
            </w:pPr>
            <w:r w:rsidRPr="003A3DD2">
              <w:rPr>
                <w:rFonts w:ascii="Times New Roman" w:hAnsi="Times New Roman" w:cs="Times New Roman"/>
                <w:sz w:val="24"/>
                <w:szCs w:val="24"/>
              </w:rPr>
              <w:t>14</w:t>
            </w:r>
          </w:p>
        </w:tc>
        <w:tc>
          <w:tcPr>
            <w:tcW w:w="510" w:type="pct"/>
            <w:tcBorders>
              <w:top w:val="single" w:sz="4" w:space="0" w:color="auto"/>
              <w:left w:val="single" w:sz="4" w:space="0" w:color="auto"/>
              <w:bottom w:val="single" w:sz="4" w:space="0" w:color="auto"/>
              <w:right w:val="single" w:sz="4" w:space="0" w:color="auto"/>
            </w:tcBorders>
            <w:vAlign w:val="center"/>
          </w:tcPr>
          <w:p w:rsidR="00644F74" w:rsidRPr="003A3DD2" w:rsidRDefault="00200D3F" w:rsidP="00A057A7">
            <w:pPr>
              <w:pStyle w:val="ConsPlusNormal"/>
              <w:jc w:val="center"/>
              <w:rPr>
                <w:rFonts w:ascii="Times New Roman" w:hAnsi="Times New Roman" w:cs="Times New Roman"/>
                <w:sz w:val="24"/>
                <w:szCs w:val="24"/>
              </w:rPr>
            </w:pPr>
            <w:r>
              <w:rPr>
                <w:rFonts w:ascii="Times New Roman" w:hAnsi="Times New Roman" w:cs="Times New Roman"/>
                <w:sz w:val="24"/>
                <w:szCs w:val="24"/>
              </w:rPr>
              <w:t>258</w:t>
            </w:r>
          </w:p>
        </w:tc>
        <w:tc>
          <w:tcPr>
            <w:tcW w:w="62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jc w:val="center"/>
              <w:rPr>
                <w:rFonts w:ascii="Times New Roman" w:hAnsi="Times New Roman" w:cs="Times New Roman"/>
                <w:sz w:val="24"/>
                <w:szCs w:val="24"/>
              </w:rPr>
            </w:pPr>
            <w:r w:rsidRPr="003A3DD2">
              <w:rPr>
                <w:rFonts w:ascii="Times New Roman" w:hAnsi="Times New Roman" w:cs="Times New Roman"/>
                <w:sz w:val="24"/>
                <w:szCs w:val="24"/>
              </w:rPr>
              <w:t>51</w:t>
            </w:r>
          </w:p>
        </w:tc>
        <w:tc>
          <w:tcPr>
            <w:tcW w:w="359" w:type="pct"/>
            <w:tcBorders>
              <w:top w:val="single" w:sz="4" w:space="0" w:color="auto"/>
              <w:left w:val="single" w:sz="4" w:space="0" w:color="auto"/>
              <w:bottom w:val="single" w:sz="4" w:space="0" w:color="auto"/>
              <w:right w:val="single" w:sz="4" w:space="0" w:color="auto"/>
            </w:tcBorders>
            <w:vAlign w:val="center"/>
          </w:tcPr>
          <w:p w:rsidR="00644F74" w:rsidRPr="003A3DD2" w:rsidRDefault="009C5D9F" w:rsidP="00A057A7">
            <w:pPr>
              <w:pStyle w:val="ConsPlusNormal"/>
              <w:jc w:val="center"/>
              <w:rPr>
                <w:rFonts w:ascii="Times New Roman" w:hAnsi="Times New Roman" w:cs="Times New Roman"/>
                <w:sz w:val="24"/>
                <w:szCs w:val="24"/>
              </w:rPr>
            </w:pPr>
            <w:r>
              <w:rPr>
                <w:rFonts w:ascii="Times New Roman" w:hAnsi="Times New Roman" w:cs="Times New Roman"/>
                <w:sz w:val="24"/>
                <w:szCs w:val="24"/>
              </w:rPr>
              <w:t>323</w:t>
            </w:r>
          </w:p>
        </w:tc>
        <w:tc>
          <w:tcPr>
            <w:tcW w:w="752" w:type="pct"/>
            <w:tcBorders>
              <w:top w:val="single" w:sz="4" w:space="0" w:color="auto"/>
              <w:left w:val="single" w:sz="4" w:space="0" w:color="auto"/>
              <w:bottom w:val="single" w:sz="4" w:space="0" w:color="auto"/>
              <w:right w:val="single" w:sz="4" w:space="0" w:color="auto"/>
            </w:tcBorders>
            <w:vAlign w:val="center"/>
          </w:tcPr>
          <w:p w:rsidR="00644F74" w:rsidRPr="003A3DD2" w:rsidRDefault="00AA5B72" w:rsidP="00A057A7">
            <w:pPr>
              <w:pStyle w:val="ConsPlusNormal"/>
              <w:jc w:val="center"/>
              <w:rPr>
                <w:rFonts w:ascii="Times New Roman" w:hAnsi="Times New Roman" w:cs="Times New Roman"/>
                <w:sz w:val="24"/>
                <w:szCs w:val="24"/>
              </w:rPr>
            </w:pPr>
            <w:r>
              <w:rPr>
                <w:rFonts w:ascii="Times New Roman" w:hAnsi="Times New Roman" w:cs="Times New Roman"/>
                <w:sz w:val="24"/>
                <w:szCs w:val="24"/>
              </w:rPr>
              <w:t>13520</w:t>
            </w:r>
          </w:p>
        </w:tc>
        <w:tc>
          <w:tcPr>
            <w:tcW w:w="609"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350" w:type="pct"/>
            <w:tcBorders>
              <w:top w:val="single" w:sz="4" w:space="0" w:color="auto"/>
              <w:left w:val="single" w:sz="4" w:space="0" w:color="auto"/>
              <w:bottom w:val="single" w:sz="4" w:space="0" w:color="auto"/>
              <w:right w:val="single" w:sz="4" w:space="0" w:color="auto"/>
            </w:tcBorders>
            <w:vAlign w:val="center"/>
          </w:tcPr>
          <w:p w:rsidR="00644F74" w:rsidRPr="003A3DD2" w:rsidRDefault="002A5393" w:rsidP="00A057A7">
            <w:pPr>
              <w:pStyle w:val="ConsPlusNormal"/>
              <w:jc w:val="center"/>
              <w:rPr>
                <w:rFonts w:ascii="Times New Roman" w:hAnsi="Times New Roman" w:cs="Times New Roman"/>
                <w:sz w:val="24"/>
                <w:szCs w:val="24"/>
              </w:rPr>
            </w:pPr>
            <w:r>
              <w:rPr>
                <w:rFonts w:ascii="Times New Roman" w:hAnsi="Times New Roman" w:cs="Times New Roman"/>
                <w:sz w:val="24"/>
                <w:szCs w:val="24"/>
              </w:rPr>
              <w:t>13843</w:t>
            </w:r>
          </w:p>
        </w:tc>
      </w:tr>
      <w:tr w:rsidR="00644F74" w:rsidRPr="003A3DD2" w:rsidTr="0021010C">
        <w:trPr>
          <w:jc w:val="center"/>
        </w:trPr>
        <w:tc>
          <w:tcPr>
            <w:tcW w:w="154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jc w:val="center"/>
              <w:rPr>
                <w:rFonts w:ascii="Times New Roman" w:hAnsi="Times New Roman" w:cs="Times New Roman"/>
                <w:sz w:val="24"/>
                <w:szCs w:val="24"/>
              </w:rPr>
            </w:pPr>
            <w:r w:rsidRPr="003A3DD2">
              <w:rPr>
                <w:rFonts w:ascii="Times New Roman" w:hAnsi="Times New Roman" w:cs="Times New Roman"/>
                <w:sz w:val="24"/>
                <w:szCs w:val="24"/>
              </w:rPr>
              <w:t>твердолиственным</w:t>
            </w:r>
          </w:p>
        </w:tc>
        <w:tc>
          <w:tcPr>
            <w:tcW w:w="26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51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62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359"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752"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609"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35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r>
      <w:tr w:rsidR="00644F74" w:rsidRPr="003A3DD2" w:rsidTr="0021010C">
        <w:trPr>
          <w:jc w:val="center"/>
        </w:trPr>
        <w:tc>
          <w:tcPr>
            <w:tcW w:w="154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jc w:val="center"/>
              <w:rPr>
                <w:rFonts w:ascii="Times New Roman" w:hAnsi="Times New Roman" w:cs="Times New Roman"/>
                <w:sz w:val="24"/>
                <w:szCs w:val="24"/>
              </w:rPr>
            </w:pPr>
            <w:r w:rsidRPr="003A3DD2">
              <w:rPr>
                <w:rFonts w:ascii="Times New Roman" w:hAnsi="Times New Roman" w:cs="Times New Roman"/>
                <w:sz w:val="24"/>
                <w:szCs w:val="24"/>
              </w:rPr>
              <w:t>мягколиственным</w:t>
            </w:r>
          </w:p>
        </w:tc>
        <w:tc>
          <w:tcPr>
            <w:tcW w:w="26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510" w:type="pct"/>
            <w:tcBorders>
              <w:top w:val="single" w:sz="4" w:space="0" w:color="auto"/>
              <w:left w:val="single" w:sz="4" w:space="0" w:color="auto"/>
              <w:bottom w:val="single" w:sz="4" w:space="0" w:color="auto"/>
              <w:right w:val="single" w:sz="4" w:space="0" w:color="auto"/>
            </w:tcBorders>
            <w:vAlign w:val="center"/>
          </w:tcPr>
          <w:p w:rsidR="00644F74" w:rsidRPr="003A3DD2" w:rsidRDefault="00200D3F" w:rsidP="00A057A7">
            <w:pPr>
              <w:pStyle w:val="ConsPlusNormal"/>
              <w:jc w:val="center"/>
              <w:rPr>
                <w:rFonts w:ascii="Times New Roman" w:hAnsi="Times New Roman" w:cs="Times New Roman"/>
                <w:sz w:val="24"/>
                <w:szCs w:val="24"/>
              </w:rPr>
            </w:pPr>
            <w:r>
              <w:rPr>
                <w:rFonts w:ascii="Times New Roman" w:hAnsi="Times New Roman" w:cs="Times New Roman"/>
                <w:sz w:val="24"/>
                <w:szCs w:val="24"/>
              </w:rPr>
              <w:t>387</w:t>
            </w:r>
          </w:p>
        </w:tc>
        <w:tc>
          <w:tcPr>
            <w:tcW w:w="62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359" w:type="pct"/>
            <w:tcBorders>
              <w:top w:val="single" w:sz="4" w:space="0" w:color="auto"/>
              <w:left w:val="single" w:sz="4" w:space="0" w:color="auto"/>
              <w:bottom w:val="single" w:sz="4" w:space="0" w:color="auto"/>
              <w:right w:val="single" w:sz="4" w:space="0" w:color="auto"/>
            </w:tcBorders>
            <w:vAlign w:val="center"/>
          </w:tcPr>
          <w:p w:rsidR="00644F74" w:rsidRPr="003A3DD2" w:rsidRDefault="009C5D9F" w:rsidP="00A057A7">
            <w:pPr>
              <w:pStyle w:val="ConsPlusNormal"/>
              <w:jc w:val="center"/>
              <w:rPr>
                <w:rFonts w:ascii="Times New Roman" w:hAnsi="Times New Roman" w:cs="Times New Roman"/>
                <w:sz w:val="24"/>
                <w:szCs w:val="24"/>
              </w:rPr>
            </w:pPr>
            <w:r>
              <w:rPr>
                <w:rFonts w:ascii="Times New Roman" w:hAnsi="Times New Roman" w:cs="Times New Roman"/>
                <w:sz w:val="24"/>
                <w:szCs w:val="24"/>
              </w:rPr>
              <w:t>387</w:t>
            </w:r>
          </w:p>
        </w:tc>
        <w:tc>
          <w:tcPr>
            <w:tcW w:w="752" w:type="pct"/>
            <w:tcBorders>
              <w:top w:val="single" w:sz="4" w:space="0" w:color="auto"/>
              <w:left w:val="single" w:sz="4" w:space="0" w:color="auto"/>
              <w:bottom w:val="single" w:sz="4" w:space="0" w:color="auto"/>
              <w:right w:val="single" w:sz="4" w:space="0" w:color="auto"/>
            </w:tcBorders>
            <w:vAlign w:val="center"/>
          </w:tcPr>
          <w:p w:rsidR="00644F74" w:rsidRPr="003A3DD2" w:rsidRDefault="00036820" w:rsidP="00A057A7">
            <w:pPr>
              <w:pStyle w:val="ConsPlusNormal"/>
              <w:jc w:val="center"/>
              <w:rPr>
                <w:rFonts w:ascii="Times New Roman" w:hAnsi="Times New Roman" w:cs="Times New Roman"/>
                <w:sz w:val="24"/>
                <w:szCs w:val="24"/>
              </w:rPr>
            </w:pPr>
            <w:r>
              <w:rPr>
                <w:rFonts w:ascii="Times New Roman" w:hAnsi="Times New Roman" w:cs="Times New Roman"/>
                <w:sz w:val="24"/>
                <w:szCs w:val="24"/>
              </w:rPr>
              <w:t>22140</w:t>
            </w:r>
          </w:p>
        </w:tc>
        <w:tc>
          <w:tcPr>
            <w:tcW w:w="609"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350" w:type="pct"/>
            <w:tcBorders>
              <w:top w:val="single" w:sz="4" w:space="0" w:color="auto"/>
              <w:left w:val="single" w:sz="4" w:space="0" w:color="auto"/>
              <w:bottom w:val="single" w:sz="4" w:space="0" w:color="auto"/>
              <w:right w:val="single" w:sz="4" w:space="0" w:color="auto"/>
            </w:tcBorders>
            <w:vAlign w:val="center"/>
          </w:tcPr>
          <w:p w:rsidR="00644F74" w:rsidRPr="003A3DD2" w:rsidRDefault="002A5393" w:rsidP="00A057A7">
            <w:pPr>
              <w:pStyle w:val="ConsPlusNormal"/>
              <w:jc w:val="center"/>
              <w:rPr>
                <w:rFonts w:ascii="Times New Roman" w:hAnsi="Times New Roman" w:cs="Times New Roman"/>
                <w:sz w:val="24"/>
                <w:szCs w:val="24"/>
              </w:rPr>
            </w:pPr>
            <w:r>
              <w:rPr>
                <w:rFonts w:ascii="Times New Roman" w:hAnsi="Times New Roman" w:cs="Times New Roman"/>
                <w:sz w:val="24"/>
                <w:szCs w:val="24"/>
              </w:rPr>
              <w:t>22527</w:t>
            </w:r>
          </w:p>
        </w:tc>
      </w:tr>
      <w:tr w:rsidR="00644F74" w:rsidRPr="003A3DD2" w:rsidTr="0021010C">
        <w:trPr>
          <w:jc w:val="center"/>
        </w:trPr>
        <w:tc>
          <w:tcPr>
            <w:tcW w:w="154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jc w:val="center"/>
              <w:rPr>
                <w:rFonts w:ascii="Times New Roman" w:hAnsi="Times New Roman" w:cs="Times New Roman"/>
                <w:sz w:val="24"/>
                <w:szCs w:val="24"/>
              </w:rPr>
            </w:pPr>
            <w:r w:rsidRPr="003A3DD2">
              <w:rPr>
                <w:rFonts w:ascii="Times New Roman" w:hAnsi="Times New Roman" w:cs="Times New Roman"/>
                <w:sz w:val="24"/>
                <w:szCs w:val="24"/>
              </w:rPr>
              <w:t>В том числе по способам:</w:t>
            </w:r>
          </w:p>
        </w:tc>
        <w:tc>
          <w:tcPr>
            <w:tcW w:w="26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51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62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359"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752"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609"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35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r>
      <w:tr w:rsidR="00644F74" w:rsidRPr="003A3DD2" w:rsidTr="0021010C">
        <w:trPr>
          <w:jc w:val="center"/>
        </w:trPr>
        <w:tc>
          <w:tcPr>
            <w:tcW w:w="154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jc w:val="center"/>
              <w:rPr>
                <w:rFonts w:ascii="Times New Roman" w:hAnsi="Times New Roman" w:cs="Times New Roman"/>
                <w:sz w:val="24"/>
                <w:szCs w:val="24"/>
              </w:rPr>
            </w:pPr>
            <w:r w:rsidRPr="003A3DD2">
              <w:rPr>
                <w:rFonts w:ascii="Times New Roman" w:hAnsi="Times New Roman" w:cs="Times New Roman"/>
                <w:sz w:val="24"/>
                <w:szCs w:val="24"/>
              </w:rPr>
              <w:t>Искусственное лесовосстановление (создание лесных культур), всего</w:t>
            </w:r>
          </w:p>
        </w:tc>
        <w:tc>
          <w:tcPr>
            <w:tcW w:w="26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510" w:type="pct"/>
            <w:tcBorders>
              <w:top w:val="single" w:sz="4" w:space="0" w:color="auto"/>
              <w:left w:val="single" w:sz="4" w:space="0" w:color="auto"/>
              <w:bottom w:val="single" w:sz="4" w:space="0" w:color="auto"/>
              <w:right w:val="single" w:sz="4" w:space="0" w:color="auto"/>
            </w:tcBorders>
            <w:vAlign w:val="center"/>
          </w:tcPr>
          <w:p w:rsidR="00644F74" w:rsidRPr="003A3DD2" w:rsidRDefault="00200D3F" w:rsidP="00A057A7">
            <w:pPr>
              <w:pStyle w:val="ConsPlusNormal"/>
              <w:jc w:val="center"/>
              <w:rPr>
                <w:rFonts w:ascii="Times New Roman" w:hAnsi="Times New Roman" w:cs="Times New Roman"/>
                <w:sz w:val="24"/>
                <w:szCs w:val="24"/>
              </w:rPr>
            </w:pPr>
            <w:r>
              <w:rPr>
                <w:rFonts w:ascii="Times New Roman" w:hAnsi="Times New Roman" w:cs="Times New Roman"/>
                <w:sz w:val="24"/>
                <w:szCs w:val="24"/>
              </w:rPr>
              <w:t>100</w:t>
            </w:r>
          </w:p>
        </w:tc>
        <w:tc>
          <w:tcPr>
            <w:tcW w:w="62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jc w:val="center"/>
              <w:rPr>
                <w:rFonts w:ascii="Times New Roman" w:hAnsi="Times New Roman" w:cs="Times New Roman"/>
                <w:sz w:val="24"/>
                <w:szCs w:val="24"/>
              </w:rPr>
            </w:pPr>
            <w:r w:rsidRPr="003A3DD2">
              <w:rPr>
                <w:rFonts w:ascii="Times New Roman" w:hAnsi="Times New Roman" w:cs="Times New Roman"/>
                <w:sz w:val="24"/>
                <w:szCs w:val="24"/>
              </w:rPr>
              <w:t>3</w:t>
            </w:r>
          </w:p>
        </w:tc>
        <w:tc>
          <w:tcPr>
            <w:tcW w:w="359" w:type="pct"/>
            <w:tcBorders>
              <w:top w:val="single" w:sz="4" w:space="0" w:color="auto"/>
              <w:left w:val="single" w:sz="4" w:space="0" w:color="auto"/>
              <w:bottom w:val="single" w:sz="4" w:space="0" w:color="auto"/>
              <w:right w:val="single" w:sz="4" w:space="0" w:color="auto"/>
            </w:tcBorders>
            <w:vAlign w:val="center"/>
          </w:tcPr>
          <w:p w:rsidR="00644F74" w:rsidRPr="003A3DD2" w:rsidRDefault="007A5CA6" w:rsidP="00A057A7">
            <w:pPr>
              <w:pStyle w:val="ConsPlusNormal"/>
              <w:jc w:val="center"/>
              <w:rPr>
                <w:rFonts w:ascii="Times New Roman" w:hAnsi="Times New Roman" w:cs="Times New Roman"/>
                <w:sz w:val="24"/>
                <w:szCs w:val="24"/>
              </w:rPr>
            </w:pPr>
            <w:r>
              <w:rPr>
                <w:rFonts w:ascii="Times New Roman" w:hAnsi="Times New Roman" w:cs="Times New Roman"/>
                <w:sz w:val="24"/>
                <w:szCs w:val="24"/>
              </w:rPr>
              <w:t>103</w:t>
            </w:r>
          </w:p>
        </w:tc>
        <w:tc>
          <w:tcPr>
            <w:tcW w:w="752" w:type="pct"/>
            <w:tcBorders>
              <w:top w:val="single" w:sz="4" w:space="0" w:color="auto"/>
              <w:left w:val="single" w:sz="4" w:space="0" w:color="auto"/>
              <w:bottom w:val="single" w:sz="4" w:space="0" w:color="auto"/>
              <w:right w:val="single" w:sz="4" w:space="0" w:color="auto"/>
            </w:tcBorders>
            <w:vAlign w:val="center"/>
          </w:tcPr>
          <w:p w:rsidR="00644F74" w:rsidRPr="003A3DD2" w:rsidRDefault="00036820" w:rsidP="00A057A7">
            <w:pPr>
              <w:pStyle w:val="ConsPlusNormal"/>
              <w:jc w:val="center"/>
              <w:rPr>
                <w:rFonts w:ascii="Times New Roman" w:hAnsi="Times New Roman" w:cs="Times New Roman"/>
                <w:sz w:val="24"/>
                <w:szCs w:val="24"/>
              </w:rPr>
            </w:pPr>
            <w:r>
              <w:rPr>
                <w:rFonts w:ascii="Times New Roman" w:hAnsi="Times New Roman" w:cs="Times New Roman"/>
                <w:sz w:val="24"/>
                <w:szCs w:val="24"/>
              </w:rPr>
              <w:t>3566</w:t>
            </w:r>
          </w:p>
        </w:tc>
        <w:tc>
          <w:tcPr>
            <w:tcW w:w="609"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350" w:type="pct"/>
            <w:tcBorders>
              <w:top w:val="single" w:sz="4" w:space="0" w:color="auto"/>
              <w:left w:val="single" w:sz="4" w:space="0" w:color="auto"/>
              <w:bottom w:val="single" w:sz="4" w:space="0" w:color="auto"/>
              <w:right w:val="single" w:sz="4" w:space="0" w:color="auto"/>
            </w:tcBorders>
            <w:vAlign w:val="center"/>
          </w:tcPr>
          <w:p w:rsidR="00644F74" w:rsidRPr="003A3DD2" w:rsidRDefault="002A5393" w:rsidP="00A057A7">
            <w:pPr>
              <w:pStyle w:val="ConsPlusNormal"/>
              <w:jc w:val="center"/>
              <w:rPr>
                <w:rFonts w:ascii="Times New Roman" w:hAnsi="Times New Roman" w:cs="Times New Roman"/>
                <w:sz w:val="24"/>
                <w:szCs w:val="24"/>
              </w:rPr>
            </w:pPr>
            <w:r>
              <w:rPr>
                <w:rFonts w:ascii="Times New Roman" w:hAnsi="Times New Roman" w:cs="Times New Roman"/>
                <w:sz w:val="24"/>
                <w:szCs w:val="24"/>
              </w:rPr>
              <w:t>3669</w:t>
            </w:r>
          </w:p>
        </w:tc>
      </w:tr>
      <w:tr w:rsidR="00644F74" w:rsidRPr="003A3DD2" w:rsidTr="0021010C">
        <w:trPr>
          <w:jc w:val="center"/>
        </w:trPr>
        <w:tc>
          <w:tcPr>
            <w:tcW w:w="154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jc w:val="center"/>
              <w:rPr>
                <w:rFonts w:ascii="Times New Roman" w:hAnsi="Times New Roman" w:cs="Times New Roman"/>
                <w:sz w:val="24"/>
                <w:szCs w:val="24"/>
              </w:rPr>
            </w:pPr>
            <w:r w:rsidRPr="003A3DD2">
              <w:rPr>
                <w:rFonts w:ascii="Times New Roman" w:hAnsi="Times New Roman" w:cs="Times New Roman"/>
                <w:sz w:val="24"/>
                <w:szCs w:val="24"/>
              </w:rPr>
              <w:t>Из них по породам:</w:t>
            </w:r>
          </w:p>
        </w:tc>
        <w:tc>
          <w:tcPr>
            <w:tcW w:w="26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51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62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359"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752"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609"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35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r>
      <w:tr w:rsidR="00644F74" w:rsidRPr="003A3DD2" w:rsidTr="0021010C">
        <w:trPr>
          <w:jc w:val="center"/>
        </w:trPr>
        <w:tc>
          <w:tcPr>
            <w:tcW w:w="154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jc w:val="center"/>
              <w:rPr>
                <w:rFonts w:ascii="Times New Roman" w:hAnsi="Times New Roman" w:cs="Times New Roman"/>
                <w:sz w:val="24"/>
                <w:szCs w:val="24"/>
              </w:rPr>
            </w:pPr>
            <w:r w:rsidRPr="003A3DD2">
              <w:rPr>
                <w:rFonts w:ascii="Times New Roman" w:hAnsi="Times New Roman" w:cs="Times New Roman"/>
                <w:sz w:val="24"/>
                <w:szCs w:val="24"/>
              </w:rPr>
              <w:t>хвойным</w:t>
            </w:r>
          </w:p>
        </w:tc>
        <w:tc>
          <w:tcPr>
            <w:tcW w:w="26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510" w:type="pct"/>
            <w:tcBorders>
              <w:top w:val="single" w:sz="4" w:space="0" w:color="auto"/>
              <w:left w:val="single" w:sz="4" w:space="0" w:color="auto"/>
              <w:bottom w:val="single" w:sz="4" w:space="0" w:color="auto"/>
              <w:right w:val="single" w:sz="4" w:space="0" w:color="auto"/>
            </w:tcBorders>
            <w:vAlign w:val="center"/>
          </w:tcPr>
          <w:p w:rsidR="00644F74" w:rsidRPr="003A3DD2" w:rsidRDefault="00F24FC6" w:rsidP="00A057A7">
            <w:pPr>
              <w:pStyle w:val="ConsPlusNormal"/>
              <w:jc w:val="center"/>
              <w:rPr>
                <w:rFonts w:ascii="Times New Roman" w:hAnsi="Times New Roman" w:cs="Times New Roman"/>
                <w:sz w:val="24"/>
                <w:szCs w:val="24"/>
              </w:rPr>
            </w:pPr>
            <w:r>
              <w:rPr>
                <w:rFonts w:ascii="Times New Roman" w:hAnsi="Times New Roman" w:cs="Times New Roman"/>
                <w:sz w:val="24"/>
                <w:szCs w:val="24"/>
              </w:rPr>
              <w:t>100</w:t>
            </w:r>
          </w:p>
        </w:tc>
        <w:tc>
          <w:tcPr>
            <w:tcW w:w="62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jc w:val="center"/>
              <w:rPr>
                <w:rFonts w:ascii="Times New Roman" w:hAnsi="Times New Roman" w:cs="Times New Roman"/>
                <w:sz w:val="24"/>
                <w:szCs w:val="24"/>
              </w:rPr>
            </w:pPr>
            <w:r w:rsidRPr="003A3DD2">
              <w:rPr>
                <w:rFonts w:ascii="Times New Roman" w:hAnsi="Times New Roman" w:cs="Times New Roman"/>
                <w:sz w:val="24"/>
                <w:szCs w:val="24"/>
              </w:rPr>
              <w:t>3</w:t>
            </w:r>
          </w:p>
        </w:tc>
        <w:tc>
          <w:tcPr>
            <w:tcW w:w="359" w:type="pct"/>
            <w:tcBorders>
              <w:top w:val="single" w:sz="4" w:space="0" w:color="auto"/>
              <w:left w:val="single" w:sz="4" w:space="0" w:color="auto"/>
              <w:bottom w:val="single" w:sz="4" w:space="0" w:color="auto"/>
              <w:right w:val="single" w:sz="4" w:space="0" w:color="auto"/>
            </w:tcBorders>
            <w:vAlign w:val="center"/>
          </w:tcPr>
          <w:p w:rsidR="00644F74" w:rsidRPr="003A3DD2" w:rsidRDefault="007A5CA6" w:rsidP="00A057A7">
            <w:pPr>
              <w:pStyle w:val="ConsPlusNormal"/>
              <w:jc w:val="center"/>
              <w:rPr>
                <w:rFonts w:ascii="Times New Roman" w:hAnsi="Times New Roman" w:cs="Times New Roman"/>
                <w:sz w:val="24"/>
                <w:szCs w:val="24"/>
              </w:rPr>
            </w:pPr>
            <w:r>
              <w:rPr>
                <w:rFonts w:ascii="Times New Roman" w:hAnsi="Times New Roman" w:cs="Times New Roman"/>
                <w:sz w:val="24"/>
                <w:szCs w:val="24"/>
              </w:rPr>
              <w:t>103</w:t>
            </w:r>
          </w:p>
        </w:tc>
        <w:tc>
          <w:tcPr>
            <w:tcW w:w="752" w:type="pct"/>
            <w:tcBorders>
              <w:top w:val="single" w:sz="4" w:space="0" w:color="auto"/>
              <w:left w:val="single" w:sz="4" w:space="0" w:color="auto"/>
              <w:bottom w:val="single" w:sz="4" w:space="0" w:color="auto"/>
              <w:right w:val="single" w:sz="4" w:space="0" w:color="auto"/>
            </w:tcBorders>
            <w:vAlign w:val="center"/>
          </w:tcPr>
          <w:p w:rsidR="00644F74" w:rsidRPr="003A3DD2" w:rsidRDefault="00036820" w:rsidP="00A057A7">
            <w:pPr>
              <w:pStyle w:val="ConsPlusNormal"/>
              <w:jc w:val="center"/>
              <w:rPr>
                <w:rFonts w:ascii="Times New Roman" w:hAnsi="Times New Roman" w:cs="Times New Roman"/>
                <w:sz w:val="24"/>
                <w:szCs w:val="24"/>
              </w:rPr>
            </w:pPr>
            <w:r>
              <w:rPr>
                <w:rFonts w:ascii="Times New Roman" w:hAnsi="Times New Roman" w:cs="Times New Roman"/>
                <w:sz w:val="24"/>
                <w:szCs w:val="24"/>
              </w:rPr>
              <w:t>3566</w:t>
            </w:r>
          </w:p>
        </w:tc>
        <w:tc>
          <w:tcPr>
            <w:tcW w:w="609"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350" w:type="pct"/>
            <w:tcBorders>
              <w:top w:val="single" w:sz="4" w:space="0" w:color="auto"/>
              <w:left w:val="single" w:sz="4" w:space="0" w:color="auto"/>
              <w:bottom w:val="single" w:sz="4" w:space="0" w:color="auto"/>
              <w:right w:val="single" w:sz="4" w:space="0" w:color="auto"/>
            </w:tcBorders>
            <w:vAlign w:val="center"/>
          </w:tcPr>
          <w:p w:rsidR="00644F74" w:rsidRPr="003A3DD2" w:rsidRDefault="002A5393" w:rsidP="00A057A7">
            <w:pPr>
              <w:pStyle w:val="ConsPlusNormal"/>
              <w:jc w:val="center"/>
              <w:rPr>
                <w:rFonts w:ascii="Times New Roman" w:hAnsi="Times New Roman" w:cs="Times New Roman"/>
                <w:sz w:val="24"/>
                <w:szCs w:val="24"/>
              </w:rPr>
            </w:pPr>
            <w:r>
              <w:rPr>
                <w:rFonts w:ascii="Times New Roman" w:hAnsi="Times New Roman" w:cs="Times New Roman"/>
                <w:sz w:val="24"/>
                <w:szCs w:val="24"/>
              </w:rPr>
              <w:t>3669</w:t>
            </w:r>
          </w:p>
        </w:tc>
      </w:tr>
      <w:tr w:rsidR="00644F74" w:rsidRPr="003A3DD2" w:rsidTr="0021010C">
        <w:trPr>
          <w:jc w:val="center"/>
        </w:trPr>
        <w:tc>
          <w:tcPr>
            <w:tcW w:w="154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jc w:val="center"/>
              <w:rPr>
                <w:rFonts w:ascii="Times New Roman" w:hAnsi="Times New Roman" w:cs="Times New Roman"/>
                <w:sz w:val="24"/>
                <w:szCs w:val="24"/>
              </w:rPr>
            </w:pPr>
            <w:r w:rsidRPr="003A3DD2">
              <w:rPr>
                <w:rFonts w:ascii="Times New Roman" w:hAnsi="Times New Roman" w:cs="Times New Roman"/>
                <w:sz w:val="24"/>
                <w:szCs w:val="24"/>
              </w:rPr>
              <w:t>твердолиственным</w:t>
            </w:r>
          </w:p>
        </w:tc>
        <w:tc>
          <w:tcPr>
            <w:tcW w:w="26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51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62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359"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752"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609"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35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r>
      <w:tr w:rsidR="00644F74" w:rsidRPr="003A3DD2" w:rsidTr="0021010C">
        <w:trPr>
          <w:jc w:val="center"/>
        </w:trPr>
        <w:tc>
          <w:tcPr>
            <w:tcW w:w="154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jc w:val="center"/>
              <w:rPr>
                <w:rFonts w:ascii="Times New Roman" w:hAnsi="Times New Roman" w:cs="Times New Roman"/>
                <w:sz w:val="24"/>
                <w:szCs w:val="24"/>
              </w:rPr>
            </w:pPr>
            <w:r w:rsidRPr="003A3DD2">
              <w:rPr>
                <w:rFonts w:ascii="Times New Roman" w:hAnsi="Times New Roman" w:cs="Times New Roman"/>
                <w:sz w:val="24"/>
                <w:szCs w:val="24"/>
              </w:rPr>
              <w:t>мягколиственным</w:t>
            </w:r>
          </w:p>
        </w:tc>
        <w:tc>
          <w:tcPr>
            <w:tcW w:w="26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51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62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359"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752"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609"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35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r>
      <w:tr w:rsidR="00644F74" w:rsidRPr="003A3DD2" w:rsidTr="0021010C">
        <w:trPr>
          <w:jc w:val="center"/>
        </w:trPr>
        <w:tc>
          <w:tcPr>
            <w:tcW w:w="154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jc w:val="center"/>
              <w:rPr>
                <w:rFonts w:ascii="Times New Roman" w:hAnsi="Times New Roman" w:cs="Times New Roman"/>
                <w:sz w:val="24"/>
                <w:szCs w:val="24"/>
              </w:rPr>
            </w:pPr>
            <w:r w:rsidRPr="003A3DD2">
              <w:rPr>
                <w:rFonts w:ascii="Times New Roman" w:hAnsi="Times New Roman" w:cs="Times New Roman"/>
                <w:sz w:val="24"/>
                <w:szCs w:val="24"/>
              </w:rPr>
              <w:t>Комбинированное лесовосстановление, всего</w:t>
            </w:r>
          </w:p>
        </w:tc>
        <w:tc>
          <w:tcPr>
            <w:tcW w:w="26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51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62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359"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752"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jc w:val="center"/>
              <w:rPr>
                <w:rFonts w:ascii="Times New Roman" w:hAnsi="Times New Roman" w:cs="Times New Roman"/>
                <w:sz w:val="24"/>
                <w:szCs w:val="24"/>
              </w:rPr>
            </w:pPr>
            <w:r w:rsidRPr="003A3DD2">
              <w:rPr>
                <w:rFonts w:ascii="Times New Roman" w:hAnsi="Times New Roman" w:cs="Times New Roman"/>
                <w:sz w:val="24"/>
                <w:szCs w:val="24"/>
              </w:rPr>
              <w:t>240</w:t>
            </w:r>
          </w:p>
        </w:tc>
        <w:tc>
          <w:tcPr>
            <w:tcW w:w="609"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35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jc w:val="center"/>
              <w:rPr>
                <w:rFonts w:ascii="Times New Roman" w:hAnsi="Times New Roman" w:cs="Times New Roman"/>
                <w:sz w:val="24"/>
                <w:szCs w:val="24"/>
              </w:rPr>
            </w:pPr>
            <w:r w:rsidRPr="003A3DD2">
              <w:rPr>
                <w:rFonts w:ascii="Times New Roman" w:hAnsi="Times New Roman" w:cs="Times New Roman"/>
                <w:sz w:val="24"/>
                <w:szCs w:val="24"/>
              </w:rPr>
              <w:t>240</w:t>
            </w:r>
          </w:p>
        </w:tc>
      </w:tr>
      <w:tr w:rsidR="00644F74" w:rsidRPr="003A3DD2" w:rsidTr="0021010C">
        <w:trPr>
          <w:jc w:val="center"/>
        </w:trPr>
        <w:tc>
          <w:tcPr>
            <w:tcW w:w="154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jc w:val="center"/>
              <w:rPr>
                <w:rFonts w:ascii="Times New Roman" w:hAnsi="Times New Roman" w:cs="Times New Roman"/>
                <w:sz w:val="24"/>
                <w:szCs w:val="24"/>
              </w:rPr>
            </w:pPr>
            <w:r w:rsidRPr="003A3DD2">
              <w:rPr>
                <w:rFonts w:ascii="Times New Roman" w:hAnsi="Times New Roman" w:cs="Times New Roman"/>
                <w:sz w:val="24"/>
                <w:szCs w:val="24"/>
              </w:rPr>
              <w:t>Из них по породам:</w:t>
            </w:r>
          </w:p>
        </w:tc>
        <w:tc>
          <w:tcPr>
            <w:tcW w:w="26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51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62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359"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752"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609"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35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r>
      <w:tr w:rsidR="00644F74" w:rsidRPr="003A3DD2" w:rsidTr="0021010C">
        <w:trPr>
          <w:jc w:val="center"/>
        </w:trPr>
        <w:tc>
          <w:tcPr>
            <w:tcW w:w="154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jc w:val="center"/>
              <w:rPr>
                <w:rFonts w:ascii="Times New Roman" w:hAnsi="Times New Roman" w:cs="Times New Roman"/>
                <w:sz w:val="24"/>
                <w:szCs w:val="24"/>
              </w:rPr>
            </w:pPr>
            <w:r w:rsidRPr="003A3DD2">
              <w:rPr>
                <w:rFonts w:ascii="Times New Roman" w:hAnsi="Times New Roman" w:cs="Times New Roman"/>
                <w:sz w:val="24"/>
                <w:szCs w:val="24"/>
              </w:rPr>
              <w:t>хвойным</w:t>
            </w:r>
          </w:p>
        </w:tc>
        <w:tc>
          <w:tcPr>
            <w:tcW w:w="26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51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62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359"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752"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jc w:val="center"/>
              <w:rPr>
                <w:rFonts w:ascii="Times New Roman" w:hAnsi="Times New Roman" w:cs="Times New Roman"/>
                <w:sz w:val="24"/>
                <w:szCs w:val="24"/>
              </w:rPr>
            </w:pPr>
            <w:r w:rsidRPr="003A3DD2">
              <w:rPr>
                <w:rFonts w:ascii="Times New Roman" w:hAnsi="Times New Roman" w:cs="Times New Roman"/>
                <w:sz w:val="24"/>
                <w:szCs w:val="24"/>
              </w:rPr>
              <w:t>120</w:t>
            </w:r>
          </w:p>
        </w:tc>
        <w:tc>
          <w:tcPr>
            <w:tcW w:w="609"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35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jc w:val="center"/>
              <w:rPr>
                <w:rFonts w:ascii="Times New Roman" w:hAnsi="Times New Roman" w:cs="Times New Roman"/>
                <w:sz w:val="24"/>
                <w:szCs w:val="24"/>
              </w:rPr>
            </w:pPr>
            <w:r w:rsidRPr="003A3DD2">
              <w:rPr>
                <w:rFonts w:ascii="Times New Roman" w:hAnsi="Times New Roman" w:cs="Times New Roman"/>
                <w:sz w:val="24"/>
                <w:szCs w:val="24"/>
              </w:rPr>
              <w:t>120</w:t>
            </w:r>
          </w:p>
        </w:tc>
      </w:tr>
      <w:tr w:rsidR="00644F74" w:rsidRPr="003A3DD2" w:rsidTr="0021010C">
        <w:trPr>
          <w:jc w:val="center"/>
        </w:trPr>
        <w:tc>
          <w:tcPr>
            <w:tcW w:w="154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jc w:val="center"/>
              <w:rPr>
                <w:rFonts w:ascii="Times New Roman" w:hAnsi="Times New Roman" w:cs="Times New Roman"/>
                <w:sz w:val="24"/>
                <w:szCs w:val="24"/>
              </w:rPr>
            </w:pPr>
            <w:r w:rsidRPr="003A3DD2">
              <w:rPr>
                <w:rFonts w:ascii="Times New Roman" w:hAnsi="Times New Roman" w:cs="Times New Roman"/>
                <w:sz w:val="24"/>
                <w:szCs w:val="24"/>
              </w:rPr>
              <w:t>твердолиственным</w:t>
            </w:r>
          </w:p>
        </w:tc>
        <w:tc>
          <w:tcPr>
            <w:tcW w:w="26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51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62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359"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752"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609"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35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r>
      <w:tr w:rsidR="00644F74" w:rsidRPr="003A3DD2" w:rsidTr="0021010C">
        <w:trPr>
          <w:jc w:val="center"/>
        </w:trPr>
        <w:tc>
          <w:tcPr>
            <w:tcW w:w="154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jc w:val="center"/>
              <w:rPr>
                <w:rFonts w:ascii="Times New Roman" w:hAnsi="Times New Roman" w:cs="Times New Roman"/>
                <w:sz w:val="24"/>
                <w:szCs w:val="24"/>
              </w:rPr>
            </w:pPr>
            <w:r w:rsidRPr="003A3DD2">
              <w:rPr>
                <w:rFonts w:ascii="Times New Roman" w:hAnsi="Times New Roman" w:cs="Times New Roman"/>
                <w:sz w:val="24"/>
                <w:szCs w:val="24"/>
              </w:rPr>
              <w:t>мягколиственным</w:t>
            </w:r>
          </w:p>
        </w:tc>
        <w:tc>
          <w:tcPr>
            <w:tcW w:w="26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51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62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359"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752"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jc w:val="center"/>
              <w:rPr>
                <w:rFonts w:ascii="Times New Roman" w:hAnsi="Times New Roman" w:cs="Times New Roman"/>
                <w:sz w:val="24"/>
                <w:szCs w:val="24"/>
              </w:rPr>
            </w:pPr>
            <w:r w:rsidRPr="003A3DD2">
              <w:rPr>
                <w:rFonts w:ascii="Times New Roman" w:hAnsi="Times New Roman" w:cs="Times New Roman"/>
                <w:sz w:val="24"/>
                <w:szCs w:val="24"/>
              </w:rPr>
              <w:t>120</w:t>
            </w:r>
          </w:p>
        </w:tc>
        <w:tc>
          <w:tcPr>
            <w:tcW w:w="609"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35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jc w:val="center"/>
              <w:rPr>
                <w:rFonts w:ascii="Times New Roman" w:hAnsi="Times New Roman" w:cs="Times New Roman"/>
                <w:sz w:val="24"/>
                <w:szCs w:val="24"/>
              </w:rPr>
            </w:pPr>
            <w:r w:rsidRPr="003A3DD2">
              <w:rPr>
                <w:rFonts w:ascii="Times New Roman" w:hAnsi="Times New Roman" w:cs="Times New Roman"/>
                <w:sz w:val="24"/>
                <w:szCs w:val="24"/>
              </w:rPr>
              <w:t>120</w:t>
            </w:r>
          </w:p>
        </w:tc>
      </w:tr>
      <w:tr w:rsidR="00644F74" w:rsidRPr="003A3DD2" w:rsidTr="0021010C">
        <w:trPr>
          <w:jc w:val="center"/>
        </w:trPr>
        <w:tc>
          <w:tcPr>
            <w:tcW w:w="154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jc w:val="center"/>
              <w:rPr>
                <w:rFonts w:ascii="Times New Roman" w:hAnsi="Times New Roman" w:cs="Times New Roman"/>
                <w:sz w:val="24"/>
                <w:szCs w:val="24"/>
              </w:rPr>
            </w:pPr>
            <w:r w:rsidRPr="003A3DD2">
              <w:rPr>
                <w:rFonts w:ascii="Times New Roman" w:hAnsi="Times New Roman" w:cs="Times New Roman"/>
                <w:sz w:val="24"/>
                <w:szCs w:val="24"/>
              </w:rPr>
              <w:t>Естественное лесовосстановление, всего</w:t>
            </w:r>
          </w:p>
        </w:tc>
        <w:tc>
          <w:tcPr>
            <w:tcW w:w="26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jc w:val="center"/>
              <w:rPr>
                <w:rFonts w:ascii="Times New Roman" w:hAnsi="Times New Roman" w:cs="Times New Roman"/>
                <w:sz w:val="24"/>
                <w:szCs w:val="24"/>
              </w:rPr>
            </w:pPr>
            <w:r w:rsidRPr="003A3DD2">
              <w:rPr>
                <w:rFonts w:ascii="Times New Roman" w:hAnsi="Times New Roman" w:cs="Times New Roman"/>
                <w:sz w:val="24"/>
                <w:szCs w:val="24"/>
              </w:rPr>
              <w:t>14</w:t>
            </w:r>
          </w:p>
        </w:tc>
        <w:tc>
          <w:tcPr>
            <w:tcW w:w="510" w:type="pct"/>
            <w:tcBorders>
              <w:top w:val="single" w:sz="4" w:space="0" w:color="auto"/>
              <w:left w:val="single" w:sz="4" w:space="0" w:color="auto"/>
              <w:bottom w:val="single" w:sz="4" w:space="0" w:color="auto"/>
              <w:right w:val="single" w:sz="4" w:space="0" w:color="auto"/>
            </w:tcBorders>
            <w:vAlign w:val="center"/>
          </w:tcPr>
          <w:p w:rsidR="00644F74" w:rsidRPr="003A3DD2" w:rsidRDefault="00F24FC6" w:rsidP="00A057A7">
            <w:pPr>
              <w:pStyle w:val="ConsPlusNormal"/>
              <w:jc w:val="center"/>
              <w:rPr>
                <w:rFonts w:ascii="Times New Roman" w:hAnsi="Times New Roman" w:cs="Times New Roman"/>
                <w:sz w:val="24"/>
                <w:szCs w:val="24"/>
              </w:rPr>
            </w:pPr>
            <w:r>
              <w:rPr>
                <w:rFonts w:ascii="Times New Roman" w:hAnsi="Times New Roman" w:cs="Times New Roman"/>
                <w:sz w:val="24"/>
                <w:szCs w:val="24"/>
              </w:rPr>
              <w:t>545</w:t>
            </w:r>
          </w:p>
        </w:tc>
        <w:tc>
          <w:tcPr>
            <w:tcW w:w="62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jc w:val="center"/>
              <w:rPr>
                <w:rFonts w:ascii="Times New Roman" w:hAnsi="Times New Roman" w:cs="Times New Roman"/>
                <w:sz w:val="24"/>
                <w:szCs w:val="24"/>
              </w:rPr>
            </w:pPr>
            <w:r w:rsidRPr="003A3DD2">
              <w:rPr>
                <w:rFonts w:ascii="Times New Roman" w:hAnsi="Times New Roman" w:cs="Times New Roman"/>
                <w:sz w:val="24"/>
                <w:szCs w:val="24"/>
              </w:rPr>
              <w:t>48</w:t>
            </w:r>
          </w:p>
        </w:tc>
        <w:tc>
          <w:tcPr>
            <w:tcW w:w="359" w:type="pct"/>
            <w:tcBorders>
              <w:top w:val="single" w:sz="4" w:space="0" w:color="auto"/>
              <w:left w:val="single" w:sz="4" w:space="0" w:color="auto"/>
              <w:bottom w:val="single" w:sz="4" w:space="0" w:color="auto"/>
              <w:right w:val="single" w:sz="4" w:space="0" w:color="auto"/>
            </w:tcBorders>
            <w:vAlign w:val="center"/>
          </w:tcPr>
          <w:p w:rsidR="00644F74" w:rsidRPr="003A3DD2" w:rsidRDefault="00235138" w:rsidP="00235138">
            <w:pPr>
              <w:pStyle w:val="ConsPlusNormal"/>
              <w:jc w:val="center"/>
              <w:rPr>
                <w:rFonts w:ascii="Times New Roman" w:hAnsi="Times New Roman" w:cs="Times New Roman"/>
                <w:sz w:val="24"/>
                <w:szCs w:val="24"/>
              </w:rPr>
            </w:pPr>
            <w:r>
              <w:rPr>
                <w:rFonts w:ascii="Times New Roman" w:hAnsi="Times New Roman" w:cs="Times New Roman"/>
                <w:sz w:val="24"/>
                <w:szCs w:val="24"/>
              </w:rPr>
              <w:t>607</w:t>
            </w:r>
          </w:p>
        </w:tc>
        <w:tc>
          <w:tcPr>
            <w:tcW w:w="752" w:type="pct"/>
            <w:tcBorders>
              <w:top w:val="single" w:sz="4" w:space="0" w:color="auto"/>
              <w:left w:val="single" w:sz="4" w:space="0" w:color="auto"/>
              <w:bottom w:val="single" w:sz="4" w:space="0" w:color="auto"/>
              <w:right w:val="single" w:sz="4" w:space="0" w:color="auto"/>
            </w:tcBorders>
            <w:vAlign w:val="center"/>
          </w:tcPr>
          <w:p w:rsidR="00644F74" w:rsidRPr="003A3DD2" w:rsidRDefault="00421584" w:rsidP="00A057A7">
            <w:pPr>
              <w:pStyle w:val="ConsPlusNormal"/>
              <w:jc w:val="center"/>
              <w:rPr>
                <w:rFonts w:ascii="Times New Roman" w:hAnsi="Times New Roman" w:cs="Times New Roman"/>
                <w:sz w:val="24"/>
                <w:szCs w:val="24"/>
              </w:rPr>
            </w:pPr>
            <w:r>
              <w:rPr>
                <w:rFonts w:ascii="Times New Roman" w:hAnsi="Times New Roman" w:cs="Times New Roman"/>
                <w:sz w:val="24"/>
                <w:szCs w:val="24"/>
              </w:rPr>
              <w:t>31854</w:t>
            </w:r>
          </w:p>
        </w:tc>
        <w:tc>
          <w:tcPr>
            <w:tcW w:w="609"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350" w:type="pct"/>
            <w:tcBorders>
              <w:top w:val="single" w:sz="4" w:space="0" w:color="auto"/>
              <w:left w:val="single" w:sz="4" w:space="0" w:color="auto"/>
              <w:bottom w:val="single" w:sz="4" w:space="0" w:color="auto"/>
              <w:right w:val="single" w:sz="4" w:space="0" w:color="auto"/>
            </w:tcBorders>
            <w:vAlign w:val="center"/>
          </w:tcPr>
          <w:p w:rsidR="00644F74" w:rsidRPr="003A3DD2" w:rsidRDefault="004C3116" w:rsidP="00A057A7">
            <w:pPr>
              <w:pStyle w:val="ConsPlusNormal"/>
              <w:jc w:val="center"/>
              <w:rPr>
                <w:rFonts w:ascii="Times New Roman" w:hAnsi="Times New Roman" w:cs="Times New Roman"/>
                <w:sz w:val="24"/>
                <w:szCs w:val="24"/>
              </w:rPr>
            </w:pPr>
            <w:r>
              <w:rPr>
                <w:rFonts w:ascii="Times New Roman" w:hAnsi="Times New Roman" w:cs="Times New Roman"/>
                <w:sz w:val="24"/>
                <w:szCs w:val="24"/>
              </w:rPr>
              <w:t>32461</w:t>
            </w:r>
          </w:p>
        </w:tc>
      </w:tr>
      <w:tr w:rsidR="00644F74" w:rsidRPr="003A3DD2" w:rsidTr="0021010C">
        <w:trPr>
          <w:jc w:val="center"/>
        </w:trPr>
        <w:tc>
          <w:tcPr>
            <w:tcW w:w="154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jc w:val="center"/>
              <w:rPr>
                <w:rFonts w:ascii="Times New Roman" w:hAnsi="Times New Roman" w:cs="Times New Roman"/>
                <w:sz w:val="24"/>
                <w:szCs w:val="24"/>
              </w:rPr>
            </w:pPr>
            <w:r w:rsidRPr="003A3DD2">
              <w:rPr>
                <w:rFonts w:ascii="Times New Roman" w:hAnsi="Times New Roman" w:cs="Times New Roman"/>
                <w:sz w:val="24"/>
                <w:szCs w:val="24"/>
              </w:rPr>
              <w:t>Из них по породам:</w:t>
            </w:r>
          </w:p>
        </w:tc>
        <w:tc>
          <w:tcPr>
            <w:tcW w:w="26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51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62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359"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752"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609"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35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r>
      <w:tr w:rsidR="00644F74" w:rsidRPr="003A3DD2" w:rsidTr="0021010C">
        <w:trPr>
          <w:jc w:val="center"/>
        </w:trPr>
        <w:tc>
          <w:tcPr>
            <w:tcW w:w="154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jc w:val="center"/>
              <w:rPr>
                <w:rFonts w:ascii="Times New Roman" w:hAnsi="Times New Roman" w:cs="Times New Roman"/>
                <w:sz w:val="24"/>
                <w:szCs w:val="24"/>
              </w:rPr>
            </w:pPr>
            <w:r w:rsidRPr="003A3DD2">
              <w:rPr>
                <w:rFonts w:ascii="Times New Roman" w:hAnsi="Times New Roman" w:cs="Times New Roman"/>
                <w:sz w:val="24"/>
                <w:szCs w:val="24"/>
              </w:rPr>
              <w:lastRenderedPageBreak/>
              <w:t>хвойным</w:t>
            </w:r>
          </w:p>
        </w:tc>
        <w:tc>
          <w:tcPr>
            <w:tcW w:w="26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jc w:val="center"/>
              <w:rPr>
                <w:rFonts w:ascii="Times New Roman" w:hAnsi="Times New Roman" w:cs="Times New Roman"/>
                <w:sz w:val="24"/>
                <w:szCs w:val="24"/>
              </w:rPr>
            </w:pPr>
            <w:r w:rsidRPr="003A3DD2">
              <w:rPr>
                <w:rFonts w:ascii="Times New Roman" w:hAnsi="Times New Roman" w:cs="Times New Roman"/>
                <w:sz w:val="24"/>
                <w:szCs w:val="24"/>
              </w:rPr>
              <w:t>14</w:t>
            </w:r>
          </w:p>
        </w:tc>
        <w:tc>
          <w:tcPr>
            <w:tcW w:w="510" w:type="pct"/>
            <w:tcBorders>
              <w:top w:val="single" w:sz="4" w:space="0" w:color="auto"/>
              <w:left w:val="single" w:sz="4" w:space="0" w:color="auto"/>
              <w:bottom w:val="single" w:sz="4" w:space="0" w:color="auto"/>
              <w:right w:val="single" w:sz="4" w:space="0" w:color="auto"/>
            </w:tcBorders>
            <w:vAlign w:val="center"/>
          </w:tcPr>
          <w:p w:rsidR="00644F74" w:rsidRPr="003A3DD2" w:rsidRDefault="00F24FC6" w:rsidP="00A057A7">
            <w:pPr>
              <w:pStyle w:val="ConsPlusNormal"/>
              <w:jc w:val="center"/>
              <w:rPr>
                <w:rFonts w:ascii="Times New Roman" w:hAnsi="Times New Roman" w:cs="Times New Roman"/>
                <w:sz w:val="24"/>
                <w:szCs w:val="24"/>
              </w:rPr>
            </w:pPr>
            <w:r>
              <w:rPr>
                <w:rFonts w:ascii="Times New Roman" w:hAnsi="Times New Roman" w:cs="Times New Roman"/>
                <w:sz w:val="24"/>
                <w:szCs w:val="24"/>
              </w:rPr>
              <w:t>218</w:t>
            </w:r>
          </w:p>
        </w:tc>
        <w:tc>
          <w:tcPr>
            <w:tcW w:w="62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jc w:val="center"/>
              <w:rPr>
                <w:rFonts w:ascii="Times New Roman" w:hAnsi="Times New Roman" w:cs="Times New Roman"/>
                <w:sz w:val="24"/>
                <w:szCs w:val="24"/>
              </w:rPr>
            </w:pPr>
            <w:r w:rsidRPr="003A3DD2">
              <w:rPr>
                <w:rFonts w:ascii="Times New Roman" w:hAnsi="Times New Roman" w:cs="Times New Roman"/>
                <w:sz w:val="24"/>
                <w:szCs w:val="24"/>
              </w:rPr>
              <w:t>48</w:t>
            </w:r>
          </w:p>
        </w:tc>
        <w:tc>
          <w:tcPr>
            <w:tcW w:w="359" w:type="pct"/>
            <w:tcBorders>
              <w:top w:val="single" w:sz="4" w:space="0" w:color="auto"/>
              <w:left w:val="single" w:sz="4" w:space="0" w:color="auto"/>
              <w:bottom w:val="single" w:sz="4" w:space="0" w:color="auto"/>
              <w:right w:val="single" w:sz="4" w:space="0" w:color="auto"/>
            </w:tcBorders>
            <w:vAlign w:val="center"/>
          </w:tcPr>
          <w:p w:rsidR="00644F74" w:rsidRPr="003A3DD2" w:rsidRDefault="00235138" w:rsidP="00A057A7">
            <w:pPr>
              <w:pStyle w:val="ConsPlusNormal"/>
              <w:jc w:val="center"/>
              <w:rPr>
                <w:rFonts w:ascii="Times New Roman" w:hAnsi="Times New Roman" w:cs="Times New Roman"/>
                <w:sz w:val="24"/>
                <w:szCs w:val="24"/>
              </w:rPr>
            </w:pPr>
            <w:r>
              <w:rPr>
                <w:rFonts w:ascii="Times New Roman" w:hAnsi="Times New Roman" w:cs="Times New Roman"/>
                <w:sz w:val="24"/>
                <w:szCs w:val="24"/>
              </w:rPr>
              <w:t>280</w:t>
            </w:r>
          </w:p>
        </w:tc>
        <w:tc>
          <w:tcPr>
            <w:tcW w:w="752" w:type="pct"/>
            <w:tcBorders>
              <w:top w:val="single" w:sz="4" w:space="0" w:color="auto"/>
              <w:left w:val="single" w:sz="4" w:space="0" w:color="auto"/>
              <w:bottom w:val="single" w:sz="4" w:space="0" w:color="auto"/>
              <w:right w:val="single" w:sz="4" w:space="0" w:color="auto"/>
            </w:tcBorders>
            <w:vAlign w:val="center"/>
          </w:tcPr>
          <w:p w:rsidR="00644F74" w:rsidRPr="003A3DD2" w:rsidRDefault="00CA6CF1" w:rsidP="00A057A7">
            <w:pPr>
              <w:pStyle w:val="ConsPlusNormal"/>
              <w:jc w:val="center"/>
              <w:rPr>
                <w:rFonts w:ascii="Times New Roman" w:hAnsi="Times New Roman" w:cs="Times New Roman"/>
                <w:sz w:val="24"/>
                <w:szCs w:val="24"/>
              </w:rPr>
            </w:pPr>
            <w:r>
              <w:rPr>
                <w:rFonts w:ascii="Times New Roman" w:hAnsi="Times New Roman" w:cs="Times New Roman"/>
                <w:sz w:val="24"/>
                <w:szCs w:val="24"/>
              </w:rPr>
              <w:t>11688</w:t>
            </w:r>
          </w:p>
        </w:tc>
        <w:tc>
          <w:tcPr>
            <w:tcW w:w="609"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350" w:type="pct"/>
            <w:tcBorders>
              <w:top w:val="single" w:sz="4" w:space="0" w:color="auto"/>
              <w:left w:val="single" w:sz="4" w:space="0" w:color="auto"/>
              <w:bottom w:val="single" w:sz="4" w:space="0" w:color="auto"/>
              <w:right w:val="single" w:sz="4" w:space="0" w:color="auto"/>
            </w:tcBorders>
            <w:vAlign w:val="center"/>
          </w:tcPr>
          <w:p w:rsidR="00644F74" w:rsidRPr="003A3DD2" w:rsidRDefault="003A3DD2" w:rsidP="00A057A7">
            <w:pPr>
              <w:pStyle w:val="ConsPlusNormal"/>
              <w:jc w:val="center"/>
              <w:rPr>
                <w:rFonts w:ascii="Times New Roman" w:hAnsi="Times New Roman" w:cs="Times New Roman"/>
                <w:sz w:val="24"/>
                <w:szCs w:val="24"/>
              </w:rPr>
            </w:pPr>
            <w:r w:rsidRPr="003A3DD2">
              <w:rPr>
                <w:rFonts w:ascii="Times New Roman" w:hAnsi="Times New Roman" w:cs="Times New Roman"/>
                <w:sz w:val="24"/>
                <w:szCs w:val="24"/>
              </w:rPr>
              <w:t>1</w:t>
            </w:r>
            <w:r w:rsidR="004C3116">
              <w:rPr>
                <w:rFonts w:ascii="Times New Roman" w:hAnsi="Times New Roman" w:cs="Times New Roman"/>
                <w:sz w:val="24"/>
                <w:szCs w:val="24"/>
              </w:rPr>
              <w:t>1968</w:t>
            </w:r>
          </w:p>
        </w:tc>
      </w:tr>
      <w:tr w:rsidR="00644F74" w:rsidRPr="003A3DD2" w:rsidTr="0021010C">
        <w:trPr>
          <w:jc w:val="center"/>
        </w:trPr>
        <w:tc>
          <w:tcPr>
            <w:tcW w:w="154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jc w:val="center"/>
              <w:rPr>
                <w:rFonts w:ascii="Times New Roman" w:hAnsi="Times New Roman" w:cs="Times New Roman"/>
                <w:sz w:val="24"/>
                <w:szCs w:val="24"/>
              </w:rPr>
            </w:pPr>
            <w:r w:rsidRPr="003A3DD2">
              <w:rPr>
                <w:rFonts w:ascii="Times New Roman" w:hAnsi="Times New Roman" w:cs="Times New Roman"/>
                <w:sz w:val="24"/>
                <w:szCs w:val="24"/>
              </w:rPr>
              <w:t>твердолиственным</w:t>
            </w:r>
          </w:p>
        </w:tc>
        <w:tc>
          <w:tcPr>
            <w:tcW w:w="26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51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62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359"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752"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609"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35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r>
      <w:tr w:rsidR="00644F74" w:rsidRPr="00FF068E" w:rsidTr="0021010C">
        <w:trPr>
          <w:jc w:val="center"/>
        </w:trPr>
        <w:tc>
          <w:tcPr>
            <w:tcW w:w="154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jc w:val="center"/>
              <w:rPr>
                <w:rFonts w:ascii="Times New Roman" w:hAnsi="Times New Roman" w:cs="Times New Roman"/>
                <w:sz w:val="24"/>
                <w:szCs w:val="24"/>
              </w:rPr>
            </w:pPr>
            <w:r w:rsidRPr="003A3DD2">
              <w:rPr>
                <w:rFonts w:ascii="Times New Roman" w:hAnsi="Times New Roman" w:cs="Times New Roman"/>
                <w:sz w:val="24"/>
                <w:szCs w:val="24"/>
              </w:rPr>
              <w:t>мягколиственным</w:t>
            </w:r>
          </w:p>
        </w:tc>
        <w:tc>
          <w:tcPr>
            <w:tcW w:w="26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510" w:type="pct"/>
            <w:tcBorders>
              <w:top w:val="single" w:sz="4" w:space="0" w:color="auto"/>
              <w:left w:val="single" w:sz="4" w:space="0" w:color="auto"/>
              <w:bottom w:val="single" w:sz="4" w:space="0" w:color="auto"/>
              <w:right w:val="single" w:sz="4" w:space="0" w:color="auto"/>
            </w:tcBorders>
            <w:vAlign w:val="center"/>
          </w:tcPr>
          <w:p w:rsidR="00644F74" w:rsidRPr="003A3DD2" w:rsidRDefault="00F24FC6" w:rsidP="00CA6CF1">
            <w:pPr>
              <w:pStyle w:val="ConsPlusNormal"/>
              <w:jc w:val="center"/>
              <w:rPr>
                <w:rFonts w:ascii="Times New Roman" w:hAnsi="Times New Roman" w:cs="Times New Roman"/>
                <w:sz w:val="24"/>
                <w:szCs w:val="24"/>
              </w:rPr>
            </w:pPr>
            <w:r>
              <w:rPr>
                <w:rFonts w:ascii="Times New Roman" w:hAnsi="Times New Roman" w:cs="Times New Roman"/>
                <w:sz w:val="24"/>
                <w:szCs w:val="24"/>
              </w:rPr>
              <w:t>327</w:t>
            </w:r>
          </w:p>
        </w:tc>
        <w:tc>
          <w:tcPr>
            <w:tcW w:w="620"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359" w:type="pct"/>
            <w:tcBorders>
              <w:top w:val="single" w:sz="4" w:space="0" w:color="auto"/>
              <w:left w:val="single" w:sz="4" w:space="0" w:color="auto"/>
              <w:bottom w:val="single" w:sz="4" w:space="0" w:color="auto"/>
              <w:right w:val="single" w:sz="4" w:space="0" w:color="auto"/>
            </w:tcBorders>
            <w:vAlign w:val="center"/>
          </w:tcPr>
          <w:p w:rsidR="00644F74" w:rsidRPr="003A3DD2" w:rsidRDefault="00235138" w:rsidP="00A057A7">
            <w:pPr>
              <w:pStyle w:val="ConsPlusNormal"/>
              <w:jc w:val="center"/>
              <w:rPr>
                <w:rFonts w:ascii="Times New Roman" w:hAnsi="Times New Roman" w:cs="Times New Roman"/>
                <w:sz w:val="24"/>
                <w:szCs w:val="24"/>
              </w:rPr>
            </w:pPr>
            <w:r>
              <w:rPr>
                <w:rFonts w:ascii="Times New Roman" w:hAnsi="Times New Roman" w:cs="Times New Roman"/>
                <w:sz w:val="24"/>
                <w:szCs w:val="24"/>
              </w:rPr>
              <w:t>327</w:t>
            </w:r>
          </w:p>
        </w:tc>
        <w:tc>
          <w:tcPr>
            <w:tcW w:w="752" w:type="pct"/>
            <w:tcBorders>
              <w:top w:val="single" w:sz="4" w:space="0" w:color="auto"/>
              <w:left w:val="single" w:sz="4" w:space="0" w:color="auto"/>
              <w:bottom w:val="single" w:sz="4" w:space="0" w:color="auto"/>
              <w:right w:val="single" w:sz="4" w:space="0" w:color="auto"/>
            </w:tcBorders>
            <w:vAlign w:val="center"/>
          </w:tcPr>
          <w:p w:rsidR="00644F74" w:rsidRPr="003A3DD2" w:rsidRDefault="00421584" w:rsidP="00A057A7">
            <w:pPr>
              <w:pStyle w:val="ConsPlusNormal"/>
              <w:jc w:val="center"/>
              <w:rPr>
                <w:rFonts w:ascii="Times New Roman" w:hAnsi="Times New Roman" w:cs="Times New Roman"/>
                <w:sz w:val="24"/>
                <w:szCs w:val="24"/>
              </w:rPr>
            </w:pPr>
            <w:r>
              <w:rPr>
                <w:rFonts w:ascii="Times New Roman" w:hAnsi="Times New Roman" w:cs="Times New Roman"/>
                <w:sz w:val="24"/>
                <w:szCs w:val="24"/>
              </w:rPr>
              <w:t>20166</w:t>
            </w:r>
          </w:p>
        </w:tc>
        <w:tc>
          <w:tcPr>
            <w:tcW w:w="609" w:type="pct"/>
            <w:tcBorders>
              <w:top w:val="single" w:sz="4" w:space="0" w:color="auto"/>
              <w:left w:val="single" w:sz="4" w:space="0" w:color="auto"/>
              <w:bottom w:val="single" w:sz="4" w:space="0" w:color="auto"/>
              <w:right w:val="single" w:sz="4" w:space="0" w:color="auto"/>
            </w:tcBorders>
            <w:vAlign w:val="center"/>
          </w:tcPr>
          <w:p w:rsidR="00644F74" w:rsidRPr="003A3DD2" w:rsidRDefault="00644F74" w:rsidP="00A057A7">
            <w:pPr>
              <w:pStyle w:val="ConsPlusNormal"/>
              <w:rPr>
                <w:rFonts w:ascii="Times New Roman" w:hAnsi="Times New Roman" w:cs="Times New Roman"/>
                <w:sz w:val="24"/>
                <w:szCs w:val="24"/>
              </w:rPr>
            </w:pPr>
          </w:p>
        </w:tc>
        <w:tc>
          <w:tcPr>
            <w:tcW w:w="350" w:type="pct"/>
            <w:tcBorders>
              <w:top w:val="single" w:sz="4" w:space="0" w:color="auto"/>
              <w:left w:val="single" w:sz="4" w:space="0" w:color="auto"/>
              <w:bottom w:val="single" w:sz="4" w:space="0" w:color="auto"/>
              <w:right w:val="single" w:sz="4" w:space="0" w:color="auto"/>
            </w:tcBorders>
            <w:vAlign w:val="center"/>
          </w:tcPr>
          <w:p w:rsidR="00644F74" w:rsidRPr="00FF068E" w:rsidRDefault="003A3DD2" w:rsidP="00A057A7">
            <w:pPr>
              <w:pStyle w:val="ConsPlusNormal"/>
              <w:jc w:val="center"/>
              <w:rPr>
                <w:rFonts w:ascii="Times New Roman" w:hAnsi="Times New Roman" w:cs="Times New Roman"/>
                <w:sz w:val="24"/>
                <w:szCs w:val="24"/>
              </w:rPr>
            </w:pPr>
            <w:r w:rsidRPr="003A3DD2">
              <w:rPr>
                <w:rFonts w:ascii="Times New Roman" w:hAnsi="Times New Roman" w:cs="Times New Roman"/>
                <w:sz w:val="24"/>
                <w:szCs w:val="24"/>
              </w:rPr>
              <w:t>2</w:t>
            </w:r>
            <w:r w:rsidR="004C3116">
              <w:rPr>
                <w:rFonts w:ascii="Times New Roman" w:hAnsi="Times New Roman" w:cs="Times New Roman"/>
                <w:sz w:val="24"/>
                <w:szCs w:val="24"/>
              </w:rPr>
              <w:t>0493</w:t>
            </w:r>
          </w:p>
        </w:tc>
      </w:tr>
    </w:tbl>
    <w:p w:rsidR="00241276" w:rsidRPr="00FF068E" w:rsidRDefault="00241276">
      <w:pPr>
        <w:pStyle w:val="ConsPlusNormal"/>
        <w:jc w:val="both"/>
        <w:rPr>
          <w:rFonts w:ascii="Times New Roman" w:hAnsi="Times New Roman" w:cs="Times New Roman"/>
          <w:sz w:val="24"/>
          <w:szCs w:val="24"/>
        </w:rPr>
      </w:pPr>
    </w:p>
    <w:p w:rsidR="002360C5" w:rsidRPr="00FF068E" w:rsidRDefault="002360C5" w:rsidP="00EE5693">
      <w:pPr>
        <w:pStyle w:val="095"/>
      </w:pPr>
      <w:r w:rsidRPr="00FF068E">
        <w:t xml:space="preserve">В таблице </w:t>
      </w:r>
      <w:r w:rsidR="00C07EB8" w:rsidRPr="00FF068E">
        <w:rPr>
          <w:lang w:val="en-US"/>
        </w:rPr>
        <w:t>II</w:t>
      </w:r>
      <w:r w:rsidR="00C07EB8" w:rsidRPr="00FF068E">
        <w:t xml:space="preserve">.17.6 </w:t>
      </w:r>
      <w:r w:rsidRPr="00FF068E">
        <w:t>объем лесовосстановительных мероприятий на лесосеках ревизионного периода запроектирован при условном стопроцентном освоении лесосеки по сплошным рубкам. Поэтому планируемые объемы лесовосстановления следует корректировать с учетом фактического использования расчетной лесосеки по сплошным рубкам.</w:t>
      </w:r>
    </w:p>
    <w:p w:rsidR="002360C5" w:rsidRPr="00FF068E" w:rsidRDefault="002360C5" w:rsidP="00EE5693">
      <w:pPr>
        <w:pStyle w:val="095"/>
      </w:pPr>
      <w:r w:rsidRPr="00FF068E">
        <w:t xml:space="preserve">Ежегодное выполнение работ по воспроизводству лесов (искусственное, комбинированное и естественное лесовосстановление, обработка почвы под лесовосстановление, уход за лесными культурами, рубки ухода за лесом (осветления, прочистки) </w:t>
      </w:r>
      <w:r w:rsidR="00420792" w:rsidRPr="00FF068E">
        <w:t>на лесных участках,</w:t>
      </w:r>
      <w:r w:rsidRPr="00FF068E">
        <w:t xml:space="preserve"> предоставленных в аренду, обеспечивает Арендатор в соответствии с условиями договора, в объемах, определенных проектом освоения лесов с учетом ежегодных площадей вырубок, гарей, прогалин и иных не занятых лесными насаждениями участков.</w:t>
      </w:r>
    </w:p>
    <w:p w:rsidR="002360C5" w:rsidRPr="00FF068E" w:rsidRDefault="002360C5" w:rsidP="002360C5">
      <w:pPr>
        <w:shd w:val="clear" w:color="auto" w:fill="FFFFFF"/>
        <w:tabs>
          <w:tab w:val="left" w:pos="6970"/>
        </w:tabs>
        <w:spacing w:after="0" w:line="281" w:lineRule="exact"/>
        <w:ind w:right="-5" w:firstLine="567"/>
        <w:jc w:val="both"/>
        <w:rPr>
          <w:rFonts w:ascii="Times New Roman" w:hAnsi="Times New Roman"/>
          <w:sz w:val="24"/>
          <w:szCs w:val="24"/>
        </w:rPr>
      </w:pPr>
    </w:p>
    <w:p w:rsidR="002360C5" w:rsidRDefault="002360C5" w:rsidP="002360C5">
      <w:pPr>
        <w:widowControl w:val="0"/>
        <w:autoSpaceDE w:val="0"/>
        <w:autoSpaceDN w:val="0"/>
        <w:spacing w:after="0" w:line="240" w:lineRule="auto"/>
        <w:ind w:firstLine="540"/>
        <w:jc w:val="center"/>
        <w:rPr>
          <w:rFonts w:ascii="Times New Roman" w:hAnsi="Times New Roman"/>
          <w:sz w:val="24"/>
          <w:szCs w:val="24"/>
        </w:rPr>
      </w:pPr>
      <w:r w:rsidRPr="005D77BF">
        <w:rPr>
          <w:rFonts w:ascii="Times New Roman" w:hAnsi="Times New Roman"/>
          <w:sz w:val="24"/>
          <w:szCs w:val="24"/>
        </w:rPr>
        <w:t>Особенности проведения лесовосстановления</w:t>
      </w:r>
      <w:r w:rsidR="00FA6DB8" w:rsidRPr="005D77BF">
        <w:rPr>
          <w:rFonts w:ascii="Times New Roman" w:hAnsi="Times New Roman"/>
          <w:sz w:val="24"/>
          <w:szCs w:val="24"/>
        </w:rPr>
        <w:t xml:space="preserve"> </w:t>
      </w:r>
      <w:r w:rsidRPr="005D77BF">
        <w:rPr>
          <w:rFonts w:ascii="Times New Roman" w:hAnsi="Times New Roman"/>
          <w:sz w:val="24"/>
          <w:szCs w:val="24"/>
        </w:rPr>
        <w:t>в Пинюгском лесничестве</w:t>
      </w:r>
    </w:p>
    <w:p w:rsidR="002360C5" w:rsidRPr="00FF068E" w:rsidRDefault="002360C5" w:rsidP="00EE5693">
      <w:pPr>
        <w:pStyle w:val="095"/>
      </w:pPr>
      <w:r w:rsidRPr="00FF068E">
        <w:t>Территория Пинюгского лесничество относится к Двинско-Вычегодскому таежному лесному району.</w:t>
      </w:r>
    </w:p>
    <w:p w:rsidR="002360C5" w:rsidRPr="00FF068E" w:rsidRDefault="002360C5" w:rsidP="00EE5693">
      <w:pPr>
        <w:pStyle w:val="095"/>
      </w:pPr>
      <w:r w:rsidRPr="00FF068E">
        <w:t xml:space="preserve">В Двинско-Вычегодском таежном лесном районе лесовосстановление осуществляется для обеспечения потребности в древесине целевых пород в соответствии с требованиями раздела </w:t>
      </w:r>
      <w:r w:rsidR="001D5B0A" w:rsidRPr="001D5B0A">
        <w:rPr>
          <w:lang w:val="en-US"/>
        </w:rPr>
        <w:t>IV</w:t>
      </w:r>
      <w:r w:rsidRPr="00FF068E">
        <w:t xml:space="preserve"> Правил лесовосстановления.</w:t>
      </w:r>
    </w:p>
    <w:p w:rsidR="002360C5" w:rsidRPr="00FF068E" w:rsidRDefault="002360C5" w:rsidP="00EE5693">
      <w:pPr>
        <w:pStyle w:val="095"/>
      </w:pPr>
      <w:r w:rsidRPr="00FF068E">
        <w:t xml:space="preserve">Целевыми породами являются местные древесные породы, соответствующие лесорастительным и экономическим условиям, древесина которых наиболее востребована. Допустимые целевые древесины породы приведены в приложении </w:t>
      </w:r>
      <w:r w:rsidR="00C60033">
        <w:t>21</w:t>
      </w:r>
      <w:r w:rsidRPr="00FF068E">
        <w:t xml:space="preserve"> (таблица </w:t>
      </w:r>
      <w:r w:rsidR="00C60033">
        <w:t>21</w:t>
      </w:r>
      <w:r w:rsidR="00C07EB8" w:rsidRPr="00FF068E">
        <w:t>.</w:t>
      </w:r>
      <w:r w:rsidRPr="00FF068E">
        <w:t>4).</w:t>
      </w:r>
    </w:p>
    <w:p w:rsidR="002360C5" w:rsidRPr="00FF068E" w:rsidRDefault="002360C5" w:rsidP="00EE5693">
      <w:pPr>
        <w:pStyle w:val="095"/>
      </w:pPr>
      <w:r w:rsidRPr="00FF068E">
        <w:t>Доли целевых лесных древесных пород в общей ежегодной площади лесовосстановления на арендованных лесных участках указываются в проекте освоения лесов.</w:t>
      </w:r>
    </w:p>
    <w:p w:rsidR="002360C5" w:rsidRPr="00FF068E" w:rsidRDefault="002360C5" w:rsidP="002360C5">
      <w:pPr>
        <w:shd w:val="clear" w:color="auto" w:fill="FFFFFF"/>
        <w:tabs>
          <w:tab w:val="left" w:pos="6970"/>
        </w:tabs>
        <w:spacing w:after="0" w:line="281" w:lineRule="exact"/>
        <w:ind w:right="-5" w:firstLine="567"/>
        <w:jc w:val="both"/>
        <w:rPr>
          <w:rFonts w:ascii="Times New Roman" w:hAnsi="Times New Roman"/>
          <w:sz w:val="24"/>
          <w:szCs w:val="24"/>
        </w:rPr>
      </w:pPr>
    </w:p>
    <w:p w:rsidR="002360C5" w:rsidRDefault="002360C5" w:rsidP="00AE0A9F">
      <w:pPr>
        <w:spacing w:after="0"/>
        <w:jc w:val="center"/>
        <w:rPr>
          <w:rFonts w:ascii="Times New Roman" w:eastAsia="Calibri" w:hAnsi="Times New Roman"/>
          <w:sz w:val="24"/>
          <w:szCs w:val="24"/>
          <w:lang w:eastAsia="en-US"/>
        </w:rPr>
      </w:pPr>
      <w:bookmarkStart w:id="240" w:name="_Toc489005403"/>
      <w:bookmarkStart w:id="241" w:name="_Toc499537502"/>
      <w:r w:rsidRPr="005D77BF">
        <w:rPr>
          <w:rFonts w:ascii="Times New Roman" w:eastAsia="Calibri" w:hAnsi="Times New Roman"/>
          <w:sz w:val="24"/>
          <w:szCs w:val="24"/>
          <w:lang w:eastAsia="en-US"/>
        </w:rPr>
        <w:t>Агротехнический и лесоводственный уходы,</w:t>
      </w:r>
      <w:r w:rsidR="00FA6DB8" w:rsidRPr="005D77BF">
        <w:rPr>
          <w:rFonts w:ascii="Times New Roman" w:eastAsia="Calibri" w:hAnsi="Times New Roman"/>
          <w:sz w:val="24"/>
          <w:szCs w:val="24"/>
          <w:lang w:eastAsia="en-US"/>
        </w:rPr>
        <w:t xml:space="preserve"> </w:t>
      </w:r>
      <w:r w:rsidRPr="005D77BF">
        <w:rPr>
          <w:rFonts w:ascii="Times New Roman" w:eastAsia="Calibri" w:hAnsi="Times New Roman"/>
          <w:sz w:val="24"/>
          <w:szCs w:val="24"/>
          <w:lang w:eastAsia="en-US"/>
        </w:rPr>
        <w:t>дополнение лесных культур</w:t>
      </w:r>
      <w:bookmarkEnd w:id="240"/>
      <w:bookmarkEnd w:id="241"/>
    </w:p>
    <w:p w:rsidR="002360C5" w:rsidRPr="00FF068E" w:rsidRDefault="002360C5" w:rsidP="00EE5693">
      <w:pPr>
        <w:pStyle w:val="095"/>
      </w:pPr>
      <w:r w:rsidRPr="00FF068E">
        <w:t>В целях предотвращения зарастания поверхности почвы сорной травянистой и древесно-кустарниковой растительностью, накопления влаги в почве, проводится агротехнический и лесоводственный уходы за лесными культурами.</w:t>
      </w:r>
    </w:p>
    <w:p w:rsidR="002360C5" w:rsidRPr="00FF068E" w:rsidRDefault="002360C5" w:rsidP="00EE5693">
      <w:pPr>
        <w:pStyle w:val="095"/>
        <w:rPr>
          <w:lang w:bidi="ru-RU"/>
        </w:rPr>
      </w:pPr>
      <w:r w:rsidRPr="00FF068E">
        <w:rPr>
          <w:lang w:bidi="ru-RU"/>
        </w:rPr>
        <w:t>К агротехническому уходу относятся:</w:t>
      </w:r>
    </w:p>
    <w:p w:rsidR="002360C5" w:rsidRPr="00FF068E" w:rsidRDefault="002360C5" w:rsidP="00EE5693">
      <w:pPr>
        <w:pStyle w:val="095"/>
        <w:rPr>
          <w:lang w:bidi="ru-RU"/>
        </w:rPr>
      </w:pPr>
      <w:r w:rsidRPr="00FF068E">
        <w:rPr>
          <w:lang w:bidi="ru-RU"/>
        </w:rPr>
        <w:t>ручная оправка растений от завала травой и почвой, заноса песком, размыва и выдувания почвы, выжимания морозом;</w:t>
      </w:r>
    </w:p>
    <w:p w:rsidR="002360C5" w:rsidRPr="00FF068E" w:rsidRDefault="002360C5" w:rsidP="00EE5693">
      <w:pPr>
        <w:pStyle w:val="095"/>
        <w:rPr>
          <w:lang w:bidi="ru-RU"/>
        </w:rPr>
      </w:pPr>
      <w:r w:rsidRPr="00FF068E">
        <w:rPr>
          <w:lang w:bidi="ru-RU"/>
        </w:rPr>
        <w:t>рыхление почвы с одновременным уничтожением травянистой и древесной растительности в рядах культур и междурядьях;</w:t>
      </w:r>
    </w:p>
    <w:p w:rsidR="002360C5" w:rsidRPr="00FF068E" w:rsidRDefault="002360C5" w:rsidP="00EE5693">
      <w:pPr>
        <w:pStyle w:val="095"/>
        <w:rPr>
          <w:lang w:bidi="ru-RU"/>
        </w:rPr>
      </w:pPr>
      <w:r w:rsidRPr="00FF068E">
        <w:rPr>
          <w:lang w:bidi="ru-RU"/>
        </w:rPr>
        <w:t>дополнение лесных культур, подкормка минеральными удобрениями и полив лесных культур.</w:t>
      </w:r>
    </w:p>
    <w:p w:rsidR="002360C5" w:rsidRPr="00FF068E" w:rsidRDefault="002360C5" w:rsidP="00EE5693">
      <w:pPr>
        <w:pStyle w:val="095"/>
        <w:rPr>
          <w:lang w:bidi="ru-RU"/>
        </w:rPr>
      </w:pPr>
      <w:r w:rsidRPr="00FF068E">
        <w:rPr>
          <w:lang w:bidi="ru-RU"/>
        </w:rPr>
        <w:t>К лесоводственному уходу относится уничтожение или предупреждение появления травянистой и нежелательной древесной растительности.</w:t>
      </w:r>
    </w:p>
    <w:p w:rsidR="002360C5" w:rsidRPr="00FF068E" w:rsidRDefault="002360C5" w:rsidP="00EE5693">
      <w:pPr>
        <w:pStyle w:val="095"/>
        <w:rPr>
          <w:lang w:bidi="ru-RU"/>
        </w:rPr>
      </w:pPr>
      <w:r w:rsidRPr="00FF068E">
        <w:rPr>
          <w:lang w:bidi="ru-RU"/>
        </w:rPr>
        <w:t xml:space="preserve">В лесной зоне агротехнический и лесоводственный уходы проводятся с целью предотвращения снижения прироста лесных насаждений главной древесной породы. </w:t>
      </w:r>
    </w:p>
    <w:p w:rsidR="002360C5" w:rsidRPr="00FF068E" w:rsidRDefault="002360C5" w:rsidP="00EE5693">
      <w:pPr>
        <w:pStyle w:val="095"/>
      </w:pPr>
      <w:r w:rsidRPr="00FF068E">
        <w:t>Первый уход за почвой следует проводить ранней весной до появления сорняков.</w:t>
      </w:r>
    </w:p>
    <w:p w:rsidR="002360C5" w:rsidRPr="00FF068E" w:rsidRDefault="002360C5" w:rsidP="00EE5693">
      <w:pPr>
        <w:pStyle w:val="095"/>
        <w:rPr>
          <w:lang w:bidi="ru-RU"/>
        </w:rPr>
      </w:pPr>
      <w:r w:rsidRPr="00FF068E">
        <w:rPr>
          <w:lang w:bidi="ru-RU"/>
        </w:rPr>
        <w:t xml:space="preserve">Применение химических средств для борьбы с сорной травянистой и нежелательной лесной </w:t>
      </w:r>
      <w:r w:rsidRPr="00FF068E">
        <w:rPr>
          <w:lang w:bidi="ru-RU"/>
        </w:rPr>
        <w:lastRenderedPageBreak/>
        <w:t>древесной растительностью допускается в исключительных случаях с учетом требований охраны окружающей среды в соответствии с законодательством Российской Федерации.</w:t>
      </w:r>
    </w:p>
    <w:p w:rsidR="002360C5" w:rsidRPr="00FF068E" w:rsidRDefault="002360C5" w:rsidP="00EE5693">
      <w:pPr>
        <w:pStyle w:val="095"/>
        <w:rPr>
          <w:rFonts w:eastAsia="Arial Unicode MS"/>
          <w:lang w:bidi="ru-RU"/>
        </w:rPr>
      </w:pPr>
      <w:r w:rsidRPr="00FF068E">
        <w:rPr>
          <w:rFonts w:eastAsia="Arial Unicode MS"/>
          <w:lang w:bidi="ru-RU"/>
        </w:rPr>
        <w:t xml:space="preserve">Дополнению (посадке взамен погибших растений) подлежат лесные культуры с приживаемостью 25 - 85%. </w:t>
      </w:r>
    </w:p>
    <w:p w:rsidR="002360C5" w:rsidRPr="00FF068E" w:rsidRDefault="002360C5" w:rsidP="002360C5">
      <w:pPr>
        <w:spacing w:after="0" w:line="240" w:lineRule="auto"/>
        <w:ind w:firstLine="567"/>
        <w:jc w:val="both"/>
        <w:rPr>
          <w:rFonts w:ascii="Times New Roman" w:hAnsi="Times New Roman"/>
          <w:sz w:val="24"/>
          <w:szCs w:val="24"/>
        </w:rPr>
      </w:pPr>
    </w:p>
    <w:p w:rsidR="000A7AD4" w:rsidRPr="00FF068E" w:rsidRDefault="000A7AD4" w:rsidP="00EF1A9B">
      <w:pPr>
        <w:pStyle w:val="06"/>
      </w:pPr>
      <w:r w:rsidRPr="00FF068E">
        <w:t xml:space="preserve">Таблица </w:t>
      </w:r>
      <w:r w:rsidR="00C07EB8" w:rsidRPr="00FF068E">
        <w:rPr>
          <w:lang w:val="en-US"/>
        </w:rPr>
        <w:t>II</w:t>
      </w:r>
      <w:r w:rsidR="00C07EB8" w:rsidRPr="00FF068E">
        <w:t>.17.7</w:t>
      </w:r>
    </w:p>
    <w:p w:rsidR="002360C5" w:rsidRPr="00FF068E" w:rsidRDefault="002360C5" w:rsidP="002360C5">
      <w:pPr>
        <w:spacing w:after="0" w:line="240" w:lineRule="auto"/>
        <w:ind w:firstLine="567"/>
        <w:jc w:val="center"/>
        <w:rPr>
          <w:rFonts w:ascii="Times New Roman" w:hAnsi="Times New Roman"/>
          <w:sz w:val="24"/>
          <w:szCs w:val="24"/>
        </w:rPr>
      </w:pPr>
      <w:r w:rsidRPr="00FF068E">
        <w:rPr>
          <w:rFonts w:ascii="Times New Roman" w:hAnsi="Times New Roman"/>
          <w:spacing w:val="5"/>
          <w:sz w:val="24"/>
          <w:szCs w:val="24"/>
        </w:rPr>
        <w:t>Рекомендуемое количество уходов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0"/>
        <w:gridCol w:w="981"/>
        <w:gridCol w:w="1121"/>
        <w:gridCol w:w="981"/>
        <w:gridCol w:w="981"/>
        <w:gridCol w:w="1121"/>
        <w:gridCol w:w="2100"/>
      </w:tblGrid>
      <w:tr w:rsidR="00277A01" w:rsidRPr="00FF068E" w:rsidTr="00277A01">
        <w:tc>
          <w:tcPr>
            <w:tcW w:w="1427" w:type="pct"/>
          </w:tcPr>
          <w:p w:rsidR="002360C5" w:rsidRPr="00FF068E" w:rsidRDefault="002360C5" w:rsidP="00277A01">
            <w:pPr>
              <w:spacing w:after="200" w:line="276" w:lineRule="auto"/>
              <w:rPr>
                <w:rFonts w:ascii="Times New Roman" w:eastAsia="Calibri" w:hAnsi="Times New Roman"/>
                <w:sz w:val="24"/>
                <w:szCs w:val="24"/>
                <w:lang w:eastAsia="en-US"/>
              </w:rPr>
            </w:pPr>
            <w:r w:rsidRPr="00FF068E">
              <w:rPr>
                <w:rFonts w:ascii="Times New Roman" w:eastAsia="Calibri" w:hAnsi="Times New Roman"/>
                <w:sz w:val="24"/>
                <w:szCs w:val="24"/>
                <w:lang w:eastAsia="en-US"/>
              </w:rPr>
              <w:t>Возраст культур, лет</w:t>
            </w:r>
          </w:p>
        </w:tc>
        <w:tc>
          <w:tcPr>
            <w:tcW w:w="481" w:type="pct"/>
          </w:tcPr>
          <w:p w:rsidR="002360C5" w:rsidRPr="00FF068E" w:rsidRDefault="002360C5" w:rsidP="00277A01">
            <w:pPr>
              <w:spacing w:after="200" w:line="276" w:lineRule="auto"/>
              <w:rPr>
                <w:rFonts w:ascii="Times New Roman" w:eastAsia="Calibri" w:hAnsi="Times New Roman"/>
                <w:sz w:val="24"/>
                <w:szCs w:val="24"/>
                <w:lang w:eastAsia="en-US"/>
              </w:rPr>
            </w:pPr>
            <w:r w:rsidRPr="00FF068E">
              <w:rPr>
                <w:rFonts w:ascii="Times New Roman" w:eastAsia="Calibri" w:hAnsi="Times New Roman"/>
                <w:sz w:val="24"/>
                <w:szCs w:val="24"/>
                <w:lang w:eastAsia="en-US"/>
              </w:rPr>
              <w:t>1</w:t>
            </w:r>
          </w:p>
        </w:tc>
        <w:tc>
          <w:tcPr>
            <w:tcW w:w="550" w:type="pct"/>
          </w:tcPr>
          <w:p w:rsidR="002360C5" w:rsidRPr="00FF068E" w:rsidRDefault="002360C5" w:rsidP="00277A01">
            <w:pPr>
              <w:spacing w:after="200" w:line="276" w:lineRule="auto"/>
              <w:rPr>
                <w:rFonts w:ascii="Times New Roman" w:eastAsia="Calibri" w:hAnsi="Times New Roman"/>
                <w:sz w:val="24"/>
                <w:szCs w:val="24"/>
                <w:lang w:eastAsia="en-US"/>
              </w:rPr>
            </w:pPr>
            <w:r w:rsidRPr="00FF068E">
              <w:rPr>
                <w:rFonts w:ascii="Times New Roman" w:eastAsia="Calibri" w:hAnsi="Times New Roman"/>
                <w:sz w:val="24"/>
                <w:szCs w:val="24"/>
                <w:lang w:eastAsia="en-US"/>
              </w:rPr>
              <w:t>2</w:t>
            </w:r>
          </w:p>
        </w:tc>
        <w:tc>
          <w:tcPr>
            <w:tcW w:w="481" w:type="pct"/>
          </w:tcPr>
          <w:p w:rsidR="002360C5" w:rsidRPr="00FF068E" w:rsidRDefault="002360C5" w:rsidP="00277A01">
            <w:pPr>
              <w:spacing w:after="200" w:line="276" w:lineRule="auto"/>
              <w:rPr>
                <w:rFonts w:ascii="Times New Roman" w:eastAsia="Calibri" w:hAnsi="Times New Roman"/>
                <w:sz w:val="24"/>
                <w:szCs w:val="24"/>
                <w:lang w:eastAsia="en-US"/>
              </w:rPr>
            </w:pPr>
            <w:r w:rsidRPr="00FF068E">
              <w:rPr>
                <w:rFonts w:ascii="Times New Roman" w:eastAsia="Calibri" w:hAnsi="Times New Roman"/>
                <w:sz w:val="24"/>
                <w:szCs w:val="24"/>
                <w:lang w:eastAsia="en-US"/>
              </w:rPr>
              <w:t>3</w:t>
            </w:r>
          </w:p>
        </w:tc>
        <w:tc>
          <w:tcPr>
            <w:tcW w:w="481" w:type="pct"/>
          </w:tcPr>
          <w:p w:rsidR="002360C5" w:rsidRPr="00FF068E" w:rsidRDefault="002360C5" w:rsidP="00277A01">
            <w:pPr>
              <w:spacing w:after="200" w:line="276" w:lineRule="auto"/>
              <w:rPr>
                <w:rFonts w:ascii="Times New Roman" w:eastAsia="Calibri" w:hAnsi="Times New Roman"/>
                <w:sz w:val="24"/>
                <w:szCs w:val="24"/>
                <w:vertAlign w:val="superscript"/>
                <w:lang w:eastAsia="en-US"/>
              </w:rPr>
            </w:pPr>
            <w:r w:rsidRPr="00FF068E">
              <w:rPr>
                <w:rFonts w:ascii="Times New Roman" w:eastAsia="Calibri" w:hAnsi="Times New Roman"/>
                <w:sz w:val="24"/>
                <w:szCs w:val="24"/>
                <w:lang w:eastAsia="en-US"/>
              </w:rPr>
              <w:t>5</w:t>
            </w:r>
            <w:r w:rsidRPr="00FF068E">
              <w:rPr>
                <w:rFonts w:ascii="Times New Roman" w:eastAsia="Calibri" w:hAnsi="Times New Roman"/>
                <w:sz w:val="24"/>
                <w:szCs w:val="24"/>
                <w:vertAlign w:val="superscript"/>
                <w:lang w:eastAsia="en-US"/>
              </w:rPr>
              <w:t>*</w:t>
            </w:r>
          </w:p>
        </w:tc>
        <w:tc>
          <w:tcPr>
            <w:tcW w:w="550" w:type="pct"/>
          </w:tcPr>
          <w:p w:rsidR="002360C5" w:rsidRPr="00FF068E" w:rsidRDefault="002360C5" w:rsidP="00277A01">
            <w:pPr>
              <w:spacing w:after="200" w:line="276" w:lineRule="auto"/>
              <w:rPr>
                <w:rFonts w:ascii="Times New Roman" w:eastAsia="Calibri" w:hAnsi="Times New Roman"/>
                <w:sz w:val="24"/>
                <w:szCs w:val="24"/>
                <w:vertAlign w:val="superscript"/>
                <w:lang w:eastAsia="en-US"/>
              </w:rPr>
            </w:pPr>
            <w:r w:rsidRPr="00FF068E">
              <w:rPr>
                <w:rFonts w:ascii="Times New Roman" w:eastAsia="Calibri" w:hAnsi="Times New Roman"/>
                <w:sz w:val="24"/>
                <w:szCs w:val="24"/>
                <w:lang w:eastAsia="en-US"/>
              </w:rPr>
              <w:t>7</w:t>
            </w:r>
            <w:r w:rsidRPr="00FF068E">
              <w:rPr>
                <w:rFonts w:ascii="Times New Roman" w:eastAsia="Calibri" w:hAnsi="Times New Roman"/>
                <w:sz w:val="24"/>
                <w:szCs w:val="24"/>
                <w:vertAlign w:val="superscript"/>
                <w:lang w:eastAsia="en-US"/>
              </w:rPr>
              <w:t>*</w:t>
            </w:r>
          </w:p>
        </w:tc>
        <w:tc>
          <w:tcPr>
            <w:tcW w:w="1031" w:type="pct"/>
          </w:tcPr>
          <w:p w:rsidR="002360C5" w:rsidRPr="00FF068E" w:rsidRDefault="002360C5" w:rsidP="00277A01">
            <w:pPr>
              <w:spacing w:after="200" w:line="276" w:lineRule="auto"/>
              <w:rPr>
                <w:rFonts w:ascii="Times New Roman" w:eastAsia="Calibri" w:hAnsi="Times New Roman"/>
                <w:sz w:val="24"/>
                <w:szCs w:val="24"/>
                <w:lang w:eastAsia="en-US"/>
              </w:rPr>
            </w:pPr>
            <w:r w:rsidRPr="00FF068E">
              <w:rPr>
                <w:rFonts w:ascii="Times New Roman" w:eastAsia="Calibri" w:hAnsi="Times New Roman"/>
                <w:sz w:val="24"/>
                <w:szCs w:val="24"/>
                <w:lang w:eastAsia="en-US"/>
              </w:rPr>
              <w:t>всего</w:t>
            </w:r>
          </w:p>
        </w:tc>
      </w:tr>
      <w:tr w:rsidR="00277A01" w:rsidRPr="00FF068E" w:rsidTr="00277A01">
        <w:tc>
          <w:tcPr>
            <w:tcW w:w="1427" w:type="pct"/>
          </w:tcPr>
          <w:p w:rsidR="002360C5" w:rsidRPr="00FF068E" w:rsidRDefault="002360C5" w:rsidP="00277A01">
            <w:pPr>
              <w:spacing w:after="200" w:line="276" w:lineRule="auto"/>
              <w:rPr>
                <w:rFonts w:ascii="Times New Roman" w:eastAsia="Calibri" w:hAnsi="Times New Roman"/>
                <w:sz w:val="24"/>
                <w:szCs w:val="24"/>
                <w:lang w:eastAsia="en-US"/>
              </w:rPr>
            </w:pPr>
            <w:r w:rsidRPr="00FF068E">
              <w:rPr>
                <w:rFonts w:ascii="Times New Roman" w:eastAsia="Calibri" w:hAnsi="Times New Roman"/>
                <w:spacing w:val="-6"/>
                <w:sz w:val="24"/>
                <w:szCs w:val="24"/>
                <w:lang w:eastAsia="en-US"/>
              </w:rPr>
              <w:t>Количество уходов</w:t>
            </w:r>
            <w:r w:rsidRPr="00FF068E">
              <w:rPr>
                <w:rFonts w:ascii="Times New Roman" w:eastAsia="Calibri" w:hAnsi="Times New Roman"/>
                <w:sz w:val="24"/>
                <w:szCs w:val="24"/>
                <w:lang w:eastAsia="en-US"/>
              </w:rPr>
              <w:tab/>
            </w:r>
          </w:p>
        </w:tc>
        <w:tc>
          <w:tcPr>
            <w:tcW w:w="481" w:type="pct"/>
          </w:tcPr>
          <w:p w:rsidR="002360C5" w:rsidRPr="00FF068E" w:rsidRDefault="002360C5" w:rsidP="00277A01">
            <w:pPr>
              <w:spacing w:after="200" w:line="276" w:lineRule="auto"/>
              <w:rPr>
                <w:rFonts w:ascii="Times New Roman" w:eastAsia="Calibri" w:hAnsi="Times New Roman"/>
                <w:sz w:val="24"/>
                <w:szCs w:val="24"/>
                <w:lang w:eastAsia="en-US"/>
              </w:rPr>
            </w:pPr>
            <w:r w:rsidRPr="00FF068E">
              <w:rPr>
                <w:rFonts w:ascii="Times New Roman" w:eastAsia="Calibri" w:hAnsi="Times New Roman"/>
                <w:sz w:val="24"/>
                <w:szCs w:val="24"/>
                <w:lang w:eastAsia="en-US"/>
              </w:rPr>
              <w:t>1-2</w:t>
            </w:r>
          </w:p>
        </w:tc>
        <w:tc>
          <w:tcPr>
            <w:tcW w:w="550" w:type="pct"/>
          </w:tcPr>
          <w:p w:rsidR="002360C5" w:rsidRPr="00FF068E" w:rsidRDefault="002360C5" w:rsidP="00277A01">
            <w:pPr>
              <w:spacing w:after="200" w:line="276" w:lineRule="auto"/>
              <w:rPr>
                <w:rFonts w:ascii="Times New Roman" w:eastAsia="Calibri" w:hAnsi="Times New Roman"/>
                <w:sz w:val="24"/>
                <w:szCs w:val="24"/>
                <w:lang w:eastAsia="en-US"/>
              </w:rPr>
            </w:pPr>
            <w:r w:rsidRPr="00FF068E">
              <w:rPr>
                <w:rFonts w:ascii="Times New Roman" w:eastAsia="Calibri" w:hAnsi="Times New Roman"/>
                <w:sz w:val="24"/>
                <w:szCs w:val="24"/>
                <w:lang w:eastAsia="en-US"/>
              </w:rPr>
              <w:t>1-2</w:t>
            </w:r>
          </w:p>
        </w:tc>
        <w:tc>
          <w:tcPr>
            <w:tcW w:w="481" w:type="pct"/>
          </w:tcPr>
          <w:p w:rsidR="002360C5" w:rsidRPr="00FF068E" w:rsidRDefault="002360C5" w:rsidP="00277A01">
            <w:pPr>
              <w:spacing w:after="200" w:line="276" w:lineRule="auto"/>
              <w:rPr>
                <w:rFonts w:ascii="Times New Roman" w:eastAsia="Calibri" w:hAnsi="Times New Roman"/>
                <w:sz w:val="24"/>
                <w:szCs w:val="24"/>
                <w:lang w:eastAsia="en-US"/>
              </w:rPr>
            </w:pPr>
            <w:r w:rsidRPr="00FF068E">
              <w:rPr>
                <w:rFonts w:ascii="Times New Roman" w:eastAsia="Calibri" w:hAnsi="Times New Roman"/>
                <w:sz w:val="24"/>
                <w:szCs w:val="24"/>
                <w:lang w:eastAsia="en-US"/>
              </w:rPr>
              <w:t>1</w:t>
            </w:r>
          </w:p>
        </w:tc>
        <w:tc>
          <w:tcPr>
            <w:tcW w:w="481" w:type="pct"/>
          </w:tcPr>
          <w:p w:rsidR="002360C5" w:rsidRPr="00FF068E" w:rsidRDefault="002360C5" w:rsidP="00277A01">
            <w:pPr>
              <w:spacing w:after="200" w:line="276" w:lineRule="auto"/>
              <w:rPr>
                <w:rFonts w:ascii="Times New Roman" w:eastAsia="Calibri" w:hAnsi="Times New Roman"/>
                <w:sz w:val="24"/>
                <w:szCs w:val="24"/>
                <w:lang w:eastAsia="en-US"/>
              </w:rPr>
            </w:pPr>
            <w:r w:rsidRPr="00FF068E">
              <w:rPr>
                <w:rFonts w:ascii="Times New Roman" w:eastAsia="Calibri" w:hAnsi="Times New Roman"/>
                <w:sz w:val="24"/>
                <w:szCs w:val="24"/>
                <w:lang w:eastAsia="en-US"/>
              </w:rPr>
              <w:t>1</w:t>
            </w:r>
          </w:p>
        </w:tc>
        <w:tc>
          <w:tcPr>
            <w:tcW w:w="550" w:type="pct"/>
          </w:tcPr>
          <w:p w:rsidR="002360C5" w:rsidRPr="00FF068E" w:rsidRDefault="002360C5" w:rsidP="00277A01">
            <w:pPr>
              <w:spacing w:after="200" w:line="276" w:lineRule="auto"/>
              <w:rPr>
                <w:rFonts w:ascii="Times New Roman" w:eastAsia="Calibri" w:hAnsi="Times New Roman"/>
                <w:sz w:val="24"/>
                <w:szCs w:val="24"/>
                <w:lang w:eastAsia="en-US"/>
              </w:rPr>
            </w:pPr>
            <w:r w:rsidRPr="00FF068E">
              <w:rPr>
                <w:rFonts w:ascii="Times New Roman" w:eastAsia="Calibri" w:hAnsi="Times New Roman"/>
                <w:sz w:val="24"/>
                <w:szCs w:val="24"/>
                <w:lang w:eastAsia="en-US"/>
              </w:rPr>
              <w:t>1</w:t>
            </w:r>
          </w:p>
        </w:tc>
        <w:tc>
          <w:tcPr>
            <w:tcW w:w="1031" w:type="pct"/>
          </w:tcPr>
          <w:p w:rsidR="002360C5" w:rsidRPr="00FF068E" w:rsidRDefault="002360C5" w:rsidP="00277A01">
            <w:pPr>
              <w:spacing w:after="200" w:line="276" w:lineRule="auto"/>
              <w:rPr>
                <w:rFonts w:ascii="Times New Roman" w:eastAsia="Calibri" w:hAnsi="Times New Roman"/>
                <w:sz w:val="24"/>
                <w:szCs w:val="24"/>
                <w:lang w:eastAsia="en-US"/>
              </w:rPr>
            </w:pPr>
            <w:r w:rsidRPr="00FF068E">
              <w:rPr>
                <w:rFonts w:ascii="Times New Roman" w:eastAsia="Calibri" w:hAnsi="Times New Roman"/>
                <w:sz w:val="24"/>
                <w:szCs w:val="24"/>
                <w:lang w:eastAsia="en-US"/>
              </w:rPr>
              <w:t>5-6</w:t>
            </w:r>
          </w:p>
        </w:tc>
      </w:tr>
    </w:tbl>
    <w:p w:rsidR="002360C5" w:rsidRPr="00FF068E" w:rsidRDefault="002360C5" w:rsidP="002360C5">
      <w:pPr>
        <w:spacing w:after="0" w:line="240" w:lineRule="auto"/>
        <w:ind w:firstLine="540"/>
        <w:jc w:val="both"/>
        <w:rPr>
          <w:rFonts w:ascii="Times New Roman" w:hAnsi="Times New Roman"/>
          <w:sz w:val="24"/>
          <w:szCs w:val="24"/>
          <w:lang w:eastAsia="ar-SA"/>
        </w:rPr>
      </w:pPr>
      <w:r w:rsidRPr="00FF068E">
        <w:rPr>
          <w:rFonts w:ascii="Times New Roman" w:hAnsi="Times New Roman"/>
          <w:bCs/>
          <w:sz w:val="24"/>
          <w:szCs w:val="24"/>
          <w:lang w:eastAsia="ar-SA"/>
        </w:rPr>
        <w:t>Примечание</w:t>
      </w:r>
      <w:r w:rsidRPr="00FF068E">
        <w:rPr>
          <w:rFonts w:ascii="Times New Roman" w:hAnsi="Times New Roman"/>
          <w:sz w:val="24"/>
          <w:szCs w:val="24"/>
          <w:lang w:eastAsia="ar-SA"/>
        </w:rPr>
        <w:t>*: на 5, 7 год - при необходимости (при заглушении мягколиственными породами).</w:t>
      </w:r>
    </w:p>
    <w:p w:rsidR="002360C5" w:rsidRPr="00FF068E" w:rsidRDefault="002360C5" w:rsidP="002360C5">
      <w:pPr>
        <w:spacing w:after="0" w:line="240" w:lineRule="auto"/>
        <w:ind w:firstLine="540"/>
        <w:jc w:val="both"/>
        <w:rPr>
          <w:rFonts w:ascii="Times New Roman" w:hAnsi="Times New Roman"/>
          <w:sz w:val="24"/>
          <w:szCs w:val="24"/>
          <w:lang w:eastAsia="ar-SA"/>
        </w:rPr>
      </w:pPr>
    </w:p>
    <w:p w:rsidR="002360C5" w:rsidRDefault="002360C5" w:rsidP="002360C5">
      <w:pPr>
        <w:widowControl w:val="0"/>
        <w:autoSpaceDE w:val="0"/>
        <w:autoSpaceDN w:val="0"/>
        <w:adjustRightInd w:val="0"/>
        <w:spacing w:after="0" w:line="240" w:lineRule="auto"/>
        <w:ind w:firstLine="540"/>
        <w:jc w:val="center"/>
        <w:rPr>
          <w:rFonts w:ascii="Times New Roman" w:hAnsi="Times New Roman"/>
          <w:sz w:val="24"/>
          <w:szCs w:val="24"/>
        </w:rPr>
      </w:pPr>
      <w:r w:rsidRPr="005D77BF">
        <w:rPr>
          <w:rFonts w:ascii="Times New Roman" w:hAnsi="Times New Roman"/>
          <w:sz w:val="24"/>
          <w:szCs w:val="24"/>
        </w:rPr>
        <w:t>Лесное семеноводство</w:t>
      </w:r>
    </w:p>
    <w:p w:rsidR="002360C5" w:rsidRPr="00FF068E" w:rsidRDefault="002360C5" w:rsidP="00EE5693">
      <w:pPr>
        <w:pStyle w:val="095"/>
      </w:pPr>
      <w:r w:rsidRPr="00FF068E">
        <w:t xml:space="preserve">Лесное семеноводство - направление лесохозяйственной деятельности по производству, заготовке, обработке, хранению, реализации, транспортировке и использованию </w:t>
      </w:r>
      <w:r w:rsidR="00420792" w:rsidRPr="00FF068E">
        <w:t>семян лесных</w:t>
      </w:r>
      <w:r w:rsidRPr="00FF068E">
        <w:t xml:space="preserve"> растений, а также семенной контроль </w:t>
      </w:r>
    </w:p>
    <w:p w:rsidR="00FA6DB8" w:rsidRPr="005102E5" w:rsidRDefault="00FA6DB8" w:rsidP="00FA6DB8">
      <w:pPr>
        <w:pStyle w:val="ConsPlusNormal"/>
        <w:ind w:firstLine="540"/>
        <w:jc w:val="both"/>
        <w:rPr>
          <w:rFonts w:ascii="Times New Roman" w:hAnsi="Times New Roman" w:cs="Times New Roman"/>
          <w:sz w:val="24"/>
          <w:szCs w:val="24"/>
        </w:rPr>
      </w:pPr>
      <w:r w:rsidRPr="005102E5">
        <w:rPr>
          <w:rFonts w:ascii="Times New Roman" w:hAnsi="Times New Roman" w:cs="Times New Roman"/>
          <w:sz w:val="24"/>
          <w:szCs w:val="24"/>
        </w:rPr>
        <w:t>Лесное семеноводство осуществляется в соответс</w:t>
      </w:r>
      <w:r w:rsidR="005E69F8">
        <w:rPr>
          <w:rFonts w:ascii="Times New Roman" w:hAnsi="Times New Roman" w:cs="Times New Roman"/>
          <w:sz w:val="24"/>
          <w:szCs w:val="24"/>
        </w:rPr>
        <w:t xml:space="preserve">твии </w:t>
      </w:r>
      <w:r w:rsidR="00DD7981">
        <w:rPr>
          <w:rFonts w:ascii="Times New Roman" w:hAnsi="Times New Roman" w:cs="Times New Roman"/>
          <w:sz w:val="24"/>
          <w:szCs w:val="24"/>
        </w:rPr>
        <w:t xml:space="preserve">Лесным кодексом </w:t>
      </w:r>
      <w:r w:rsidRPr="005102E5">
        <w:rPr>
          <w:rFonts w:ascii="Times New Roman" w:hAnsi="Times New Roman" w:cs="Times New Roman"/>
          <w:sz w:val="24"/>
          <w:szCs w:val="24"/>
        </w:rPr>
        <w:t>и регламентируется Указаниями по лесному семеноводству, 2000, приказо</w:t>
      </w:r>
      <w:r w:rsidR="00262C15">
        <w:rPr>
          <w:rFonts w:ascii="Times New Roman" w:hAnsi="Times New Roman" w:cs="Times New Roman"/>
          <w:sz w:val="24"/>
          <w:szCs w:val="24"/>
        </w:rPr>
        <w:t>м Рослесхоза от 19.12.2022 № 1032</w:t>
      </w:r>
      <w:r w:rsidRPr="005102E5">
        <w:rPr>
          <w:rFonts w:ascii="Times New Roman" w:hAnsi="Times New Roman" w:cs="Times New Roman"/>
          <w:sz w:val="24"/>
          <w:szCs w:val="24"/>
        </w:rPr>
        <w:t xml:space="preserve"> </w:t>
      </w:r>
      <w:r w:rsidR="00410DBD">
        <w:rPr>
          <w:rFonts w:ascii="Times New Roman" w:hAnsi="Times New Roman" w:cs="Times New Roman"/>
          <w:sz w:val="24"/>
          <w:szCs w:val="24"/>
        </w:rPr>
        <w:t>«</w:t>
      </w:r>
      <w:r w:rsidRPr="005102E5">
        <w:rPr>
          <w:rFonts w:ascii="Times New Roman" w:hAnsi="Times New Roman" w:cs="Times New Roman"/>
          <w:sz w:val="24"/>
          <w:szCs w:val="24"/>
        </w:rPr>
        <w:t>Об установлении лесосеменного районирования</w:t>
      </w:r>
      <w:r w:rsidR="00410DBD">
        <w:rPr>
          <w:rFonts w:ascii="Times New Roman" w:hAnsi="Times New Roman" w:cs="Times New Roman"/>
          <w:sz w:val="24"/>
          <w:szCs w:val="24"/>
        </w:rPr>
        <w:t>»</w:t>
      </w:r>
      <w:r w:rsidRPr="005102E5">
        <w:rPr>
          <w:rFonts w:ascii="Times New Roman" w:hAnsi="Times New Roman" w:cs="Times New Roman"/>
          <w:sz w:val="24"/>
          <w:szCs w:val="24"/>
        </w:rPr>
        <w:t>,</w:t>
      </w:r>
      <w:r w:rsidR="0036613F">
        <w:rPr>
          <w:rFonts w:ascii="Times New Roman" w:hAnsi="Times New Roman" w:cs="Times New Roman"/>
          <w:sz w:val="24"/>
          <w:szCs w:val="24"/>
        </w:rPr>
        <w:t xml:space="preserve"> Порядком производства (выращивания, сбора), определения категорий, хранения, транспортировки, реализации и использования семян лесных растений, саженцев, сеянцев основных лесных древесных пород</w:t>
      </w:r>
      <w:r w:rsidRPr="005102E5">
        <w:rPr>
          <w:rFonts w:ascii="Times New Roman" w:hAnsi="Times New Roman" w:cs="Times New Roman"/>
          <w:sz w:val="24"/>
          <w:szCs w:val="24"/>
        </w:rPr>
        <w:t xml:space="preserve"> (утвержден приказо</w:t>
      </w:r>
      <w:r w:rsidR="0036613F">
        <w:rPr>
          <w:rFonts w:ascii="Times New Roman" w:hAnsi="Times New Roman" w:cs="Times New Roman"/>
          <w:sz w:val="24"/>
          <w:szCs w:val="24"/>
        </w:rPr>
        <w:t>м Минприроды России от 15.05.2025 № 269</w:t>
      </w:r>
      <w:r w:rsidRPr="005102E5">
        <w:rPr>
          <w:rFonts w:ascii="Times New Roman" w:hAnsi="Times New Roman" w:cs="Times New Roman"/>
          <w:sz w:val="24"/>
          <w:szCs w:val="24"/>
        </w:rPr>
        <w:t>), Правилами создания и выделения объектов лесного семеноводства (лесосеменных плантаций, постоянных лесосеменных участков</w:t>
      </w:r>
      <w:r w:rsidR="00CE2302">
        <w:rPr>
          <w:rFonts w:ascii="Times New Roman" w:hAnsi="Times New Roman" w:cs="Times New Roman"/>
          <w:sz w:val="24"/>
          <w:szCs w:val="24"/>
        </w:rPr>
        <w:t>, других лесных насаждений, лесных растений, используемых в целях производства (выращивания, сбора) семян лесных растений, саженцев, сеянцев лесных древесных пород, а также сохранения генофонда и изучения наследственных свойств лесных растений), ухода за такими объектами</w:t>
      </w:r>
      <w:r w:rsidRPr="005102E5">
        <w:rPr>
          <w:rFonts w:ascii="Times New Roman" w:hAnsi="Times New Roman" w:cs="Times New Roman"/>
          <w:sz w:val="24"/>
          <w:szCs w:val="24"/>
        </w:rPr>
        <w:t xml:space="preserve"> (утверждены </w:t>
      </w:r>
      <w:r w:rsidR="00CE2302">
        <w:rPr>
          <w:rFonts w:ascii="Times New Roman" w:hAnsi="Times New Roman" w:cs="Times New Roman"/>
          <w:sz w:val="24"/>
          <w:szCs w:val="24"/>
        </w:rPr>
        <w:t>приказом Минприроды России от 25.04.2025 № 231</w:t>
      </w:r>
      <w:r w:rsidRPr="005102E5">
        <w:rPr>
          <w:rFonts w:ascii="Times New Roman" w:hAnsi="Times New Roman" w:cs="Times New Roman"/>
          <w:sz w:val="24"/>
          <w:szCs w:val="24"/>
        </w:rPr>
        <w:t>), а также другими нормативными документами.</w:t>
      </w:r>
    </w:p>
    <w:p w:rsidR="002360C5" w:rsidRPr="00FF068E" w:rsidRDefault="002360C5" w:rsidP="00EE5693">
      <w:pPr>
        <w:pStyle w:val="095"/>
      </w:pPr>
      <w:r w:rsidRPr="00FF068E">
        <w:t>При воспроизводстве лесов и выращивании посадочного материала не допускается использование нерайонированных семян лесных растений; семена лесных растений, сортовые или посевные качества которых не проверены или не соответствуют требованиям национальных стандартов в сфере лесного семеноводства; семена лесных растений, на которые отсутствуют документы, удостоверяющие их происхождение, сортовые и посевные качества.</w:t>
      </w:r>
    </w:p>
    <w:p w:rsidR="002360C5" w:rsidRPr="00FF068E" w:rsidRDefault="002360C5" w:rsidP="00EE5693">
      <w:pPr>
        <w:pStyle w:val="095"/>
      </w:pPr>
      <w:r w:rsidRPr="00FF068E">
        <w:t>Использование семян лесных растений основных лесных древесных пород, не включенных в лесосеменное районирование, осуществляется в границах лесного района.</w:t>
      </w:r>
    </w:p>
    <w:p w:rsidR="002360C5" w:rsidRPr="00FF068E" w:rsidRDefault="002360C5" w:rsidP="00EE5693">
      <w:pPr>
        <w:pStyle w:val="095"/>
      </w:pPr>
      <w:r w:rsidRPr="00FF068E">
        <w:t>Базой для организации лесного семеноводства на генетико-селекционной основе являются лучшие естественные или искусственные насаждения, выделяемые при селекционной инвентаризации приспевающих, спелых и средневозрастных насаждений.</w:t>
      </w:r>
    </w:p>
    <w:p w:rsidR="002360C5" w:rsidRPr="00FF068E" w:rsidRDefault="002360C5" w:rsidP="00EE5693">
      <w:pPr>
        <w:pStyle w:val="095"/>
      </w:pPr>
      <w:r w:rsidRPr="00FF068E">
        <w:t>Цель создания объектов лесного семеноводства - устойчивое обеспечение воспроизводства лесов семенами лесных растений с ценными наследственными свойствами.</w:t>
      </w:r>
    </w:p>
    <w:p w:rsidR="002360C5" w:rsidRPr="00FF068E" w:rsidRDefault="002360C5" w:rsidP="00EE5693">
      <w:pPr>
        <w:pStyle w:val="095"/>
      </w:pPr>
      <w:r w:rsidRPr="00FF068E">
        <w:t xml:space="preserve">К объектам лесного семеноводства относятся: плюсовые насаждения, плюсовые деревья, лесосеменные плантации (ЛСП), испытательные культуры, постоянные лесосеменные участки (ПЛСУ), архивы клонов плюсовых деревьев (далее - архивы клонов), маточные плантации, географические культуры, </w:t>
      </w:r>
      <w:r w:rsidRPr="00FF068E">
        <w:rPr>
          <w:rFonts w:eastAsia="Calibri"/>
          <w:lang w:eastAsia="en-US"/>
        </w:rPr>
        <w:t>популяционно-экологические культуры.</w:t>
      </w:r>
    </w:p>
    <w:p w:rsidR="002360C5" w:rsidRPr="00FF068E" w:rsidRDefault="002360C5" w:rsidP="00EE5693">
      <w:pPr>
        <w:pStyle w:val="095"/>
      </w:pPr>
      <w:r w:rsidRPr="00FF068E">
        <w:t xml:space="preserve">Сведения по объектам </w:t>
      </w:r>
      <w:r w:rsidR="00ED185D" w:rsidRPr="00FF068E">
        <w:t xml:space="preserve">лесного семеноводства </w:t>
      </w:r>
      <w:r w:rsidRPr="00FF068E">
        <w:t xml:space="preserve">на территории лесничества приведены в таблице </w:t>
      </w:r>
      <w:r w:rsidR="00C07EB8" w:rsidRPr="00FF068E">
        <w:rPr>
          <w:lang w:val="en-US"/>
        </w:rPr>
        <w:t>II</w:t>
      </w:r>
      <w:r w:rsidR="00C07EB8" w:rsidRPr="00FF068E">
        <w:t>.17.8</w:t>
      </w:r>
      <w:r w:rsidR="00FF068E" w:rsidRPr="00FF068E">
        <w:t xml:space="preserve"> (в соответствии с приказом Минприроды России от 27.02.2017 № 72 </w:t>
      </w:r>
      <w:r w:rsidR="00410DBD">
        <w:t>«</w:t>
      </w:r>
      <w:r w:rsidR="00FF068E" w:rsidRPr="00FF068E">
        <w:t>Об утверждении состава лесохозяйственных регламентов, порядка их разработки, сроков их действия и порядка внесения в них изменений</w:t>
      </w:r>
      <w:r w:rsidR="00410DBD">
        <w:t>»</w:t>
      </w:r>
      <w:r w:rsidR="00FF068E" w:rsidRPr="00FF068E">
        <w:t xml:space="preserve"> – таблица 21)</w:t>
      </w:r>
      <w:r w:rsidRPr="00FF068E">
        <w:t>.</w:t>
      </w:r>
    </w:p>
    <w:p w:rsidR="002360C5" w:rsidRPr="00FF068E" w:rsidRDefault="002360C5" w:rsidP="00EE5693">
      <w:pPr>
        <w:pStyle w:val="095"/>
      </w:pPr>
      <w:r w:rsidRPr="00FF068E">
        <w:t xml:space="preserve">Создание объектов </w:t>
      </w:r>
      <w:r w:rsidR="00ED185D" w:rsidRPr="00FF068E">
        <w:t>семеноводства</w:t>
      </w:r>
      <w:r w:rsidRPr="00FF068E">
        <w:t xml:space="preserve"> в лесничестве не предусматривается.</w:t>
      </w:r>
    </w:p>
    <w:p w:rsidR="002360C5" w:rsidRDefault="002360C5" w:rsidP="002360C5">
      <w:pPr>
        <w:widowControl w:val="0"/>
        <w:autoSpaceDE w:val="0"/>
        <w:autoSpaceDN w:val="0"/>
        <w:spacing w:after="0" w:line="240" w:lineRule="auto"/>
        <w:ind w:firstLine="540"/>
        <w:jc w:val="both"/>
        <w:rPr>
          <w:rFonts w:ascii="Times New Roman" w:hAnsi="Times New Roman"/>
          <w:sz w:val="24"/>
          <w:szCs w:val="24"/>
        </w:rPr>
      </w:pPr>
    </w:p>
    <w:p w:rsidR="005D77BF" w:rsidRDefault="005D77BF" w:rsidP="002360C5">
      <w:pPr>
        <w:widowControl w:val="0"/>
        <w:autoSpaceDE w:val="0"/>
        <w:autoSpaceDN w:val="0"/>
        <w:spacing w:after="0" w:line="240" w:lineRule="auto"/>
        <w:ind w:firstLine="540"/>
        <w:jc w:val="both"/>
        <w:rPr>
          <w:rFonts w:ascii="Times New Roman" w:hAnsi="Times New Roman"/>
          <w:sz w:val="24"/>
          <w:szCs w:val="24"/>
        </w:rPr>
      </w:pPr>
    </w:p>
    <w:p w:rsidR="005D77BF" w:rsidRDefault="005D77BF" w:rsidP="002360C5">
      <w:pPr>
        <w:widowControl w:val="0"/>
        <w:autoSpaceDE w:val="0"/>
        <w:autoSpaceDN w:val="0"/>
        <w:spacing w:after="0" w:line="240" w:lineRule="auto"/>
        <w:ind w:firstLine="540"/>
        <w:jc w:val="both"/>
        <w:rPr>
          <w:rFonts w:ascii="Times New Roman" w:hAnsi="Times New Roman"/>
          <w:sz w:val="24"/>
          <w:szCs w:val="24"/>
        </w:rPr>
      </w:pPr>
    </w:p>
    <w:p w:rsidR="005D77BF" w:rsidRDefault="005D77BF" w:rsidP="002360C5">
      <w:pPr>
        <w:widowControl w:val="0"/>
        <w:autoSpaceDE w:val="0"/>
        <w:autoSpaceDN w:val="0"/>
        <w:spacing w:after="0" w:line="240" w:lineRule="auto"/>
        <w:ind w:firstLine="540"/>
        <w:jc w:val="both"/>
        <w:rPr>
          <w:rFonts w:ascii="Times New Roman" w:hAnsi="Times New Roman"/>
          <w:sz w:val="24"/>
          <w:szCs w:val="24"/>
        </w:rPr>
      </w:pPr>
    </w:p>
    <w:p w:rsidR="005D77BF" w:rsidRDefault="005D77BF" w:rsidP="002360C5">
      <w:pPr>
        <w:widowControl w:val="0"/>
        <w:autoSpaceDE w:val="0"/>
        <w:autoSpaceDN w:val="0"/>
        <w:spacing w:after="0" w:line="240" w:lineRule="auto"/>
        <w:ind w:firstLine="540"/>
        <w:jc w:val="both"/>
        <w:rPr>
          <w:rFonts w:ascii="Times New Roman" w:hAnsi="Times New Roman"/>
          <w:sz w:val="24"/>
          <w:szCs w:val="24"/>
        </w:rPr>
      </w:pPr>
    </w:p>
    <w:p w:rsidR="005D77BF" w:rsidRDefault="005D77BF" w:rsidP="002360C5">
      <w:pPr>
        <w:widowControl w:val="0"/>
        <w:autoSpaceDE w:val="0"/>
        <w:autoSpaceDN w:val="0"/>
        <w:spacing w:after="0" w:line="240" w:lineRule="auto"/>
        <w:ind w:firstLine="540"/>
        <w:jc w:val="both"/>
        <w:rPr>
          <w:rFonts w:ascii="Times New Roman" w:hAnsi="Times New Roman"/>
          <w:sz w:val="24"/>
          <w:szCs w:val="24"/>
        </w:rPr>
      </w:pPr>
    </w:p>
    <w:p w:rsidR="005D77BF" w:rsidRPr="00FF068E" w:rsidRDefault="005D77BF" w:rsidP="002360C5">
      <w:pPr>
        <w:widowControl w:val="0"/>
        <w:autoSpaceDE w:val="0"/>
        <w:autoSpaceDN w:val="0"/>
        <w:spacing w:after="0" w:line="240" w:lineRule="auto"/>
        <w:ind w:firstLine="540"/>
        <w:jc w:val="both"/>
        <w:rPr>
          <w:rFonts w:ascii="Times New Roman" w:hAnsi="Times New Roman"/>
          <w:sz w:val="24"/>
          <w:szCs w:val="24"/>
        </w:rPr>
      </w:pPr>
    </w:p>
    <w:p w:rsidR="000A7AD4" w:rsidRPr="00FF068E" w:rsidRDefault="000A7AD4" w:rsidP="00EF1A9B">
      <w:pPr>
        <w:pStyle w:val="06"/>
      </w:pPr>
      <w:r w:rsidRPr="00FF068E">
        <w:lastRenderedPageBreak/>
        <w:t xml:space="preserve">Таблица </w:t>
      </w:r>
      <w:r w:rsidR="00C07EB8" w:rsidRPr="00FF068E">
        <w:rPr>
          <w:lang w:val="en-US"/>
        </w:rPr>
        <w:t>II</w:t>
      </w:r>
      <w:r w:rsidR="00C07EB8" w:rsidRPr="00FF068E">
        <w:t>.17.8</w:t>
      </w:r>
    </w:p>
    <w:p w:rsidR="00ED185D" w:rsidRPr="00FF068E" w:rsidRDefault="00ED185D" w:rsidP="00ED185D">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Нормативы и параметры существующих и проектируемых объектов</w:t>
      </w:r>
    </w:p>
    <w:p w:rsidR="00ED185D" w:rsidRPr="00FF068E" w:rsidRDefault="00ED185D" w:rsidP="00ED185D">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лесного семеноводства</w:t>
      </w:r>
    </w:p>
    <w:tbl>
      <w:tblPr>
        <w:tblW w:w="10206"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624"/>
        <w:gridCol w:w="2021"/>
        <w:gridCol w:w="2665"/>
        <w:gridCol w:w="2628"/>
        <w:gridCol w:w="2268"/>
      </w:tblGrid>
      <w:tr w:rsidR="00ED185D" w:rsidRPr="00FF068E" w:rsidTr="000A7AD4">
        <w:trPr>
          <w:tblHeader/>
        </w:trPr>
        <w:tc>
          <w:tcPr>
            <w:tcW w:w="624" w:type="dxa"/>
          </w:tcPr>
          <w:p w:rsidR="00ED185D" w:rsidRPr="00FF068E" w:rsidRDefault="00ED185D"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п/п</w:t>
            </w:r>
          </w:p>
        </w:tc>
        <w:tc>
          <w:tcPr>
            <w:tcW w:w="2021" w:type="dxa"/>
          </w:tcPr>
          <w:p w:rsidR="00ED185D" w:rsidRPr="00FF068E" w:rsidRDefault="00ED185D"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Наименование объектов лесного семеноводства</w:t>
            </w:r>
          </w:p>
        </w:tc>
        <w:tc>
          <w:tcPr>
            <w:tcW w:w="2665" w:type="dxa"/>
          </w:tcPr>
          <w:p w:rsidR="00ED185D" w:rsidRPr="00FF068E" w:rsidRDefault="00ED185D"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Характеристика объектов лесного семеноводства</w:t>
            </w:r>
          </w:p>
        </w:tc>
        <w:tc>
          <w:tcPr>
            <w:tcW w:w="2628" w:type="dxa"/>
          </w:tcPr>
          <w:p w:rsidR="00ED185D" w:rsidRPr="00FF068E" w:rsidRDefault="00ED185D"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Местоположение</w:t>
            </w:r>
          </w:p>
        </w:tc>
        <w:tc>
          <w:tcPr>
            <w:tcW w:w="2268" w:type="dxa"/>
          </w:tcPr>
          <w:p w:rsidR="00ED185D" w:rsidRPr="00FF068E" w:rsidRDefault="00ED185D"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Мероприятия </w:t>
            </w:r>
          </w:p>
          <w:p w:rsidR="00ED185D" w:rsidRPr="00FF068E" w:rsidRDefault="00ED185D"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 годам)</w:t>
            </w:r>
          </w:p>
        </w:tc>
      </w:tr>
      <w:tr w:rsidR="00ED185D" w:rsidRPr="00FF068E" w:rsidTr="000A7AD4">
        <w:tc>
          <w:tcPr>
            <w:tcW w:w="624" w:type="dxa"/>
          </w:tcPr>
          <w:p w:rsidR="00ED185D" w:rsidRPr="00FF068E" w:rsidRDefault="00ED185D"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2021" w:type="dxa"/>
          </w:tcPr>
          <w:p w:rsidR="00ED185D" w:rsidRPr="00FF068E" w:rsidRDefault="00ED185D"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2665" w:type="dxa"/>
          </w:tcPr>
          <w:p w:rsidR="00ED185D" w:rsidRPr="00FF068E" w:rsidRDefault="00ED185D"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2628" w:type="dxa"/>
          </w:tcPr>
          <w:p w:rsidR="00ED185D" w:rsidRPr="00FF068E" w:rsidRDefault="00ED185D"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2268" w:type="dxa"/>
          </w:tcPr>
          <w:p w:rsidR="00ED185D" w:rsidRPr="00FF068E" w:rsidRDefault="00ED185D"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r>
      <w:tr w:rsidR="00ED185D" w:rsidRPr="00FF068E" w:rsidTr="000A7AD4">
        <w:tc>
          <w:tcPr>
            <w:tcW w:w="10206" w:type="dxa"/>
            <w:gridSpan w:val="5"/>
          </w:tcPr>
          <w:p w:rsidR="00ED185D" w:rsidRPr="00FF068E" w:rsidRDefault="00ED185D" w:rsidP="00EC13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Существующие объекты</w:t>
            </w:r>
          </w:p>
        </w:tc>
      </w:tr>
      <w:tr w:rsidR="00ED185D" w:rsidRPr="00FF068E" w:rsidTr="000A7AD4">
        <w:tc>
          <w:tcPr>
            <w:tcW w:w="624" w:type="dxa"/>
          </w:tcPr>
          <w:p w:rsidR="00ED185D" w:rsidRPr="00FF068E" w:rsidRDefault="00ED185D" w:rsidP="00EC1394">
            <w:pPr>
              <w:pStyle w:val="ConsPlusNormal"/>
              <w:rPr>
                <w:rFonts w:ascii="Times New Roman" w:hAnsi="Times New Roman" w:cs="Times New Roman"/>
                <w:sz w:val="24"/>
                <w:szCs w:val="24"/>
              </w:rPr>
            </w:pPr>
            <w:r w:rsidRPr="00FF068E">
              <w:rPr>
                <w:rFonts w:ascii="Times New Roman" w:hAnsi="Times New Roman" w:cs="Times New Roman"/>
                <w:sz w:val="24"/>
                <w:szCs w:val="24"/>
              </w:rPr>
              <w:t>1</w:t>
            </w:r>
          </w:p>
        </w:tc>
        <w:tc>
          <w:tcPr>
            <w:tcW w:w="2021" w:type="dxa"/>
          </w:tcPr>
          <w:p w:rsidR="00ED185D" w:rsidRPr="00FF068E" w:rsidRDefault="00ED185D" w:rsidP="00EC1394">
            <w:pPr>
              <w:pStyle w:val="ConsPlusNormal"/>
              <w:rPr>
                <w:rFonts w:ascii="Times New Roman" w:hAnsi="Times New Roman" w:cs="Times New Roman"/>
                <w:sz w:val="24"/>
                <w:szCs w:val="24"/>
              </w:rPr>
            </w:pPr>
            <w:r w:rsidRPr="00FF068E">
              <w:rPr>
                <w:rFonts w:ascii="Times New Roman" w:hAnsi="Times New Roman" w:cs="Times New Roman"/>
                <w:sz w:val="24"/>
                <w:szCs w:val="24"/>
              </w:rPr>
              <w:t>ПЛСУ</w:t>
            </w:r>
          </w:p>
        </w:tc>
        <w:tc>
          <w:tcPr>
            <w:tcW w:w="2665" w:type="dxa"/>
          </w:tcPr>
          <w:p w:rsidR="00ED185D" w:rsidRPr="00FF068E" w:rsidRDefault="00ED185D" w:rsidP="00EC1394">
            <w:pPr>
              <w:pStyle w:val="ConsPlusNormal"/>
              <w:rPr>
                <w:rFonts w:ascii="Times New Roman" w:hAnsi="Times New Roman" w:cs="Times New Roman"/>
                <w:sz w:val="24"/>
                <w:szCs w:val="24"/>
              </w:rPr>
            </w:pPr>
            <w:r w:rsidRPr="00FF068E">
              <w:rPr>
                <w:rFonts w:ascii="Times New Roman" w:hAnsi="Times New Roman" w:cs="Times New Roman"/>
                <w:sz w:val="24"/>
                <w:szCs w:val="24"/>
              </w:rPr>
              <w:t>Сосна обыкновенная</w:t>
            </w:r>
          </w:p>
        </w:tc>
        <w:tc>
          <w:tcPr>
            <w:tcW w:w="2628" w:type="dxa"/>
          </w:tcPr>
          <w:p w:rsidR="00ED185D" w:rsidRPr="00FF068E" w:rsidRDefault="00ED185D" w:rsidP="00EC1394">
            <w:pPr>
              <w:pStyle w:val="ConsPlusNormal"/>
              <w:rPr>
                <w:rFonts w:ascii="Times New Roman" w:hAnsi="Times New Roman" w:cs="Times New Roman"/>
                <w:sz w:val="24"/>
                <w:szCs w:val="24"/>
              </w:rPr>
            </w:pPr>
            <w:proofErr w:type="spellStart"/>
            <w:r w:rsidRPr="00FF068E">
              <w:rPr>
                <w:rFonts w:ascii="Times New Roman" w:hAnsi="Times New Roman" w:cs="Times New Roman"/>
                <w:sz w:val="24"/>
                <w:szCs w:val="24"/>
              </w:rPr>
              <w:t>Подосиновское</w:t>
            </w:r>
            <w:proofErr w:type="spellEnd"/>
            <w:r w:rsidRPr="00FF068E">
              <w:rPr>
                <w:rFonts w:ascii="Times New Roman" w:hAnsi="Times New Roman" w:cs="Times New Roman"/>
                <w:sz w:val="24"/>
                <w:szCs w:val="24"/>
              </w:rPr>
              <w:t xml:space="preserve"> участковое лесничество, </w:t>
            </w:r>
            <w:proofErr w:type="spellStart"/>
            <w:r w:rsidRPr="00FF068E">
              <w:rPr>
                <w:rFonts w:ascii="Times New Roman" w:hAnsi="Times New Roman" w:cs="Times New Roman"/>
                <w:sz w:val="24"/>
                <w:szCs w:val="24"/>
              </w:rPr>
              <w:t>кв.3</w:t>
            </w:r>
            <w:proofErr w:type="spellEnd"/>
          </w:p>
        </w:tc>
        <w:tc>
          <w:tcPr>
            <w:tcW w:w="2268" w:type="dxa"/>
            <w:vMerge w:val="restart"/>
          </w:tcPr>
          <w:p w:rsidR="00ED185D" w:rsidRPr="00FF068E" w:rsidRDefault="00ED185D" w:rsidP="00EC1394">
            <w:pPr>
              <w:pStyle w:val="ConsPlusNormal"/>
              <w:rPr>
                <w:rFonts w:ascii="Times New Roman" w:hAnsi="Times New Roman" w:cs="Times New Roman"/>
                <w:sz w:val="24"/>
                <w:szCs w:val="24"/>
              </w:rPr>
            </w:pPr>
            <w:r w:rsidRPr="00FF068E">
              <w:rPr>
                <w:rFonts w:ascii="Times New Roman" w:hAnsi="Times New Roman" w:cs="Times New Roman"/>
                <w:sz w:val="24"/>
                <w:szCs w:val="24"/>
              </w:rPr>
              <w:t>2019-2028, по результатам обследований</w:t>
            </w:r>
          </w:p>
        </w:tc>
      </w:tr>
      <w:tr w:rsidR="00ED185D" w:rsidRPr="00FF068E" w:rsidTr="000A7AD4">
        <w:tc>
          <w:tcPr>
            <w:tcW w:w="624" w:type="dxa"/>
          </w:tcPr>
          <w:p w:rsidR="00ED185D" w:rsidRPr="00FF068E" w:rsidRDefault="00ED185D" w:rsidP="00EC1394">
            <w:pPr>
              <w:pStyle w:val="ConsPlusNormal"/>
              <w:rPr>
                <w:rFonts w:ascii="Times New Roman" w:hAnsi="Times New Roman" w:cs="Times New Roman"/>
                <w:sz w:val="24"/>
                <w:szCs w:val="24"/>
              </w:rPr>
            </w:pPr>
            <w:r w:rsidRPr="00FF068E">
              <w:rPr>
                <w:rFonts w:ascii="Times New Roman" w:hAnsi="Times New Roman" w:cs="Times New Roman"/>
                <w:sz w:val="24"/>
                <w:szCs w:val="24"/>
              </w:rPr>
              <w:t>2</w:t>
            </w:r>
          </w:p>
        </w:tc>
        <w:tc>
          <w:tcPr>
            <w:tcW w:w="2021" w:type="dxa"/>
          </w:tcPr>
          <w:p w:rsidR="00ED185D" w:rsidRPr="00FF068E" w:rsidRDefault="00ED185D" w:rsidP="00EC1394">
            <w:pPr>
              <w:pStyle w:val="ConsPlusNormal"/>
              <w:rPr>
                <w:rFonts w:ascii="Times New Roman" w:hAnsi="Times New Roman" w:cs="Times New Roman"/>
                <w:sz w:val="24"/>
                <w:szCs w:val="24"/>
              </w:rPr>
            </w:pPr>
            <w:r w:rsidRPr="00FF068E">
              <w:rPr>
                <w:rFonts w:ascii="Times New Roman" w:hAnsi="Times New Roman" w:cs="Times New Roman"/>
                <w:sz w:val="24"/>
                <w:szCs w:val="24"/>
              </w:rPr>
              <w:t>Плюсовые деревья</w:t>
            </w:r>
          </w:p>
        </w:tc>
        <w:tc>
          <w:tcPr>
            <w:tcW w:w="2665" w:type="dxa"/>
          </w:tcPr>
          <w:p w:rsidR="00ED185D" w:rsidRPr="00FF068E" w:rsidRDefault="00ED185D" w:rsidP="00EC1394">
            <w:pPr>
              <w:pStyle w:val="ConsPlusNormal"/>
              <w:rPr>
                <w:rFonts w:ascii="Times New Roman" w:hAnsi="Times New Roman" w:cs="Times New Roman"/>
                <w:sz w:val="24"/>
                <w:szCs w:val="24"/>
              </w:rPr>
            </w:pPr>
            <w:r w:rsidRPr="00FF068E">
              <w:rPr>
                <w:rFonts w:ascii="Times New Roman" w:hAnsi="Times New Roman" w:cs="Times New Roman"/>
                <w:sz w:val="24"/>
                <w:szCs w:val="24"/>
              </w:rPr>
              <w:t>Сосна обыкновенная</w:t>
            </w:r>
          </w:p>
        </w:tc>
        <w:tc>
          <w:tcPr>
            <w:tcW w:w="2628" w:type="dxa"/>
          </w:tcPr>
          <w:p w:rsidR="00ED185D" w:rsidRPr="00FF068E" w:rsidRDefault="00ED185D" w:rsidP="00EC1394">
            <w:pPr>
              <w:pStyle w:val="ConsPlusNormal"/>
              <w:rPr>
                <w:rFonts w:ascii="Times New Roman" w:hAnsi="Times New Roman" w:cs="Times New Roman"/>
                <w:sz w:val="24"/>
                <w:szCs w:val="24"/>
              </w:rPr>
            </w:pPr>
            <w:proofErr w:type="spellStart"/>
            <w:r w:rsidRPr="00FF068E">
              <w:rPr>
                <w:rFonts w:ascii="Times New Roman" w:hAnsi="Times New Roman" w:cs="Times New Roman"/>
                <w:sz w:val="24"/>
                <w:szCs w:val="24"/>
              </w:rPr>
              <w:t>Подосиновское</w:t>
            </w:r>
            <w:proofErr w:type="spellEnd"/>
            <w:r w:rsidRPr="00FF068E">
              <w:rPr>
                <w:rFonts w:ascii="Times New Roman" w:hAnsi="Times New Roman" w:cs="Times New Roman"/>
                <w:sz w:val="24"/>
                <w:szCs w:val="24"/>
              </w:rPr>
              <w:t xml:space="preserve"> участковое лесничество, </w:t>
            </w:r>
            <w:proofErr w:type="spellStart"/>
            <w:r w:rsidRPr="00FF068E">
              <w:rPr>
                <w:rFonts w:ascii="Times New Roman" w:hAnsi="Times New Roman" w:cs="Times New Roman"/>
                <w:sz w:val="24"/>
                <w:szCs w:val="24"/>
              </w:rPr>
              <w:t>кв.2,3</w:t>
            </w:r>
            <w:proofErr w:type="spellEnd"/>
          </w:p>
        </w:tc>
        <w:tc>
          <w:tcPr>
            <w:tcW w:w="2268" w:type="dxa"/>
            <w:vMerge/>
          </w:tcPr>
          <w:p w:rsidR="00ED185D" w:rsidRPr="00FF068E" w:rsidRDefault="00ED185D" w:rsidP="00EC1394">
            <w:pPr>
              <w:pStyle w:val="ConsPlusNormal"/>
              <w:rPr>
                <w:rFonts w:ascii="Times New Roman" w:hAnsi="Times New Roman" w:cs="Times New Roman"/>
                <w:sz w:val="24"/>
                <w:szCs w:val="24"/>
              </w:rPr>
            </w:pPr>
          </w:p>
        </w:tc>
      </w:tr>
    </w:tbl>
    <w:p w:rsidR="00ED185D" w:rsidRPr="00FF068E" w:rsidRDefault="00ED185D" w:rsidP="00AE0A9F">
      <w:pPr>
        <w:rPr>
          <w:rFonts w:ascii="Times New Roman" w:hAnsi="Times New Roman"/>
        </w:rPr>
      </w:pPr>
    </w:p>
    <w:p w:rsidR="00914122" w:rsidRPr="005D77BF" w:rsidRDefault="00914122" w:rsidP="00914122">
      <w:pPr>
        <w:pStyle w:val="ConsPlusNormal"/>
        <w:ind w:firstLine="539"/>
        <w:jc w:val="center"/>
        <w:rPr>
          <w:rFonts w:ascii="Times New Roman" w:hAnsi="Times New Roman" w:cs="Times New Roman"/>
          <w:sz w:val="24"/>
          <w:szCs w:val="24"/>
        </w:rPr>
      </w:pPr>
      <w:r w:rsidRPr="005D77BF">
        <w:rPr>
          <w:rFonts w:ascii="Times New Roman" w:hAnsi="Times New Roman" w:cs="Times New Roman"/>
          <w:sz w:val="24"/>
          <w:szCs w:val="24"/>
        </w:rPr>
        <w:t>Уход за лесами не связанный с заготовкой древесины (осветление, прочистки)</w:t>
      </w:r>
    </w:p>
    <w:p w:rsidR="00914122" w:rsidRPr="002153CB" w:rsidRDefault="00914122" w:rsidP="00914208">
      <w:pPr>
        <w:pStyle w:val="095"/>
      </w:pPr>
      <w:r w:rsidRPr="002153CB">
        <w:t>В зависимости от возраста лесных насаждений и целей ухода за лесами осуществляются следующие виды рубок, проводимых в целях ухода за лесными насаждениями:</w:t>
      </w:r>
    </w:p>
    <w:p w:rsidR="00914122" w:rsidRPr="002153CB" w:rsidRDefault="00914122" w:rsidP="00914208">
      <w:pPr>
        <w:pStyle w:val="095"/>
      </w:pPr>
      <w:r w:rsidRPr="002153CB">
        <w:t>рубки осветления, направленные на улучшение породного и качественного состава молодняков и условий роста деревьев целевой или целевых древесных пород;</w:t>
      </w:r>
    </w:p>
    <w:p w:rsidR="00914122" w:rsidRPr="002153CB" w:rsidRDefault="00914122" w:rsidP="00914208">
      <w:pPr>
        <w:pStyle w:val="095"/>
      </w:pPr>
      <w:r w:rsidRPr="002153CB">
        <w:t>рубки прочистки, направленные на регулирование густоты лесных насаждений и улучшение условий роста деревьев целевой или целевых древесных пород, а также на продолжение формирования породного и качественного состава молодняков.</w:t>
      </w:r>
    </w:p>
    <w:p w:rsidR="00B74FBB" w:rsidRPr="002153CB" w:rsidRDefault="00B74FBB" w:rsidP="00B74FBB">
      <w:pPr>
        <w:autoSpaceDE w:val="0"/>
        <w:autoSpaceDN w:val="0"/>
        <w:adjustRightInd w:val="0"/>
        <w:spacing w:after="0" w:line="240" w:lineRule="auto"/>
        <w:ind w:firstLine="540"/>
        <w:jc w:val="both"/>
        <w:rPr>
          <w:rFonts w:ascii="Times New Roman" w:hAnsi="Times New Roman"/>
          <w:sz w:val="24"/>
          <w:szCs w:val="24"/>
        </w:rPr>
      </w:pPr>
      <w:r w:rsidRPr="002153CB">
        <w:rPr>
          <w:rFonts w:ascii="Times New Roman" w:hAnsi="Times New Roman"/>
          <w:sz w:val="24"/>
          <w:szCs w:val="24"/>
        </w:rPr>
        <w:t xml:space="preserve">При определении интенсивности рубок, проводимых в целях ухода за лесными насаждениями в молодняках, не должна учитываться вырубаемая древесина нецелевых пород, при этом не должно допускаться снижение густоты целевых древесных пород ниже значений, установленных для отнесения земель к землям, занятым лесными насаждениями, в соответствии с </w:t>
      </w:r>
      <w:r w:rsidR="007F1F38" w:rsidRPr="002153CB">
        <w:rPr>
          <w:rFonts w:ascii="Times New Roman" w:hAnsi="Times New Roman"/>
          <w:sz w:val="24"/>
          <w:szCs w:val="24"/>
        </w:rPr>
        <w:t>Правилами лесовосстановления, формы, состава, порядка согласования проекта лесовосстановления, оснований для отказа в его согласовании, а также требований к формату в электронной форме проекта лесовосстановления, утвержденными приказом Минприроды России от 29.12.2021 № 1024</w:t>
      </w:r>
      <w:r w:rsidRPr="002153CB">
        <w:rPr>
          <w:rFonts w:ascii="Times New Roman" w:hAnsi="Times New Roman"/>
          <w:sz w:val="24"/>
          <w:szCs w:val="24"/>
        </w:rPr>
        <w:t>.</w:t>
      </w:r>
    </w:p>
    <w:p w:rsidR="00914122" w:rsidRPr="00FF068E" w:rsidRDefault="00914122" w:rsidP="00914208">
      <w:pPr>
        <w:pStyle w:val="095"/>
      </w:pPr>
      <w:r w:rsidRPr="002153CB">
        <w:t>Семенники, выполнившие свою функцию, единичные деревья, оставшиеся на лесосеке от вырубленного древостоя (далее - единичные деревья), если сохранение их нежелательно, должны вырубаться при первых приемах рубок, проводимых в целях</w:t>
      </w:r>
      <w:r w:rsidRPr="00FF068E">
        <w:t xml:space="preserve"> ухода за лесными насаждениями. Запас древесины этих деревьев при определении интенсивности рубок, проводимых в целях ухода за лесными насаждениями, в молодняках учитываться не должен.</w:t>
      </w:r>
    </w:p>
    <w:p w:rsidR="00914122" w:rsidRPr="00FF068E" w:rsidRDefault="00914122" w:rsidP="00914208">
      <w:pPr>
        <w:pStyle w:val="095"/>
      </w:pPr>
      <w:r w:rsidRPr="00FF068E">
        <w:t>Уход за молодняками (рубки осветления и рубки прочистки) может осуществляться как методом равномерной рубки деревьев по всей площади, так и неравномерной (группами, коридорами, куртинами) рубки деревьев.</w:t>
      </w:r>
    </w:p>
    <w:p w:rsidR="00914122" w:rsidRPr="00FF068E" w:rsidRDefault="00914122" w:rsidP="00914208">
      <w:pPr>
        <w:pStyle w:val="095"/>
      </w:pPr>
      <w:r w:rsidRPr="00FF068E">
        <w:t>При неравномерном групповом или куртинном размещении деревьев целевых древесных пород по площади лесного участка должен применяться неравномерный групповой метод проведения рубок или куртинный метод проведения рубок лесных насаждений, проводимых в целях ухода за лесными насаждениями.</w:t>
      </w:r>
    </w:p>
    <w:p w:rsidR="00914122" w:rsidRPr="00FF068E" w:rsidRDefault="00914122" w:rsidP="00914208">
      <w:pPr>
        <w:pStyle w:val="095"/>
      </w:pPr>
      <w:r w:rsidRPr="00FF068E">
        <w:t>В смешанных молодняках при выращивании смешанных насаждений необходимо обеспечивать (в том числе рубками) размещение деревьев каждой древесной породы чистыми группами и с примесью деревьев других пород, не превышающих по высоте целевые (полосами или куртинами, состоящими из деревьев одной древесной породы).</w:t>
      </w:r>
    </w:p>
    <w:p w:rsidR="00914122" w:rsidRPr="00FF068E" w:rsidRDefault="00914122" w:rsidP="00914208">
      <w:pPr>
        <w:pStyle w:val="095"/>
      </w:pPr>
      <w:r w:rsidRPr="00FF068E">
        <w:t>В молодняках (при рубках осветления и рубках прочистки) определяющими признаками целесообразности осуществления рубок, проводимых в целях ухода за лесными насаждениями, являются: состав древостоя, сомкнутость его полога (крон), густота, определяемая количеством деревьев на единицу площади, соотношение высот целевых и второстепенных древесных пород.</w:t>
      </w:r>
    </w:p>
    <w:p w:rsidR="00914122" w:rsidRPr="00FF068E" w:rsidRDefault="00914122" w:rsidP="00914208">
      <w:pPr>
        <w:pStyle w:val="095"/>
      </w:pPr>
      <w:r w:rsidRPr="00FF068E">
        <w:t xml:space="preserve">В лесных насаждениях, состоящих из одной древесной породы или с незначительной примесью второстепенных, рубки, проводимые в целях ухода за лесными насаждениями, назначаются в </w:t>
      </w:r>
      <w:r w:rsidRPr="00FF068E">
        <w:lastRenderedPageBreak/>
        <w:t xml:space="preserve">тех случаях, когда лесные насаждения имеют сомкнутость полога более 0,6 - 0,8, полноту - более 0,8 и в них проявляются признаки формирования нежелательного качества ствола лучших деревьев, угнетения крон. </w:t>
      </w:r>
    </w:p>
    <w:p w:rsidR="00914122" w:rsidRPr="00FF068E" w:rsidRDefault="00914122" w:rsidP="00914208">
      <w:pPr>
        <w:pStyle w:val="095"/>
      </w:pPr>
      <w:r w:rsidRPr="00FF068E">
        <w:t>В смешанных молодняках для освобождения деревьев целевых древесных пород от отрицательного влияния деревьев второстепенных древесных пород, рубки, проводимые в целях ухода за лесными насаждениями, назначаются независимо от сомкнутости полога лесных насаждений.</w:t>
      </w:r>
    </w:p>
    <w:p w:rsidR="00914122" w:rsidRPr="00FF068E" w:rsidRDefault="00914122" w:rsidP="00914208">
      <w:pPr>
        <w:pStyle w:val="095"/>
      </w:pPr>
      <w:r w:rsidRPr="00FF068E">
        <w:t>Рубки осветления и рубки прочистки должны проводиться при отсутствии глубокого снежного покрова.</w:t>
      </w:r>
    </w:p>
    <w:p w:rsidR="00914122" w:rsidRPr="00FF068E" w:rsidRDefault="00914122" w:rsidP="00914208">
      <w:pPr>
        <w:pStyle w:val="095"/>
      </w:pPr>
      <w:r w:rsidRPr="00FF068E">
        <w:t xml:space="preserve">В чистых перегущенных молодняках (полнотой более 1,0) сомкнутость крон после рубки не должна быть ниже 0,6. В смешанных древостоях, в которых экземпляры целевой древесной породы заглушаются или </w:t>
      </w:r>
      <w:proofErr w:type="spellStart"/>
      <w:r w:rsidRPr="00FF068E">
        <w:t>охлестываются</w:t>
      </w:r>
      <w:proofErr w:type="spellEnd"/>
      <w:r w:rsidRPr="00FF068E">
        <w:t xml:space="preserve"> экземплярами второстепенной древесной породы, а также в молодняках, неоднородных по происхождению, допускается снижение сомкнутости крон после рубки до 0,4.</w:t>
      </w:r>
    </w:p>
    <w:p w:rsidR="00914122" w:rsidRPr="00FF068E" w:rsidRDefault="00914122" w:rsidP="00914208">
      <w:pPr>
        <w:pStyle w:val="095"/>
      </w:pPr>
      <w:r w:rsidRPr="00FF068E">
        <w:t>В лесных культурах и в молодняках естественного происхождения, в которых целевые древесные породы находятся под пологом малоценных мягколиственных пород, допускается полная вырубка верхнего полога малоценных древесных пород.</w:t>
      </w:r>
    </w:p>
    <w:p w:rsidR="00914122" w:rsidRPr="00FF068E" w:rsidRDefault="00914122" w:rsidP="00914208">
      <w:pPr>
        <w:pStyle w:val="095"/>
      </w:pPr>
      <w:r w:rsidRPr="00FF068E">
        <w:t>Для проведения мероприятий по уходу за лесами, не предусматривающих рубки лесных насаждений, а также рубки осветления и рубки прочистки осуществляется отвод участка, включающий следующие этапы:</w:t>
      </w:r>
    </w:p>
    <w:p w:rsidR="00914122" w:rsidRPr="00FF068E" w:rsidRDefault="00914122" w:rsidP="00914208">
      <w:pPr>
        <w:pStyle w:val="095"/>
      </w:pPr>
      <w:r w:rsidRPr="00FF068E">
        <w:t>а) обозначение визиров, за исключением сторон, отграниченных видимыми квартальными просеками, граничными линиями, таксационными визирами, не покрытыми лесной растительностью землями и лесными культурами, или обозначение границы участка иным способом без рубки деревьев - делается отметка (краска, яркая лента, затеска) на деревьях, расположенных по периметру обозначаемого участка;</w:t>
      </w:r>
    </w:p>
    <w:p w:rsidR="00914122" w:rsidRPr="00FF068E" w:rsidRDefault="00914122" w:rsidP="00914208">
      <w:pPr>
        <w:pStyle w:val="095"/>
      </w:pPr>
      <w:r w:rsidRPr="00FF068E">
        <w:t>б) установка столба на углу участка, к которому произведена инструментальная привязка к квартальным просекам, таксационным визирам или другим постоянным ориентирам;</w:t>
      </w:r>
    </w:p>
    <w:p w:rsidR="00914122" w:rsidRPr="00FF068E" w:rsidRDefault="00914122" w:rsidP="00914208">
      <w:pPr>
        <w:pStyle w:val="095"/>
      </w:pPr>
      <w:r w:rsidRPr="00FF068E">
        <w:t>в) промер граничных линий, измерение углов между ними и углов наклона, а также инструментальная привязка к квартальным просекам, таксационным визирам или другим постоянным ориентирам.</w:t>
      </w:r>
    </w:p>
    <w:p w:rsidR="00914122" w:rsidRPr="00FF068E" w:rsidRDefault="00914122" w:rsidP="00914208">
      <w:pPr>
        <w:pStyle w:val="095"/>
      </w:pPr>
      <w:r w:rsidRPr="00FF068E">
        <w:t>При рубках осветления и рубках прочистки должны закладываться одна или несколько пробных площадей квадратной или ленточной формы в характерных местах участков проведения ухода, служащих эталоном для проведения ухода на всем участке. Величина пробных площадей должна составлять от 3 до 5% площади участка проведения ухода в зависимости от однородности насаждения, но не менее 0,2 га каждая. Древесина, вырубленная на пробных площадях, должна учитываться в складочных мерах и переводиться в плотные меры на всю площадь участка.</w:t>
      </w:r>
    </w:p>
    <w:p w:rsidR="00914122" w:rsidRPr="00FF068E" w:rsidRDefault="00914122" w:rsidP="00914208">
      <w:pPr>
        <w:pStyle w:val="095"/>
      </w:pPr>
      <w:r w:rsidRPr="00FF068E">
        <w:t>Необходимость закладки технологических коридоров (волоков) на участке должна устанавливаться при отводе лесосеки для проведения мероприятий по уходу за лесами. Закладка сети постоянных технологических коридоров (волоков) должна осуществляться при уходе в молодняках или первом приеме рубок прореживания. Площадь постоянных волоков может составлять до 20% общей площади лесосеки.</w:t>
      </w:r>
    </w:p>
    <w:p w:rsidR="00914122" w:rsidRPr="00FF068E" w:rsidRDefault="00914122" w:rsidP="00914208">
      <w:pPr>
        <w:pStyle w:val="095"/>
      </w:pPr>
      <w:r w:rsidRPr="00FF068E">
        <w:t>В лесных насаждениях искусственного происхождения при уходе в молодняках в качестве технологических коридоров могут использоваться междурядья лесных культур (при достаточной их ширине и отсутствии в них ценных растений, подлежащих сохранению). При ширине междурядий лесных культур менее 3 м и необходимости сохранения в междурядьях деревьев и других ценных растений пасечные волоки (технологические коридоры) должны закладываться поперек рядов лесных культур.</w:t>
      </w:r>
    </w:p>
    <w:p w:rsidR="00914122" w:rsidRPr="00FF068E" w:rsidRDefault="00914122" w:rsidP="00914208">
      <w:pPr>
        <w:pStyle w:val="095"/>
      </w:pPr>
      <w:r w:rsidRPr="00FF068E">
        <w:t>При наличии в лесном насаждении сети лесных дорог и просек, пригодных для работы техники при уходе за лесами и обеспечивающих доступность вырубаемых деревьев, волоки не прорубаются.</w:t>
      </w:r>
    </w:p>
    <w:p w:rsidR="00914122" w:rsidRPr="00FF068E" w:rsidRDefault="00914122" w:rsidP="00914208">
      <w:pPr>
        <w:pStyle w:val="095"/>
      </w:pPr>
      <w:r w:rsidRPr="00FF068E">
        <w:t>Не допускается повреждение деревьев более чем 2% от количества деревьев, оставляемых на выращивание, при проведении рубок осветления и рубок прочистки.</w:t>
      </w:r>
    </w:p>
    <w:p w:rsidR="00914122" w:rsidRPr="00FF068E" w:rsidRDefault="00914122" w:rsidP="00914208">
      <w:pPr>
        <w:pStyle w:val="095"/>
      </w:pPr>
      <w:r w:rsidRPr="00FF068E">
        <w:t>В защитных лесах при уходе за лесами поврежденные деревья не должны составлять более 2% от количества деревьев, оставляемых на выращивание.</w:t>
      </w:r>
    </w:p>
    <w:p w:rsidR="00914122" w:rsidRPr="00FF068E" w:rsidRDefault="00914122" w:rsidP="00914208">
      <w:pPr>
        <w:pStyle w:val="095"/>
      </w:pPr>
      <w:r w:rsidRPr="00FF068E">
        <w:t>К поврежденным деревьям относятся: деревья с обломом вершины; сломом ствола; с наклоном на 10 градусов и более; повреждением кроны на одну треть и более ее поверхности; обдиром коры на стволе, составляющим 10% и более окружности ствола; с обдиром и обрывом скелетных корней.</w:t>
      </w:r>
    </w:p>
    <w:p w:rsidR="00914122" w:rsidRPr="00FF068E" w:rsidRDefault="00914122" w:rsidP="00914208">
      <w:pPr>
        <w:pStyle w:val="095"/>
      </w:pPr>
      <w:r w:rsidRPr="00FF068E">
        <w:lastRenderedPageBreak/>
        <w:t xml:space="preserve">В Двинско-Вычегодском таежном лесном районе на участках, переданных в аренду или в постоянное (бессрочное) пользование, арендатор имеет право выбора при подготовке проекта освоения лесов между применением нормативов рубок, проводимых в целях ухода за лесными насаждениями, приведенных в </w:t>
      </w:r>
      <w:hyperlink r:id="rId162" w:history="1">
        <w:r w:rsidR="00D91A21" w:rsidRPr="00FF068E">
          <w:t>приложении</w:t>
        </w:r>
      </w:hyperlink>
      <w:r w:rsidR="00D91A21" w:rsidRPr="00FF068E">
        <w:t xml:space="preserve"> 2</w:t>
      </w:r>
      <w:r w:rsidRPr="00FF068E">
        <w:t xml:space="preserve"> к Правилам ухода за лесами и нормативов, приведенных в </w:t>
      </w:r>
      <w:r w:rsidR="00D91A21" w:rsidRPr="00FF068E">
        <w:t>приложениях 3-6</w:t>
      </w:r>
      <w:r w:rsidRPr="00FF068E">
        <w:t xml:space="preserve"> Правилам ухода за лесами.</w:t>
      </w:r>
    </w:p>
    <w:p w:rsidR="00914122" w:rsidRPr="00FF068E" w:rsidRDefault="00914122" w:rsidP="00914208">
      <w:pPr>
        <w:pStyle w:val="095"/>
      </w:pPr>
      <w:r w:rsidRPr="00FF068E">
        <w:t>Выбор производится в целом для лесного участка, переданного в аренду или в постоянное (бессрочное) пользование и указывается в проекте освоения лесов.</w:t>
      </w:r>
    </w:p>
    <w:p w:rsidR="00914122" w:rsidRPr="00FF068E" w:rsidRDefault="00914122" w:rsidP="00914208">
      <w:pPr>
        <w:pStyle w:val="095"/>
      </w:pPr>
      <w:r w:rsidRPr="00FF068E">
        <w:t xml:space="preserve">При выборе арендатором применения нормативов, приведенных в </w:t>
      </w:r>
      <w:hyperlink r:id="rId163" w:history="1">
        <w:r w:rsidR="00D91A21" w:rsidRPr="00FF068E">
          <w:t>приложении</w:t>
        </w:r>
      </w:hyperlink>
      <w:r w:rsidR="00D91A21" w:rsidRPr="00FF068E">
        <w:t xml:space="preserve"> 2</w:t>
      </w:r>
      <w:r w:rsidRPr="00FF068E">
        <w:t xml:space="preserve"> к Правилам ухода за лесами, </w:t>
      </w:r>
      <w:hyperlink r:id="rId164" w:history="1">
        <w:r w:rsidRPr="00FF068E">
          <w:t>пункты 107</w:t>
        </w:r>
      </w:hyperlink>
      <w:r w:rsidRPr="00FF068E">
        <w:t xml:space="preserve"> - </w:t>
      </w:r>
      <w:hyperlink r:id="rId165" w:history="1">
        <w:r w:rsidRPr="00FF068E">
          <w:t>118</w:t>
        </w:r>
      </w:hyperlink>
      <w:r w:rsidRPr="00FF068E">
        <w:t xml:space="preserve"> Правил ухода за лесами не применяются</w:t>
      </w:r>
    </w:p>
    <w:p w:rsidR="00914122" w:rsidRPr="00FF068E" w:rsidRDefault="000A7AD4" w:rsidP="00914208">
      <w:pPr>
        <w:pStyle w:val="095"/>
      </w:pPr>
      <w:r w:rsidRPr="00FF068E">
        <w:t xml:space="preserve">В таблице </w:t>
      </w:r>
      <w:r w:rsidR="00FF068E" w:rsidRPr="00FF068E">
        <w:t>16</w:t>
      </w:r>
      <w:r w:rsidR="00914122" w:rsidRPr="00FF068E">
        <w:t xml:space="preserve"> приведены нормативы (объемы) ухода за лесами по лесоводственным требованиям (не связанным с заготовкой древесины).</w:t>
      </w:r>
    </w:p>
    <w:p w:rsidR="00914122" w:rsidRPr="00FF068E" w:rsidRDefault="00914122" w:rsidP="00914208">
      <w:pPr>
        <w:pStyle w:val="095"/>
      </w:pPr>
      <w:r w:rsidRPr="00FF068E">
        <w:t>Требования к количеству оставляемых деревьев целевых пород при рубках осветления и рубках прочистки в Двинско-Вычегодском т</w:t>
      </w:r>
      <w:r w:rsidR="00914208" w:rsidRPr="00FF068E">
        <w:t xml:space="preserve">аежном лесном районе приведены </w:t>
      </w:r>
      <w:r w:rsidRPr="00FF068E">
        <w:t xml:space="preserve">таблице </w:t>
      </w:r>
      <w:r w:rsidR="00FF068E" w:rsidRPr="00FF068E">
        <w:rPr>
          <w:lang w:val="en-US"/>
        </w:rPr>
        <w:t>II</w:t>
      </w:r>
      <w:r w:rsidR="00FF068E" w:rsidRPr="00FF068E">
        <w:t>.17.9</w:t>
      </w:r>
      <w:r w:rsidR="00914208" w:rsidRPr="00FF068E">
        <w:t xml:space="preserve">. </w:t>
      </w:r>
    </w:p>
    <w:p w:rsidR="00914122" w:rsidRPr="00FF068E" w:rsidRDefault="00914122" w:rsidP="00914122">
      <w:pPr>
        <w:pStyle w:val="ConsPlusNormal"/>
        <w:ind w:firstLine="539"/>
        <w:jc w:val="both"/>
        <w:rPr>
          <w:rFonts w:ascii="Times New Roman" w:hAnsi="Times New Roman" w:cs="Times New Roman"/>
          <w:sz w:val="24"/>
          <w:szCs w:val="24"/>
        </w:rPr>
      </w:pPr>
    </w:p>
    <w:p w:rsidR="000A7AD4" w:rsidRPr="00FF068E" w:rsidRDefault="000A7AD4" w:rsidP="00EF1A9B">
      <w:pPr>
        <w:pStyle w:val="06"/>
      </w:pPr>
      <w:r w:rsidRPr="00FF068E">
        <w:t xml:space="preserve">Таблица </w:t>
      </w:r>
      <w:r w:rsidR="00FF068E" w:rsidRPr="00FF068E">
        <w:t>16</w:t>
      </w:r>
    </w:p>
    <w:p w:rsidR="00914122" w:rsidRPr="00FF068E" w:rsidRDefault="00914122"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Нормативы и параметры ухода за молодняками и иных</w:t>
      </w:r>
      <w:r w:rsidR="00FF068E" w:rsidRPr="00FF068E">
        <w:rPr>
          <w:rFonts w:ascii="Times New Roman" w:hAnsi="Times New Roman" w:cs="Times New Roman"/>
          <w:sz w:val="24"/>
          <w:szCs w:val="24"/>
        </w:rPr>
        <w:br/>
      </w:r>
      <w:r w:rsidRPr="00FF068E">
        <w:rPr>
          <w:rFonts w:ascii="Times New Roman" w:hAnsi="Times New Roman" w:cs="Times New Roman"/>
          <w:sz w:val="24"/>
          <w:szCs w:val="24"/>
        </w:rPr>
        <w:t>мероприятий по уходу за лесом, не связанных с рубками ухода</w:t>
      </w:r>
    </w:p>
    <w:tbl>
      <w:tblPr>
        <w:tblW w:w="10320" w:type="dxa"/>
        <w:tblInd w:w="62" w:type="dxa"/>
        <w:tblLayout w:type="fixed"/>
        <w:tblCellMar>
          <w:top w:w="85" w:type="dxa"/>
          <w:left w:w="62" w:type="dxa"/>
          <w:bottom w:w="85" w:type="dxa"/>
          <w:right w:w="62" w:type="dxa"/>
        </w:tblCellMar>
        <w:tblLook w:val="0000" w:firstRow="0" w:lastRow="0" w:firstColumn="0" w:lastColumn="0" w:noHBand="0" w:noVBand="0"/>
      </w:tblPr>
      <w:tblGrid>
        <w:gridCol w:w="1560"/>
        <w:gridCol w:w="1842"/>
        <w:gridCol w:w="1134"/>
        <w:gridCol w:w="850"/>
        <w:gridCol w:w="737"/>
        <w:gridCol w:w="965"/>
        <w:gridCol w:w="850"/>
        <w:gridCol w:w="851"/>
        <w:gridCol w:w="794"/>
        <w:gridCol w:w="737"/>
      </w:tblGrid>
      <w:tr w:rsidR="00914122" w:rsidRPr="00FF068E" w:rsidTr="005E6F0C">
        <w:trPr>
          <w:tblHeader/>
        </w:trPr>
        <w:tc>
          <w:tcPr>
            <w:tcW w:w="1560"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Наименование видов ухода за лесами</w:t>
            </w:r>
          </w:p>
        </w:tc>
        <w:tc>
          <w:tcPr>
            <w:tcW w:w="1842"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Наименование участкового лесничества</w:t>
            </w:r>
          </w:p>
        </w:tc>
        <w:tc>
          <w:tcPr>
            <w:tcW w:w="1134"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Хозяйство (хвойное, твердолиственное, мягколиственное)</w:t>
            </w:r>
          </w:p>
        </w:tc>
        <w:tc>
          <w:tcPr>
            <w:tcW w:w="850"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Древесная порода</w:t>
            </w:r>
          </w:p>
        </w:tc>
        <w:tc>
          <w:tcPr>
            <w:tcW w:w="737"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Площадь, га</w:t>
            </w:r>
          </w:p>
        </w:tc>
        <w:tc>
          <w:tcPr>
            <w:tcW w:w="965"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Вырубаемый запас, куб./м</w:t>
            </w:r>
          </w:p>
        </w:tc>
        <w:tc>
          <w:tcPr>
            <w:tcW w:w="850"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Срок повторяемости, лет</w:t>
            </w:r>
          </w:p>
        </w:tc>
        <w:tc>
          <w:tcPr>
            <w:tcW w:w="2382" w:type="dxa"/>
            <w:gridSpan w:val="3"/>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Ежегодный размер</w:t>
            </w:r>
          </w:p>
        </w:tc>
      </w:tr>
      <w:tr w:rsidR="00914122" w:rsidRPr="00FF068E" w:rsidTr="005E6F0C">
        <w:trPr>
          <w:tblHeader/>
        </w:trPr>
        <w:tc>
          <w:tcPr>
            <w:tcW w:w="1560" w:type="dxa"/>
            <w:vMerge/>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1842" w:type="dxa"/>
            <w:vMerge/>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1134" w:type="dxa"/>
            <w:vMerge/>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37" w:type="dxa"/>
            <w:vMerge/>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965" w:type="dxa"/>
            <w:vMerge/>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Площадь, га</w:t>
            </w:r>
          </w:p>
        </w:tc>
        <w:tc>
          <w:tcPr>
            <w:tcW w:w="1531" w:type="dxa"/>
            <w:gridSpan w:val="2"/>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Вырубаемый запас, куб./м</w:t>
            </w:r>
          </w:p>
        </w:tc>
      </w:tr>
      <w:tr w:rsidR="00914122" w:rsidRPr="00FF068E" w:rsidTr="005E6F0C">
        <w:trPr>
          <w:tblHeader/>
        </w:trPr>
        <w:tc>
          <w:tcPr>
            <w:tcW w:w="1560" w:type="dxa"/>
            <w:vMerge/>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1842" w:type="dxa"/>
            <w:vMerge/>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1134" w:type="dxa"/>
            <w:vMerge/>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37" w:type="dxa"/>
            <w:vMerge/>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965" w:type="dxa"/>
            <w:vMerge/>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общий</w:t>
            </w:r>
          </w:p>
        </w:tc>
        <w:tc>
          <w:tcPr>
            <w:tcW w:w="737"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с 1 га</w:t>
            </w:r>
          </w:p>
        </w:tc>
      </w:tr>
      <w:tr w:rsidR="00914122" w:rsidRPr="00FF068E" w:rsidTr="005E6F0C">
        <w:trPr>
          <w:tblHeader/>
        </w:trPr>
        <w:tc>
          <w:tcPr>
            <w:tcW w:w="156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w:t>
            </w:r>
          </w:p>
        </w:tc>
        <w:tc>
          <w:tcPr>
            <w:tcW w:w="1842"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2</w:t>
            </w:r>
          </w:p>
        </w:tc>
        <w:tc>
          <w:tcPr>
            <w:tcW w:w="1134"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3</w:t>
            </w: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4</w:t>
            </w:r>
          </w:p>
        </w:tc>
        <w:tc>
          <w:tcPr>
            <w:tcW w:w="737"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5</w:t>
            </w:r>
          </w:p>
        </w:tc>
        <w:tc>
          <w:tcPr>
            <w:tcW w:w="965"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6</w:t>
            </w: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7</w:t>
            </w: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8</w:t>
            </w:r>
          </w:p>
        </w:tc>
        <w:tc>
          <w:tcPr>
            <w:tcW w:w="794"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9</w:t>
            </w:r>
          </w:p>
        </w:tc>
        <w:tc>
          <w:tcPr>
            <w:tcW w:w="737"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10</w:t>
            </w:r>
          </w:p>
        </w:tc>
      </w:tr>
      <w:tr w:rsidR="00914122" w:rsidRPr="00FF068E" w:rsidTr="005E6F0C">
        <w:tc>
          <w:tcPr>
            <w:tcW w:w="156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Проведение рубок ухода за лесами,</w:t>
            </w:r>
          </w:p>
        </w:tc>
        <w:tc>
          <w:tcPr>
            <w:tcW w:w="1842"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outlineLvl w:val="0"/>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965"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r>
      <w:tr w:rsidR="00914122" w:rsidRPr="00FF068E" w:rsidTr="005E6F0C">
        <w:tc>
          <w:tcPr>
            <w:tcW w:w="156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в том числе:</w:t>
            </w:r>
          </w:p>
        </w:tc>
        <w:tc>
          <w:tcPr>
            <w:tcW w:w="1842"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965"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r>
      <w:tr w:rsidR="00914122" w:rsidRPr="00FF068E" w:rsidTr="005E6F0C">
        <w:trPr>
          <w:trHeight w:val="1619"/>
        </w:trPr>
        <w:tc>
          <w:tcPr>
            <w:tcW w:w="1560" w:type="dxa"/>
            <w:vMerge w:val="restart"/>
            <w:tcBorders>
              <w:top w:val="single" w:sz="4" w:space="0" w:color="auto"/>
              <w:left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осветления</w:t>
            </w:r>
          </w:p>
        </w:tc>
        <w:tc>
          <w:tcPr>
            <w:tcW w:w="1842" w:type="dxa"/>
            <w:vMerge w:val="restart"/>
            <w:tcBorders>
              <w:top w:val="single" w:sz="4" w:space="0" w:color="auto"/>
              <w:left w:val="single" w:sz="4" w:space="0" w:color="auto"/>
              <w:right w:val="single" w:sz="4" w:space="0" w:color="auto"/>
            </w:tcBorders>
          </w:tcPr>
          <w:p w:rsidR="00914122" w:rsidRPr="00FF068E" w:rsidRDefault="00914122" w:rsidP="00E77D12">
            <w:pPr>
              <w:spacing w:after="0" w:line="240" w:lineRule="auto"/>
              <w:rPr>
                <w:rFonts w:ascii="Times New Roman" w:hAnsi="Times New Roman"/>
                <w:sz w:val="20"/>
                <w:szCs w:val="20"/>
              </w:rPr>
            </w:pPr>
            <w:r w:rsidRPr="00FF068E">
              <w:rPr>
                <w:rFonts w:ascii="Times New Roman" w:hAnsi="Times New Roman"/>
                <w:sz w:val="20"/>
                <w:szCs w:val="20"/>
              </w:rPr>
              <w:t xml:space="preserve">Каменское, </w:t>
            </w:r>
            <w:proofErr w:type="spellStart"/>
            <w:r w:rsidRPr="00FF068E">
              <w:rPr>
                <w:rFonts w:ascii="Times New Roman" w:hAnsi="Times New Roman"/>
                <w:sz w:val="20"/>
                <w:szCs w:val="20"/>
              </w:rPr>
              <w:t>Кичугское</w:t>
            </w:r>
            <w:proofErr w:type="spellEnd"/>
            <w:r w:rsidRPr="00FF068E">
              <w:rPr>
                <w:rFonts w:ascii="Times New Roman" w:hAnsi="Times New Roman"/>
                <w:sz w:val="20"/>
                <w:szCs w:val="20"/>
              </w:rPr>
              <w:t xml:space="preserve">, </w:t>
            </w:r>
            <w:proofErr w:type="spellStart"/>
            <w:r w:rsidRPr="00FF068E">
              <w:rPr>
                <w:rFonts w:ascii="Times New Roman" w:hAnsi="Times New Roman"/>
                <w:sz w:val="20"/>
                <w:szCs w:val="20"/>
              </w:rPr>
              <w:t>Лунданское</w:t>
            </w:r>
            <w:proofErr w:type="spellEnd"/>
            <w:r w:rsidRPr="00FF068E">
              <w:rPr>
                <w:rFonts w:ascii="Times New Roman" w:hAnsi="Times New Roman"/>
                <w:sz w:val="20"/>
                <w:szCs w:val="20"/>
              </w:rPr>
              <w:t xml:space="preserve">, </w:t>
            </w:r>
            <w:proofErr w:type="spellStart"/>
            <w:r w:rsidRPr="00FF068E">
              <w:rPr>
                <w:rFonts w:ascii="Times New Roman" w:hAnsi="Times New Roman"/>
                <w:sz w:val="20"/>
                <w:szCs w:val="20"/>
              </w:rPr>
              <w:t>Пинюгское</w:t>
            </w:r>
            <w:proofErr w:type="spellEnd"/>
            <w:r w:rsidRPr="00FF068E">
              <w:rPr>
                <w:rFonts w:ascii="Times New Roman" w:hAnsi="Times New Roman"/>
                <w:sz w:val="20"/>
                <w:szCs w:val="20"/>
              </w:rPr>
              <w:t xml:space="preserve">, </w:t>
            </w:r>
            <w:proofErr w:type="spellStart"/>
            <w:r w:rsidRPr="00FF068E">
              <w:rPr>
                <w:rFonts w:ascii="Times New Roman" w:hAnsi="Times New Roman"/>
                <w:sz w:val="20"/>
                <w:szCs w:val="20"/>
              </w:rPr>
              <w:t>Подосиновское</w:t>
            </w:r>
            <w:proofErr w:type="spellEnd"/>
            <w:r w:rsidRPr="00FF068E">
              <w:rPr>
                <w:rFonts w:ascii="Times New Roman" w:hAnsi="Times New Roman"/>
                <w:sz w:val="20"/>
                <w:szCs w:val="20"/>
              </w:rPr>
              <w:t xml:space="preserve">, </w:t>
            </w:r>
            <w:proofErr w:type="spellStart"/>
            <w:r w:rsidRPr="00FF068E">
              <w:rPr>
                <w:rFonts w:ascii="Times New Roman" w:hAnsi="Times New Roman"/>
                <w:sz w:val="20"/>
                <w:szCs w:val="20"/>
              </w:rPr>
              <w:t>Пушемское</w:t>
            </w:r>
            <w:proofErr w:type="spellEnd"/>
            <w:r w:rsidRPr="00FF068E">
              <w:rPr>
                <w:rFonts w:ascii="Times New Roman" w:hAnsi="Times New Roman"/>
                <w:sz w:val="20"/>
                <w:szCs w:val="20"/>
              </w:rPr>
              <w:t xml:space="preserve">, </w:t>
            </w:r>
            <w:proofErr w:type="spellStart"/>
            <w:r w:rsidRPr="00FF068E">
              <w:rPr>
                <w:rFonts w:ascii="Times New Roman" w:hAnsi="Times New Roman"/>
                <w:sz w:val="20"/>
                <w:szCs w:val="20"/>
              </w:rPr>
              <w:t>Подосиновское</w:t>
            </w:r>
            <w:proofErr w:type="spellEnd"/>
            <w:r w:rsidRPr="00FF068E">
              <w:rPr>
                <w:rFonts w:ascii="Times New Roman" w:hAnsi="Times New Roman"/>
                <w:sz w:val="20"/>
                <w:szCs w:val="20"/>
              </w:rPr>
              <w:t xml:space="preserve"> сельское, </w:t>
            </w:r>
            <w:proofErr w:type="spellStart"/>
            <w:r w:rsidRPr="00FF068E">
              <w:rPr>
                <w:rFonts w:ascii="Times New Roman" w:hAnsi="Times New Roman"/>
                <w:sz w:val="20"/>
                <w:szCs w:val="20"/>
              </w:rPr>
              <w:t>Яхреньгское</w:t>
            </w:r>
            <w:proofErr w:type="spellEnd"/>
            <w:r w:rsidRPr="00FF068E">
              <w:rPr>
                <w:rFonts w:ascii="Times New Roman" w:hAnsi="Times New Roman"/>
                <w:sz w:val="20"/>
                <w:szCs w:val="20"/>
              </w:rPr>
              <w:t xml:space="preserve"> сельское, </w:t>
            </w:r>
            <w:proofErr w:type="spellStart"/>
            <w:r w:rsidRPr="00FF068E">
              <w:rPr>
                <w:rFonts w:ascii="Times New Roman" w:hAnsi="Times New Roman"/>
                <w:sz w:val="20"/>
                <w:szCs w:val="20"/>
              </w:rPr>
              <w:t>Щеткинское</w:t>
            </w:r>
            <w:proofErr w:type="spellEnd"/>
            <w:r w:rsidRPr="00FF068E">
              <w:rPr>
                <w:rFonts w:ascii="Times New Roman" w:hAnsi="Times New Roman"/>
                <w:sz w:val="20"/>
                <w:szCs w:val="20"/>
              </w:rPr>
              <w:t xml:space="preserve"> сельское</w:t>
            </w:r>
          </w:p>
        </w:tc>
        <w:tc>
          <w:tcPr>
            <w:tcW w:w="1134" w:type="dxa"/>
            <w:vMerge w:val="restart"/>
            <w:tcBorders>
              <w:top w:val="single" w:sz="4" w:space="0" w:color="auto"/>
              <w:left w:val="single" w:sz="4" w:space="0" w:color="auto"/>
              <w:right w:val="single" w:sz="4" w:space="0" w:color="auto"/>
            </w:tcBorders>
            <w:vAlign w:val="center"/>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хвойное</w:t>
            </w:r>
          </w:p>
        </w:tc>
        <w:tc>
          <w:tcPr>
            <w:tcW w:w="850"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сосна</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73</w:t>
            </w:r>
          </w:p>
        </w:tc>
        <w:tc>
          <w:tcPr>
            <w:tcW w:w="965"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220</w:t>
            </w:r>
          </w:p>
        </w:tc>
        <w:tc>
          <w:tcPr>
            <w:tcW w:w="850"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5</w:t>
            </w:r>
          </w:p>
        </w:tc>
        <w:tc>
          <w:tcPr>
            <w:tcW w:w="851"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14,6</w:t>
            </w:r>
          </w:p>
        </w:tc>
        <w:tc>
          <w:tcPr>
            <w:tcW w:w="794"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44</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3,0</w:t>
            </w:r>
          </w:p>
        </w:tc>
      </w:tr>
      <w:tr w:rsidR="00914122" w:rsidRPr="00FF068E" w:rsidTr="005E6F0C">
        <w:trPr>
          <w:trHeight w:val="329"/>
        </w:trPr>
        <w:tc>
          <w:tcPr>
            <w:tcW w:w="1560" w:type="dxa"/>
            <w:vMerge/>
            <w:tcBorders>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1842" w:type="dxa"/>
            <w:vMerge/>
            <w:tcBorders>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1134" w:type="dxa"/>
            <w:vMerge/>
            <w:tcBorders>
              <w:left w:val="single" w:sz="4" w:space="0" w:color="auto"/>
              <w:bottom w:val="single" w:sz="4" w:space="0" w:color="auto"/>
              <w:right w:val="single" w:sz="4" w:space="0" w:color="auto"/>
            </w:tcBorders>
            <w:vAlign w:val="center"/>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ель</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783,5</w:t>
            </w:r>
          </w:p>
        </w:tc>
        <w:tc>
          <w:tcPr>
            <w:tcW w:w="965"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3162,5</w:t>
            </w:r>
          </w:p>
        </w:tc>
        <w:tc>
          <w:tcPr>
            <w:tcW w:w="850"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5</w:t>
            </w:r>
          </w:p>
        </w:tc>
        <w:tc>
          <w:tcPr>
            <w:tcW w:w="851"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156,7</w:t>
            </w:r>
          </w:p>
        </w:tc>
        <w:tc>
          <w:tcPr>
            <w:tcW w:w="794"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632,5</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4,0</w:t>
            </w:r>
          </w:p>
        </w:tc>
      </w:tr>
      <w:tr w:rsidR="00914122" w:rsidRPr="00FF068E" w:rsidTr="005E6F0C">
        <w:tc>
          <w:tcPr>
            <w:tcW w:w="5386" w:type="dxa"/>
            <w:gridSpan w:val="4"/>
            <w:tcBorders>
              <w:left w:val="single" w:sz="4" w:space="0" w:color="auto"/>
              <w:bottom w:val="single" w:sz="4" w:space="0" w:color="auto"/>
              <w:right w:val="single" w:sz="4" w:space="0" w:color="auto"/>
            </w:tcBorders>
            <w:vAlign w:val="center"/>
          </w:tcPr>
          <w:p w:rsidR="00914122" w:rsidRPr="00FF068E" w:rsidRDefault="00914122" w:rsidP="00E77D12">
            <w:pPr>
              <w:autoSpaceDE w:val="0"/>
              <w:autoSpaceDN w:val="0"/>
              <w:adjustRightInd w:val="0"/>
              <w:spacing w:after="0" w:line="240" w:lineRule="auto"/>
              <w:jc w:val="center"/>
              <w:rPr>
                <w:rFonts w:ascii="Times New Roman" w:hAnsi="Times New Roman"/>
                <w:b/>
                <w:sz w:val="20"/>
                <w:szCs w:val="20"/>
              </w:rPr>
            </w:pPr>
            <w:r w:rsidRPr="00FF068E">
              <w:rPr>
                <w:rFonts w:ascii="Times New Roman" w:hAnsi="Times New Roman"/>
                <w:b/>
                <w:sz w:val="20"/>
                <w:szCs w:val="20"/>
              </w:rPr>
              <w:t>Итого хвойные осветления:</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856,5</w:t>
            </w:r>
          </w:p>
        </w:tc>
        <w:tc>
          <w:tcPr>
            <w:tcW w:w="965"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3382,5</w:t>
            </w:r>
          </w:p>
        </w:tc>
        <w:tc>
          <w:tcPr>
            <w:tcW w:w="850"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171,3</w:t>
            </w:r>
          </w:p>
        </w:tc>
        <w:tc>
          <w:tcPr>
            <w:tcW w:w="794"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676,5</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p>
        </w:tc>
      </w:tr>
      <w:tr w:rsidR="00914122" w:rsidRPr="00FF068E" w:rsidTr="005E6F0C">
        <w:trPr>
          <w:trHeight w:val="1526"/>
        </w:trPr>
        <w:tc>
          <w:tcPr>
            <w:tcW w:w="1560"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осветления</w:t>
            </w:r>
          </w:p>
        </w:tc>
        <w:tc>
          <w:tcPr>
            <w:tcW w:w="1842"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E77D12">
            <w:pPr>
              <w:spacing w:after="0" w:line="240" w:lineRule="auto"/>
              <w:rPr>
                <w:rFonts w:ascii="Times New Roman" w:hAnsi="Times New Roman"/>
                <w:sz w:val="20"/>
                <w:szCs w:val="20"/>
              </w:rPr>
            </w:pPr>
            <w:r w:rsidRPr="00FF068E">
              <w:rPr>
                <w:rFonts w:ascii="Times New Roman" w:hAnsi="Times New Roman"/>
                <w:sz w:val="20"/>
                <w:szCs w:val="20"/>
              </w:rPr>
              <w:t xml:space="preserve">Каменское, </w:t>
            </w:r>
            <w:proofErr w:type="spellStart"/>
            <w:r w:rsidRPr="00FF068E">
              <w:rPr>
                <w:rFonts w:ascii="Times New Roman" w:hAnsi="Times New Roman"/>
                <w:sz w:val="20"/>
                <w:szCs w:val="20"/>
              </w:rPr>
              <w:t>Кичугское</w:t>
            </w:r>
            <w:proofErr w:type="spellEnd"/>
            <w:r w:rsidRPr="00FF068E">
              <w:rPr>
                <w:rFonts w:ascii="Times New Roman" w:hAnsi="Times New Roman"/>
                <w:sz w:val="20"/>
                <w:szCs w:val="20"/>
              </w:rPr>
              <w:t xml:space="preserve">, </w:t>
            </w:r>
            <w:proofErr w:type="spellStart"/>
            <w:r w:rsidRPr="00FF068E">
              <w:rPr>
                <w:rFonts w:ascii="Times New Roman" w:hAnsi="Times New Roman"/>
                <w:sz w:val="20"/>
                <w:szCs w:val="20"/>
              </w:rPr>
              <w:t>Лунданское</w:t>
            </w:r>
            <w:proofErr w:type="spellEnd"/>
            <w:r w:rsidRPr="00FF068E">
              <w:rPr>
                <w:rFonts w:ascii="Times New Roman" w:hAnsi="Times New Roman"/>
                <w:sz w:val="20"/>
                <w:szCs w:val="20"/>
              </w:rPr>
              <w:t xml:space="preserve">, </w:t>
            </w:r>
            <w:proofErr w:type="spellStart"/>
            <w:r w:rsidRPr="00FF068E">
              <w:rPr>
                <w:rFonts w:ascii="Times New Roman" w:hAnsi="Times New Roman"/>
                <w:sz w:val="20"/>
                <w:szCs w:val="20"/>
              </w:rPr>
              <w:t>Пинюгское</w:t>
            </w:r>
            <w:proofErr w:type="spellEnd"/>
            <w:r w:rsidRPr="00FF068E">
              <w:rPr>
                <w:rFonts w:ascii="Times New Roman" w:hAnsi="Times New Roman"/>
                <w:sz w:val="20"/>
                <w:szCs w:val="20"/>
              </w:rPr>
              <w:t xml:space="preserve">, </w:t>
            </w:r>
            <w:proofErr w:type="spellStart"/>
            <w:r w:rsidRPr="00FF068E">
              <w:rPr>
                <w:rFonts w:ascii="Times New Roman" w:hAnsi="Times New Roman"/>
                <w:sz w:val="20"/>
                <w:szCs w:val="20"/>
              </w:rPr>
              <w:t>Подосиновское</w:t>
            </w:r>
            <w:proofErr w:type="spellEnd"/>
            <w:r w:rsidRPr="00FF068E">
              <w:rPr>
                <w:rFonts w:ascii="Times New Roman" w:hAnsi="Times New Roman"/>
                <w:sz w:val="20"/>
                <w:szCs w:val="20"/>
              </w:rPr>
              <w:t xml:space="preserve">, </w:t>
            </w:r>
            <w:proofErr w:type="spellStart"/>
            <w:r w:rsidRPr="00FF068E">
              <w:rPr>
                <w:rFonts w:ascii="Times New Roman" w:hAnsi="Times New Roman"/>
                <w:sz w:val="20"/>
                <w:szCs w:val="20"/>
              </w:rPr>
              <w:t>Пушемское</w:t>
            </w:r>
            <w:proofErr w:type="spellEnd"/>
            <w:r w:rsidRPr="00FF068E">
              <w:rPr>
                <w:rFonts w:ascii="Times New Roman" w:hAnsi="Times New Roman"/>
                <w:sz w:val="20"/>
                <w:szCs w:val="20"/>
              </w:rPr>
              <w:t xml:space="preserve">, </w:t>
            </w:r>
            <w:proofErr w:type="spellStart"/>
            <w:r w:rsidRPr="00FF068E">
              <w:rPr>
                <w:rFonts w:ascii="Times New Roman" w:hAnsi="Times New Roman"/>
                <w:sz w:val="20"/>
                <w:szCs w:val="20"/>
              </w:rPr>
              <w:t>Подосиновское</w:t>
            </w:r>
            <w:proofErr w:type="spellEnd"/>
            <w:r w:rsidRPr="00FF068E">
              <w:rPr>
                <w:rFonts w:ascii="Times New Roman" w:hAnsi="Times New Roman"/>
                <w:sz w:val="20"/>
                <w:szCs w:val="20"/>
              </w:rPr>
              <w:t xml:space="preserve"> сельское, </w:t>
            </w:r>
            <w:proofErr w:type="spellStart"/>
            <w:r w:rsidRPr="00FF068E">
              <w:rPr>
                <w:rFonts w:ascii="Times New Roman" w:hAnsi="Times New Roman"/>
                <w:sz w:val="20"/>
                <w:szCs w:val="20"/>
              </w:rPr>
              <w:t>Яхреньгское</w:t>
            </w:r>
            <w:proofErr w:type="spellEnd"/>
            <w:r w:rsidRPr="00FF068E">
              <w:rPr>
                <w:rFonts w:ascii="Times New Roman" w:hAnsi="Times New Roman"/>
                <w:sz w:val="20"/>
                <w:szCs w:val="20"/>
              </w:rPr>
              <w:t xml:space="preserve"> сельское, </w:t>
            </w:r>
            <w:proofErr w:type="spellStart"/>
            <w:r w:rsidRPr="00FF068E">
              <w:rPr>
                <w:rFonts w:ascii="Times New Roman" w:hAnsi="Times New Roman"/>
                <w:sz w:val="20"/>
                <w:szCs w:val="20"/>
              </w:rPr>
              <w:t>Щеткинское</w:t>
            </w:r>
            <w:proofErr w:type="spellEnd"/>
            <w:r w:rsidRPr="00FF068E">
              <w:rPr>
                <w:rFonts w:ascii="Times New Roman" w:hAnsi="Times New Roman"/>
                <w:sz w:val="20"/>
                <w:szCs w:val="20"/>
              </w:rPr>
              <w:t xml:space="preserve"> сельское</w:t>
            </w:r>
          </w:p>
        </w:tc>
        <w:tc>
          <w:tcPr>
            <w:tcW w:w="1134" w:type="dxa"/>
            <w:vMerge w:val="restart"/>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мягколиственное</w:t>
            </w:r>
          </w:p>
        </w:tc>
        <w:tc>
          <w:tcPr>
            <w:tcW w:w="850"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Береза</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368,5</w:t>
            </w:r>
          </w:p>
        </w:tc>
        <w:tc>
          <w:tcPr>
            <w:tcW w:w="965"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1520</w:t>
            </w:r>
          </w:p>
        </w:tc>
        <w:tc>
          <w:tcPr>
            <w:tcW w:w="850"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5</w:t>
            </w:r>
          </w:p>
        </w:tc>
        <w:tc>
          <w:tcPr>
            <w:tcW w:w="851"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73,7</w:t>
            </w:r>
          </w:p>
        </w:tc>
        <w:tc>
          <w:tcPr>
            <w:tcW w:w="794"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304</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4,1</w:t>
            </w:r>
          </w:p>
        </w:tc>
      </w:tr>
      <w:tr w:rsidR="00914122" w:rsidRPr="00FF068E" w:rsidTr="005E6F0C">
        <w:tc>
          <w:tcPr>
            <w:tcW w:w="1560" w:type="dxa"/>
            <w:vMerge/>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1842" w:type="dxa"/>
            <w:vMerge/>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Осина</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69</w:t>
            </w:r>
          </w:p>
        </w:tc>
        <w:tc>
          <w:tcPr>
            <w:tcW w:w="965"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205</w:t>
            </w:r>
          </w:p>
        </w:tc>
        <w:tc>
          <w:tcPr>
            <w:tcW w:w="850"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5</w:t>
            </w:r>
          </w:p>
        </w:tc>
        <w:tc>
          <w:tcPr>
            <w:tcW w:w="851"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13,8</w:t>
            </w:r>
          </w:p>
        </w:tc>
        <w:tc>
          <w:tcPr>
            <w:tcW w:w="794"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41</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3,0</w:t>
            </w:r>
          </w:p>
        </w:tc>
      </w:tr>
      <w:tr w:rsidR="00914122" w:rsidRPr="00FF068E" w:rsidTr="005E6F0C">
        <w:tc>
          <w:tcPr>
            <w:tcW w:w="5386" w:type="dxa"/>
            <w:gridSpan w:val="4"/>
            <w:tcBorders>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Итого мягколиственные осветления:</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437,5</w:t>
            </w:r>
          </w:p>
        </w:tc>
        <w:tc>
          <w:tcPr>
            <w:tcW w:w="965"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1725</w:t>
            </w:r>
          </w:p>
        </w:tc>
        <w:tc>
          <w:tcPr>
            <w:tcW w:w="850"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87,5</w:t>
            </w:r>
          </w:p>
        </w:tc>
        <w:tc>
          <w:tcPr>
            <w:tcW w:w="794"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345</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p>
        </w:tc>
      </w:tr>
      <w:tr w:rsidR="00914122" w:rsidRPr="00FF068E" w:rsidTr="005E6F0C">
        <w:trPr>
          <w:trHeight w:val="1539"/>
        </w:trPr>
        <w:tc>
          <w:tcPr>
            <w:tcW w:w="1560"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прочистки</w:t>
            </w:r>
          </w:p>
        </w:tc>
        <w:tc>
          <w:tcPr>
            <w:tcW w:w="1842"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E77D12">
            <w:pPr>
              <w:spacing w:after="0" w:line="240" w:lineRule="auto"/>
              <w:rPr>
                <w:rFonts w:ascii="Times New Roman" w:hAnsi="Times New Roman"/>
                <w:sz w:val="20"/>
                <w:szCs w:val="20"/>
              </w:rPr>
            </w:pPr>
            <w:r w:rsidRPr="00FF068E">
              <w:rPr>
                <w:rFonts w:ascii="Times New Roman" w:hAnsi="Times New Roman"/>
                <w:sz w:val="20"/>
                <w:szCs w:val="20"/>
              </w:rPr>
              <w:t xml:space="preserve">Каменское, </w:t>
            </w:r>
            <w:proofErr w:type="spellStart"/>
            <w:r w:rsidRPr="00FF068E">
              <w:rPr>
                <w:rFonts w:ascii="Times New Roman" w:hAnsi="Times New Roman"/>
                <w:sz w:val="20"/>
                <w:szCs w:val="20"/>
              </w:rPr>
              <w:t>Кичугское</w:t>
            </w:r>
            <w:proofErr w:type="spellEnd"/>
            <w:r w:rsidRPr="00FF068E">
              <w:rPr>
                <w:rFonts w:ascii="Times New Roman" w:hAnsi="Times New Roman"/>
                <w:sz w:val="20"/>
                <w:szCs w:val="20"/>
              </w:rPr>
              <w:t xml:space="preserve">, </w:t>
            </w:r>
            <w:proofErr w:type="spellStart"/>
            <w:r w:rsidRPr="00FF068E">
              <w:rPr>
                <w:rFonts w:ascii="Times New Roman" w:hAnsi="Times New Roman"/>
                <w:sz w:val="20"/>
                <w:szCs w:val="20"/>
              </w:rPr>
              <w:t>Лунданское</w:t>
            </w:r>
            <w:proofErr w:type="spellEnd"/>
            <w:r w:rsidRPr="00FF068E">
              <w:rPr>
                <w:rFonts w:ascii="Times New Roman" w:hAnsi="Times New Roman"/>
                <w:sz w:val="20"/>
                <w:szCs w:val="20"/>
              </w:rPr>
              <w:t xml:space="preserve">, </w:t>
            </w:r>
            <w:proofErr w:type="spellStart"/>
            <w:r w:rsidRPr="00FF068E">
              <w:rPr>
                <w:rFonts w:ascii="Times New Roman" w:hAnsi="Times New Roman"/>
                <w:sz w:val="20"/>
                <w:szCs w:val="20"/>
              </w:rPr>
              <w:t>Пинюгское</w:t>
            </w:r>
            <w:proofErr w:type="spellEnd"/>
            <w:r w:rsidRPr="00FF068E">
              <w:rPr>
                <w:rFonts w:ascii="Times New Roman" w:hAnsi="Times New Roman"/>
                <w:sz w:val="20"/>
                <w:szCs w:val="20"/>
              </w:rPr>
              <w:t xml:space="preserve">, </w:t>
            </w:r>
            <w:proofErr w:type="spellStart"/>
            <w:r w:rsidRPr="00FF068E">
              <w:rPr>
                <w:rFonts w:ascii="Times New Roman" w:hAnsi="Times New Roman"/>
                <w:sz w:val="20"/>
                <w:szCs w:val="20"/>
              </w:rPr>
              <w:t>Подосиновское</w:t>
            </w:r>
            <w:proofErr w:type="spellEnd"/>
            <w:r w:rsidRPr="00FF068E">
              <w:rPr>
                <w:rFonts w:ascii="Times New Roman" w:hAnsi="Times New Roman"/>
                <w:sz w:val="20"/>
                <w:szCs w:val="20"/>
              </w:rPr>
              <w:t xml:space="preserve">, </w:t>
            </w:r>
            <w:proofErr w:type="spellStart"/>
            <w:r w:rsidRPr="00FF068E">
              <w:rPr>
                <w:rFonts w:ascii="Times New Roman" w:hAnsi="Times New Roman"/>
                <w:sz w:val="20"/>
                <w:szCs w:val="20"/>
              </w:rPr>
              <w:t>Пушемское</w:t>
            </w:r>
            <w:proofErr w:type="spellEnd"/>
            <w:r w:rsidRPr="00FF068E">
              <w:rPr>
                <w:rFonts w:ascii="Times New Roman" w:hAnsi="Times New Roman"/>
                <w:sz w:val="20"/>
                <w:szCs w:val="20"/>
              </w:rPr>
              <w:t xml:space="preserve">, </w:t>
            </w:r>
            <w:proofErr w:type="spellStart"/>
            <w:r w:rsidRPr="00FF068E">
              <w:rPr>
                <w:rFonts w:ascii="Times New Roman" w:hAnsi="Times New Roman"/>
                <w:sz w:val="20"/>
                <w:szCs w:val="20"/>
              </w:rPr>
              <w:t>Подосиновское</w:t>
            </w:r>
            <w:proofErr w:type="spellEnd"/>
            <w:r w:rsidRPr="00FF068E">
              <w:rPr>
                <w:rFonts w:ascii="Times New Roman" w:hAnsi="Times New Roman"/>
                <w:sz w:val="20"/>
                <w:szCs w:val="20"/>
              </w:rPr>
              <w:t xml:space="preserve"> сельское, </w:t>
            </w:r>
            <w:proofErr w:type="spellStart"/>
            <w:r w:rsidRPr="00FF068E">
              <w:rPr>
                <w:rFonts w:ascii="Times New Roman" w:hAnsi="Times New Roman"/>
                <w:sz w:val="20"/>
                <w:szCs w:val="20"/>
              </w:rPr>
              <w:lastRenderedPageBreak/>
              <w:t>Яхреньгское</w:t>
            </w:r>
            <w:proofErr w:type="spellEnd"/>
            <w:r w:rsidRPr="00FF068E">
              <w:rPr>
                <w:rFonts w:ascii="Times New Roman" w:hAnsi="Times New Roman"/>
                <w:sz w:val="20"/>
                <w:szCs w:val="20"/>
              </w:rPr>
              <w:t xml:space="preserve"> сельское, </w:t>
            </w:r>
            <w:proofErr w:type="spellStart"/>
            <w:r w:rsidRPr="00FF068E">
              <w:rPr>
                <w:rFonts w:ascii="Times New Roman" w:hAnsi="Times New Roman"/>
                <w:sz w:val="20"/>
                <w:szCs w:val="20"/>
              </w:rPr>
              <w:t>Щеткинское</w:t>
            </w:r>
            <w:proofErr w:type="spellEnd"/>
            <w:r w:rsidRPr="00FF068E">
              <w:rPr>
                <w:rFonts w:ascii="Times New Roman" w:hAnsi="Times New Roman"/>
                <w:sz w:val="20"/>
                <w:szCs w:val="20"/>
              </w:rPr>
              <w:t xml:space="preserve"> сельское</w:t>
            </w:r>
          </w:p>
        </w:tc>
        <w:tc>
          <w:tcPr>
            <w:tcW w:w="1134" w:type="dxa"/>
            <w:vMerge w:val="restart"/>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lastRenderedPageBreak/>
              <w:t>хвойное</w:t>
            </w:r>
          </w:p>
        </w:tc>
        <w:tc>
          <w:tcPr>
            <w:tcW w:w="850"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сосна</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114</w:t>
            </w:r>
          </w:p>
        </w:tc>
        <w:tc>
          <w:tcPr>
            <w:tcW w:w="965"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1410</w:t>
            </w:r>
          </w:p>
        </w:tc>
        <w:tc>
          <w:tcPr>
            <w:tcW w:w="850"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10</w:t>
            </w:r>
          </w:p>
        </w:tc>
        <w:tc>
          <w:tcPr>
            <w:tcW w:w="851"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11,4</w:t>
            </w:r>
          </w:p>
        </w:tc>
        <w:tc>
          <w:tcPr>
            <w:tcW w:w="794"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141</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12,4</w:t>
            </w:r>
          </w:p>
        </w:tc>
      </w:tr>
      <w:tr w:rsidR="00914122" w:rsidRPr="00FF068E" w:rsidTr="005E6F0C">
        <w:tc>
          <w:tcPr>
            <w:tcW w:w="1560" w:type="dxa"/>
            <w:vMerge/>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1842" w:type="dxa"/>
            <w:vMerge/>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ель</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4247</w:t>
            </w:r>
          </w:p>
        </w:tc>
        <w:tc>
          <w:tcPr>
            <w:tcW w:w="965"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34600</w:t>
            </w:r>
          </w:p>
        </w:tc>
        <w:tc>
          <w:tcPr>
            <w:tcW w:w="850"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10</w:t>
            </w:r>
          </w:p>
        </w:tc>
        <w:tc>
          <w:tcPr>
            <w:tcW w:w="851"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424,7</w:t>
            </w:r>
          </w:p>
        </w:tc>
        <w:tc>
          <w:tcPr>
            <w:tcW w:w="794"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3460</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8,1</w:t>
            </w:r>
          </w:p>
        </w:tc>
      </w:tr>
      <w:tr w:rsidR="00914122" w:rsidRPr="00FF068E" w:rsidTr="005E6F0C">
        <w:tc>
          <w:tcPr>
            <w:tcW w:w="5386" w:type="dxa"/>
            <w:gridSpan w:val="4"/>
            <w:tcBorders>
              <w:left w:val="single" w:sz="4" w:space="0" w:color="auto"/>
              <w:bottom w:val="single" w:sz="4" w:space="0" w:color="auto"/>
              <w:right w:val="single" w:sz="4" w:space="0" w:color="auto"/>
            </w:tcBorders>
            <w:vAlign w:val="center"/>
          </w:tcPr>
          <w:p w:rsidR="00914122" w:rsidRPr="00FF068E" w:rsidRDefault="00914122" w:rsidP="00E77D12">
            <w:pPr>
              <w:autoSpaceDE w:val="0"/>
              <w:autoSpaceDN w:val="0"/>
              <w:adjustRightInd w:val="0"/>
              <w:spacing w:after="0" w:line="240" w:lineRule="auto"/>
              <w:jc w:val="center"/>
              <w:rPr>
                <w:rFonts w:ascii="Times New Roman" w:hAnsi="Times New Roman"/>
                <w:b/>
                <w:sz w:val="20"/>
                <w:szCs w:val="20"/>
              </w:rPr>
            </w:pPr>
            <w:r w:rsidRPr="00FF068E">
              <w:rPr>
                <w:rFonts w:ascii="Times New Roman" w:hAnsi="Times New Roman"/>
                <w:b/>
                <w:sz w:val="20"/>
                <w:szCs w:val="20"/>
              </w:rPr>
              <w:t>Итого хвойные:</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4361</w:t>
            </w:r>
          </w:p>
        </w:tc>
        <w:tc>
          <w:tcPr>
            <w:tcW w:w="965"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36010</w:t>
            </w:r>
          </w:p>
        </w:tc>
        <w:tc>
          <w:tcPr>
            <w:tcW w:w="850"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436,1</w:t>
            </w:r>
          </w:p>
        </w:tc>
        <w:tc>
          <w:tcPr>
            <w:tcW w:w="794"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3601</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p>
        </w:tc>
      </w:tr>
      <w:tr w:rsidR="00914122" w:rsidRPr="00FF068E" w:rsidTr="005E6F0C">
        <w:trPr>
          <w:trHeight w:val="1525"/>
        </w:trPr>
        <w:tc>
          <w:tcPr>
            <w:tcW w:w="1560"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прочистки</w:t>
            </w:r>
          </w:p>
        </w:tc>
        <w:tc>
          <w:tcPr>
            <w:tcW w:w="1842" w:type="dxa"/>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E77D12">
            <w:pPr>
              <w:spacing w:after="0" w:line="240" w:lineRule="auto"/>
              <w:rPr>
                <w:rFonts w:ascii="Times New Roman" w:hAnsi="Times New Roman"/>
                <w:sz w:val="20"/>
                <w:szCs w:val="20"/>
              </w:rPr>
            </w:pPr>
            <w:r w:rsidRPr="00FF068E">
              <w:rPr>
                <w:rFonts w:ascii="Times New Roman" w:hAnsi="Times New Roman"/>
                <w:sz w:val="20"/>
                <w:szCs w:val="20"/>
              </w:rPr>
              <w:t xml:space="preserve">Каменское, </w:t>
            </w:r>
            <w:proofErr w:type="spellStart"/>
            <w:r w:rsidRPr="00FF068E">
              <w:rPr>
                <w:rFonts w:ascii="Times New Roman" w:hAnsi="Times New Roman"/>
                <w:sz w:val="20"/>
                <w:szCs w:val="20"/>
              </w:rPr>
              <w:t>Кичугское</w:t>
            </w:r>
            <w:proofErr w:type="spellEnd"/>
            <w:r w:rsidRPr="00FF068E">
              <w:rPr>
                <w:rFonts w:ascii="Times New Roman" w:hAnsi="Times New Roman"/>
                <w:sz w:val="20"/>
                <w:szCs w:val="20"/>
              </w:rPr>
              <w:t xml:space="preserve">, </w:t>
            </w:r>
            <w:proofErr w:type="spellStart"/>
            <w:r w:rsidRPr="00FF068E">
              <w:rPr>
                <w:rFonts w:ascii="Times New Roman" w:hAnsi="Times New Roman"/>
                <w:sz w:val="20"/>
                <w:szCs w:val="20"/>
              </w:rPr>
              <w:t>Лунданское</w:t>
            </w:r>
            <w:proofErr w:type="spellEnd"/>
            <w:r w:rsidRPr="00FF068E">
              <w:rPr>
                <w:rFonts w:ascii="Times New Roman" w:hAnsi="Times New Roman"/>
                <w:sz w:val="20"/>
                <w:szCs w:val="20"/>
              </w:rPr>
              <w:t xml:space="preserve">, </w:t>
            </w:r>
            <w:proofErr w:type="spellStart"/>
            <w:r w:rsidRPr="00FF068E">
              <w:rPr>
                <w:rFonts w:ascii="Times New Roman" w:hAnsi="Times New Roman"/>
                <w:sz w:val="20"/>
                <w:szCs w:val="20"/>
              </w:rPr>
              <w:t>Пинюгское</w:t>
            </w:r>
            <w:proofErr w:type="spellEnd"/>
            <w:r w:rsidRPr="00FF068E">
              <w:rPr>
                <w:rFonts w:ascii="Times New Roman" w:hAnsi="Times New Roman"/>
                <w:sz w:val="20"/>
                <w:szCs w:val="20"/>
              </w:rPr>
              <w:t xml:space="preserve">, </w:t>
            </w:r>
            <w:proofErr w:type="spellStart"/>
            <w:r w:rsidRPr="00FF068E">
              <w:rPr>
                <w:rFonts w:ascii="Times New Roman" w:hAnsi="Times New Roman"/>
                <w:sz w:val="20"/>
                <w:szCs w:val="20"/>
              </w:rPr>
              <w:t>Подосиновское</w:t>
            </w:r>
            <w:proofErr w:type="spellEnd"/>
            <w:r w:rsidRPr="00FF068E">
              <w:rPr>
                <w:rFonts w:ascii="Times New Roman" w:hAnsi="Times New Roman"/>
                <w:sz w:val="20"/>
                <w:szCs w:val="20"/>
              </w:rPr>
              <w:t xml:space="preserve">, </w:t>
            </w:r>
            <w:proofErr w:type="spellStart"/>
            <w:r w:rsidRPr="00FF068E">
              <w:rPr>
                <w:rFonts w:ascii="Times New Roman" w:hAnsi="Times New Roman"/>
                <w:sz w:val="20"/>
                <w:szCs w:val="20"/>
              </w:rPr>
              <w:t>Пушемское</w:t>
            </w:r>
            <w:proofErr w:type="spellEnd"/>
            <w:r w:rsidRPr="00FF068E">
              <w:rPr>
                <w:rFonts w:ascii="Times New Roman" w:hAnsi="Times New Roman"/>
                <w:sz w:val="20"/>
                <w:szCs w:val="20"/>
              </w:rPr>
              <w:t xml:space="preserve">, </w:t>
            </w:r>
            <w:proofErr w:type="spellStart"/>
            <w:r w:rsidRPr="00FF068E">
              <w:rPr>
                <w:rFonts w:ascii="Times New Roman" w:hAnsi="Times New Roman"/>
                <w:sz w:val="20"/>
                <w:szCs w:val="20"/>
              </w:rPr>
              <w:t>Подосиновское</w:t>
            </w:r>
            <w:proofErr w:type="spellEnd"/>
            <w:r w:rsidRPr="00FF068E">
              <w:rPr>
                <w:rFonts w:ascii="Times New Roman" w:hAnsi="Times New Roman"/>
                <w:sz w:val="20"/>
                <w:szCs w:val="20"/>
              </w:rPr>
              <w:t xml:space="preserve"> сельское, </w:t>
            </w:r>
            <w:proofErr w:type="spellStart"/>
            <w:r w:rsidRPr="00FF068E">
              <w:rPr>
                <w:rFonts w:ascii="Times New Roman" w:hAnsi="Times New Roman"/>
                <w:sz w:val="20"/>
                <w:szCs w:val="20"/>
              </w:rPr>
              <w:t>Яхреньгское</w:t>
            </w:r>
            <w:proofErr w:type="spellEnd"/>
            <w:r w:rsidRPr="00FF068E">
              <w:rPr>
                <w:rFonts w:ascii="Times New Roman" w:hAnsi="Times New Roman"/>
                <w:sz w:val="20"/>
                <w:szCs w:val="20"/>
              </w:rPr>
              <w:t xml:space="preserve"> сельское, </w:t>
            </w:r>
            <w:proofErr w:type="spellStart"/>
            <w:r w:rsidRPr="00FF068E">
              <w:rPr>
                <w:rFonts w:ascii="Times New Roman" w:hAnsi="Times New Roman"/>
                <w:sz w:val="20"/>
                <w:szCs w:val="20"/>
              </w:rPr>
              <w:t>Щеткинское</w:t>
            </w:r>
            <w:proofErr w:type="spellEnd"/>
            <w:r w:rsidRPr="00FF068E">
              <w:rPr>
                <w:rFonts w:ascii="Times New Roman" w:hAnsi="Times New Roman"/>
                <w:sz w:val="20"/>
                <w:szCs w:val="20"/>
              </w:rPr>
              <w:t xml:space="preserve"> сельское</w:t>
            </w:r>
          </w:p>
        </w:tc>
        <w:tc>
          <w:tcPr>
            <w:tcW w:w="1134" w:type="dxa"/>
            <w:vMerge w:val="restart"/>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r w:rsidRPr="00FF068E">
              <w:rPr>
                <w:rFonts w:ascii="Times New Roman" w:hAnsi="Times New Roman"/>
                <w:sz w:val="20"/>
                <w:szCs w:val="20"/>
              </w:rPr>
              <w:t>мягколиственное</w:t>
            </w:r>
          </w:p>
        </w:tc>
        <w:tc>
          <w:tcPr>
            <w:tcW w:w="850"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Береза</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1377</w:t>
            </w:r>
          </w:p>
        </w:tc>
        <w:tc>
          <w:tcPr>
            <w:tcW w:w="965"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14770</w:t>
            </w:r>
          </w:p>
        </w:tc>
        <w:tc>
          <w:tcPr>
            <w:tcW w:w="850"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10</w:t>
            </w:r>
          </w:p>
        </w:tc>
        <w:tc>
          <w:tcPr>
            <w:tcW w:w="851"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137,7</w:t>
            </w:r>
          </w:p>
        </w:tc>
        <w:tc>
          <w:tcPr>
            <w:tcW w:w="794"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1477</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10,7</w:t>
            </w:r>
          </w:p>
        </w:tc>
      </w:tr>
      <w:tr w:rsidR="00914122" w:rsidRPr="00FF068E" w:rsidTr="005E6F0C">
        <w:tc>
          <w:tcPr>
            <w:tcW w:w="1560" w:type="dxa"/>
            <w:vMerge/>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1842" w:type="dxa"/>
            <w:vMerge/>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Осина</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228</w:t>
            </w:r>
          </w:p>
        </w:tc>
        <w:tc>
          <w:tcPr>
            <w:tcW w:w="965"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1740</w:t>
            </w:r>
          </w:p>
        </w:tc>
        <w:tc>
          <w:tcPr>
            <w:tcW w:w="850"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10</w:t>
            </w:r>
          </w:p>
        </w:tc>
        <w:tc>
          <w:tcPr>
            <w:tcW w:w="851"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22,8</w:t>
            </w:r>
          </w:p>
        </w:tc>
        <w:tc>
          <w:tcPr>
            <w:tcW w:w="794"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174</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sz w:val="20"/>
                <w:szCs w:val="20"/>
              </w:rPr>
            </w:pPr>
            <w:r w:rsidRPr="00FF068E">
              <w:rPr>
                <w:rFonts w:ascii="Times New Roman" w:hAnsi="Times New Roman"/>
                <w:sz w:val="20"/>
                <w:szCs w:val="20"/>
              </w:rPr>
              <w:t>7,6</w:t>
            </w:r>
          </w:p>
        </w:tc>
      </w:tr>
      <w:tr w:rsidR="00914122" w:rsidRPr="00FF068E" w:rsidTr="005E6F0C">
        <w:trPr>
          <w:trHeight w:val="608"/>
        </w:trPr>
        <w:tc>
          <w:tcPr>
            <w:tcW w:w="5386" w:type="dxa"/>
            <w:gridSpan w:val="4"/>
            <w:tcBorders>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Итого мягколиственные:</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1605</w:t>
            </w:r>
          </w:p>
        </w:tc>
        <w:tc>
          <w:tcPr>
            <w:tcW w:w="965"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16510</w:t>
            </w:r>
          </w:p>
        </w:tc>
        <w:tc>
          <w:tcPr>
            <w:tcW w:w="850"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160,5</w:t>
            </w:r>
          </w:p>
        </w:tc>
        <w:tc>
          <w:tcPr>
            <w:tcW w:w="794"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1651</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p>
        </w:tc>
      </w:tr>
      <w:tr w:rsidR="00914122" w:rsidRPr="00FF068E" w:rsidTr="005E6F0C">
        <w:tc>
          <w:tcPr>
            <w:tcW w:w="5386" w:type="dxa"/>
            <w:gridSpan w:val="4"/>
            <w:tcBorders>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Всего осветления:</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1294</w:t>
            </w:r>
          </w:p>
        </w:tc>
        <w:tc>
          <w:tcPr>
            <w:tcW w:w="965"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5107,5</w:t>
            </w:r>
          </w:p>
        </w:tc>
        <w:tc>
          <w:tcPr>
            <w:tcW w:w="850"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258,8</w:t>
            </w:r>
          </w:p>
        </w:tc>
        <w:tc>
          <w:tcPr>
            <w:tcW w:w="794"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1021,5</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p>
        </w:tc>
      </w:tr>
      <w:tr w:rsidR="00914122" w:rsidRPr="00FF068E" w:rsidTr="005E6F0C">
        <w:tc>
          <w:tcPr>
            <w:tcW w:w="5386" w:type="dxa"/>
            <w:gridSpan w:val="4"/>
            <w:tcBorders>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Всего прочистки:</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5966</w:t>
            </w:r>
          </w:p>
        </w:tc>
        <w:tc>
          <w:tcPr>
            <w:tcW w:w="965"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52520</w:t>
            </w:r>
          </w:p>
        </w:tc>
        <w:tc>
          <w:tcPr>
            <w:tcW w:w="850"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596,6</w:t>
            </w:r>
          </w:p>
        </w:tc>
        <w:tc>
          <w:tcPr>
            <w:tcW w:w="794"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5252</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p>
        </w:tc>
      </w:tr>
      <w:tr w:rsidR="00914122" w:rsidRPr="00FF068E" w:rsidTr="005E6F0C">
        <w:tc>
          <w:tcPr>
            <w:tcW w:w="5386" w:type="dxa"/>
            <w:gridSpan w:val="4"/>
            <w:tcBorders>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ВСЕГО РУБОК УХОДА В МОЛОДНЯКАХ</w:t>
            </w:r>
          </w:p>
          <w:p w:rsidR="00914122" w:rsidRPr="00FF068E" w:rsidRDefault="00914122" w:rsidP="00E77D12">
            <w:pPr>
              <w:spacing w:after="0" w:line="240" w:lineRule="auto"/>
              <w:jc w:val="center"/>
              <w:rPr>
                <w:rFonts w:ascii="Times New Roman" w:hAnsi="Times New Roman"/>
                <w:b/>
                <w:sz w:val="20"/>
                <w:szCs w:val="20"/>
              </w:rPr>
            </w:pPr>
            <w:r w:rsidRPr="00FF068E">
              <w:rPr>
                <w:rFonts w:ascii="Times New Roman" w:hAnsi="Times New Roman"/>
                <w:b/>
                <w:sz w:val="20"/>
                <w:szCs w:val="20"/>
              </w:rPr>
              <w:t>ПО ЛЕСНИЧЕСТВУ:</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4"/>
                <w:szCs w:val="24"/>
              </w:rPr>
            </w:pPr>
            <w:r w:rsidRPr="00FF068E">
              <w:rPr>
                <w:rFonts w:ascii="Times New Roman" w:hAnsi="Times New Roman"/>
                <w:b/>
                <w:sz w:val="24"/>
                <w:szCs w:val="24"/>
              </w:rPr>
              <w:t>7260</w:t>
            </w:r>
          </w:p>
        </w:tc>
        <w:tc>
          <w:tcPr>
            <w:tcW w:w="965"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4"/>
                <w:szCs w:val="24"/>
              </w:rPr>
            </w:pPr>
            <w:r w:rsidRPr="00FF068E">
              <w:rPr>
                <w:rFonts w:ascii="Times New Roman" w:hAnsi="Times New Roman"/>
                <w:b/>
                <w:sz w:val="24"/>
                <w:szCs w:val="24"/>
              </w:rPr>
              <w:t>57627,5</w:t>
            </w:r>
          </w:p>
        </w:tc>
        <w:tc>
          <w:tcPr>
            <w:tcW w:w="850"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4"/>
                <w:szCs w:val="24"/>
              </w:rPr>
            </w:pPr>
          </w:p>
        </w:tc>
        <w:tc>
          <w:tcPr>
            <w:tcW w:w="851"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4"/>
                <w:szCs w:val="24"/>
              </w:rPr>
            </w:pPr>
            <w:r w:rsidRPr="00FF068E">
              <w:rPr>
                <w:rFonts w:ascii="Times New Roman" w:hAnsi="Times New Roman"/>
                <w:b/>
                <w:sz w:val="24"/>
                <w:szCs w:val="24"/>
              </w:rPr>
              <w:t>855,4</w:t>
            </w:r>
          </w:p>
        </w:tc>
        <w:tc>
          <w:tcPr>
            <w:tcW w:w="794"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sz w:val="24"/>
                <w:szCs w:val="24"/>
              </w:rPr>
            </w:pPr>
            <w:r w:rsidRPr="00FF068E">
              <w:rPr>
                <w:rFonts w:ascii="Times New Roman" w:hAnsi="Times New Roman"/>
                <w:b/>
                <w:sz w:val="24"/>
                <w:szCs w:val="24"/>
              </w:rPr>
              <w:t>6273,5</w:t>
            </w:r>
          </w:p>
        </w:tc>
        <w:tc>
          <w:tcPr>
            <w:tcW w:w="737" w:type="dxa"/>
            <w:tcBorders>
              <w:top w:val="single" w:sz="4" w:space="0" w:color="auto"/>
              <w:left w:val="single" w:sz="4" w:space="0" w:color="auto"/>
              <w:bottom w:val="single" w:sz="4" w:space="0" w:color="auto"/>
              <w:right w:val="single" w:sz="4" w:space="0" w:color="auto"/>
            </w:tcBorders>
            <w:vAlign w:val="center"/>
          </w:tcPr>
          <w:p w:rsidR="00914122" w:rsidRPr="00FF068E" w:rsidRDefault="00914122" w:rsidP="00E77D12">
            <w:pPr>
              <w:spacing w:after="0" w:line="240" w:lineRule="auto"/>
              <w:jc w:val="center"/>
              <w:rPr>
                <w:rFonts w:ascii="Times New Roman" w:hAnsi="Times New Roman"/>
                <w:b/>
                <w:bCs/>
                <w:sz w:val="20"/>
                <w:szCs w:val="20"/>
              </w:rPr>
            </w:pPr>
          </w:p>
        </w:tc>
      </w:tr>
      <w:tr w:rsidR="00914122" w:rsidRPr="00FF068E" w:rsidTr="005E6F0C">
        <w:tc>
          <w:tcPr>
            <w:tcW w:w="156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 xml:space="preserve">Уход за лесами путем проведения </w:t>
            </w:r>
            <w:proofErr w:type="spellStart"/>
            <w:r w:rsidRPr="00FF068E">
              <w:rPr>
                <w:rFonts w:ascii="Times New Roman" w:hAnsi="Times New Roman"/>
                <w:sz w:val="20"/>
                <w:szCs w:val="20"/>
              </w:rPr>
              <w:t>агролесомелиоративных</w:t>
            </w:r>
            <w:proofErr w:type="spellEnd"/>
            <w:r w:rsidRPr="00FF068E">
              <w:rPr>
                <w:rFonts w:ascii="Times New Roman" w:hAnsi="Times New Roman"/>
                <w:sz w:val="20"/>
                <w:szCs w:val="20"/>
              </w:rPr>
              <w:t xml:space="preserve"> мероприятий</w:t>
            </w:r>
          </w:p>
        </w:tc>
        <w:tc>
          <w:tcPr>
            <w:tcW w:w="1842"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b/>
                <w:sz w:val="20"/>
                <w:szCs w:val="20"/>
              </w:rPr>
            </w:pPr>
          </w:p>
        </w:tc>
        <w:tc>
          <w:tcPr>
            <w:tcW w:w="965"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b/>
                <w:sz w:val="20"/>
                <w:szCs w:val="20"/>
              </w:rPr>
            </w:pP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b/>
                <w:sz w:val="20"/>
                <w:szCs w:val="20"/>
              </w:rPr>
            </w:pP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b/>
                <w:sz w:val="20"/>
                <w:szCs w:val="20"/>
              </w:rPr>
            </w:pPr>
          </w:p>
        </w:tc>
        <w:tc>
          <w:tcPr>
            <w:tcW w:w="794"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b/>
                <w:sz w:val="20"/>
                <w:szCs w:val="20"/>
              </w:rPr>
            </w:pPr>
          </w:p>
        </w:tc>
        <w:tc>
          <w:tcPr>
            <w:tcW w:w="737"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r>
      <w:tr w:rsidR="00914122" w:rsidRPr="00FF068E" w:rsidTr="005E6F0C">
        <w:tc>
          <w:tcPr>
            <w:tcW w:w="156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Иные мероприятия по уходу за лесами, в том числе:</w:t>
            </w:r>
          </w:p>
        </w:tc>
        <w:tc>
          <w:tcPr>
            <w:tcW w:w="1842"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965"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r>
      <w:tr w:rsidR="00914122" w:rsidRPr="00FF068E" w:rsidTr="005E6F0C">
        <w:tc>
          <w:tcPr>
            <w:tcW w:w="156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реконструкция малоценных лесных насаждений</w:t>
            </w:r>
          </w:p>
        </w:tc>
        <w:tc>
          <w:tcPr>
            <w:tcW w:w="1842"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965"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r>
      <w:tr w:rsidR="00914122" w:rsidRPr="00FF068E" w:rsidTr="005E6F0C">
        <w:tc>
          <w:tcPr>
            <w:tcW w:w="156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уход за плодоношением древесных пород</w:t>
            </w:r>
          </w:p>
        </w:tc>
        <w:tc>
          <w:tcPr>
            <w:tcW w:w="1842"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965"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r>
      <w:tr w:rsidR="00914122" w:rsidRPr="00FF068E" w:rsidTr="005E6F0C">
        <w:tc>
          <w:tcPr>
            <w:tcW w:w="156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обрезка сучьев деревьев</w:t>
            </w:r>
          </w:p>
        </w:tc>
        <w:tc>
          <w:tcPr>
            <w:tcW w:w="1842"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965"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r>
      <w:tr w:rsidR="00914122" w:rsidRPr="00FF068E" w:rsidTr="005E6F0C">
        <w:tc>
          <w:tcPr>
            <w:tcW w:w="156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удобрение лесов</w:t>
            </w:r>
          </w:p>
        </w:tc>
        <w:tc>
          <w:tcPr>
            <w:tcW w:w="1842"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965"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r>
      <w:tr w:rsidR="00914122" w:rsidRPr="00FF068E" w:rsidTr="005E6F0C">
        <w:tc>
          <w:tcPr>
            <w:tcW w:w="156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уход за опушками</w:t>
            </w:r>
          </w:p>
        </w:tc>
        <w:tc>
          <w:tcPr>
            <w:tcW w:w="1842"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965"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r>
      <w:tr w:rsidR="00914122" w:rsidRPr="00FF068E" w:rsidTr="005E6F0C">
        <w:tc>
          <w:tcPr>
            <w:tcW w:w="156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уход за подлеском</w:t>
            </w:r>
          </w:p>
        </w:tc>
        <w:tc>
          <w:tcPr>
            <w:tcW w:w="1842"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965"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r>
      <w:tr w:rsidR="00914122" w:rsidRPr="00FF068E" w:rsidTr="005E6F0C">
        <w:tc>
          <w:tcPr>
            <w:tcW w:w="156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lastRenderedPageBreak/>
              <w:t>уход за лесами путем уничтожения нежелательной древесной растительности</w:t>
            </w:r>
          </w:p>
        </w:tc>
        <w:tc>
          <w:tcPr>
            <w:tcW w:w="1842"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965"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r>
      <w:tr w:rsidR="00914122" w:rsidRPr="00FF068E" w:rsidTr="005E6F0C">
        <w:tc>
          <w:tcPr>
            <w:tcW w:w="156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r w:rsidRPr="00FF068E">
              <w:rPr>
                <w:rFonts w:ascii="Times New Roman" w:hAnsi="Times New Roman"/>
                <w:sz w:val="20"/>
                <w:szCs w:val="20"/>
              </w:rPr>
              <w:t>другие мероприятия</w:t>
            </w:r>
          </w:p>
        </w:tc>
        <w:tc>
          <w:tcPr>
            <w:tcW w:w="1842"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965"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914122" w:rsidRPr="00FF068E" w:rsidRDefault="00914122" w:rsidP="00E77D12">
            <w:pPr>
              <w:autoSpaceDE w:val="0"/>
              <w:autoSpaceDN w:val="0"/>
              <w:adjustRightInd w:val="0"/>
              <w:spacing w:after="0" w:line="240" w:lineRule="auto"/>
              <w:rPr>
                <w:rFonts w:ascii="Times New Roman" w:hAnsi="Times New Roman"/>
                <w:sz w:val="20"/>
                <w:szCs w:val="20"/>
              </w:rPr>
            </w:pPr>
          </w:p>
        </w:tc>
      </w:tr>
    </w:tbl>
    <w:p w:rsidR="00914122" w:rsidRPr="00FF068E" w:rsidRDefault="00914122" w:rsidP="00914122">
      <w:pPr>
        <w:pStyle w:val="ConsPlusNormal"/>
        <w:ind w:firstLine="540"/>
        <w:jc w:val="both"/>
        <w:rPr>
          <w:rFonts w:ascii="Times New Roman" w:hAnsi="Times New Roman" w:cs="Times New Roman"/>
          <w:sz w:val="24"/>
          <w:szCs w:val="24"/>
        </w:rPr>
      </w:pPr>
    </w:p>
    <w:p w:rsidR="000A7AD4" w:rsidRPr="00FF068E" w:rsidRDefault="000A7AD4" w:rsidP="00EF1A9B">
      <w:pPr>
        <w:pStyle w:val="06"/>
      </w:pPr>
      <w:r w:rsidRPr="00FF068E">
        <w:t xml:space="preserve">Таблица </w:t>
      </w:r>
      <w:r w:rsidR="00FF068E" w:rsidRPr="00FF068E">
        <w:rPr>
          <w:lang w:val="en-US"/>
        </w:rPr>
        <w:t>II</w:t>
      </w:r>
      <w:r w:rsidR="00FF068E" w:rsidRPr="00FF068E">
        <w:t>.17.9</w:t>
      </w:r>
    </w:p>
    <w:p w:rsidR="00914122" w:rsidRPr="00FF068E" w:rsidRDefault="00914122" w:rsidP="00914208">
      <w:pPr>
        <w:spacing w:after="0" w:line="240" w:lineRule="auto"/>
        <w:jc w:val="center"/>
        <w:rPr>
          <w:rFonts w:ascii="Times New Roman" w:hAnsi="Times New Roman"/>
          <w:sz w:val="24"/>
          <w:szCs w:val="24"/>
        </w:rPr>
      </w:pPr>
      <w:r w:rsidRPr="00FF068E">
        <w:rPr>
          <w:rFonts w:ascii="Times New Roman" w:hAnsi="Times New Roman"/>
          <w:sz w:val="24"/>
          <w:szCs w:val="24"/>
        </w:rPr>
        <w:t>Требования</w:t>
      </w:r>
      <w:r w:rsidR="00FF068E" w:rsidRPr="00FF068E">
        <w:rPr>
          <w:rFonts w:ascii="Times New Roman" w:hAnsi="Times New Roman"/>
          <w:sz w:val="24"/>
          <w:szCs w:val="24"/>
        </w:rPr>
        <w:br/>
      </w:r>
      <w:r w:rsidRPr="00FF068E">
        <w:rPr>
          <w:rFonts w:ascii="Times New Roman" w:hAnsi="Times New Roman"/>
          <w:sz w:val="24"/>
          <w:szCs w:val="24"/>
        </w:rPr>
        <w:t>к количеству оставляемых деревьев целевых пород при рубках осветления и рубках прочистки в Двинско-Вычегодском таежном лесном районе</w:t>
      </w:r>
    </w:p>
    <w:tbl>
      <w:tblPr>
        <w:tblW w:w="5000" w:type="pct"/>
        <w:tblCellMar>
          <w:top w:w="102" w:type="dxa"/>
          <w:left w:w="62" w:type="dxa"/>
          <w:bottom w:w="102" w:type="dxa"/>
          <w:right w:w="62" w:type="dxa"/>
        </w:tblCellMar>
        <w:tblLook w:val="0000" w:firstRow="0" w:lastRow="0" w:firstColumn="0" w:lastColumn="0" w:noHBand="0" w:noVBand="0"/>
      </w:tblPr>
      <w:tblGrid>
        <w:gridCol w:w="2298"/>
        <w:gridCol w:w="3503"/>
        <w:gridCol w:w="2384"/>
        <w:gridCol w:w="2010"/>
      </w:tblGrid>
      <w:tr w:rsidR="00914122" w:rsidRPr="00FF068E" w:rsidTr="00914208">
        <w:trPr>
          <w:tblHeader/>
        </w:trPr>
        <w:tc>
          <w:tcPr>
            <w:tcW w:w="1127"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Порода</w:t>
            </w:r>
          </w:p>
        </w:tc>
        <w:tc>
          <w:tcPr>
            <w:tcW w:w="1718"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Группы типов леса или лесорастительных условий</w:t>
            </w:r>
          </w:p>
        </w:tc>
        <w:tc>
          <w:tcPr>
            <w:tcW w:w="1169"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Количество деревьев целевых пород, не менее тыс. шт. на 1 га</w:t>
            </w:r>
          </w:p>
        </w:tc>
        <w:tc>
          <w:tcPr>
            <w:tcW w:w="986"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Количество деревьев всех пород, не более тыс. шт. на 1 га</w:t>
            </w:r>
          </w:p>
        </w:tc>
      </w:tr>
      <w:tr w:rsidR="00914122" w:rsidRPr="00FF068E" w:rsidTr="00914208">
        <w:tc>
          <w:tcPr>
            <w:tcW w:w="1127"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Береза повислая (бородавчатая)</w:t>
            </w:r>
          </w:p>
        </w:tc>
        <w:tc>
          <w:tcPr>
            <w:tcW w:w="1718"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Кисличные, черничные, лишайниковые, травяно-болотные</w:t>
            </w:r>
          </w:p>
        </w:tc>
        <w:tc>
          <w:tcPr>
            <w:tcW w:w="1169"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1,7</w:t>
            </w:r>
          </w:p>
        </w:tc>
        <w:tc>
          <w:tcPr>
            <w:tcW w:w="986"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3,4</w:t>
            </w:r>
          </w:p>
        </w:tc>
      </w:tr>
      <w:tr w:rsidR="00914122" w:rsidRPr="00FF068E" w:rsidTr="00914208">
        <w:tc>
          <w:tcPr>
            <w:tcW w:w="1127" w:type="pct"/>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Ели сибирская и европейская (обыкновенная)</w:t>
            </w:r>
          </w:p>
        </w:tc>
        <w:tc>
          <w:tcPr>
            <w:tcW w:w="1718"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Кисличные</w:t>
            </w:r>
          </w:p>
        </w:tc>
        <w:tc>
          <w:tcPr>
            <w:tcW w:w="1169"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1,7</w:t>
            </w:r>
          </w:p>
        </w:tc>
        <w:tc>
          <w:tcPr>
            <w:tcW w:w="986"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3,4</w:t>
            </w:r>
          </w:p>
        </w:tc>
      </w:tr>
      <w:tr w:rsidR="00914122" w:rsidRPr="00FF068E" w:rsidTr="00914208">
        <w:tc>
          <w:tcPr>
            <w:tcW w:w="1127" w:type="pct"/>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4"/>
                <w:szCs w:val="24"/>
              </w:rPr>
            </w:pPr>
          </w:p>
        </w:tc>
        <w:tc>
          <w:tcPr>
            <w:tcW w:w="1718"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Черничные</w:t>
            </w:r>
          </w:p>
        </w:tc>
        <w:tc>
          <w:tcPr>
            <w:tcW w:w="1169"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2,0</w:t>
            </w:r>
          </w:p>
        </w:tc>
        <w:tc>
          <w:tcPr>
            <w:tcW w:w="986"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4,0</w:t>
            </w:r>
          </w:p>
        </w:tc>
      </w:tr>
      <w:tr w:rsidR="00914122" w:rsidRPr="00FF068E" w:rsidTr="00914208">
        <w:tc>
          <w:tcPr>
            <w:tcW w:w="1127" w:type="pct"/>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4"/>
                <w:szCs w:val="24"/>
              </w:rPr>
            </w:pPr>
          </w:p>
        </w:tc>
        <w:tc>
          <w:tcPr>
            <w:tcW w:w="1718"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Травяно-болотные</w:t>
            </w:r>
          </w:p>
        </w:tc>
        <w:tc>
          <w:tcPr>
            <w:tcW w:w="1169"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2,0</w:t>
            </w:r>
          </w:p>
        </w:tc>
        <w:tc>
          <w:tcPr>
            <w:tcW w:w="986"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4,0</w:t>
            </w:r>
          </w:p>
        </w:tc>
      </w:tr>
      <w:tr w:rsidR="00914122" w:rsidRPr="00FF068E" w:rsidTr="00914208">
        <w:tc>
          <w:tcPr>
            <w:tcW w:w="1127"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Лиственницы Сукачева и сибирская</w:t>
            </w:r>
          </w:p>
        </w:tc>
        <w:tc>
          <w:tcPr>
            <w:tcW w:w="1718"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Черничные, кисличные</w:t>
            </w:r>
          </w:p>
        </w:tc>
        <w:tc>
          <w:tcPr>
            <w:tcW w:w="1169"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2,5</w:t>
            </w:r>
          </w:p>
        </w:tc>
        <w:tc>
          <w:tcPr>
            <w:tcW w:w="986"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5,0</w:t>
            </w:r>
          </w:p>
        </w:tc>
      </w:tr>
      <w:tr w:rsidR="00914122" w:rsidRPr="00FF068E" w:rsidTr="00914208">
        <w:tc>
          <w:tcPr>
            <w:tcW w:w="1127" w:type="pct"/>
            <w:vMerge w:val="restar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Сосна обыкновенная</w:t>
            </w:r>
          </w:p>
        </w:tc>
        <w:tc>
          <w:tcPr>
            <w:tcW w:w="1718"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Лишайниковые, сфагновые</w:t>
            </w:r>
          </w:p>
        </w:tc>
        <w:tc>
          <w:tcPr>
            <w:tcW w:w="1169"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2,5</w:t>
            </w:r>
          </w:p>
        </w:tc>
        <w:tc>
          <w:tcPr>
            <w:tcW w:w="986"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5,0</w:t>
            </w:r>
          </w:p>
        </w:tc>
      </w:tr>
      <w:tr w:rsidR="00914122" w:rsidRPr="00FF068E" w:rsidTr="00914208">
        <w:tc>
          <w:tcPr>
            <w:tcW w:w="1127" w:type="pct"/>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4"/>
                <w:szCs w:val="24"/>
              </w:rPr>
            </w:pPr>
          </w:p>
        </w:tc>
        <w:tc>
          <w:tcPr>
            <w:tcW w:w="1718"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 xml:space="preserve">Брусничные, </w:t>
            </w:r>
            <w:proofErr w:type="spellStart"/>
            <w:r w:rsidRPr="00FF068E">
              <w:rPr>
                <w:rFonts w:ascii="Times New Roman" w:hAnsi="Times New Roman"/>
                <w:sz w:val="24"/>
                <w:szCs w:val="24"/>
              </w:rPr>
              <w:t>долгомошные</w:t>
            </w:r>
            <w:proofErr w:type="spellEnd"/>
            <w:r w:rsidRPr="00FF068E">
              <w:rPr>
                <w:rFonts w:ascii="Times New Roman" w:hAnsi="Times New Roman"/>
                <w:sz w:val="24"/>
                <w:szCs w:val="24"/>
              </w:rPr>
              <w:t>, травяно-болотные</w:t>
            </w:r>
          </w:p>
        </w:tc>
        <w:tc>
          <w:tcPr>
            <w:tcW w:w="1169"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2,2</w:t>
            </w:r>
          </w:p>
        </w:tc>
        <w:tc>
          <w:tcPr>
            <w:tcW w:w="986"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4,4</w:t>
            </w:r>
          </w:p>
        </w:tc>
      </w:tr>
      <w:tr w:rsidR="00914122" w:rsidRPr="00FF068E" w:rsidTr="00914208">
        <w:tc>
          <w:tcPr>
            <w:tcW w:w="1127" w:type="pct"/>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4"/>
                <w:szCs w:val="24"/>
              </w:rPr>
            </w:pPr>
          </w:p>
        </w:tc>
        <w:tc>
          <w:tcPr>
            <w:tcW w:w="1718"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Черничные</w:t>
            </w:r>
          </w:p>
        </w:tc>
        <w:tc>
          <w:tcPr>
            <w:tcW w:w="1169"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2,0</w:t>
            </w:r>
          </w:p>
        </w:tc>
        <w:tc>
          <w:tcPr>
            <w:tcW w:w="986"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4,0</w:t>
            </w:r>
          </w:p>
        </w:tc>
      </w:tr>
      <w:tr w:rsidR="00914122" w:rsidRPr="00FF068E" w:rsidTr="00914208">
        <w:tc>
          <w:tcPr>
            <w:tcW w:w="1127" w:type="pct"/>
            <w:vMerge/>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ind w:firstLine="540"/>
              <w:jc w:val="both"/>
              <w:rPr>
                <w:rFonts w:ascii="Times New Roman" w:hAnsi="Times New Roman"/>
                <w:sz w:val="24"/>
                <w:szCs w:val="24"/>
              </w:rPr>
            </w:pPr>
          </w:p>
        </w:tc>
        <w:tc>
          <w:tcPr>
            <w:tcW w:w="1718" w:type="pct"/>
            <w:tcBorders>
              <w:top w:val="single" w:sz="4" w:space="0" w:color="auto"/>
              <w:left w:val="single" w:sz="4" w:space="0" w:color="auto"/>
              <w:bottom w:val="single" w:sz="4" w:space="0" w:color="auto"/>
              <w:right w:val="single" w:sz="4" w:space="0" w:color="auto"/>
            </w:tcBorders>
            <w:vAlign w:val="bottom"/>
          </w:tcPr>
          <w:p w:rsidR="00914122" w:rsidRPr="00FF068E" w:rsidRDefault="00914122" w:rsidP="00914122">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Кисличные</w:t>
            </w:r>
          </w:p>
        </w:tc>
        <w:tc>
          <w:tcPr>
            <w:tcW w:w="1169" w:type="pct"/>
            <w:tcBorders>
              <w:top w:val="single" w:sz="4" w:space="0" w:color="auto"/>
              <w:left w:val="single" w:sz="4" w:space="0" w:color="auto"/>
              <w:bottom w:val="single" w:sz="4" w:space="0" w:color="auto"/>
              <w:right w:val="single" w:sz="4" w:space="0" w:color="auto"/>
            </w:tcBorders>
            <w:vAlign w:val="bottom"/>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1,8</w:t>
            </w:r>
          </w:p>
        </w:tc>
        <w:tc>
          <w:tcPr>
            <w:tcW w:w="986" w:type="pct"/>
            <w:tcBorders>
              <w:top w:val="single" w:sz="4" w:space="0" w:color="auto"/>
              <w:left w:val="single" w:sz="4" w:space="0" w:color="auto"/>
              <w:bottom w:val="single" w:sz="4" w:space="0" w:color="auto"/>
              <w:right w:val="single" w:sz="4" w:space="0" w:color="auto"/>
            </w:tcBorders>
            <w:vAlign w:val="bottom"/>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3,6</w:t>
            </w:r>
          </w:p>
        </w:tc>
      </w:tr>
      <w:tr w:rsidR="00914122" w:rsidRPr="00FF068E" w:rsidTr="00914208">
        <w:tc>
          <w:tcPr>
            <w:tcW w:w="1127"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Осина</w:t>
            </w:r>
          </w:p>
        </w:tc>
        <w:tc>
          <w:tcPr>
            <w:tcW w:w="1718"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rPr>
                <w:rFonts w:ascii="Times New Roman" w:hAnsi="Times New Roman"/>
                <w:sz w:val="24"/>
                <w:szCs w:val="24"/>
              </w:rPr>
            </w:pPr>
            <w:r w:rsidRPr="00FF068E">
              <w:rPr>
                <w:rFonts w:ascii="Times New Roman" w:hAnsi="Times New Roman"/>
                <w:sz w:val="24"/>
                <w:szCs w:val="24"/>
              </w:rPr>
              <w:t>Черничные, кисличные</w:t>
            </w:r>
          </w:p>
        </w:tc>
        <w:tc>
          <w:tcPr>
            <w:tcW w:w="1169"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2,5</w:t>
            </w:r>
          </w:p>
        </w:tc>
        <w:tc>
          <w:tcPr>
            <w:tcW w:w="986" w:type="pct"/>
            <w:tcBorders>
              <w:top w:val="single" w:sz="4" w:space="0" w:color="auto"/>
              <w:left w:val="single" w:sz="4" w:space="0" w:color="auto"/>
              <w:bottom w:val="single" w:sz="4" w:space="0" w:color="auto"/>
              <w:right w:val="single" w:sz="4" w:space="0" w:color="auto"/>
            </w:tcBorders>
          </w:tcPr>
          <w:p w:rsidR="00914122" w:rsidRPr="00FF068E" w:rsidRDefault="00914122" w:rsidP="00914122">
            <w:pPr>
              <w:autoSpaceDE w:val="0"/>
              <w:autoSpaceDN w:val="0"/>
              <w:adjustRightInd w:val="0"/>
              <w:spacing w:after="0" w:line="240" w:lineRule="auto"/>
              <w:jc w:val="center"/>
              <w:rPr>
                <w:rFonts w:ascii="Times New Roman" w:hAnsi="Times New Roman"/>
                <w:sz w:val="24"/>
                <w:szCs w:val="24"/>
              </w:rPr>
            </w:pPr>
            <w:r w:rsidRPr="00FF068E">
              <w:rPr>
                <w:rFonts w:ascii="Times New Roman" w:hAnsi="Times New Roman"/>
                <w:sz w:val="24"/>
                <w:szCs w:val="24"/>
              </w:rPr>
              <w:t>5,0</w:t>
            </w:r>
          </w:p>
        </w:tc>
      </w:tr>
    </w:tbl>
    <w:p w:rsidR="002360C5" w:rsidRDefault="002360C5" w:rsidP="002360C5">
      <w:pPr>
        <w:widowControl w:val="0"/>
        <w:autoSpaceDE w:val="0"/>
        <w:autoSpaceDN w:val="0"/>
        <w:spacing w:after="0" w:line="240" w:lineRule="auto"/>
        <w:jc w:val="right"/>
        <w:rPr>
          <w:rFonts w:ascii="Times New Roman" w:hAnsi="Times New Roman"/>
          <w:sz w:val="24"/>
          <w:szCs w:val="24"/>
        </w:rPr>
      </w:pPr>
    </w:p>
    <w:p w:rsidR="00CE6A4B" w:rsidRDefault="00CE6A4B" w:rsidP="002360C5">
      <w:pPr>
        <w:widowControl w:val="0"/>
        <w:autoSpaceDE w:val="0"/>
        <w:autoSpaceDN w:val="0"/>
        <w:spacing w:after="0" w:line="240" w:lineRule="auto"/>
        <w:jc w:val="right"/>
        <w:rPr>
          <w:rFonts w:ascii="Times New Roman" w:hAnsi="Times New Roman"/>
          <w:sz w:val="24"/>
          <w:szCs w:val="24"/>
        </w:rPr>
      </w:pPr>
    </w:p>
    <w:p w:rsidR="00CE6A4B" w:rsidRPr="00FF068E" w:rsidRDefault="00CE6A4B" w:rsidP="002360C5">
      <w:pPr>
        <w:widowControl w:val="0"/>
        <w:autoSpaceDE w:val="0"/>
        <w:autoSpaceDN w:val="0"/>
        <w:spacing w:after="0" w:line="240" w:lineRule="auto"/>
        <w:jc w:val="right"/>
        <w:rPr>
          <w:rFonts w:ascii="Times New Roman" w:hAnsi="Times New Roman"/>
          <w:sz w:val="24"/>
          <w:szCs w:val="24"/>
        </w:rPr>
      </w:pPr>
    </w:p>
    <w:p w:rsidR="007B42F7" w:rsidRPr="00FF068E" w:rsidRDefault="002B5652" w:rsidP="00D02E29">
      <w:pPr>
        <w:pStyle w:val="02"/>
      </w:pPr>
      <w:bookmarkStart w:id="242" w:name="Par13545"/>
      <w:bookmarkStart w:id="243" w:name="_Toc520452701"/>
      <w:bookmarkStart w:id="244" w:name="_Toc520458448"/>
      <w:bookmarkStart w:id="245" w:name="_Toc219282249"/>
      <w:bookmarkEnd w:id="242"/>
      <w:r w:rsidRPr="00FF068E">
        <w:t>Нормативы и требования по использованию лесов</w:t>
      </w:r>
      <w:r w:rsidR="00420792">
        <w:t xml:space="preserve"> </w:t>
      </w:r>
      <w:r w:rsidRPr="00FF068E">
        <w:t>в соответствии с лесорастительными зонами и лесными районами</w:t>
      </w:r>
      <w:bookmarkEnd w:id="243"/>
      <w:bookmarkEnd w:id="244"/>
      <w:bookmarkEnd w:id="245"/>
    </w:p>
    <w:p w:rsidR="007B42F7" w:rsidRPr="00FF068E" w:rsidRDefault="007B42F7" w:rsidP="00C55A95">
      <w:pPr>
        <w:pStyle w:val="ConsPlusNormal"/>
        <w:jc w:val="both"/>
        <w:rPr>
          <w:rFonts w:ascii="Times New Roman" w:hAnsi="Times New Roman" w:cs="Times New Roman"/>
          <w:sz w:val="24"/>
          <w:szCs w:val="24"/>
        </w:rPr>
      </w:pPr>
    </w:p>
    <w:p w:rsidR="007B42F7" w:rsidRPr="00FF068E" w:rsidRDefault="002B5652" w:rsidP="00914208">
      <w:pPr>
        <w:pStyle w:val="095"/>
      </w:pPr>
      <w:r w:rsidRPr="00FF068E">
        <w:t>Приведенные в соответствии с разделами нормативы соотве</w:t>
      </w:r>
      <w:r w:rsidR="00FA77B5" w:rsidRPr="00FF068E">
        <w:t>тствуют Двинско-Вычегодскому лесному району Европейской части РФ</w:t>
      </w:r>
      <w:r w:rsidRPr="00FF068E">
        <w:t>.</w:t>
      </w:r>
    </w:p>
    <w:p w:rsidR="007B42F7" w:rsidRPr="00FF068E" w:rsidRDefault="007B42F7" w:rsidP="00C55A95">
      <w:pPr>
        <w:pStyle w:val="ConsPlusNormal"/>
        <w:jc w:val="both"/>
        <w:rPr>
          <w:rFonts w:ascii="Times New Roman" w:hAnsi="Times New Roman" w:cs="Times New Roman"/>
          <w:sz w:val="24"/>
          <w:szCs w:val="24"/>
        </w:rPr>
      </w:pPr>
    </w:p>
    <w:p w:rsidR="00D52899" w:rsidRPr="00FF068E" w:rsidRDefault="00914208" w:rsidP="00914208">
      <w:pPr>
        <w:pStyle w:val="01"/>
      </w:pPr>
      <w:bookmarkStart w:id="246" w:name="_Toc516792186"/>
      <w:bookmarkStart w:id="247" w:name="_Toc520452702"/>
      <w:r w:rsidRPr="00FF068E">
        <w:br w:type="page"/>
      </w:r>
      <w:bookmarkStart w:id="248" w:name="_Toc520458449"/>
      <w:bookmarkStart w:id="249" w:name="_Toc219282250"/>
      <w:r w:rsidR="00D52899" w:rsidRPr="00FF068E">
        <w:lastRenderedPageBreak/>
        <w:t>ОГРАНИЧЕНИЯ ИСПОЛЬЗОВАНИЯ ЛЕСОВ</w:t>
      </w:r>
      <w:bookmarkEnd w:id="246"/>
      <w:bookmarkEnd w:id="247"/>
      <w:bookmarkEnd w:id="248"/>
      <w:bookmarkEnd w:id="249"/>
    </w:p>
    <w:p w:rsidR="003A3DD2" w:rsidRDefault="003A3DD2" w:rsidP="00D52899">
      <w:pPr>
        <w:pStyle w:val="ConsPlusNormal"/>
        <w:ind w:firstLine="540"/>
        <w:jc w:val="both"/>
        <w:rPr>
          <w:rFonts w:ascii="Times New Roman" w:hAnsi="Times New Roman" w:cs="Times New Roman"/>
          <w:sz w:val="24"/>
          <w:szCs w:val="24"/>
        </w:rPr>
      </w:pPr>
    </w:p>
    <w:p w:rsidR="00BE280D" w:rsidRPr="008155BC" w:rsidRDefault="00BE280D" w:rsidP="00BE280D">
      <w:pPr>
        <w:widowControl w:val="0"/>
        <w:autoSpaceDE w:val="0"/>
        <w:autoSpaceDN w:val="0"/>
        <w:adjustRightInd w:val="0"/>
        <w:spacing w:after="0"/>
        <w:ind w:firstLine="539"/>
        <w:jc w:val="both"/>
        <w:rPr>
          <w:rFonts w:ascii="Times New Roman" w:hAnsi="Times New Roman"/>
          <w:sz w:val="24"/>
          <w:szCs w:val="24"/>
        </w:rPr>
      </w:pPr>
      <w:r w:rsidRPr="008155BC">
        <w:rPr>
          <w:rFonts w:ascii="Times New Roman" w:hAnsi="Times New Roman"/>
          <w:sz w:val="24"/>
          <w:szCs w:val="24"/>
        </w:rPr>
        <w:t xml:space="preserve">Использование лесов может ограничиваться только в случаях и в порядке, которые предусмотрены Лесным </w:t>
      </w:r>
      <w:hyperlink r:id="rId166" w:tooltip="&quot;Лесной кодекс Российской Федерации&quot; от 04.12.2006 N 200-ФЗ (ред. от 29.12.2017){КонсультантПлюс}" w:history="1">
        <w:r w:rsidRPr="008155BC">
          <w:rPr>
            <w:rFonts w:ascii="Times New Roman" w:hAnsi="Times New Roman"/>
            <w:sz w:val="24"/>
            <w:szCs w:val="24"/>
          </w:rPr>
          <w:t>кодексом</w:t>
        </w:r>
      </w:hyperlink>
      <w:r w:rsidRPr="008155BC">
        <w:rPr>
          <w:rFonts w:ascii="Times New Roman" w:hAnsi="Times New Roman"/>
          <w:sz w:val="24"/>
          <w:szCs w:val="24"/>
        </w:rPr>
        <w:t xml:space="preserve">, другими федеральными законами. В соответствии </w:t>
      </w:r>
      <w:r w:rsidRPr="008155BC">
        <w:rPr>
          <w:rFonts w:ascii="Times New Roman" w:hAnsi="Times New Roman"/>
          <w:sz w:val="24"/>
          <w:szCs w:val="24"/>
        </w:rPr>
        <w:br/>
        <w:t xml:space="preserve">со </w:t>
      </w:r>
      <w:hyperlink r:id="rId167" w:tooltip="&quot;Лесной кодекс Российской Федерации&quot; от 04.12.2006 N 200-ФЗ (ред. от 29.12.2017){КонсультантПлюс}" w:history="1">
        <w:r w:rsidRPr="008155BC">
          <w:rPr>
            <w:rFonts w:ascii="Times New Roman" w:hAnsi="Times New Roman"/>
            <w:sz w:val="24"/>
            <w:szCs w:val="24"/>
          </w:rPr>
          <w:t>статьей 27</w:t>
        </w:r>
      </w:hyperlink>
      <w:r w:rsidRPr="008155BC">
        <w:rPr>
          <w:rFonts w:ascii="Times New Roman" w:hAnsi="Times New Roman"/>
          <w:sz w:val="24"/>
          <w:szCs w:val="24"/>
        </w:rPr>
        <w:t xml:space="preserve"> Лесного кодекса допускается установление следующих ограничений использования лесов:</w:t>
      </w:r>
    </w:p>
    <w:p w:rsidR="00BE280D" w:rsidRPr="008155BC" w:rsidRDefault="00BE280D" w:rsidP="00BE280D">
      <w:pPr>
        <w:widowControl w:val="0"/>
        <w:autoSpaceDE w:val="0"/>
        <w:autoSpaceDN w:val="0"/>
        <w:adjustRightInd w:val="0"/>
        <w:spacing w:after="0"/>
        <w:ind w:firstLine="539"/>
        <w:jc w:val="both"/>
        <w:rPr>
          <w:rFonts w:ascii="Times New Roman" w:hAnsi="Times New Roman"/>
          <w:sz w:val="24"/>
          <w:szCs w:val="24"/>
        </w:rPr>
      </w:pPr>
      <w:r w:rsidRPr="008155BC">
        <w:rPr>
          <w:rFonts w:ascii="Times New Roman" w:hAnsi="Times New Roman"/>
          <w:sz w:val="24"/>
          <w:szCs w:val="24"/>
        </w:rPr>
        <w:t xml:space="preserve">- запрет на осуществление одного или нескольких видов использования лесов, предусмотренных </w:t>
      </w:r>
      <w:hyperlink r:id="rId168" w:tooltip="&quot;Лесной кодекс Российской Федерации&quot; от 04.12.2006 N 200-ФЗ (ред. от 29.12.2017){КонсультантПлюс}" w:history="1">
        <w:r w:rsidRPr="008155BC">
          <w:rPr>
            <w:rFonts w:ascii="Times New Roman" w:hAnsi="Times New Roman"/>
            <w:sz w:val="24"/>
            <w:szCs w:val="24"/>
          </w:rPr>
          <w:t>ч. 1 ст. 25</w:t>
        </w:r>
      </w:hyperlink>
      <w:r w:rsidRPr="008155BC">
        <w:rPr>
          <w:rFonts w:ascii="Times New Roman" w:hAnsi="Times New Roman"/>
          <w:sz w:val="24"/>
          <w:szCs w:val="24"/>
        </w:rPr>
        <w:t xml:space="preserve"> Лесного кодекса;</w:t>
      </w:r>
    </w:p>
    <w:p w:rsidR="00BE280D" w:rsidRPr="008155BC" w:rsidRDefault="00BE280D" w:rsidP="00BE280D">
      <w:pPr>
        <w:widowControl w:val="0"/>
        <w:autoSpaceDE w:val="0"/>
        <w:autoSpaceDN w:val="0"/>
        <w:adjustRightInd w:val="0"/>
        <w:spacing w:after="0"/>
        <w:ind w:firstLine="539"/>
        <w:jc w:val="both"/>
        <w:rPr>
          <w:rFonts w:ascii="Times New Roman" w:hAnsi="Times New Roman"/>
          <w:sz w:val="24"/>
          <w:szCs w:val="24"/>
        </w:rPr>
      </w:pPr>
      <w:r w:rsidRPr="008155BC">
        <w:rPr>
          <w:rFonts w:ascii="Times New Roman" w:hAnsi="Times New Roman"/>
          <w:sz w:val="24"/>
          <w:szCs w:val="24"/>
        </w:rPr>
        <w:t>- запрет на проведение рубок;</w:t>
      </w:r>
    </w:p>
    <w:p w:rsidR="00BE280D" w:rsidRPr="008155BC" w:rsidRDefault="00BE280D" w:rsidP="00BE280D">
      <w:pPr>
        <w:widowControl w:val="0"/>
        <w:autoSpaceDE w:val="0"/>
        <w:autoSpaceDN w:val="0"/>
        <w:adjustRightInd w:val="0"/>
        <w:spacing w:after="0"/>
        <w:ind w:firstLine="539"/>
        <w:jc w:val="both"/>
        <w:rPr>
          <w:rFonts w:ascii="Times New Roman" w:hAnsi="Times New Roman"/>
          <w:sz w:val="24"/>
          <w:szCs w:val="24"/>
        </w:rPr>
      </w:pPr>
      <w:r w:rsidRPr="008155BC">
        <w:rPr>
          <w:rFonts w:ascii="Times New Roman" w:hAnsi="Times New Roman"/>
          <w:sz w:val="24"/>
          <w:szCs w:val="24"/>
        </w:rPr>
        <w:t xml:space="preserve">- иные ограничения, установленные Лесным </w:t>
      </w:r>
      <w:hyperlink r:id="rId169" w:tooltip="&quot;Лесной кодекс Российской Федерации&quot; от 04.12.2006 N 200-ФЗ (ред. от 29.12.2017){КонсультантПлюс}" w:history="1">
        <w:r w:rsidRPr="008155BC">
          <w:rPr>
            <w:rFonts w:ascii="Times New Roman" w:hAnsi="Times New Roman"/>
            <w:sz w:val="24"/>
            <w:szCs w:val="24"/>
          </w:rPr>
          <w:t>кодексом</w:t>
        </w:r>
      </w:hyperlink>
      <w:r w:rsidRPr="008155BC">
        <w:rPr>
          <w:rFonts w:ascii="Times New Roman" w:hAnsi="Times New Roman"/>
          <w:sz w:val="24"/>
          <w:szCs w:val="24"/>
        </w:rPr>
        <w:t xml:space="preserve"> и</w:t>
      </w:r>
      <w:r>
        <w:rPr>
          <w:rFonts w:ascii="Times New Roman" w:hAnsi="Times New Roman"/>
          <w:sz w:val="24"/>
          <w:szCs w:val="24"/>
        </w:rPr>
        <w:t xml:space="preserve"> другими федеральными законами.</w:t>
      </w:r>
    </w:p>
    <w:p w:rsidR="003A3DD2" w:rsidRPr="00DC1A72" w:rsidRDefault="003A3DD2" w:rsidP="003A3DD2">
      <w:pPr>
        <w:widowControl w:val="0"/>
        <w:autoSpaceDE w:val="0"/>
        <w:autoSpaceDN w:val="0"/>
        <w:adjustRightInd w:val="0"/>
        <w:spacing w:after="0" w:line="240" w:lineRule="auto"/>
        <w:ind w:firstLine="540"/>
        <w:jc w:val="both"/>
        <w:rPr>
          <w:rFonts w:ascii="Times New Roman" w:hAnsi="Times New Roman"/>
          <w:sz w:val="24"/>
          <w:szCs w:val="24"/>
        </w:rPr>
      </w:pPr>
    </w:p>
    <w:p w:rsidR="003A3DD2" w:rsidRPr="00DC1A72" w:rsidRDefault="003A3DD2" w:rsidP="003A3DD2">
      <w:pPr>
        <w:pStyle w:val="02"/>
        <w:numPr>
          <w:ilvl w:val="1"/>
          <w:numId w:val="9"/>
        </w:numPr>
      </w:pPr>
      <w:bookmarkStart w:id="250" w:name="_Toc520108823"/>
      <w:bookmarkStart w:id="251" w:name="_Toc521748182"/>
      <w:bookmarkStart w:id="252" w:name="_Toc46271354"/>
      <w:bookmarkStart w:id="253" w:name="_Toc219282251"/>
      <w:r w:rsidRPr="00DC1A72">
        <w:t>Ограничения по видам целевого назначения лесов</w:t>
      </w:r>
      <w:bookmarkEnd w:id="250"/>
      <w:bookmarkEnd w:id="251"/>
      <w:bookmarkEnd w:id="252"/>
      <w:bookmarkEnd w:id="253"/>
    </w:p>
    <w:p w:rsidR="003A3DD2" w:rsidRPr="00DC1A72" w:rsidRDefault="003A3DD2" w:rsidP="003A3DD2">
      <w:pPr>
        <w:widowControl w:val="0"/>
        <w:autoSpaceDE w:val="0"/>
        <w:autoSpaceDN w:val="0"/>
        <w:adjustRightInd w:val="0"/>
        <w:spacing w:after="0" w:line="240" w:lineRule="auto"/>
        <w:ind w:firstLine="540"/>
        <w:jc w:val="both"/>
        <w:rPr>
          <w:rFonts w:ascii="Times New Roman" w:hAnsi="Times New Roman"/>
          <w:sz w:val="24"/>
          <w:szCs w:val="24"/>
        </w:rPr>
      </w:pPr>
    </w:p>
    <w:p w:rsidR="003A3DD2" w:rsidRPr="00DC1A72" w:rsidRDefault="003A3DD2" w:rsidP="003A3DD2">
      <w:pPr>
        <w:widowControl w:val="0"/>
        <w:autoSpaceDE w:val="0"/>
        <w:autoSpaceDN w:val="0"/>
        <w:adjustRightInd w:val="0"/>
        <w:spacing w:after="0" w:line="240" w:lineRule="auto"/>
        <w:ind w:firstLine="539"/>
        <w:jc w:val="both"/>
        <w:rPr>
          <w:rFonts w:ascii="Times New Roman" w:hAnsi="Times New Roman"/>
          <w:sz w:val="24"/>
          <w:szCs w:val="24"/>
        </w:rPr>
      </w:pPr>
      <w:r w:rsidRPr="00DC1A72">
        <w:rPr>
          <w:rFonts w:ascii="Times New Roman" w:hAnsi="Times New Roman"/>
          <w:sz w:val="24"/>
          <w:szCs w:val="24"/>
        </w:rPr>
        <w:t xml:space="preserve">В соответствии со </w:t>
      </w:r>
      <w:hyperlink r:id="rId170" w:tooltip="&quot;Лесной кодекс Российской Федерации&quot; от 04.12.2006 N 200-ФЗ (ред. от 29.12.2017){КонсультантПлюс}" w:history="1">
        <w:r w:rsidRPr="00DC1A72">
          <w:rPr>
            <w:rFonts w:ascii="Times New Roman" w:hAnsi="Times New Roman"/>
            <w:sz w:val="24"/>
            <w:szCs w:val="24"/>
          </w:rPr>
          <w:t>ст. 12</w:t>
        </w:r>
      </w:hyperlink>
      <w:r w:rsidRPr="00DC1A72">
        <w:rPr>
          <w:rFonts w:ascii="Times New Roman" w:hAnsi="Times New Roman"/>
          <w:sz w:val="24"/>
          <w:szCs w:val="24"/>
        </w:rPr>
        <w:t xml:space="preserve"> Лесного кодекса освоение лесов осуществляется с соблюдением их целевого назначения и выполняемых ими полезных функций. Эксплуатационные леса подлежат освоению в целях устойчивого, максимально эффективного получения высококачественной древесины и других лесных ресурсов, продуктов их переработки с обеспечением сохранения полезных функций лесов.</w:t>
      </w:r>
    </w:p>
    <w:p w:rsidR="003A3DD2" w:rsidRPr="00DC1A72" w:rsidRDefault="003A3DD2" w:rsidP="003A3DD2">
      <w:pPr>
        <w:widowControl w:val="0"/>
        <w:autoSpaceDE w:val="0"/>
        <w:autoSpaceDN w:val="0"/>
        <w:adjustRightInd w:val="0"/>
        <w:spacing w:after="0" w:line="240" w:lineRule="auto"/>
        <w:ind w:firstLine="539"/>
        <w:jc w:val="both"/>
        <w:rPr>
          <w:rFonts w:ascii="Times New Roman" w:hAnsi="Times New Roman"/>
          <w:sz w:val="24"/>
          <w:szCs w:val="24"/>
        </w:rPr>
      </w:pPr>
      <w:r w:rsidRPr="00DC1A72">
        <w:rPr>
          <w:rFonts w:ascii="Times New Roman" w:hAnsi="Times New Roman"/>
          <w:sz w:val="24"/>
          <w:szCs w:val="24"/>
        </w:rPr>
        <w:t xml:space="preserve">Защитные леса подлежат освоению в целях сохранения </w:t>
      </w:r>
      <w:proofErr w:type="spellStart"/>
      <w:r w:rsidRPr="00DC1A72">
        <w:rPr>
          <w:rFonts w:ascii="Times New Roman" w:hAnsi="Times New Roman"/>
          <w:sz w:val="24"/>
          <w:szCs w:val="24"/>
        </w:rPr>
        <w:t>средообразующих</w:t>
      </w:r>
      <w:proofErr w:type="spellEnd"/>
      <w:r w:rsidRPr="00DC1A72">
        <w:rPr>
          <w:rFonts w:ascii="Times New Roman" w:hAnsi="Times New Roman"/>
          <w:sz w:val="24"/>
          <w:szCs w:val="24"/>
        </w:rPr>
        <w:t xml:space="preserve">, водоохранных, защитных, санитарно-гигиенических, оздоровительных и иных полезных функций лесов </w:t>
      </w:r>
      <w:r w:rsidRPr="00DC1A72">
        <w:rPr>
          <w:rFonts w:ascii="Times New Roman" w:hAnsi="Times New Roman"/>
          <w:sz w:val="24"/>
          <w:szCs w:val="24"/>
        </w:rPr>
        <w:br/>
        <w:t xml:space="preserve">с одновременным использованием лесов при условии, если это использование совместимо </w:t>
      </w:r>
      <w:r w:rsidRPr="00DC1A72">
        <w:rPr>
          <w:rFonts w:ascii="Times New Roman" w:hAnsi="Times New Roman"/>
          <w:sz w:val="24"/>
          <w:szCs w:val="24"/>
        </w:rPr>
        <w:br/>
        <w:t xml:space="preserve">с целевым назначением защитных лесов и выполняемыми ими полезными функциями </w:t>
      </w:r>
      <w:r w:rsidRPr="00DC1A72">
        <w:rPr>
          <w:rFonts w:ascii="Times New Roman" w:hAnsi="Times New Roman"/>
          <w:sz w:val="24"/>
          <w:szCs w:val="24"/>
        </w:rPr>
        <w:br/>
        <w:t>(</w:t>
      </w:r>
      <w:hyperlink r:id="rId171" w:tooltip="&quot;Лесной кодекс Российской Федерации&quot; от 04.12.2006 N 200-ФЗ (ред. от 29.12.2017){КонсультантПлюс}" w:history="1">
        <w:r w:rsidRPr="00DC1A72">
          <w:rPr>
            <w:rFonts w:ascii="Times New Roman" w:hAnsi="Times New Roman"/>
            <w:sz w:val="24"/>
            <w:szCs w:val="24"/>
          </w:rPr>
          <w:t>ст. 12</w:t>
        </w:r>
      </w:hyperlink>
      <w:r w:rsidRPr="00DC1A72">
        <w:rPr>
          <w:rFonts w:ascii="Times New Roman" w:hAnsi="Times New Roman"/>
          <w:sz w:val="24"/>
          <w:szCs w:val="24"/>
        </w:rPr>
        <w:t xml:space="preserve"> Лесного кодекса).</w:t>
      </w:r>
    </w:p>
    <w:p w:rsidR="003A3DD2" w:rsidRPr="00DC1A72" w:rsidRDefault="003A3DD2" w:rsidP="003A3DD2">
      <w:pPr>
        <w:widowControl w:val="0"/>
        <w:autoSpaceDE w:val="0"/>
        <w:autoSpaceDN w:val="0"/>
        <w:adjustRightInd w:val="0"/>
        <w:spacing w:after="0" w:line="240" w:lineRule="auto"/>
        <w:ind w:firstLine="539"/>
        <w:jc w:val="both"/>
        <w:rPr>
          <w:rFonts w:ascii="Times New Roman" w:hAnsi="Times New Roman"/>
          <w:sz w:val="24"/>
          <w:szCs w:val="24"/>
        </w:rPr>
      </w:pPr>
      <w:r w:rsidRPr="00DC1A72">
        <w:rPr>
          <w:rFonts w:ascii="Times New Roman" w:hAnsi="Times New Roman"/>
          <w:sz w:val="24"/>
          <w:szCs w:val="24"/>
        </w:rPr>
        <w:t xml:space="preserve">В защитных лесах сплошные рубки осуществляются в случаях, предусмотренных </w:t>
      </w:r>
      <w:r w:rsidRPr="00DC1A72">
        <w:rPr>
          <w:rFonts w:ascii="Times New Roman" w:hAnsi="Times New Roman"/>
          <w:sz w:val="24"/>
          <w:szCs w:val="24"/>
        </w:rPr>
        <w:br/>
      </w:r>
      <w:hyperlink r:id="rId172" w:tooltip="&quot;Лесной кодекс Российской Федерации&quot; от 04.12.2006 N 200-ФЗ (ред. от 29.12.2017){КонсультантПлюс}" w:history="1">
        <w:r w:rsidRPr="00DC1A72">
          <w:rPr>
            <w:rFonts w:ascii="Times New Roman" w:hAnsi="Times New Roman"/>
            <w:sz w:val="24"/>
            <w:szCs w:val="24"/>
          </w:rPr>
          <w:t>ч. 5.1 ст. 21</w:t>
        </w:r>
      </w:hyperlink>
      <w:r w:rsidRPr="00DC1A72">
        <w:rPr>
          <w:rFonts w:ascii="Times New Roman" w:hAnsi="Times New Roman"/>
          <w:sz w:val="24"/>
          <w:szCs w:val="24"/>
        </w:rPr>
        <w:t xml:space="preserve"> Лесного кодекса, и в случаях, если выборочные рубки не обеспечивают замену лесных насаждений, утрачивающих свои </w:t>
      </w:r>
      <w:proofErr w:type="spellStart"/>
      <w:r w:rsidRPr="00DC1A72">
        <w:rPr>
          <w:rFonts w:ascii="Times New Roman" w:hAnsi="Times New Roman"/>
          <w:sz w:val="24"/>
          <w:szCs w:val="24"/>
        </w:rPr>
        <w:t>средообразующие</w:t>
      </w:r>
      <w:proofErr w:type="spellEnd"/>
      <w:r w:rsidRPr="00DC1A72">
        <w:rPr>
          <w:rFonts w:ascii="Times New Roman" w:hAnsi="Times New Roman"/>
          <w:sz w:val="24"/>
          <w:szCs w:val="24"/>
        </w:rPr>
        <w:t>,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w:t>
      </w:r>
      <w:r w:rsidR="001566FF">
        <w:rPr>
          <w:rFonts w:ascii="Times New Roman" w:hAnsi="Times New Roman"/>
          <w:sz w:val="24"/>
          <w:szCs w:val="24"/>
        </w:rPr>
        <w:t>полняемых ими полезных функций</w:t>
      </w:r>
      <w:r w:rsidRPr="00DC1A72">
        <w:rPr>
          <w:rFonts w:ascii="Times New Roman" w:hAnsi="Times New Roman"/>
          <w:sz w:val="24"/>
          <w:szCs w:val="24"/>
        </w:rPr>
        <w:t>.</w:t>
      </w:r>
    </w:p>
    <w:p w:rsidR="003A3DD2" w:rsidRPr="00DC1A72" w:rsidRDefault="005026FB" w:rsidP="003A3DD2">
      <w:pPr>
        <w:widowControl w:val="0"/>
        <w:autoSpaceDE w:val="0"/>
        <w:autoSpaceDN w:val="0"/>
        <w:adjustRightInd w:val="0"/>
        <w:spacing w:after="0" w:line="240" w:lineRule="auto"/>
        <w:ind w:firstLine="539"/>
        <w:jc w:val="both"/>
        <w:rPr>
          <w:rFonts w:ascii="Times New Roman" w:hAnsi="Times New Roman"/>
          <w:sz w:val="24"/>
          <w:szCs w:val="24"/>
        </w:rPr>
      </w:pPr>
      <w:hyperlink r:id="rId173" w:tooltip="Приказ Рослесхоза от 05.12.2011 N 513 &quot;Об утверждении Перечня видов (пород) деревьев и кустарников, заготовка древесины которых не допускается&quot; (Зарегистрировано в Минюсте РФ 19.01.2012 N 22973){КонсультантПлюс}" w:history="1">
        <w:r w:rsidR="003A3DD2" w:rsidRPr="00DC1A72">
          <w:rPr>
            <w:rFonts w:ascii="Times New Roman" w:hAnsi="Times New Roman"/>
            <w:sz w:val="24"/>
            <w:szCs w:val="24"/>
          </w:rPr>
          <w:t>Перечень</w:t>
        </w:r>
      </w:hyperlink>
      <w:r w:rsidR="003A3DD2" w:rsidRPr="00DC1A72">
        <w:rPr>
          <w:rFonts w:ascii="Times New Roman" w:hAnsi="Times New Roman"/>
          <w:sz w:val="24"/>
          <w:szCs w:val="24"/>
        </w:rPr>
        <w:t xml:space="preserve"> видов (пород) деревьев и кустарников, заготовка которых не допускается, утвержден приказом </w:t>
      </w:r>
      <w:r w:rsidR="001D5B0A" w:rsidRPr="001D5B0A">
        <w:rPr>
          <w:rFonts w:ascii="Times New Roman" w:hAnsi="Times New Roman"/>
          <w:sz w:val="24"/>
          <w:szCs w:val="24"/>
        </w:rPr>
        <w:t xml:space="preserve">Минприроды России </w:t>
      </w:r>
      <w:r w:rsidR="001D5B0A">
        <w:rPr>
          <w:rFonts w:ascii="Times New Roman" w:hAnsi="Times New Roman"/>
          <w:sz w:val="24"/>
          <w:szCs w:val="24"/>
        </w:rPr>
        <w:t>от 14.03.2025 №</w:t>
      </w:r>
      <w:r w:rsidR="001D5B0A" w:rsidRPr="001D5B0A">
        <w:rPr>
          <w:rFonts w:ascii="Times New Roman" w:hAnsi="Times New Roman"/>
          <w:sz w:val="24"/>
          <w:szCs w:val="24"/>
        </w:rPr>
        <w:t xml:space="preserve"> 102 </w:t>
      </w:r>
      <w:r w:rsidR="001D5B0A">
        <w:rPr>
          <w:rFonts w:ascii="Times New Roman" w:hAnsi="Times New Roman"/>
          <w:sz w:val="24"/>
          <w:szCs w:val="24"/>
        </w:rPr>
        <w:t>«</w:t>
      </w:r>
      <w:r w:rsidR="001D5B0A" w:rsidRPr="001D5B0A">
        <w:rPr>
          <w:rFonts w:ascii="Times New Roman" w:hAnsi="Times New Roman"/>
          <w:sz w:val="24"/>
          <w:szCs w:val="24"/>
        </w:rPr>
        <w:t>Об утверждении перечня видов (пород) деревьев и кустарников, заготовка д</w:t>
      </w:r>
      <w:r w:rsidR="001D5B0A">
        <w:rPr>
          <w:rFonts w:ascii="Times New Roman" w:hAnsi="Times New Roman"/>
          <w:sz w:val="24"/>
          <w:szCs w:val="24"/>
        </w:rPr>
        <w:t>ревесины которых не допускается»</w:t>
      </w:r>
      <w:r w:rsidR="003A3DD2" w:rsidRPr="00DC1A72">
        <w:rPr>
          <w:rFonts w:ascii="Times New Roman" w:hAnsi="Times New Roman"/>
          <w:sz w:val="24"/>
          <w:szCs w:val="24"/>
        </w:rPr>
        <w:t xml:space="preserve">. Для деревьев и кустарников, включенных в этот </w:t>
      </w:r>
      <w:hyperlink r:id="rId174" w:tooltip="Приказ Рослесхоза от 05.12.2011 N 513 &quot;Об утверждении Перечня видов (пород) деревьев и кустарников, заготовка древесины которых не допускается&quot; (Зарегистрировано в Минюсте РФ 19.01.2012 N 22973){КонсультантПлюс}" w:history="1">
        <w:r w:rsidR="003A3DD2" w:rsidRPr="00DC1A72">
          <w:rPr>
            <w:rFonts w:ascii="Times New Roman" w:hAnsi="Times New Roman"/>
            <w:sz w:val="24"/>
            <w:szCs w:val="24"/>
          </w:rPr>
          <w:t>перечень</w:t>
        </w:r>
      </w:hyperlink>
      <w:r w:rsidR="003A3DD2" w:rsidRPr="00DC1A72">
        <w:rPr>
          <w:rFonts w:ascii="Times New Roman" w:hAnsi="Times New Roman"/>
          <w:sz w:val="24"/>
          <w:szCs w:val="24"/>
        </w:rPr>
        <w:t>, а также для лесных растений, относящихся к видам, занесенным в Красную книгу Российской Федерации и Красную книгу Кировской области, разрешается рубка только погибших экземпляров.</w:t>
      </w:r>
    </w:p>
    <w:p w:rsidR="003A3DD2" w:rsidRPr="00DC1A72" w:rsidRDefault="003A3DD2" w:rsidP="003A3DD2">
      <w:pPr>
        <w:widowControl w:val="0"/>
        <w:autoSpaceDE w:val="0"/>
        <w:autoSpaceDN w:val="0"/>
        <w:adjustRightInd w:val="0"/>
        <w:spacing w:after="0" w:line="240" w:lineRule="auto"/>
        <w:ind w:firstLine="539"/>
        <w:jc w:val="both"/>
        <w:rPr>
          <w:rFonts w:ascii="Times New Roman" w:hAnsi="Times New Roman"/>
          <w:sz w:val="24"/>
          <w:szCs w:val="24"/>
        </w:rPr>
      </w:pPr>
      <w:r w:rsidRPr="00DC1A72">
        <w:rPr>
          <w:rFonts w:ascii="Times New Roman" w:hAnsi="Times New Roman"/>
          <w:sz w:val="24"/>
          <w:szCs w:val="24"/>
        </w:rPr>
        <w:t>Использование лесов, расположенных в водоохранных зонах, лесов, выполняющих функции защиты природных и иных объектов, ценных лесов и лесов, расположенных на особо защитных участках лесов, осуществляется в соответствии с требованиями действующего законодательства Российской Федерации, нормативно-правовыми актами, регламентирующими осуществление разреш</w:t>
      </w:r>
      <w:r w:rsidR="001566FF">
        <w:rPr>
          <w:rFonts w:ascii="Times New Roman" w:hAnsi="Times New Roman"/>
          <w:sz w:val="24"/>
          <w:szCs w:val="24"/>
        </w:rPr>
        <w:t>енных видов использования лесов</w:t>
      </w:r>
      <w:r w:rsidRPr="00DC1A72">
        <w:rPr>
          <w:rFonts w:ascii="Times New Roman" w:hAnsi="Times New Roman"/>
          <w:sz w:val="24"/>
          <w:szCs w:val="24"/>
        </w:rPr>
        <w:t>.</w:t>
      </w:r>
    </w:p>
    <w:p w:rsidR="003A3DD2" w:rsidRPr="00DC1A72" w:rsidRDefault="003A3DD2" w:rsidP="003A3DD2">
      <w:pPr>
        <w:widowControl w:val="0"/>
        <w:autoSpaceDE w:val="0"/>
        <w:autoSpaceDN w:val="0"/>
        <w:adjustRightInd w:val="0"/>
        <w:spacing w:after="0" w:line="240" w:lineRule="auto"/>
        <w:ind w:firstLine="539"/>
        <w:jc w:val="both"/>
        <w:rPr>
          <w:rFonts w:ascii="Times New Roman" w:hAnsi="Times New Roman"/>
          <w:sz w:val="24"/>
          <w:szCs w:val="24"/>
        </w:rPr>
      </w:pPr>
      <w:r w:rsidRPr="00DC1A72">
        <w:rPr>
          <w:rFonts w:ascii="Times New Roman" w:hAnsi="Times New Roman"/>
          <w:sz w:val="24"/>
          <w:szCs w:val="24"/>
        </w:rPr>
        <w:t>В защитных лесах запрещается создание лесоперерабатывающей инфраструктуры.</w:t>
      </w:r>
    </w:p>
    <w:p w:rsidR="003A3DD2" w:rsidRPr="00DC1A72" w:rsidRDefault="003A3DD2" w:rsidP="003A3DD2">
      <w:pPr>
        <w:widowControl w:val="0"/>
        <w:autoSpaceDE w:val="0"/>
        <w:autoSpaceDN w:val="0"/>
        <w:adjustRightInd w:val="0"/>
        <w:spacing w:after="0" w:line="240" w:lineRule="auto"/>
        <w:ind w:firstLine="539"/>
        <w:jc w:val="both"/>
        <w:rPr>
          <w:rFonts w:ascii="Times New Roman" w:hAnsi="Times New Roman"/>
          <w:sz w:val="24"/>
          <w:szCs w:val="24"/>
        </w:rPr>
      </w:pPr>
      <w:r w:rsidRPr="00DC1A72">
        <w:rPr>
          <w:rFonts w:ascii="Times New Roman" w:hAnsi="Times New Roman"/>
          <w:sz w:val="24"/>
          <w:szCs w:val="24"/>
        </w:rPr>
        <w:t xml:space="preserve">В водоохранных зонах и прибрежных защитных полосах хозяйственная деятельность осуществляется в соответствии со </w:t>
      </w:r>
      <w:hyperlink r:id="rId175" w:tooltip="&quot;Водный кодекс Российской Федерации&quot; от 03.06.2006 N 74-ФЗ (ред. от 29.07.2017){КонсультантПлюс}" w:history="1">
        <w:r w:rsidRPr="00DC1A72">
          <w:rPr>
            <w:rFonts w:ascii="Times New Roman" w:hAnsi="Times New Roman"/>
            <w:sz w:val="24"/>
            <w:szCs w:val="24"/>
          </w:rPr>
          <w:t>ст. 65</w:t>
        </w:r>
      </w:hyperlink>
      <w:r w:rsidRPr="00DC1A72">
        <w:rPr>
          <w:rFonts w:ascii="Times New Roman" w:hAnsi="Times New Roman"/>
          <w:sz w:val="24"/>
          <w:szCs w:val="24"/>
        </w:rPr>
        <w:t xml:space="preserve"> Водн</w:t>
      </w:r>
      <w:r w:rsidR="00AC677F">
        <w:rPr>
          <w:rFonts w:ascii="Times New Roman" w:hAnsi="Times New Roman"/>
          <w:sz w:val="24"/>
          <w:szCs w:val="24"/>
        </w:rPr>
        <w:t>ого кодекса</w:t>
      </w:r>
      <w:r w:rsidRPr="00DC1A72">
        <w:rPr>
          <w:rFonts w:ascii="Times New Roman" w:hAnsi="Times New Roman"/>
          <w:sz w:val="24"/>
          <w:szCs w:val="24"/>
        </w:rPr>
        <w:t>.</w:t>
      </w:r>
    </w:p>
    <w:p w:rsidR="003A3DD2" w:rsidRPr="00DC1A72" w:rsidRDefault="003A3DD2" w:rsidP="003A3DD2">
      <w:pPr>
        <w:widowControl w:val="0"/>
        <w:autoSpaceDE w:val="0"/>
        <w:autoSpaceDN w:val="0"/>
        <w:adjustRightInd w:val="0"/>
        <w:spacing w:after="0" w:line="240" w:lineRule="auto"/>
        <w:ind w:firstLine="539"/>
        <w:jc w:val="both"/>
        <w:rPr>
          <w:rFonts w:ascii="Times New Roman" w:hAnsi="Times New Roman"/>
          <w:sz w:val="24"/>
          <w:szCs w:val="24"/>
        </w:rPr>
      </w:pPr>
      <w:r w:rsidRPr="00DC1A72">
        <w:rPr>
          <w:rFonts w:ascii="Times New Roman" w:hAnsi="Times New Roman"/>
          <w:sz w:val="24"/>
          <w:szCs w:val="24"/>
        </w:rPr>
        <w:t>Ограничения использования лесов, установленные по видам целевого назначения и категориям защитных лесов приведены в таблице 18.</w:t>
      </w:r>
    </w:p>
    <w:p w:rsidR="003A3DD2" w:rsidRPr="00DC1A72" w:rsidRDefault="003A3DD2" w:rsidP="003A3DD2">
      <w:pPr>
        <w:widowControl w:val="0"/>
        <w:autoSpaceDE w:val="0"/>
        <w:autoSpaceDN w:val="0"/>
        <w:adjustRightInd w:val="0"/>
        <w:spacing w:after="0" w:line="240" w:lineRule="auto"/>
        <w:ind w:firstLine="540"/>
        <w:jc w:val="both"/>
        <w:rPr>
          <w:rFonts w:ascii="Times New Roman" w:hAnsi="Times New Roman"/>
          <w:sz w:val="24"/>
          <w:szCs w:val="24"/>
        </w:rPr>
      </w:pPr>
    </w:p>
    <w:p w:rsidR="003A3DD2" w:rsidRPr="006F7FC4" w:rsidRDefault="003A3DD2" w:rsidP="003A3DD2">
      <w:pPr>
        <w:widowControl w:val="0"/>
        <w:autoSpaceDE w:val="0"/>
        <w:autoSpaceDN w:val="0"/>
        <w:adjustRightInd w:val="0"/>
        <w:spacing w:after="0" w:line="240" w:lineRule="auto"/>
        <w:jc w:val="right"/>
        <w:outlineLvl w:val="3"/>
        <w:rPr>
          <w:rFonts w:ascii="Times New Roman" w:hAnsi="Times New Roman"/>
          <w:sz w:val="24"/>
          <w:szCs w:val="24"/>
        </w:rPr>
      </w:pPr>
      <w:r w:rsidRPr="00DC1A72">
        <w:rPr>
          <w:rFonts w:ascii="Times New Roman" w:hAnsi="Times New Roman"/>
          <w:sz w:val="24"/>
          <w:szCs w:val="24"/>
        </w:rPr>
        <w:br w:type="page"/>
      </w:r>
      <w:r w:rsidRPr="006F7FC4">
        <w:rPr>
          <w:rFonts w:ascii="Times New Roman" w:hAnsi="Times New Roman"/>
          <w:sz w:val="24"/>
          <w:szCs w:val="24"/>
        </w:rPr>
        <w:lastRenderedPageBreak/>
        <w:t>Таблица 18</w:t>
      </w:r>
    </w:p>
    <w:p w:rsidR="003A3DD2" w:rsidRPr="00C25D38" w:rsidRDefault="003A3DD2" w:rsidP="003A3DD2">
      <w:pPr>
        <w:tabs>
          <w:tab w:val="right" w:leader="dot" w:pos="10197"/>
        </w:tabs>
        <w:spacing w:after="0" w:line="240" w:lineRule="auto"/>
        <w:jc w:val="center"/>
        <w:outlineLvl w:val="1"/>
        <w:rPr>
          <w:rFonts w:ascii="Times New Roman" w:eastAsia="Calibri" w:hAnsi="Times New Roman"/>
          <w:b/>
          <w:bCs/>
          <w:sz w:val="24"/>
          <w:szCs w:val="24"/>
          <w:lang w:eastAsia="en-US"/>
        </w:rPr>
      </w:pPr>
      <w:bookmarkStart w:id="254" w:name="_Toc24307985"/>
      <w:bookmarkStart w:id="255" w:name="_Toc24309786"/>
      <w:r w:rsidRPr="00C25D38">
        <w:rPr>
          <w:rFonts w:ascii="Times New Roman" w:eastAsia="Calibri" w:hAnsi="Times New Roman"/>
          <w:b/>
          <w:bCs/>
          <w:sz w:val="24"/>
          <w:szCs w:val="24"/>
          <w:lang w:eastAsia="en-US"/>
        </w:rPr>
        <w:t>Ограничения по видам целевого назначения лесов</w:t>
      </w:r>
      <w:bookmarkEnd w:id="254"/>
      <w:bookmarkEnd w:id="255"/>
    </w:p>
    <w:p w:rsidR="003A3DD2" w:rsidRPr="006F7FC4" w:rsidRDefault="003A3DD2" w:rsidP="003A3DD2">
      <w:pPr>
        <w:widowControl w:val="0"/>
        <w:autoSpaceDE w:val="0"/>
        <w:autoSpaceDN w:val="0"/>
        <w:adjustRightInd w:val="0"/>
        <w:spacing w:after="0" w:line="240" w:lineRule="auto"/>
        <w:jc w:val="center"/>
        <w:rPr>
          <w:rFonts w:ascii="Times New Roman" w:hAnsi="Times New Roman"/>
          <w:sz w:val="24"/>
          <w:szCs w:val="24"/>
        </w:rPr>
      </w:pPr>
    </w:p>
    <w:tbl>
      <w:tblPr>
        <w:tblW w:w="9469" w:type="dxa"/>
        <w:tblInd w:w="-5" w:type="dxa"/>
        <w:tblLayout w:type="fixed"/>
        <w:tblLook w:val="0000" w:firstRow="0" w:lastRow="0" w:firstColumn="0" w:lastColumn="0" w:noHBand="0" w:noVBand="0"/>
      </w:tblPr>
      <w:tblGrid>
        <w:gridCol w:w="822"/>
        <w:gridCol w:w="2237"/>
        <w:gridCol w:w="6410"/>
      </w:tblGrid>
      <w:tr w:rsidR="00BE280D" w:rsidRPr="008155BC" w:rsidTr="00BE280D">
        <w:trPr>
          <w:trHeight w:val="20"/>
          <w:tblHeader/>
        </w:trPr>
        <w:tc>
          <w:tcPr>
            <w:tcW w:w="822"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BE280D" w:rsidRPr="000C1CE8" w:rsidRDefault="00BE280D" w:rsidP="00BE280D">
            <w:pPr>
              <w:widowControl w:val="0"/>
              <w:suppressLineNumbers/>
              <w:spacing w:after="0" w:line="240" w:lineRule="auto"/>
              <w:jc w:val="center"/>
              <w:textAlignment w:val="baseline"/>
              <w:rPr>
                <w:rFonts w:ascii="Times New Roman" w:hAnsi="Times New Roman"/>
              </w:rPr>
            </w:pPr>
            <w:r w:rsidRPr="000C1CE8">
              <w:rPr>
                <w:rFonts w:ascii="Times New Roman" w:eastAsia="Lucida Sans Unicode" w:hAnsi="Times New Roman"/>
              </w:rPr>
              <w:t>№</w:t>
            </w:r>
          </w:p>
          <w:p w:rsidR="00BE280D" w:rsidRPr="000C1CE8" w:rsidRDefault="00BE280D" w:rsidP="00BE280D">
            <w:pPr>
              <w:widowControl w:val="0"/>
              <w:suppressLineNumbers/>
              <w:spacing w:after="0" w:line="240" w:lineRule="auto"/>
              <w:jc w:val="center"/>
              <w:textAlignment w:val="baseline"/>
              <w:rPr>
                <w:rFonts w:ascii="Times New Roman" w:hAnsi="Times New Roman"/>
              </w:rPr>
            </w:pPr>
            <w:r w:rsidRPr="000C1CE8">
              <w:rPr>
                <w:rFonts w:ascii="Times New Roman" w:eastAsia="Lucida Sans Unicode" w:hAnsi="Times New Roman"/>
              </w:rPr>
              <w:t>п/п</w:t>
            </w:r>
          </w:p>
        </w:tc>
        <w:tc>
          <w:tcPr>
            <w:tcW w:w="2237"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BE280D" w:rsidRPr="000C1CE8" w:rsidRDefault="00BE280D" w:rsidP="00BE280D">
            <w:pPr>
              <w:widowControl w:val="0"/>
              <w:suppressLineNumbers/>
              <w:spacing w:after="0" w:line="240" w:lineRule="auto"/>
              <w:jc w:val="center"/>
              <w:textAlignment w:val="baseline"/>
              <w:rPr>
                <w:rFonts w:ascii="Times New Roman" w:hAnsi="Times New Roman"/>
              </w:rPr>
            </w:pPr>
            <w:r w:rsidRPr="000C1CE8">
              <w:rPr>
                <w:rFonts w:ascii="Times New Roman" w:eastAsia="Lucida Sans Unicode" w:hAnsi="Times New Roman"/>
              </w:rPr>
              <w:t>Целевое</w:t>
            </w:r>
          </w:p>
          <w:p w:rsidR="00BE280D" w:rsidRPr="000C1CE8" w:rsidRDefault="00BE280D" w:rsidP="00BE280D">
            <w:pPr>
              <w:widowControl w:val="0"/>
              <w:suppressLineNumbers/>
              <w:spacing w:after="0" w:line="240" w:lineRule="auto"/>
              <w:jc w:val="center"/>
              <w:textAlignment w:val="baseline"/>
              <w:rPr>
                <w:rFonts w:ascii="Times New Roman" w:hAnsi="Times New Roman"/>
              </w:rPr>
            </w:pPr>
            <w:r w:rsidRPr="000C1CE8">
              <w:rPr>
                <w:rFonts w:ascii="Times New Roman" w:eastAsia="Lucida Sans Unicode" w:hAnsi="Times New Roman"/>
              </w:rPr>
              <w:t>назначение лесов</w:t>
            </w:r>
          </w:p>
        </w:tc>
        <w:tc>
          <w:tcPr>
            <w:tcW w:w="6410"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BE280D" w:rsidRPr="000C1CE8" w:rsidRDefault="00BE280D" w:rsidP="00BE280D">
            <w:pPr>
              <w:widowControl w:val="0"/>
              <w:suppressLineNumbers/>
              <w:spacing w:after="0" w:line="240" w:lineRule="auto"/>
              <w:ind w:firstLine="448"/>
              <w:contextualSpacing/>
              <w:jc w:val="center"/>
              <w:textAlignment w:val="baseline"/>
              <w:rPr>
                <w:rFonts w:ascii="Times New Roman" w:hAnsi="Times New Roman"/>
              </w:rPr>
            </w:pPr>
            <w:r w:rsidRPr="000C1CE8">
              <w:rPr>
                <w:rFonts w:ascii="Times New Roman" w:eastAsia="Lucida Sans Unicode" w:hAnsi="Times New Roman"/>
              </w:rPr>
              <w:t>Ограничения использования лесов</w:t>
            </w:r>
          </w:p>
        </w:tc>
      </w:tr>
      <w:tr w:rsidR="00BE280D" w:rsidRPr="008155BC" w:rsidTr="00BE280D">
        <w:trPr>
          <w:trHeight w:val="20"/>
          <w:tblHeader/>
        </w:trPr>
        <w:tc>
          <w:tcPr>
            <w:tcW w:w="822"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BE280D" w:rsidRPr="000C1CE8" w:rsidRDefault="00BE280D" w:rsidP="00BE280D">
            <w:pPr>
              <w:spacing w:after="0" w:line="240" w:lineRule="auto"/>
              <w:jc w:val="center"/>
              <w:rPr>
                <w:rFonts w:ascii="Times New Roman" w:hAnsi="Times New Roman"/>
              </w:rPr>
            </w:pPr>
            <w:r w:rsidRPr="000C1CE8">
              <w:rPr>
                <w:rFonts w:ascii="Times New Roman" w:eastAsia="Calibri" w:hAnsi="Times New Roman"/>
                <w:lang w:eastAsia="ar-SA"/>
              </w:rPr>
              <w:t>1</w:t>
            </w:r>
          </w:p>
        </w:tc>
        <w:tc>
          <w:tcPr>
            <w:tcW w:w="2237"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BE280D" w:rsidRPr="000C1CE8" w:rsidRDefault="00BE280D" w:rsidP="00BE280D">
            <w:pPr>
              <w:spacing w:after="0" w:line="240" w:lineRule="auto"/>
              <w:jc w:val="center"/>
              <w:rPr>
                <w:rFonts w:ascii="Times New Roman" w:hAnsi="Times New Roman"/>
              </w:rPr>
            </w:pPr>
            <w:r w:rsidRPr="000C1CE8">
              <w:rPr>
                <w:rFonts w:ascii="Times New Roman" w:eastAsia="Calibri" w:hAnsi="Times New Roman"/>
                <w:lang w:eastAsia="ar-SA"/>
              </w:rPr>
              <w:t>2</w:t>
            </w:r>
          </w:p>
        </w:tc>
        <w:tc>
          <w:tcPr>
            <w:tcW w:w="6410"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BE280D" w:rsidRPr="000C1CE8" w:rsidRDefault="00BE280D" w:rsidP="00BE280D">
            <w:pPr>
              <w:spacing w:after="0" w:line="240" w:lineRule="auto"/>
              <w:ind w:firstLine="448"/>
              <w:contextualSpacing/>
              <w:jc w:val="center"/>
              <w:rPr>
                <w:rFonts w:ascii="Times New Roman" w:hAnsi="Times New Roman"/>
              </w:rPr>
            </w:pPr>
            <w:r w:rsidRPr="000C1CE8">
              <w:rPr>
                <w:rFonts w:ascii="Times New Roman" w:eastAsia="Calibri" w:hAnsi="Times New Roman"/>
                <w:lang w:eastAsia="ar-SA"/>
              </w:rPr>
              <w:t>3</w:t>
            </w:r>
          </w:p>
        </w:tc>
      </w:tr>
      <w:tr w:rsidR="00BE280D" w:rsidRPr="008155BC" w:rsidTr="00BE280D">
        <w:trPr>
          <w:trHeight w:val="20"/>
        </w:trPr>
        <w:tc>
          <w:tcPr>
            <w:tcW w:w="822" w:type="dxa"/>
            <w:tcBorders>
              <w:top w:val="single" w:sz="4" w:space="0" w:color="00000A"/>
              <w:left w:val="single" w:sz="4" w:space="0" w:color="00000A"/>
              <w:bottom w:val="single" w:sz="4" w:space="0" w:color="00000A"/>
              <w:right w:val="single" w:sz="4" w:space="0" w:color="00000A"/>
            </w:tcBorders>
            <w:shd w:val="clear" w:color="auto" w:fill="FFFFFF"/>
          </w:tcPr>
          <w:p w:rsidR="00BE280D" w:rsidRPr="000C1CE8" w:rsidRDefault="00BE280D" w:rsidP="00BE280D">
            <w:pPr>
              <w:spacing w:after="0" w:line="240" w:lineRule="auto"/>
              <w:jc w:val="center"/>
              <w:rPr>
                <w:rFonts w:ascii="Times New Roman" w:hAnsi="Times New Roman"/>
              </w:rPr>
            </w:pPr>
            <w:r w:rsidRPr="000C1CE8">
              <w:rPr>
                <w:rFonts w:ascii="Times New Roman" w:eastAsia="Calibri" w:hAnsi="Times New Roman"/>
                <w:lang w:eastAsia="ar-SA"/>
              </w:rPr>
              <w:t>1</w:t>
            </w:r>
          </w:p>
        </w:tc>
        <w:tc>
          <w:tcPr>
            <w:tcW w:w="2237" w:type="dxa"/>
            <w:tcBorders>
              <w:top w:val="single" w:sz="4" w:space="0" w:color="00000A"/>
              <w:left w:val="single" w:sz="4" w:space="0" w:color="00000A"/>
              <w:bottom w:val="single" w:sz="4" w:space="0" w:color="00000A"/>
              <w:right w:val="single" w:sz="4" w:space="0" w:color="00000A"/>
            </w:tcBorders>
            <w:shd w:val="clear" w:color="auto" w:fill="FFFFFF"/>
          </w:tcPr>
          <w:p w:rsidR="00BE280D" w:rsidRPr="000C1CE8" w:rsidRDefault="00BE280D" w:rsidP="00BE280D">
            <w:pPr>
              <w:widowControl w:val="0"/>
              <w:suppressLineNumbers/>
              <w:spacing w:after="0" w:line="240" w:lineRule="auto"/>
              <w:textAlignment w:val="baseline"/>
              <w:rPr>
                <w:rFonts w:ascii="Times New Roman" w:hAnsi="Times New Roman"/>
              </w:rPr>
            </w:pPr>
            <w:r w:rsidRPr="000C1CE8">
              <w:rPr>
                <w:rFonts w:ascii="Times New Roman" w:eastAsia="Lucida Sans Unicode" w:hAnsi="Times New Roman"/>
              </w:rPr>
              <w:t>Защитные леса</w:t>
            </w:r>
          </w:p>
        </w:tc>
        <w:tc>
          <w:tcPr>
            <w:tcW w:w="6410" w:type="dxa"/>
            <w:tcBorders>
              <w:top w:val="single" w:sz="4" w:space="0" w:color="00000A"/>
              <w:left w:val="single" w:sz="4" w:space="0" w:color="00000A"/>
              <w:bottom w:val="single" w:sz="4" w:space="0" w:color="00000A"/>
              <w:right w:val="single" w:sz="4" w:space="0" w:color="00000A"/>
            </w:tcBorders>
            <w:shd w:val="clear" w:color="auto" w:fill="FFFFFF"/>
          </w:tcPr>
          <w:p w:rsidR="00BE280D" w:rsidRPr="000C1CE8" w:rsidRDefault="00BE280D" w:rsidP="00BE280D">
            <w:pPr>
              <w:widowControl w:val="0"/>
              <w:spacing w:before="240" w:after="0"/>
              <w:ind w:right="62" w:firstLine="348"/>
              <w:contextualSpacing/>
              <w:jc w:val="both"/>
              <w:rPr>
                <w:rFonts w:ascii="Times New Roman" w:hAnsi="Times New Roman"/>
              </w:rPr>
            </w:pPr>
            <w:r w:rsidRPr="000C1CE8">
              <w:rPr>
                <w:rFonts w:ascii="Times New Roman" w:eastAsia="Calibri" w:hAnsi="Times New Roman"/>
                <w:lang w:eastAsia="ar-SA"/>
              </w:rPr>
              <w:t xml:space="preserve">В защитных лесах запрещается осуществление деятельности, несовместимой с их целевым назначением </w:t>
            </w:r>
            <w:r w:rsidRPr="000C1CE8">
              <w:rPr>
                <w:rFonts w:ascii="Times New Roman" w:eastAsia="Calibri" w:hAnsi="Times New Roman"/>
                <w:lang w:eastAsia="ar-SA"/>
              </w:rPr>
              <w:br/>
              <w:t>и полезными функциями (ч. 6 ст. 111 Лесного Кодекса).</w:t>
            </w:r>
          </w:p>
          <w:p w:rsidR="00BE280D" w:rsidRPr="000C1CE8" w:rsidRDefault="00BE280D" w:rsidP="00BE280D">
            <w:pPr>
              <w:widowControl w:val="0"/>
              <w:spacing w:before="240" w:after="0"/>
              <w:ind w:right="62" w:firstLine="348"/>
              <w:contextualSpacing/>
              <w:jc w:val="both"/>
              <w:rPr>
                <w:rFonts w:ascii="Times New Roman" w:eastAsia="Calibri" w:hAnsi="Times New Roman"/>
                <w:lang w:eastAsia="ar-SA"/>
              </w:rPr>
            </w:pPr>
            <w:r w:rsidRPr="000C1CE8">
              <w:rPr>
                <w:rFonts w:ascii="Times New Roman" w:eastAsia="Calibri" w:hAnsi="Times New Roman"/>
                <w:lang w:eastAsia="ar-SA"/>
              </w:rPr>
              <w:t xml:space="preserve">Проведение сплошных рубок в защитных лесах осуществляется в случаях, предусмотренных частью 5.1 статьи 21 Лесного кодекса, и в случаях, если выборочные рубки не обеспечивают замену лесных насаждений, утрачивающих свои </w:t>
            </w:r>
            <w:proofErr w:type="spellStart"/>
            <w:r w:rsidRPr="000C1CE8">
              <w:rPr>
                <w:rFonts w:ascii="Times New Roman" w:eastAsia="Calibri" w:hAnsi="Times New Roman"/>
                <w:lang w:eastAsia="ar-SA"/>
              </w:rPr>
              <w:t>средообразующие</w:t>
            </w:r>
            <w:proofErr w:type="spellEnd"/>
            <w:r w:rsidRPr="000C1CE8">
              <w:rPr>
                <w:rFonts w:ascii="Times New Roman" w:eastAsia="Calibri" w:hAnsi="Times New Roman"/>
                <w:lang w:eastAsia="ar-SA"/>
              </w:rPr>
              <w:t>,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если иное не у</w:t>
            </w:r>
            <w:r w:rsidR="00434BEE">
              <w:rPr>
                <w:rFonts w:ascii="Times New Roman" w:eastAsia="Calibri" w:hAnsi="Times New Roman"/>
                <w:lang w:eastAsia="ar-SA"/>
              </w:rPr>
              <w:t>становлено Лесным кодексом (ч. 2</w:t>
            </w:r>
            <w:r w:rsidRPr="000C1CE8">
              <w:rPr>
                <w:rFonts w:ascii="Times New Roman" w:eastAsia="Calibri" w:hAnsi="Times New Roman"/>
                <w:lang w:eastAsia="ar-SA"/>
              </w:rPr>
              <w:t xml:space="preserve"> ст. 111</w:t>
            </w:r>
            <w:r w:rsidR="00434BEE">
              <w:rPr>
                <w:rFonts w:ascii="Times New Roman" w:eastAsia="Calibri" w:hAnsi="Times New Roman"/>
                <w:lang w:eastAsia="ar-SA"/>
              </w:rPr>
              <w:t>.1</w:t>
            </w:r>
            <w:r w:rsidRPr="000C1CE8">
              <w:rPr>
                <w:rFonts w:ascii="Times New Roman" w:eastAsia="Calibri" w:hAnsi="Times New Roman"/>
                <w:lang w:eastAsia="ar-SA"/>
              </w:rPr>
              <w:t xml:space="preserve"> </w:t>
            </w:r>
            <w:r w:rsidR="00AC677F" w:rsidRPr="000C1CE8">
              <w:rPr>
                <w:rFonts w:ascii="Times New Roman" w:eastAsia="Calibri" w:hAnsi="Times New Roman"/>
                <w:lang w:eastAsia="ar-SA"/>
              </w:rPr>
              <w:t>Лесного Кодекса</w:t>
            </w:r>
            <w:r w:rsidRPr="000C1CE8">
              <w:rPr>
                <w:rFonts w:ascii="Times New Roman" w:eastAsia="Calibri" w:hAnsi="Times New Roman"/>
                <w:lang w:eastAsia="ar-SA"/>
              </w:rPr>
              <w:t>).</w:t>
            </w:r>
          </w:p>
          <w:p w:rsidR="00BE280D" w:rsidRPr="000C1CE8" w:rsidRDefault="00BE280D" w:rsidP="00BE280D">
            <w:pPr>
              <w:autoSpaceDE w:val="0"/>
              <w:autoSpaceDN w:val="0"/>
              <w:adjustRightInd w:val="0"/>
              <w:spacing w:after="0"/>
              <w:ind w:right="62" w:firstLine="348"/>
              <w:jc w:val="both"/>
              <w:rPr>
                <w:rFonts w:ascii="Times New Roman" w:hAnsi="Times New Roman"/>
              </w:rPr>
            </w:pPr>
            <w:r w:rsidRPr="000C1CE8">
              <w:rPr>
                <w:rFonts w:ascii="Times New Roman" w:hAnsi="Times New Roman"/>
              </w:rPr>
              <w:t xml:space="preserve">Запрещается изменение целевого назначения лесных участков, на которых расположены защитные леса, </w:t>
            </w:r>
            <w:r w:rsidRPr="000C1CE8">
              <w:rPr>
                <w:rFonts w:ascii="Times New Roman" w:hAnsi="Times New Roman"/>
              </w:rPr>
              <w:br/>
              <w:t xml:space="preserve">за исключением случаев, предусмотренных федеральными законами </w:t>
            </w:r>
            <w:r w:rsidRPr="000C1CE8">
              <w:rPr>
                <w:rFonts w:ascii="Times New Roman" w:eastAsia="Calibri" w:hAnsi="Times New Roman"/>
                <w:lang w:eastAsia="ar-SA"/>
              </w:rPr>
              <w:t xml:space="preserve">(ч. 7 ст. 111 </w:t>
            </w:r>
            <w:r w:rsidR="00AC677F" w:rsidRPr="000C1CE8">
              <w:rPr>
                <w:rFonts w:ascii="Times New Roman" w:eastAsia="Calibri" w:hAnsi="Times New Roman"/>
                <w:lang w:eastAsia="ar-SA"/>
              </w:rPr>
              <w:t>Лесного Кодекса</w:t>
            </w:r>
            <w:r w:rsidRPr="000C1CE8">
              <w:rPr>
                <w:rFonts w:ascii="Times New Roman" w:eastAsia="Calibri" w:hAnsi="Times New Roman"/>
                <w:lang w:eastAsia="ar-SA"/>
              </w:rPr>
              <w:t>).</w:t>
            </w:r>
          </w:p>
        </w:tc>
      </w:tr>
      <w:tr w:rsidR="00BE280D" w:rsidRPr="008155BC" w:rsidTr="00BE280D">
        <w:trPr>
          <w:trHeight w:val="20"/>
        </w:trPr>
        <w:tc>
          <w:tcPr>
            <w:tcW w:w="822" w:type="dxa"/>
            <w:tcBorders>
              <w:top w:val="single" w:sz="4" w:space="0" w:color="00000A"/>
              <w:left w:val="single" w:sz="4" w:space="0" w:color="00000A"/>
              <w:bottom w:val="single" w:sz="4" w:space="0" w:color="00000A"/>
              <w:right w:val="single" w:sz="4" w:space="0" w:color="00000A"/>
            </w:tcBorders>
            <w:shd w:val="clear" w:color="auto" w:fill="FFFFFF"/>
          </w:tcPr>
          <w:p w:rsidR="00BE280D" w:rsidRPr="000C1CE8" w:rsidRDefault="00BE280D" w:rsidP="00BE280D">
            <w:pPr>
              <w:spacing w:after="0" w:line="240" w:lineRule="auto"/>
              <w:jc w:val="center"/>
              <w:rPr>
                <w:rFonts w:ascii="Times New Roman" w:eastAsia="Calibri" w:hAnsi="Times New Roman"/>
                <w:lang w:eastAsia="ar-SA"/>
              </w:rPr>
            </w:pPr>
            <w:r w:rsidRPr="000C1CE8">
              <w:rPr>
                <w:rFonts w:ascii="Times New Roman" w:eastAsia="Calibri" w:hAnsi="Times New Roman"/>
                <w:lang w:eastAsia="ar-SA"/>
              </w:rPr>
              <w:t>1.1</w:t>
            </w:r>
          </w:p>
        </w:tc>
        <w:tc>
          <w:tcPr>
            <w:tcW w:w="2237" w:type="dxa"/>
            <w:tcBorders>
              <w:top w:val="single" w:sz="4" w:space="0" w:color="00000A"/>
              <w:left w:val="single" w:sz="4" w:space="0" w:color="00000A"/>
              <w:bottom w:val="single" w:sz="4" w:space="0" w:color="00000A"/>
              <w:right w:val="single" w:sz="4" w:space="0" w:color="00000A"/>
            </w:tcBorders>
            <w:shd w:val="clear" w:color="auto" w:fill="FFFFFF"/>
          </w:tcPr>
          <w:p w:rsidR="00BE280D" w:rsidRPr="000C1CE8" w:rsidRDefault="00BE280D" w:rsidP="00BE280D">
            <w:pPr>
              <w:widowControl w:val="0"/>
              <w:suppressLineNumbers/>
              <w:spacing w:after="0"/>
              <w:textAlignment w:val="baseline"/>
              <w:rPr>
                <w:rFonts w:ascii="Times New Roman" w:hAnsi="Times New Roman"/>
              </w:rPr>
            </w:pPr>
            <w:r w:rsidRPr="000C1CE8">
              <w:rPr>
                <w:rFonts w:ascii="Times New Roman" w:eastAsia="Lucida Sans Unicode" w:hAnsi="Times New Roman"/>
              </w:rPr>
              <w:t>Леса, расположенные на особо охраняемых природных территориях</w:t>
            </w:r>
          </w:p>
        </w:tc>
        <w:tc>
          <w:tcPr>
            <w:tcW w:w="6410" w:type="dxa"/>
            <w:tcBorders>
              <w:top w:val="single" w:sz="4" w:space="0" w:color="00000A"/>
              <w:left w:val="single" w:sz="4" w:space="0" w:color="00000A"/>
              <w:bottom w:val="single" w:sz="4" w:space="0" w:color="00000A"/>
              <w:right w:val="single" w:sz="4" w:space="0" w:color="00000A"/>
            </w:tcBorders>
            <w:shd w:val="clear" w:color="auto" w:fill="FFFFFF"/>
          </w:tcPr>
          <w:p w:rsidR="00BE280D" w:rsidRPr="000C1CE8" w:rsidRDefault="00BE280D" w:rsidP="00BE280D">
            <w:pPr>
              <w:widowControl w:val="0"/>
              <w:spacing w:before="240" w:after="0"/>
              <w:ind w:firstLine="490"/>
              <w:contextualSpacing/>
              <w:jc w:val="both"/>
              <w:rPr>
                <w:rFonts w:ascii="Times New Roman" w:hAnsi="Times New Roman"/>
              </w:rPr>
            </w:pPr>
            <w:r w:rsidRPr="000C1CE8">
              <w:rPr>
                <w:rFonts w:ascii="Times New Roman" w:eastAsia="Calibri" w:hAnsi="Times New Roman"/>
                <w:lang w:eastAsia="ar-SA"/>
              </w:rPr>
              <w:t xml:space="preserve">Запрещается проведение рубок лесных насаждений на лесных участках, на которых исключается любое вмешательство человека в природные процессы. На иных лесных участках, если это не противоречит правовому режиму особой охраны территорий государственных природных заповедников, допускается проведение выборочных рубок лесных насаждений в целях обеспечения функционирования государственных природных заповедников и жизнедеятельности проживающих </w:t>
            </w:r>
            <w:r>
              <w:rPr>
                <w:rFonts w:ascii="Times New Roman" w:eastAsia="Calibri" w:hAnsi="Times New Roman"/>
                <w:lang w:eastAsia="ar-SA"/>
              </w:rPr>
              <w:br/>
            </w:r>
            <w:r w:rsidRPr="000C1CE8">
              <w:rPr>
                <w:rFonts w:ascii="Times New Roman" w:eastAsia="Calibri" w:hAnsi="Times New Roman"/>
                <w:lang w:eastAsia="ar-SA"/>
              </w:rPr>
              <w:t xml:space="preserve">в их пределах граждан (ч. 2 ст. 112 </w:t>
            </w:r>
            <w:r w:rsidR="00AC677F" w:rsidRPr="000C1CE8">
              <w:rPr>
                <w:rFonts w:ascii="Times New Roman" w:eastAsia="Calibri" w:hAnsi="Times New Roman"/>
                <w:lang w:eastAsia="ar-SA"/>
              </w:rPr>
              <w:t>Лесного Кодекса</w:t>
            </w:r>
            <w:r w:rsidRPr="000C1CE8">
              <w:rPr>
                <w:rFonts w:ascii="Times New Roman" w:eastAsia="Calibri" w:hAnsi="Times New Roman"/>
                <w:lang w:eastAsia="ar-SA"/>
              </w:rPr>
              <w:t>).</w:t>
            </w:r>
          </w:p>
          <w:p w:rsidR="00BE280D" w:rsidRPr="000C1CE8" w:rsidRDefault="00BE280D" w:rsidP="00BE280D">
            <w:pPr>
              <w:widowControl w:val="0"/>
              <w:spacing w:before="240" w:after="0"/>
              <w:ind w:firstLine="490"/>
              <w:contextualSpacing/>
              <w:jc w:val="both"/>
              <w:rPr>
                <w:rFonts w:ascii="Times New Roman" w:hAnsi="Times New Roman"/>
              </w:rPr>
            </w:pPr>
            <w:r w:rsidRPr="000C1CE8">
              <w:rPr>
                <w:rFonts w:ascii="Times New Roman" w:eastAsia="Calibri" w:hAnsi="Times New Roman"/>
                <w:lang w:eastAsia="ar-SA"/>
              </w:rPr>
              <w:t xml:space="preserve">В лесах, расположенных на территориях национальных парков, природных парков и государственных природных заказников, запрещается проведение сплошных рубок лесных насаждений, если иное не предусмотрено правовым режимом функциональных зон, установленных в границах этих особо охраняемых природных территорий в соответствии </w:t>
            </w:r>
            <w:r>
              <w:rPr>
                <w:rFonts w:ascii="Times New Roman" w:eastAsia="Calibri" w:hAnsi="Times New Roman"/>
                <w:lang w:eastAsia="ar-SA"/>
              </w:rPr>
              <w:br/>
            </w:r>
            <w:r w:rsidRPr="000C1CE8">
              <w:rPr>
                <w:rFonts w:ascii="Times New Roman" w:eastAsia="Calibri" w:hAnsi="Times New Roman"/>
                <w:lang w:eastAsia="ar-SA"/>
              </w:rPr>
              <w:t xml:space="preserve">с Федеральным законом от 14.03.1995 № 33-ФЗ </w:t>
            </w:r>
            <w:r w:rsidR="00410DBD">
              <w:rPr>
                <w:rFonts w:ascii="Times New Roman" w:eastAsia="Calibri" w:hAnsi="Times New Roman"/>
                <w:lang w:eastAsia="ar-SA"/>
              </w:rPr>
              <w:t>«</w:t>
            </w:r>
            <w:r w:rsidRPr="000C1CE8">
              <w:rPr>
                <w:rFonts w:ascii="Times New Roman" w:eastAsia="Calibri" w:hAnsi="Times New Roman"/>
                <w:lang w:eastAsia="ar-SA"/>
              </w:rPr>
              <w:t>Об особо охраняемых природных территориях</w:t>
            </w:r>
            <w:r w:rsidR="00410DBD">
              <w:rPr>
                <w:rFonts w:ascii="Times New Roman" w:eastAsia="Calibri" w:hAnsi="Times New Roman"/>
                <w:lang w:eastAsia="ar-SA"/>
              </w:rPr>
              <w:t>»</w:t>
            </w:r>
            <w:r w:rsidRPr="000C1CE8">
              <w:rPr>
                <w:rFonts w:ascii="Times New Roman" w:eastAsia="Calibri" w:hAnsi="Times New Roman"/>
                <w:lang w:eastAsia="ar-SA"/>
              </w:rPr>
              <w:t xml:space="preserve"> (ч. 3 ст. 112 </w:t>
            </w:r>
            <w:r w:rsidR="00AC677F" w:rsidRPr="000C1CE8">
              <w:rPr>
                <w:rFonts w:ascii="Times New Roman" w:eastAsia="Calibri" w:hAnsi="Times New Roman"/>
                <w:lang w:eastAsia="ar-SA"/>
              </w:rPr>
              <w:t>Лесного Кодекса</w:t>
            </w:r>
            <w:r w:rsidRPr="000C1CE8">
              <w:rPr>
                <w:rFonts w:ascii="Times New Roman" w:eastAsia="Calibri" w:hAnsi="Times New Roman"/>
                <w:lang w:eastAsia="ar-SA"/>
              </w:rPr>
              <w:t>).</w:t>
            </w:r>
          </w:p>
          <w:p w:rsidR="00BE280D" w:rsidRPr="000C1CE8" w:rsidRDefault="00BE280D" w:rsidP="00BE280D">
            <w:pPr>
              <w:widowControl w:val="0"/>
              <w:spacing w:before="240" w:after="0"/>
              <w:ind w:firstLine="490"/>
              <w:contextualSpacing/>
              <w:jc w:val="both"/>
              <w:rPr>
                <w:rFonts w:ascii="Times New Roman" w:hAnsi="Times New Roman"/>
              </w:rPr>
            </w:pPr>
            <w:r w:rsidRPr="000C1CE8">
              <w:rPr>
                <w:rFonts w:ascii="Times New Roman" w:eastAsia="Calibri" w:hAnsi="Times New Roman"/>
                <w:lang w:eastAsia="ar-SA"/>
              </w:rPr>
              <w:t xml:space="preserve">В лесах, расположенных на особо охраняемых природных территориях, запрещается использование химических препаратов, обладающих токсичным, канцерогенным или мутагенным воздействием (далее - токсичные химические препараты) (ч. 4 ст. 112 </w:t>
            </w:r>
            <w:r w:rsidR="00AC677F" w:rsidRPr="000C1CE8">
              <w:rPr>
                <w:rFonts w:ascii="Times New Roman" w:eastAsia="Calibri" w:hAnsi="Times New Roman"/>
                <w:lang w:eastAsia="ar-SA"/>
              </w:rPr>
              <w:t>Лесного Кодекса</w:t>
            </w:r>
            <w:r w:rsidRPr="000C1CE8">
              <w:rPr>
                <w:rFonts w:ascii="Times New Roman" w:eastAsia="Calibri" w:hAnsi="Times New Roman"/>
                <w:lang w:eastAsia="ar-SA"/>
              </w:rPr>
              <w:t>).</w:t>
            </w:r>
          </w:p>
          <w:p w:rsidR="00BE280D" w:rsidRPr="000C1CE8" w:rsidRDefault="00BE280D" w:rsidP="00BE280D">
            <w:pPr>
              <w:widowControl w:val="0"/>
              <w:spacing w:before="240" w:after="0"/>
              <w:ind w:firstLine="490"/>
              <w:contextualSpacing/>
              <w:jc w:val="both"/>
              <w:rPr>
                <w:rFonts w:ascii="Times New Roman" w:eastAsia="Calibri" w:hAnsi="Times New Roman"/>
                <w:lang w:eastAsia="ar-SA"/>
              </w:rPr>
            </w:pPr>
            <w:r w:rsidRPr="000C1CE8">
              <w:rPr>
                <w:rFonts w:ascii="Times New Roman" w:eastAsia="Calibri" w:hAnsi="Times New Roman"/>
                <w:lang w:eastAsia="ar-SA"/>
              </w:rPr>
              <w:t xml:space="preserve">Особенности использования, охраны, защиты, воспроизводства лесов, расположенных на особо охраняемых природных территориях, устанавливаются уполномоченным федеральным органом исполнительной власти (ч. 5 ст. 112 </w:t>
            </w:r>
            <w:r w:rsidR="00AC677F" w:rsidRPr="000C1CE8">
              <w:rPr>
                <w:rFonts w:ascii="Times New Roman" w:eastAsia="Calibri" w:hAnsi="Times New Roman"/>
                <w:lang w:eastAsia="ar-SA"/>
              </w:rPr>
              <w:t>Лесного Кодекса</w:t>
            </w:r>
            <w:r w:rsidRPr="000C1CE8">
              <w:rPr>
                <w:rFonts w:ascii="Times New Roman" w:eastAsia="Calibri" w:hAnsi="Times New Roman"/>
                <w:lang w:eastAsia="ar-SA"/>
              </w:rPr>
              <w:t>).</w:t>
            </w:r>
          </w:p>
          <w:p w:rsidR="00BE280D" w:rsidRPr="000C1CE8" w:rsidRDefault="00BE280D" w:rsidP="00BE280D">
            <w:pPr>
              <w:autoSpaceDE w:val="0"/>
              <w:autoSpaceDN w:val="0"/>
              <w:adjustRightInd w:val="0"/>
              <w:spacing w:after="0"/>
              <w:ind w:firstLine="490"/>
              <w:jc w:val="both"/>
              <w:rPr>
                <w:rFonts w:ascii="Times New Roman" w:hAnsi="Times New Roman"/>
              </w:rPr>
            </w:pPr>
            <w:r w:rsidRPr="000C1CE8">
              <w:rPr>
                <w:rFonts w:ascii="Times New Roman" w:hAnsi="Times New Roman"/>
              </w:rPr>
              <w:t>Не допускается интродукция (пород) деревьев, кустарников, лиан, других лесных растений, не произрастающ</w:t>
            </w:r>
            <w:r w:rsidR="00444F35">
              <w:rPr>
                <w:rFonts w:ascii="Times New Roman" w:hAnsi="Times New Roman"/>
              </w:rPr>
              <w:t>их в данном лесном районе (п. 17</w:t>
            </w:r>
            <w:r w:rsidRPr="000C1CE8">
              <w:rPr>
                <w:rFonts w:ascii="Times New Roman" w:hAnsi="Times New Roman"/>
              </w:rPr>
              <w:t xml:space="preserve"> </w:t>
            </w:r>
            <w:r w:rsidR="00444F35">
              <w:rPr>
                <w:rFonts w:ascii="Times New Roman" w:hAnsi="Times New Roman"/>
              </w:rPr>
              <w:t>п</w:t>
            </w:r>
            <w:r w:rsidR="00444F35" w:rsidRPr="00444F35">
              <w:rPr>
                <w:rFonts w:ascii="Times New Roman" w:hAnsi="Times New Roman"/>
              </w:rPr>
              <w:t>риказ</w:t>
            </w:r>
            <w:r w:rsidR="00444F35">
              <w:rPr>
                <w:rFonts w:ascii="Times New Roman" w:hAnsi="Times New Roman"/>
              </w:rPr>
              <w:t>а</w:t>
            </w:r>
            <w:r w:rsidR="00444F35" w:rsidRPr="00444F35">
              <w:rPr>
                <w:rFonts w:ascii="Times New Roman" w:hAnsi="Times New Roman"/>
              </w:rPr>
              <w:t xml:space="preserve"> Минприроды России от 12.08.2021</w:t>
            </w:r>
            <w:r w:rsidR="00434BEE">
              <w:rPr>
                <w:rFonts w:ascii="Times New Roman" w:hAnsi="Times New Roman"/>
              </w:rPr>
              <w:t xml:space="preserve"> № 558</w:t>
            </w:r>
            <w:r w:rsidRPr="000C1CE8">
              <w:rPr>
                <w:rFonts w:ascii="Times New Roman" w:hAnsi="Times New Roman"/>
              </w:rPr>
              <w:t>).</w:t>
            </w:r>
          </w:p>
        </w:tc>
      </w:tr>
      <w:tr w:rsidR="00BE280D" w:rsidRPr="008155BC" w:rsidTr="00BE280D">
        <w:trPr>
          <w:trHeight w:val="20"/>
        </w:trPr>
        <w:tc>
          <w:tcPr>
            <w:tcW w:w="822" w:type="dxa"/>
            <w:tcBorders>
              <w:top w:val="single" w:sz="4" w:space="0" w:color="00000A"/>
              <w:left w:val="single" w:sz="4" w:space="0" w:color="00000A"/>
              <w:bottom w:val="single" w:sz="4" w:space="0" w:color="00000A"/>
              <w:right w:val="single" w:sz="4" w:space="0" w:color="00000A"/>
            </w:tcBorders>
            <w:shd w:val="clear" w:color="auto" w:fill="FFFFFF"/>
          </w:tcPr>
          <w:p w:rsidR="00BE280D" w:rsidRPr="000C1CE8" w:rsidRDefault="00BE280D" w:rsidP="00BE280D">
            <w:pPr>
              <w:spacing w:after="0" w:line="240" w:lineRule="auto"/>
              <w:rPr>
                <w:rFonts w:ascii="Times New Roman" w:hAnsi="Times New Roman"/>
              </w:rPr>
            </w:pPr>
            <w:r w:rsidRPr="000C1CE8">
              <w:rPr>
                <w:rFonts w:ascii="Times New Roman" w:hAnsi="Times New Roman"/>
              </w:rPr>
              <w:t>1.2</w:t>
            </w:r>
          </w:p>
        </w:tc>
        <w:tc>
          <w:tcPr>
            <w:tcW w:w="2237" w:type="dxa"/>
            <w:tcBorders>
              <w:top w:val="single" w:sz="4" w:space="0" w:color="00000A"/>
              <w:left w:val="single" w:sz="4" w:space="0" w:color="00000A"/>
              <w:bottom w:val="single" w:sz="4" w:space="0" w:color="00000A"/>
              <w:right w:val="single" w:sz="4" w:space="0" w:color="00000A"/>
            </w:tcBorders>
            <w:shd w:val="clear" w:color="auto" w:fill="FFFFFF"/>
          </w:tcPr>
          <w:p w:rsidR="00BE280D" w:rsidRPr="000C1CE8" w:rsidRDefault="00BE280D" w:rsidP="00BE280D">
            <w:pPr>
              <w:widowControl w:val="0"/>
              <w:suppressLineNumbers/>
              <w:spacing w:after="0"/>
              <w:textAlignment w:val="baseline"/>
              <w:rPr>
                <w:rFonts w:ascii="Times New Roman" w:hAnsi="Times New Roman"/>
              </w:rPr>
            </w:pPr>
            <w:r w:rsidRPr="000C1CE8">
              <w:rPr>
                <w:rFonts w:ascii="Times New Roman" w:eastAsia="Lucida Sans Unicode" w:hAnsi="Times New Roman"/>
              </w:rPr>
              <w:t>Леса, расположенные в водоохранных зонах</w:t>
            </w:r>
          </w:p>
          <w:p w:rsidR="00BE280D" w:rsidRPr="000C1CE8" w:rsidRDefault="00BE280D" w:rsidP="00BE280D">
            <w:pPr>
              <w:spacing w:after="0" w:line="240" w:lineRule="auto"/>
              <w:rPr>
                <w:rFonts w:ascii="Times New Roman" w:hAnsi="Times New Roman"/>
              </w:rPr>
            </w:pPr>
          </w:p>
        </w:tc>
        <w:tc>
          <w:tcPr>
            <w:tcW w:w="6410" w:type="dxa"/>
            <w:tcBorders>
              <w:top w:val="single" w:sz="4" w:space="0" w:color="00000A"/>
              <w:left w:val="single" w:sz="4" w:space="0" w:color="00000A"/>
              <w:bottom w:val="single" w:sz="4" w:space="0" w:color="00000A"/>
              <w:right w:val="single" w:sz="4" w:space="0" w:color="00000A"/>
            </w:tcBorders>
            <w:shd w:val="clear" w:color="auto" w:fill="FFFFFF"/>
          </w:tcPr>
          <w:p w:rsidR="00BE280D" w:rsidRPr="000C1CE8" w:rsidRDefault="00BE280D" w:rsidP="00BE280D">
            <w:pPr>
              <w:spacing w:after="0"/>
              <w:ind w:firstLine="348"/>
              <w:contextualSpacing/>
              <w:jc w:val="both"/>
              <w:rPr>
                <w:rFonts w:ascii="Times New Roman" w:hAnsi="Times New Roman"/>
              </w:rPr>
            </w:pPr>
            <w:r w:rsidRPr="000C1CE8">
              <w:rPr>
                <w:rFonts w:ascii="Times New Roman" w:hAnsi="Times New Roman"/>
              </w:rPr>
              <w:t>В соответствии с п. 15 ст. 65 Водного кодекса в границах водоохранных зон запрещается:</w:t>
            </w:r>
          </w:p>
          <w:p w:rsidR="00BE280D" w:rsidRPr="000C1CE8" w:rsidRDefault="00BE280D" w:rsidP="00BE280D">
            <w:pPr>
              <w:spacing w:after="0"/>
              <w:ind w:firstLine="348"/>
              <w:contextualSpacing/>
              <w:jc w:val="both"/>
              <w:rPr>
                <w:rFonts w:ascii="Times New Roman" w:hAnsi="Times New Roman"/>
              </w:rPr>
            </w:pPr>
            <w:r w:rsidRPr="000C1CE8">
              <w:rPr>
                <w:rFonts w:ascii="Times New Roman" w:hAnsi="Times New Roman"/>
              </w:rPr>
              <w:t>•</w:t>
            </w:r>
            <w:r w:rsidRPr="000C1CE8">
              <w:rPr>
                <w:rFonts w:ascii="Times New Roman" w:hAnsi="Times New Roman"/>
              </w:rPr>
              <w:tab/>
              <w:t>использование сточных вод в целях регулирования плодородия почв;</w:t>
            </w:r>
          </w:p>
          <w:p w:rsidR="00BE280D" w:rsidRPr="000C1CE8" w:rsidRDefault="00BE280D" w:rsidP="00BE280D">
            <w:pPr>
              <w:spacing w:after="0"/>
              <w:ind w:firstLine="348"/>
              <w:contextualSpacing/>
              <w:jc w:val="both"/>
              <w:rPr>
                <w:rFonts w:ascii="Times New Roman" w:hAnsi="Times New Roman"/>
              </w:rPr>
            </w:pPr>
            <w:r w:rsidRPr="000C1CE8">
              <w:rPr>
                <w:rFonts w:ascii="Times New Roman" w:hAnsi="Times New Roman"/>
              </w:rPr>
              <w:lastRenderedPageBreak/>
              <w:t>•</w:t>
            </w:r>
            <w:r w:rsidRPr="000C1CE8">
              <w:rPr>
                <w:rFonts w:ascii="Times New Roman" w:hAnsi="Times New Roman"/>
              </w:rPr>
              <w:tab/>
              <w:t>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BE280D" w:rsidRPr="000C1CE8" w:rsidRDefault="00BE280D" w:rsidP="00BE280D">
            <w:pPr>
              <w:spacing w:after="0"/>
              <w:ind w:firstLine="348"/>
              <w:contextualSpacing/>
              <w:jc w:val="both"/>
              <w:rPr>
                <w:rFonts w:ascii="Times New Roman" w:hAnsi="Times New Roman"/>
              </w:rPr>
            </w:pPr>
            <w:r w:rsidRPr="000C1CE8">
              <w:rPr>
                <w:rFonts w:ascii="Times New Roman" w:hAnsi="Times New Roman"/>
              </w:rPr>
              <w:t>•</w:t>
            </w:r>
            <w:r w:rsidRPr="000C1CE8">
              <w:rPr>
                <w:rFonts w:ascii="Times New Roman" w:hAnsi="Times New Roman"/>
              </w:rPr>
              <w:tab/>
              <w:t>осуществление авиационных мер по борьбе с вредными организмами;</w:t>
            </w:r>
          </w:p>
          <w:p w:rsidR="00BE280D" w:rsidRPr="000C1CE8" w:rsidRDefault="00BE280D" w:rsidP="00BE280D">
            <w:pPr>
              <w:spacing w:after="0"/>
              <w:ind w:firstLine="348"/>
              <w:contextualSpacing/>
              <w:jc w:val="both"/>
              <w:rPr>
                <w:rFonts w:ascii="Times New Roman" w:hAnsi="Times New Roman"/>
              </w:rPr>
            </w:pPr>
            <w:r w:rsidRPr="000C1CE8">
              <w:rPr>
                <w:rFonts w:ascii="Times New Roman" w:hAnsi="Times New Roman"/>
              </w:rPr>
              <w:t>•</w:t>
            </w:r>
            <w:r w:rsidRPr="000C1CE8">
              <w:rPr>
                <w:rFonts w:ascii="Times New Roman" w:hAnsi="Times New Roman"/>
              </w:rPr>
              <w:tab/>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BE280D" w:rsidRPr="000C1CE8" w:rsidRDefault="00BE280D" w:rsidP="00BE280D">
            <w:pPr>
              <w:spacing w:after="0"/>
              <w:ind w:firstLine="348"/>
              <w:contextualSpacing/>
              <w:jc w:val="both"/>
              <w:rPr>
                <w:rFonts w:ascii="Times New Roman" w:hAnsi="Times New Roman"/>
              </w:rPr>
            </w:pPr>
            <w:r w:rsidRPr="000C1CE8">
              <w:rPr>
                <w:rFonts w:ascii="Times New Roman" w:hAnsi="Times New Roman"/>
              </w:rPr>
              <w:t>•</w:t>
            </w:r>
            <w:r w:rsidRPr="000C1CE8">
              <w:rPr>
                <w:rFonts w:ascii="Times New Roman" w:hAnsi="Times New Roman"/>
              </w:rPr>
              <w:tab/>
              <w:t>размещение автозаправочных станций, складов горюче-смазочных материалов,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BE280D" w:rsidRPr="000C1CE8" w:rsidRDefault="00BE280D" w:rsidP="00BE280D">
            <w:pPr>
              <w:spacing w:after="0"/>
              <w:ind w:firstLine="348"/>
              <w:contextualSpacing/>
              <w:jc w:val="both"/>
              <w:rPr>
                <w:rFonts w:ascii="Times New Roman" w:hAnsi="Times New Roman"/>
              </w:rPr>
            </w:pPr>
            <w:r w:rsidRPr="000C1CE8">
              <w:rPr>
                <w:rFonts w:ascii="Times New Roman" w:hAnsi="Times New Roman"/>
              </w:rPr>
              <w:t>•</w:t>
            </w:r>
            <w:r w:rsidRPr="000C1CE8">
              <w:rPr>
                <w:rFonts w:ascii="Times New Roman" w:hAnsi="Times New Roman"/>
              </w:rPr>
              <w:tab/>
              <w:t>размещение специализированных хранилищ пестицидов и агрохимикатов, применение пестицидов и агрохимикатов;</w:t>
            </w:r>
          </w:p>
          <w:p w:rsidR="00BE280D" w:rsidRPr="000C1CE8" w:rsidRDefault="00BE280D" w:rsidP="00BE280D">
            <w:pPr>
              <w:spacing w:after="0"/>
              <w:ind w:firstLine="348"/>
              <w:contextualSpacing/>
              <w:jc w:val="both"/>
              <w:rPr>
                <w:rFonts w:ascii="Times New Roman" w:hAnsi="Times New Roman"/>
              </w:rPr>
            </w:pPr>
            <w:r w:rsidRPr="000C1CE8">
              <w:rPr>
                <w:rFonts w:ascii="Times New Roman" w:hAnsi="Times New Roman"/>
              </w:rPr>
              <w:t>•</w:t>
            </w:r>
            <w:r w:rsidRPr="000C1CE8">
              <w:rPr>
                <w:rFonts w:ascii="Times New Roman" w:hAnsi="Times New Roman"/>
              </w:rPr>
              <w:tab/>
              <w:t>сброс сточных, в том числе дренажных, вод;</w:t>
            </w:r>
          </w:p>
          <w:p w:rsidR="00BE280D" w:rsidRPr="000C1CE8" w:rsidRDefault="00BE280D" w:rsidP="00BE280D">
            <w:pPr>
              <w:spacing w:after="0"/>
              <w:ind w:firstLine="348"/>
              <w:contextualSpacing/>
              <w:jc w:val="both"/>
              <w:rPr>
                <w:rFonts w:ascii="Times New Roman" w:hAnsi="Times New Roman"/>
              </w:rPr>
            </w:pPr>
            <w:r w:rsidRPr="000C1CE8">
              <w:rPr>
                <w:rFonts w:ascii="Times New Roman" w:hAnsi="Times New Roman"/>
              </w:rPr>
              <w:t>•</w:t>
            </w:r>
            <w:r w:rsidRPr="000C1CE8">
              <w:rPr>
                <w:rFonts w:ascii="Times New Roman" w:hAnsi="Times New Roman"/>
              </w:rPr>
              <w:tab/>
              <w:t xml:space="preserve">разведка и добыча общераспространенных полезных ископаемых </w:t>
            </w:r>
          </w:p>
          <w:p w:rsidR="00BE280D" w:rsidRPr="000C1CE8" w:rsidRDefault="00BE280D" w:rsidP="00BE280D">
            <w:pPr>
              <w:spacing w:after="0"/>
              <w:ind w:firstLine="348"/>
              <w:contextualSpacing/>
              <w:jc w:val="both"/>
              <w:rPr>
                <w:rFonts w:ascii="Times New Roman" w:hAnsi="Times New Roman"/>
              </w:rPr>
            </w:pPr>
            <w:r w:rsidRPr="000C1CE8">
              <w:rPr>
                <w:rFonts w:ascii="Times New Roman" w:hAnsi="Times New Roman"/>
              </w:rPr>
              <w:t>В границах прибрежных защитных полос дополнительно запрещаются:</w:t>
            </w:r>
          </w:p>
          <w:p w:rsidR="00BE280D" w:rsidRPr="000C1CE8" w:rsidRDefault="00BE280D" w:rsidP="00BE280D">
            <w:pPr>
              <w:spacing w:after="0"/>
              <w:ind w:firstLine="348"/>
              <w:contextualSpacing/>
              <w:jc w:val="both"/>
              <w:rPr>
                <w:rFonts w:ascii="Times New Roman" w:hAnsi="Times New Roman"/>
              </w:rPr>
            </w:pPr>
            <w:r w:rsidRPr="000C1CE8">
              <w:rPr>
                <w:rFonts w:ascii="Times New Roman" w:hAnsi="Times New Roman"/>
              </w:rPr>
              <w:t>•</w:t>
            </w:r>
            <w:r w:rsidRPr="000C1CE8">
              <w:rPr>
                <w:rFonts w:ascii="Times New Roman" w:hAnsi="Times New Roman"/>
              </w:rPr>
              <w:tab/>
              <w:t>распашка земель;</w:t>
            </w:r>
          </w:p>
          <w:p w:rsidR="00BE280D" w:rsidRPr="000C1CE8" w:rsidRDefault="00BE280D" w:rsidP="00BE280D">
            <w:pPr>
              <w:spacing w:after="0"/>
              <w:ind w:firstLine="348"/>
              <w:contextualSpacing/>
              <w:jc w:val="both"/>
              <w:rPr>
                <w:rFonts w:ascii="Times New Roman" w:hAnsi="Times New Roman"/>
              </w:rPr>
            </w:pPr>
            <w:r w:rsidRPr="000C1CE8">
              <w:rPr>
                <w:rFonts w:ascii="Times New Roman" w:hAnsi="Times New Roman"/>
              </w:rPr>
              <w:t>•</w:t>
            </w:r>
            <w:r w:rsidRPr="000C1CE8">
              <w:rPr>
                <w:rFonts w:ascii="Times New Roman" w:hAnsi="Times New Roman"/>
              </w:rPr>
              <w:tab/>
              <w:t>размещение отвалов размываемых грунтов;</w:t>
            </w:r>
          </w:p>
          <w:p w:rsidR="00BE280D" w:rsidRPr="000C1CE8" w:rsidRDefault="00BE280D" w:rsidP="00BE280D">
            <w:pPr>
              <w:spacing w:after="0"/>
              <w:ind w:firstLine="348"/>
              <w:contextualSpacing/>
              <w:jc w:val="both"/>
              <w:rPr>
                <w:rFonts w:ascii="Times New Roman" w:hAnsi="Times New Roman"/>
              </w:rPr>
            </w:pPr>
            <w:r w:rsidRPr="000C1CE8">
              <w:rPr>
                <w:rFonts w:ascii="Times New Roman" w:hAnsi="Times New Roman"/>
              </w:rPr>
              <w:t>•</w:t>
            </w:r>
            <w:r w:rsidRPr="000C1CE8">
              <w:rPr>
                <w:rFonts w:ascii="Times New Roman" w:hAnsi="Times New Roman"/>
              </w:rPr>
              <w:tab/>
              <w:t>выпас сельскохозяйственных животных и организация для них летних лагерей, ванн.</w:t>
            </w:r>
          </w:p>
          <w:p w:rsidR="00BE280D" w:rsidRPr="000C1CE8" w:rsidRDefault="00BE280D" w:rsidP="00BE280D">
            <w:pPr>
              <w:widowControl w:val="0"/>
              <w:spacing w:before="240" w:after="0"/>
              <w:ind w:firstLine="348"/>
              <w:jc w:val="both"/>
              <w:rPr>
                <w:rFonts w:ascii="Times New Roman" w:hAnsi="Times New Roman"/>
              </w:rPr>
            </w:pPr>
            <w:r w:rsidRPr="000C1CE8">
              <w:rPr>
                <w:rFonts w:ascii="Times New Roman" w:eastAsia="font273" w:hAnsi="Times New Roman"/>
              </w:rPr>
              <w:t xml:space="preserve">На территориях, расположенных в границах водоохранных зон и занятых защитными лесами, особо защитными участками лесов, наряду с ограничениями, установленными </w:t>
            </w:r>
            <w:hyperlink w:anchor="Par934" w:history="1">
              <w:r w:rsidRPr="000C1CE8">
                <w:rPr>
                  <w:rFonts w:ascii="Times New Roman" w:eastAsia="font273" w:hAnsi="Times New Roman"/>
                </w:rPr>
                <w:t>частью 15</w:t>
              </w:r>
            </w:hyperlink>
            <w:r w:rsidRPr="000C1CE8">
              <w:rPr>
                <w:rFonts w:ascii="Times New Roman" w:eastAsia="font273" w:hAnsi="Times New Roman"/>
              </w:rPr>
              <w:t xml:space="preserve"> статьи 65 Водного кодекса, действуют ограничения, предусмотренные установленными лесным законодательством правовым режимом защитных лесов, правовым режимом особо защитных участков лесов (ч. 16.2 ст.65 Водного кодекс</w:t>
            </w:r>
            <w:r w:rsidR="001842C6">
              <w:rPr>
                <w:rFonts w:ascii="Times New Roman" w:eastAsia="font273" w:hAnsi="Times New Roman"/>
              </w:rPr>
              <w:t>а)</w:t>
            </w:r>
            <w:r w:rsidRPr="000C1CE8">
              <w:rPr>
                <w:rFonts w:ascii="Times New Roman" w:eastAsia="font273" w:hAnsi="Times New Roman"/>
              </w:rPr>
              <w:t>.</w:t>
            </w:r>
          </w:p>
          <w:p w:rsidR="00BE280D" w:rsidRPr="000C1CE8" w:rsidRDefault="00BE280D" w:rsidP="00BE280D">
            <w:pPr>
              <w:spacing w:after="0"/>
              <w:ind w:firstLine="348"/>
              <w:contextualSpacing/>
              <w:jc w:val="both"/>
              <w:rPr>
                <w:rFonts w:ascii="Times New Roman" w:hAnsi="Times New Roman"/>
              </w:rPr>
            </w:pPr>
            <w:r w:rsidRPr="000C1CE8">
              <w:rPr>
                <w:rFonts w:ascii="Times New Roman" w:hAnsi="Times New Roman"/>
              </w:rPr>
              <w:t xml:space="preserve">В соответствии со ст.113 Лесного кодекса, в лесах, расположенных в водоохранных зонах, установленных </w:t>
            </w:r>
            <w:r w:rsidRPr="000C1CE8">
              <w:rPr>
                <w:rFonts w:ascii="Times New Roman" w:hAnsi="Times New Roman"/>
              </w:rPr>
              <w:br/>
              <w:t>в соответствии с водным законодательством, запрещаются:</w:t>
            </w:r>
          </w:p>
          <w:p w:rsidR="00BE280D" w:rsidRPr="000C1CE8" w:rsidRDefault="00BE280D" w:rsidP="00BE280D">
            <w:pPr>
              <w:spacing w:after="0"/>
              <w:ind w:firstLine="348"/>
              <w:contextualSpacing/>
              <w:jc w:val="both"/>
              <w:rPr>
                <w:rFonts w:ascii="Times New Roman" w:hAnsi="Times New Roman"/>
              </w:rPr>
            </w:pPr>
            <w:r w:rsidRPr="000C1CE8">
              <w:rPr>
                <w:rFonts w:ascii="Times New Roman" w:hAnsi="Times New Roman"/>
              </w:rPr>
              <w:t>1) использование токсичных химических препаратов;</w:t>
            </w:r>
          </w:p>
          <w:p w:rsidR="00BE280D" w:rsidRPr="000C1CE8" w:rsidRDefault="00BE280D" w:rsidP="00BE280D">
            <w:pPr>
              <w:spacing w:after="0"/>
              <w:ind w:firstLine="348"/>
              <w:contextualSpacing/>
              <w:jc w:val="both"/>
              <w:rPr>
                <w:rFonts w:ascii="Times New Roman" w:hAnsi="Times New Roman"/>
              </w:rPr>
            </w:pPr>
            <w:r w:rsidRPr="000C1CE8">
              <w:rPr>
                <w:rFonts w:ascii="Times New Roman" w:hAnsi="Times New Roman"/>
              </w:rPr>
              <w:t>2) ведение сельского хозяйства, за исключением сенокошения и пчеловодства;</w:t>
            </w:r>
          </w:p>
          <w:p w:rsidR="00BE280D" w:rsidRPr="000C1CE8" w:rsidRDefault="00BE280D" w:rsidP="00BE280D">
            <w:pPr>
              <w:spacing w:after="0"/>
              <w:ind w:firstLine="348"/>
              <w:contextualSpacing/>
              <w:jc w:val="both"/>
              <w:rPr>
                <w:rFonts w:ascii="Times New Roman" w:hAnsi="Times New Roman"/>
              </w:rPr>
            </w:pPr>
            <w:r w:rsidRPr="000C1CE8">
              <w:rPr>
                <w:rFonts w:ascii="Times New Roman" w:hAnsi="Times New Roman"/>
              </w:rPr>
              <w:t>3) создание и эксплуатация лесных плантаций;</w:t>
            </w:r>
          </w:p>
          <w:p w:rsidR="00BE280D" w:rsidRPr="000C1CE8" w:rsidRDefault="00BE280D" w:rsidP="00BE280D">
            <w:pPr>
              <w:spacing w:after="0"/>
              <w:ind w:firstLine="348"/>
              <w:contextualSpacing/>
              <w:jc w:val="both"/>
              <w:rPr>
                <w:rFonts w:ascii="Times New Roman" w:hAnsi="Times New Roman"/>
              </w:rPr>
            </w:pPr>
            <w:r w:rsidRPr="000C1CE8">
              <w:rPr>
                <w:rFonts w:ascii="Times New Roman" w:hAnsi="Times New Roman"/>
              </w:rPr>
              <w:t xml:space="preserve">4) строительство и эксплуатация объектов капитального строительства, за исключением линейных объектов, гидротехнических сооружений и объектов, необходимых для геологического изучения, разведки и добычи нефти </w:t>
            </w:r>
            <w:r w:rsidRPr="000C1CE8">
              <w:rPr>
                <w:rFonts w:ascii="Times New Roman" w:hAnsi="Times New Roman"/>
              </w:rPr>
              <w:br/>
              <w:t>и природного газа.</w:t>
            </w:r>
          </w:p>
          <w:p w:rsidR="00BE280D" w:rsidRPr="000C1CE8" w:rsidRDefault="00BE280D" w:rsidP="00BE280D">
            <w:pPr>
              <w:spacing w:after="0"/>
              <w:ind w:firstLine="348"/>
              <w:contextualSpacing/>
              <w:jc w:val="both"/>
              <w:rPr>
                <w:rFonts w:ascii="Times New Roman" w:hAnsi="Times New Roman"/>
              </w:rPr>
            </w:pPr>
            <w:r w:rsidRPr="000C1CE8">
              <w:rPr>
                <w:rFonts w:ascii="Times New Roman" w:hAnsi="Times New Roman"/>
              </w:rPr>
              <w:t>Не допускается:</w:t>
            </w:r>
          </w:p>
          <w:p w:rsidR="00BE280D" w:rsidRPr="000C1CE8" w:rsidRDefault="00BE280D" w:rsidP="00BE280D">
            <w:pPr>
              <w:spacing w:after="0"/>
              <w:ind w:firstLine="348"/>
              <w:contextualSpacing/>
              <w:jc w:val="both"/>
              <w:rPr>
                <w:rFonts w:ascii="Times New Roman" w:hAnsi="Times New Roman"/>
              </w:rPr>
            </w:pPr>
            <w:r w:rsidRPr="000C1CE8">
              <w:rPr>
                <w:rFonts w:ascii="Times New Roman" w:hAnsi="Times New Roman"/>
              </w:rPr>
              <w:t>- проведение выборочных рубок лесных насаждений умеренно-высокой и высокой интенсивности;</w:t>
            </w:r>
          </w:p>
          <w:p w:rsidR="00BE280D" w:rsidRPr="000C1CE8" w:rsidRDefault="00BE280D" w:rsidP="00BE280D">
            <w:pPr>
              <w:spacing w:after="0"/>
              <w:ind w:firstLine="348"/>
              <w:contextualSpacing/>
              <w:jc w:val="both"/>
              <w:rPr>
                <w:rFonts w:ascii="Times New Roman" w:hAnsi="Times New Roman"/>
              </w:rPr>
            </w:pPr>
            <w:r w:rsidRPr="000C1CE8">
              <w:rPr>
                <w:rFonts w:ascii="Times New Roman" w:hAnsi="Times New Roman"/>
              </w:rPr>
              <w:t>- использование токсичных химических препаратов для охраны и защиты лесов, в том числе в научных целях;</w:t>
            </w:r>
          </w:p>
          <w:p w:rsidR="00BE280D" w:rsidRPr="000C1CE8" w:rsidRDefault="00BE280D" w:rsidP="00BE280D">
            <w:pPr>
              <w:spacing w:after="0"/>
              <w:ind w:firstLine="348"/>
              <w:contextualSpacing/>
              <w:jc w:val="both"/>
              <w:rPr>
                <w:rFonts w:ascii="Times New Roman" w:hAnsi="Times New Roman"/>
              </w:rPr>
            </w:pPr>
            <w:r w:rsidRPr="000C1CE8">
              <w:rPr>
                <w:rFonts w:ascii="Times New Roman" w:hAnsi="Times New Roman"/>
              </w:rPr>
              <w:t>- создание и эксплуатация лесных плантаций;</w:t>
            </w:r>
          </w:p>
          <w:p w:rsidR="00BE280D" w:rsidRPr="000C1CE8" w:rsidRDefault="00BE280D" w:rsidP="00BE280D">
            <w:pPr>
              <w:spacing w:after="0"/>
              <w:ind w:firstLine="348"/>
              <w:contextualSpacing/>
              <w:jc w:val="both"/>
              <w:rPr>
                <w:rFonts w:ascii="Times New Roman" w:hAnsi="Times New Roman"/>
              </w:rPr>
            </w:pPr>
            <w:r w:rsidRPr="000C1CE8">
              <w:rPr>
                <w:rFonts w:ascii="Times New Roman" w:hAnsi="Times New Roman"/>
              </w:rPr>
              <w:t>- реконструкция малоценных лесных насаждений путем сплошной рубки;</w:t>
            </w:r>
          </w:p>
          <w:p w:rsidR="00BE280D" w:rsidRPr="000C1CE8" w:rsidRDefault="00BE280D" w:rsidP="00BE280D">
            <w:pPr>
              <w:spacing w:after="0"/>
              <w:ind w:firstLine="348"/>
              <w:contextualSpacing/>
              <w:jc w:val="both"/>
              <w:rPr>
                <w:rFonts w:ascii="Times New Roman" w:hAnsi="Times New Roman"/>
              </w:rPr>
            </w:pPr>
            <w:r w:rsidRPr="000C1CE8">
              <w:rPr>
                <w:rFonts w:ascii="Times New Roman" w:hAnsi="Times New Roman"/>
              </w:rPr>
              <w:lastRenderedPageBreak/>
              <w:t xml:space="preserve">- создание лесоперерабатывающей инфраструктуры. </w:t>
            </w:r>
          </w:p>
          <w:p w:rsidR="00BE280D" w:rsidRPr="000C1CE8" w:rsidRDefault="00BE280D" w:rsidP="00BE280D">
            <w:pPr>
              <w:widowControl w:val="0"/>
              <w:suppressLineNumbers/>
              <w:spacing w:after="0"/>
              <w:ind w:firstLine="348"/>
              <w:contextualSpacing/>
              <w:jc w:val="both"/>
              <w:rPr>
                <w:rFonts w:ascii="Times New Roman" w:hAnsi="Times New Roman"/>
              </w:rPr>
            </w:pPr>
            <w:r w:rsidRPr="000C1CE8">
              <w:rPr>
                <w:rFonts w:ascii="Times New Roman" w:eastAsia="Lucida Sans Unicode" w:hAnsi="Times New Roman"/>
              </w:rPr>
              <w:t>Рекомендуется:</w:t>
            </w:r>
          </w:p>
          <w:p w:rsidR="00BE280D" w:rsidRPr="000C1CE8" w:rsidRDefault="00BE280D" w:rsidP="00BE280D">
            <w:pPr>
              <w:widowControl w:val="0"/>
              <w:suppressLineNumbers/>
              <w:spacing w:after="0"/>
              <w:ind w:firstLine="348"/>
              <w:contextualSpacing/>
              <w:jc w:val="both"/>
              <w:rPr>
                <w:rFonts w:ascii="Times New Roman" w:hAnsi="Times New Roman"/>
              </w:rPr>
            </w:pPr>
            <w:r w:rsidRPr="000C1CE8">
              <w:rPr>
                <w:rFonts w:ascii="Times New Roman" w:eastAsia="Lucida Sans Unicode" w:hAnsi="Times New Roman"/>
              </w:rPr>
              <w:t xml:space="preserve">- уход осуществляется путем проведения рубок ухода </w:t>
            </w:r>
            <w:r w:rsidRPr="000C1CE8">
              <w:rPr>
                <w:rFonts w:ascii="Times New Roman" w:eastAsia="Lucida Sans Unicode" w:hAnsi="Times New Roman"/>
              </w:rPr>
              <w:br/>
              <w:t>и иных мероприятий, предусмотренных Правилами ухода за лесами</w:t>
            </w:r>
            <w:r w:rsidRPr="000C1CE8">
              <w:rPr>
                <w:rFonts w:ascii="Times New Roman" w:hAnsi="Times New Roman"/>
              </w:rPr>
              <w:t>;</w:t>
            </w:r>
          </w:p>
          <w:p w:rsidR="00BE280D" w:rsidRPr="000C1CE8" w:rsidRDefault="00BE280D" w:rsidP="00BE280D">
            <w:pPr>
              <w:widowControl w:val="0"/>
              <w:suppressLineNumbers/>
              <w:spacing w:after="0"/>
              <w:ind w:firstLine="348"/>
              <w:contextualSpacing/>
              <w:jc w:val="both"/>
              <w:rPr>
                <w:rFonts w:ascii="Times New Roman" w:hAnsi="Times New Roman"/>
              </w:rPr>
            </w:pPr>
            <w:r w:rsidRPr="000C1CE8">
              <w:rPr>
                <w:rFonts w:ascii="Times New Roman" w:eastAsia="Lucida Sans Unicode" w:hAnsi="Times New Roman"/>
              </w:rPr>
              <w:t>- при проведении выборочных рубок спелых и перестойных лесных насаждений в рубку назначаются деревья и кустарники в следующей очередности: погибшие и поврежденные, ослабленные, наиболее старые, перестойные в смешанных насаждениях менее долговечных пород и генераций, перестойные и спелые деревья других пород, утрачивающие жизнеспособность, устойчивость, способность выполнять полезные целевые функции;</w:t>
            </w:r>
          </w:p>
          <w:p w:rsidR="00BE280D" w:rsidRPr="000C1CE8" w:rsidRDefault="00BE280D" w:rsidP="00BE280D">
            <w:pPr>
              <w:spacing w:after="0"/>
              <w:ind w:firstLine="348"/>
              <w:contextualSpacing/>
              <w:jc w:val="both"/>
              <w:rPr>
                <w:rFonts w:ascii="Times New Roman" w:hAnsi="Times New Roman"/>
              </w:rPr>
            </w:pPr>
            <w:r w:rsidRPr="000C1CE8">
              <w:rPr>
                <w:rFonts w:ascii="Times New Roman" w:eastAsia="Lucida Sans Unicode" w:hAnsi="Times New Roman"/>
              </w:rPr>
              <w:t>- осуществляются выборочные рубки лесных насаждений очень слабой, слабой и умеренной интенсивности, обеспечивающие формирование и сохранение сложных, преимущественно разновозрастных лесных насаждений, эффективно выполняющих водоохранные функции;</w:t>
            </w:r>
          </w:p>
          <w:p w:rsidR="00BE280D" w:rsidRPr="000C1CE8" w:rsidRDefault="00BE280D" w:rsidP="00BE280D">
            <w:pPr>
              <w:autoSpaceDE w:val="0"/>
              <w:autoSpaceDN w:val="0"/>
              <w:adjustRightInd w:val="0"/>
              <w:spacing w:after="0"/>
              <w:jc w:val="both"/>
              <w:rPr>
                <w:rFonts w:ascii="Times New Roman" w:hAnsi="Times New Roman"/>
              </w:rPr>
            </w:pPr>
            <w:r w:rsidRPr="000C1CE8">
              <w:rPr>
                <w:rFonts w:ascii="Times New Roman" w:eastAsia="Lucida Sans Unicode" w:hAnsi="Times New Roman"/>
              </w:rPr>
              <w:t>- в прибрежных защитных полосах лесовосстановление осуществляется методами, исключающими сплошную распашку земель.</w:t>
            </w:r>
            <w:r w:rsidRPr="000C1CE8">
              <w:rPr>
                <w:rFonts w:ascii="Times New Roman" w:hAnsi="Times New Roman"/>
              </w:rPr>
              <w:t xml:space="preserve"> </w:t>
            </w:r>
          </w:p>
          <w:p w:rsidR="00BE280D" w:rsidRPr="000C1CE8" w:rsidRDefault="00BE280D" w:rsidP="00BE280D">
            <w:pPr>
              <w:autoSpaceDE w:val="0"/>
              <w:autoSpaceDN w:val="0"/>
              <w:adjustRightInd w:val="0"/>
              <w:spacing w:after="0"/>
              <w:ind w:firstLine="348"/>
              <w:jc w:val="both"/>
              <w:rPr>
                <w:rFonts w:ascii="Times New Roman" w:hAnsi="Times New Roman"/>
              </w:rPr>
            </w:pPr>
            <w:r w:rsidRPr="000C1CE8">
              <w:rPr>
                <w:rFonts w:ascii="Times New Roman" w:hAnsi="Times New Roman"/>
              </w:rPr>
              <w:t xml:space="preserve">В соответствии с п. 21 приказа Минприроды России </w:t>
            </w:r>
            <w:r w:rsidRPr="000C1CE8">
              <w:rPr>
                <w:rFonts w:ascii="Times New Roman" w:hAnsi="Times New Roman"/>
              </w:rPr>
              <w:br/>
              <w:t>от 28.07.2020 № 496</w:t>
            </w:r>
            <w:r>
              <w:rPr>
                <w:rFonts w:ascii="Times New Roman" w:hAnsi="Times New Roman"/>
              </w:rPr>
              <w:t xml:space="preserve"> </w:t>
            </w:r>
            <w:r w:rsidR="00410DBD">
              <w:rPr>
                <w:rFonts w:ascii="Times New Roman" w:hAnsi="Times New Roman"/>
              </w:rPr>
              <w:t>«</w:t>
            </w:r>
            <w:r w:rsidRPr="000C1CE8">
              <w:rPr>
                <w:rFonts w:ascii="Times New Roman" w:hAnsi="Times New Roman"/>
              </w:rPr>
              <w:t>Об утверждении Правил заготовки и сбора недревесных лесных ресурсов</w:t>
            </w:r>
            <w:r w:rsidR="00410DBD">
              <w:rPr>
                <w:rFonts w:ascii="Times New Roman" w:hAnsi="Times New Roman"/>
              </w:rPr>
              <w:t>»</w:t>
            </w:r>
            <w:r w:rsidRPr="000C1CE8">
              <w:rPr>
                <w:rFonts w:ascii="Times New Roman" w:hAnsi="Times New Roman"/>
              </w:rPr>
              <w:t xml:space="preserve"> запрещается сбор подстилки </w:t>
            </w:r>
            <w:r w:rsidRPr="000C1CE8">
              <w:rPr>
                <w:rFonts w:ascii="Times New Roman" w:hAnsi="Times New Roman"/>
              </w:rPr>
              <w:br/>
              <w:t>в лесах, расположенных в водоохранных зонах.</w:t>
            </w:r>
          </w:p>
        </w:tc>
      </w:tr>
      <w:tr w:rsidR="00BE280D" w:rsidRPr="008155BC" w:rsidTr="00BE280D">
        <w:trPr>
          <w:trHeight w:val="20"/>
        </w:trPr>
        <w:tc>
          <w:tcPr>
            <w:tcW w:w="822" w:type="dxa"/>
            <w:tcBorders>
              <w:top w:val="single" w:sz="4" w:space="0" w:color="00000A"/>
              <w:left w:val="single" w:sz="4" w:space="0" w:color="00000A"/>
              <w:bottom w:val="single" w:sz="4" w:space="0" w:color="00000A"/>
              <w:right w:val="single" w:sz="4" w:space="0" w:color="00000A"/>
            </w:tcBorders>
            <w:shd w:val="clear" w:color="auto" w:fill="FFFFFF"/>
          </w:tcPr>
          <w:p w:rsidR="00BE280D" w:rsidRPr="000C1CE8" w:rsidRDefault="00BE280D" w:rsidP="00BE280D">
            <w:pPr>
              <w:spacing w:after="0" w:line="240" w:lineRule="auto"/>
              <w:jc w:val="center"/>
              <w:rPr>
                <w:rFonts w:ascii="Times New Roman" w:hAnsi="Times New Roman"/>
              </w:rPr>
            </w:pPr>
            <w:r w:rsidRPr="000C1CE8">
              <w:rPr>
                <w:rFonts w:ascii="Times New Roman" w:hAnsi="Times New Roman"/>
              </w:rPr>
              <w:lastRenderedPageBreak/>
              <w:t>1.3</w:t>
            </w:r>
          </w:p>
        </w:tc>
        <w:tc>
          <w:tcPr>
            <w:tcW w:w="2237" w:type="dxa"/>
            <w:tcBorders>
              <w:top w:val="single" w:sz="4" w:space="0" w:color="00000A"/>
              <w:left w:val="single" w:sz="4" w:space="0" w:color="00000A"/>
              <w:bottom w:val="single" w:sz="4" w:space="0" w:color="00000A"/>
              <w:right w:val="single" w:sz="4" w:space="0" w:color="00000A"/>
            </w:tcBorders>
            <w:shd w:val="clear" w:color="auto" w:fill="FFFFFF"/>
          </w:tcPr>
          <w:p w:rsidR="00BE280D" w:rsidRPr="000C1CE8" w:rsidRDefault="00BE280D" w:rsidP="00BE280D">
            <w:pPr>
              <w:widowControl w:val="0"/>
              <w:suppressLineNumbers/>
              <w:spacing w:after="0"/>
              <w:textAlignment w:val="baseline"/>
              <w:rPr>
                <w:rFonts w:ascii="Times New Roman" w:hAnsi="Times New Roman"/>
              </w:rPr>
            </w:pPr>
            <w:r w:rsidRPr="000C1CE8">
              <w:rPr>
                <w:rFonts w:ascii="Times New Roman" w:hAnsi="Times New Roman"/>
                <w:color w:val="000000"/>
              </w:rPr>
              <w:t>Леса, выполняющие функции защиты природных и иных объектов:</w:t>
            </w:r>
          </w:p>
          <w:p w:rsidR="00BE280D" w:rsidRPr="000C1CE8" w:rsidRDefault="00BE280D" w:rsidP="00BE280D">
            <w:pPr>
              <w:widowControl w:val="0"/>
              <w:suppressLineNumbers/>
              <w:spacing w:after="0" w:line="240" w:lineRule="auto"/>
              <w:textAlignment w:val="baseline"/>
              <w:rPr>
                <w:rFonts w:ascii="Times New Roman" w:eastAsia="Lucida Sans Unicode" w:hAnsi="Times New Roman"/>
              </w:rPr>
            </w:pPr>
          </w:p>
        </w:tc>
        <w:tc>
          <w:tcPr>
            <w:tcW w:w="6410" w:type="dxa"/>
            <w:tcBorders>
              <w:top w:val="single" w:sz="4" w:space="0" w:color="00000A"/>
              <w:left w:val="single" w:sz="4" w:space="0" w:color="00000A"/>
              <w:bottom w:val="single" w:sz="4" w:space="0" w:color="00000A"/>
              <w:right w:val="single" w:sz="4" w:space="0" w:color="00000A"/>
            </w:tcBorders>
            <w:shd w:val="clear" w:color="auto" w:fill="FFFFFF"/>
          </w:tcPr>
          <w:p w:rsidR="00BE280D" w:rsidRPr="000C1CE8" w:rsidRDefault="00BE280D" w:rsidP="00BE280D">
            <w:pPr>
              <w:spacing w:after="0"/>
              <w:ind w:firstLine="490"/>
              <w:contextualSpacing/>
              <w:jc w:val="both"/>
              <w:rPr>
                <w:rFonts w:ascii="Times New Roman" w:hAnsi="Times New Roman"/>
              </w:rPr>
            </w:pPr>
            <w:r w:rsidRPr="000C1CE8">
              <w:rPr>
                <w:rFonts w:ascii="Times New Roman" w:hAnsi="Times New Roman"/>
              </w:rPr>
              <w:t xml:space="preserve">Леса, выполняющие функции защиты природных и иных объектов, в соответствии с ч. 4 ст. 12 Лесного кодекса, подлежат освоению в целях сохранения </w:t>
            </w:r>
            <w:proofErr w:type="spellStart"/>
            <w:r w:rsidRPr="000C1CE8">
              <w:rPr>
                <w:rFonts w:ascii="Times New Roman" w:hAnsi="Times New Roman"/>
              </w:rPr>
              <w:t>средообразующих</w:t>
            </w:r>
            <w:proofErr w:type="spellEnd"/>
            <w:r w:rsidRPr="000C1CE8">
              <w:rPr>
                <w:rFonts w:ascii="Times New Roman" w:hAnsi="Times New Roman"/>
              </w:rPr>
              <w:t>,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w:t>
            </w:r>
          </w:p>
          <w:p w:rsidR="00BE280D" w:rsidRPr="000C1CE8" w:rsidRDefault="00BE280D" w:rsidP="00BE280D">
            <w:pPr>
              <w:spacing w:after="0"/>
              <w:ind w:firstLine="490"/>
              <w:contextualSpacing/>
              <w:jc w:val="both"/>
              <w:rPr>
                <w:rFonts w:ascii="Times New Roman" w:hAnsi="Times New Roman"/>
              </w:rPr>
            </w:pPr>
            <w:r w:rsidRPr="000C1CE8">
              <w:rPr>
                <w:rFonts w:ascii="Times New Roman" w:hAnsi="Times New Roman"/>
              </w:rPr>
              <w:t xml:space="preserve">Леса, выполняющие функции защиты природных и иных объектов, подлежат охране от пожаров, от загрязнения (в том числе радиоактивными веществами) и от иного негативного воздействия, а также защите от вредных организмов </w:t>
            </w:r>
            <w:r w:rsidRPr="000C1CE8">
              <w:rPr>
                <w:rFonts w:ascii="Times New Roman" w:hAnsi="Times New Roman"/>
              </w:rPr>
              <w:br/>
              <w:t>в соответствии с лесным законодательством Российской Федерации.</w:t>
            </w:r>
          </w:p>
          <w:p w:rsidR="00BE280D" w:rsidRPr="000C1CE8" w:rsidRDefault="00BE280D" w:rsidP="00BE280D">
            <w:pPr>
              <w:spacing w:after="0"/>
              <w:ind w:firstLine="490"/>
              <w:contextualSpacing/>
              <w:jc w:val="both"/>
              <w:rPr>
                <w:rFonts w:ascii="Times New Roman" w:hAnsi="Times New Roman"/>
              </w:rPr>
            </w:pPr>
            <w:r w:rsidRPr="000C1CE8">
              <w:rPr>
                <w:rFonts w:ascii="Times New Roman" w:hAnsi="Times New Roman"/>
              </w:rPr>
              <w:t xml:space="preserve">В соответствии с п. 21 приказа Минприроды России </w:t>
            </w:r>
            <w:r w:rsidRPr="000C1CE8">
              <w:rPr>
                <w:rFonts w:ascii="Times New Roman" w:hAnsi="Times New Roman"/>
              </w:rPr>
              <w:br/>
              <w:t>от 28.07.2020 № 496</w:t>
            </w:r>
            <w:r>
              <w:rPr>
                <w:rFonts w:ascii="Times New Roman" w:hAnsi="Times New Roman"/>
              </w:rPr>
              <w:t xml:space="preserve"> </w:t>
            </w:r>
            <w:r w:rsidR="00410DBD">
              <w:rPr>
                <w:rFonts w:ascii="Times New Roman" w:hAnsi="Times New Roman"/>
              </w:rPr>
              <w:t>«</w:t>
            </w:r>
            <w:r w:rsidRPr="000C1CE8">
              <w:rPr>
                <w:rFonts w:ascii="Times New Roman" w:hAnsi="Times New Roman"/>
              </w:rPr>
              <w:t>Об утверждении Правил заготовки и сбора недревесных лесных ресурсов</w:t>
            </w:r>
            <w:r w:rsidR="00410DBD">
              <w:rPr>
                <w:rFonts w:ascii="Times New Roman" w:hAnsi="Times New Roman"/>
              </w:rPr>
              <w:t>»</w:t>
            </w:r>
            <w:r w:rsidRPr="000C1CE8">
              <w:rPr>
                <w:rFonts w:ascii="Times New Roman" w:hAnsi="Times New Roman"/>
              </w:rPr>
              <w:t xml:space="preserve"> запрещается сбор подстилки </w:t>
            </w:r>
            <w:r w:rsidRPr="000C1CE8">
              <w:rPr>
                <w:rFonts w:ascii="Times New Roman" w:hAnsi="Times New Roman"/>
              </w:rPr>
              <w:br/>
              <w:t>в лесах, выполняющих функции защиты природных и иных объектов.</w:t>
            </w:r>
          </w:p>
        </w:tc>
      </w:tr>
      <w:tr w:rsidR="00BE280D" w:rsidRPr="008155BC" w:rsidTr="00BE280D">
        <w:trPr>
          <w:trHeight w:val="20"/>
        </w:trPr>
        <w:tc>
          <w:tcPr>
            <w:tcW w:w="822" w:type="dxa"/>
            <w:tcBorders>
              <w:top w:val="single" w:sz="4" w:space="0" w:color="00000A"/>
              <w:left w:val="single" w:sz="4" w:space="0" w:color="00000A"/>
              <w:bottom w:val="single" w:sz="4" w:space="0" w:color="00000A"/>
              <w:right w:val="single" w:sz="4" w:space="0" w:color="00000A"/>
            </w:tcBorders>
            <w:shd w:val="clear" w:color="auto" w:fill="FFFFFF"/>
          </w:tcPr>
          <w:p w:rsidR="00BE280D" w:rsidRPr="000C1CE8" w:rsidRDefault="00BE280D" w:rsidP="00BE280D">
            <w:pPr>
              <w:spacing w:after="0" w:line="240" w:lineRule="auto"/>
              <w:jc w:val="center"/>
              <w:rPr>
                <w:rFonts w:ascii="Times New Roman" w:hAnsi="Times New Roman"/>
              </w:rPr>
            </w:pPr>
            <w:r w:rsidRPr="000C1CE8">
              <w:rPr>
                <w:rFonts w:ascii="Times New Roman" w:hAnsi="Times New Roman"/>
              </w:rPr>
              <w:t>1.3.1</w:t>
            </w:r>
          </w:p>
        </w:tc>
        <w:tc>
          <w:tcPr>
            <w:tcW w:w="2237" w:type="dxa"/>
            <w:tcBorders>
              <w:top w:val="single" w:sz="4" w:space="0" w:color="00000A"/>
              <w:left w:val="single" w:sz="4" w:space="0" w:color="00000A"/>
              <w:bottom w:val="single" w:sz="4" w:space="0" w:color="00000A"/>
              <w:right w:val="single" w:sz="4" w:space="0" w:color="00000A"/>
            </w:tcBorders>
            <w:shd w:val="clear" w:color="auto" w:fill="FFFFFF"/>
          </w:tcPr>
          <w:p w:rsidR="00BE280D" w:rsidRPr="000C1CE8" w:rsidRDefault="00BE280D" w:rsidP="00BE280D">
            <w:pPr>
              <w:widowControl w:val="0"/>
              <w:suppressLineNumbers/>
              <w:spacing w:after="0"/>
              <w:textAlignment w:val="baseline"/>
              <w:rPr>
                <w:rFonts w:ascii="Times New Roman" w:hAnsi="Times New Roman"/>
              </w:rPr>
            </w:pPr>
            <w:r w:rsidRPr="000C1CE8">
              <w:rPr>
                <w:rFonts w:ascii="Times New Roman" w:hAnsi="Times New Roman"/>
              </w:rPr>
              <w:t>Леса, расположенны</w:t>
            </w:r>
            <w:r>
              <w:rPr>
                <w:rFonts w:ascii="Times New Roman" w:hAnsi="Times New Roman"/>
              </w:rPr>
              <w:t>е</w:t>
            </w:r>
            <w:r w:rsidRPr="000C1CE8">
              <w:rPr>
                <w:rFonts w:ascii="Times New Roman" w:hAnsi="Times New Roman"/>
              </w:rPr>
              <w:t xml:space="preserve"> в лесопарковых зонах</w:t>
            </w:r>
          </w:p>
        </w:tc>
        <w:tc>
          <w:tcPr>
            <w:tcW w:w="6410" w:type="dxa"/>
            <w:tcBorders>
              <w:top w:val="single" w:sz="4" w:space="0" w:color="00000A"/>
              <w:left w:val="single" w:sz="4" w:space="0" w:color="00000A"/>
              <w:bottom w:val="single" w:sz="4" w:space="0" w:color="00000A"/>
              <w:right w:val="single" w:sz="4" w:space="0" w:color="00000A"/>
            </w:tcBorders>
            <w:shd w:val="clear" w:color="auto" w:fill="FFFFFF"/>
          </w:tcPr>
          <w:p w:rsidR="00BE280D" w:rsidRPr="000C1CE8" w:rsidRDefault="00BE280D" w:rsidP="00BE280D">
            <w:pPr>
              <w:spacing w:after="0"/>
              <w:ind w:firstLine="632"/>
              <w:contextualSpacing/>
              <w:jc w:val="both"/>
              <w:rPr>
                <w:rFonts w:ascii="Times New Roman" w:hAnsi="Times New Roman"/>
              </w:rPr>
            </w:pPr>
            <w:r w:rsidRPr="000C1CE8">
              <w:rPr>
                <w:rFonts w:ascii="Times New Roman" w:hAnsi="Times New Roman"/>
              </w:rPr>
              <w:t>В соответствии с ч. 2 ст. 114 Лесного кодекса, в лесах, расположенных в лесопарковых зонах, запрещаются:</w:t>
            </w:r>
          </w:p>
          <w:p w:rsidR="00BE280D" w:rsidRPr="000C1CE8" w:rsidRDefault="00BE280D" w:rsidP="00BE280D">
            <w:pPr>
              <w:spacing w:after="0"/>
              <w:contextualSpacing/>
              <w:jc w:val="both"/>
              <w:rPr>
                <w:rFonts w:ascii="Times New Roman" w:hAnsi="Times New Roman"/>
              </w:rPr>
            </w:pPr>
            <w:r w:rsidRPr="000C1CE8">
              <w:rPr>
                <w:rFonts w:ascii="Times New Roman" w:hAnsi="Times New Roman"/>
              </w:rPr>
              <w:t>1) использование токсичных химических препаратов;</w:t>
            </w:r>
          </w:p>
          <w:p w:rsidR="00BE280D" w:rsidRPr="000C1CE8" w:rsidRDefault="00BE280D" w:rsidP="00BE280D">
            <w:pPr>
              <w:spacing w:after="0"/>
              <w:contextualSpacing/>
              <w:jc w:val="both"/>
              <w:rPr>
                <w:rFonts w:ascii="Times New Roman" w:hAnsi="Times New Roman"/>
              </w:rPr>
            </w:pPr>
            <w:r w:rsidRPr="000C1CE8">
              <w:rPr>
                <w:rFonts w:ascii="Times New Roman" w:hAnsi="Times New Roman"/>
              </w:rPr>
              <w:t>2) осуществление видов деятельности в сфере охотничьего хозяйства;</w:t>
            </w:r>
          </w:p>
          <w:p w:rsidR="00BE280D" w:rsidRPr="000C1CE8" w:rsidRDefault="00BE280D" w:rsidP="00BE280D">
            <w:pPr>
              <w:spacing w:after="0"/>
              <w:contextualSpacing/>
              <w:jc w:val="both"/>
              <w:rPr>
                <w:rFonts w:ascii="Times New Roman" w:hAnsi="Times New Roman"/>
              </w:rPr>
            </w:pPr>
            <w:r w:rsidRPr="000C1CE8">
              <w:rPr>
                <w:rFonts w:ascii="Times New Roman" w:hAnsi="Times New Roman"/>
              </w:rPr>
              <w:t>3) ведение сельского хозяйства;</w:t>
            </w:r>
          </w:p>
          <w:p w:rsidR="00BE280D" w:rsidRPr="000C1CE8" w:rsidRDefault="00BE280D" w:rsidP="00BE280D">
            <w:pPr>
              <w:spacing w:after="0"/>
              <w:contextualSpacing/>
              <w:jc w:val="both"/>
              <w:rPr>
                <w:rFonts w:ascii="Times New Roman" w:hAnsi="Times New Roman"/>
              </w:rPr>
            </w:pPr>
            <w:r w:rsidRPr="000C1CE8">
              <w:rPr>
                <w:rFonts w:ascii="Times New Roman" w:hAnsi="Times New Roman"/>
              </w:rPr>
              <w:t>4) разведка и добыча полезных ископаемых;</w:t>
            </w:r>
          </w:p>
          <w:p w:rsidR="00BE280D" w:rsidRPr="000C1CE8" w:rsidRDefault="00BE280D" w:rsidP="00BE280D">
            <w:pPr>
              <w:spacing w:after="0"/>
              <w:contextualSpacing/>
              <w:jc w:val="both"/>
              <w:rPr>
                <w:rFonts w:ascii="Times New Roman" w:hAnsi="Times New Roman"/>
              </w:rPr>
            </w:pPr>
            <w:r w:rsidRPr="000C1CE8">
              <w:rPr>
                <w:rFonts w:ascii="Times New Roman" w:hAnsi="Times New Roman"/>
              </w:rPr>
              <w:t>5) строительство и эксплуатация объектов капитального строительства, за исключением гидротехнических сооружений.</w:t>
            </w:r>
          </w:p>
          <w:p w:rsidR="00BE280D" w:rsidRPr="000C1CE8" w:rsidRDefault="00BE280D" w:rsidP="00BE280D">
            <w:pPr>
              <w:autoSpaceDE w:val="0"/>
              <w:autoSpaceDN w:val="0"/>
              <w:adjustRightInd w:val="0"/>
              <w:spacing w:after="0"/>
              <w:ind w:firstLine="348"/>
              <w:jc w:val="both"/>
              <w:rPr>
                <w:rFonts w:ascii="Times New Roman" w:hAnsi="Times New Roman"/>
              </w:rPr>
            </w:pPr>
            <w:r w:rsidRPr="000C1CE8">
              <w:rPr>
                <w:rFonts w:ascii="Times New Roman" w:hAnsi="Times New Roman"/>
              </w:rPr>
              <w:t xml:space="preserve">Запрещается изменение границ земель, на которых располагаются леса, расположенных в лесопарковых зонах, которое может </w:t>
            </w:r>
            <w:r w:rsidRPr="000C1CE8">
              <w:rPr>
                <w:rFonts w:ascii="Times New Roman" w:hAnsi="Times New Roman"/>
              </w:rPr>
              <w:lastRenderedPageBreak/>
              <w:t xml:space="preserve">привести к уменьшению площади таких земель </w:t>
            </w:r>
            <w:r w:rsidRPr="000C1CE8">
              <w:rPr>
                <w:rFonts w:ascii="Times New Roman" w:hAnsi="Times New Roman"/>
              </w:rPr>
              <w:br/>
              <w:t xml:space="preserve">(ч.5 ст.114 </w:t>
            </w:r>
            <w:r w:rsidR="00AC677F" w:rsidRPr="000C1CE8">
              <w:rPr>
                <w:rFonts w:ascii="Times New Roman" w:eastAsia="Calibri" w:hAnsi="Times New Roman"/>
                <w:lang w:eastAsia="ar-SA"/>
              </w:rPr>
              <w:t>Лесного Кодекса</w:t>
            </w:r>
            <w:r w:rsidRPr="000C1CE8">
              <w:rPr>
                <w:rFonts w:ascii="Times New Roman" w:hAnsi="Times New Roman"/>
              </w:rPr>
              <w:t>).</w:t>
            </w:r>
          </w:p>
          <w:p w:rsidR="00BE280D" w:rsidRPr="000C1CE8" w:rsidRDefault="00BE280D" w:rsidP="00BE280D">
            <w:pPr>
              <w:spacing w:after="0"/>
              <w:ind w:firstLine="348"/>
              <w:contextualSpacing/>
              <w:jc w:val="both"/>
              <w:rPr>
                <w:rFonts w:ascii="Times New Roman" w:hAnsi="Times New Roman"/>
              </w:rPr>
            </w:pPr>
            <w:r w:rsidRPr="000C1CE8">
              <w:rPr>
                <w:rFonts w:ascii="Times New Roman" w:hAnsi="Times New Roman"/>
              </w:rPr>
              <w:t>Допускается:</w:t>
            </w:r>
          </w:p>
          <w:p w:rsidR="00BE280D" w:rsidRDefault="00BE280D" w:rsidP="00BE280D">
            <w:pPr>
              <w:spacing w:after="0"/>
              <w:ind w:firstLine="348"/>
              <w:contextualSpacing/>
              <w:jc w:val="both"/>
              <w:rPr>
                <w:rFonts w:ascii="Times New Roman" w:hAnsi="Times New Roman"/>
              </w:rPr>
            </w:pPr>
            <w:r w:rsidRPr="000C1CE8">
              <w:rPr>
                <w:rFonts w:ascii="Times New Roman" w:hAnsi="Times New Roman"/>
              </w:rPr>
              <w:t xml:space="preserve">В целях охраны лесов, расположенных в лесопарковых зонах, допускается возведение ограждений на землях, </w:t>
            </w:r>
            <w:r w:rsidRPr="000C1CE8">
              <w:rPr>
                <w:rFonts w:ascii="Times New Roman" w:hAnsi="Times New Roman"/>
              </w:rPr>
              <w:br/>
              <w:t xml:space="preserve">на которых располагаются такие леса (ч. 3 ст. 114 </w:t>
            </w:r>
            <w:r w:rsidR="00AC677F" w:rsidRPr="000C1CE8">
              <w:rPr>
                <w:rFonts w:ascii="Times New Roman" w:eastAsia="Calibri" w:hAnsi="Times New Roman"/>
                <w:lang w:eastAsia="ar-SA"/>
              </w:rPr>
              <w:t>Лесного Кодекса</w:t>
            </w:r>
            <w:r w:rsidRPr="000C1CE8">
              <w:rPr>
                <w:rFonts w:ascii="Times New Roman" w:hAnsi="Times New Roman"/>
              </w:rPr>
              <w:t>).</w:t>
            </w:r>
          </w:p>
          <w:p w:rsidR="00BE280D" w:rsidRPr="000C1CE8" w:rsidRDefault="00BE280D" w:rsidP="00BE280D">
            <w:pPr>
              <w:spacing w:after="0"/>
              <w:ind w:firstLine="348"/>
              <w:contextualSpacing/>
              <w:jc w:val="both"/>
              <w:rPr>
                <w:rFonts w:ascii="Times New Roman" w:hAnsi="Times New Roman"/>
              </w:rPr>
            </w:pPr>
            <w:r w:rsidRPr="00424538">
              <w:rPr>
                <w:rFonts w:ascii="Times New Roman" w:hAnsi="Times New Roman"/>
              </w:rPr>
              <w:t>Возможно использование лесов для создания лесных плантаций в защитных лесах (за исключением лесов, расположенных в водоохранных зонах) и на особо защитных участках лесов.</w:t>
            </w:r>
          </w:p>
        </w:tc>
      </w:tr>
      <w:tr w:rsidR="00BE280D" w:rsidRPr="008155BC" w:rsidTr="00BE280D">
        <w:trPr>
          <w:trHeight w:val="20"/>
        </w:trPr>
        <w:tc>
          <w:tcPr>
            <w:tcW w:w="822" w:type="dxa"/>
            <w:tcBorders>
              <w:top w:val="single" w:sz="4" w:space="0" w:color="00000A"/>
              <w:left w:val="single" w:sz="4" w:space="0" w:color="00000A"/>
              <w:bottom w:val="single" w:sz="4" w:space="0" w:color="00000A"/>
              <w:right w:val="single" w:sz="4" w:space="0" w:color="00000A"/>
            </w:tcBorders>
            <w:shd w:val="clear" w:color="auto" w:fill="FFFFFF"/>
          </w:tcPr>
          <w:p w:rsidR="00BE280D" w:rsidRPr="000C1CE8" w:rsidRDefault="00BE280D" w:rsidP="00BE280D">
            <w:pPr>
              <w:spacing w:after="0" w:line="240" w:lineRule="auto"/>
              <w:jc w:val="center"/>
              <w:rPr>
                <w:rFonts w:ascii="Times New Roman" w:hAnsi="Times New Roman"/>
              </w:rPr>
            </w:pPr>
            <w:r w:rsidRPr="000C1CE8">
              <w:rPr>
                <w:rFonts w:ascii="Times New Roman" w:hAnsi="Times New Roman"/>
              </w:rPr>
              <w:lastRenderedPageBreak/>
              <w:t>1.3.2</w:t>
            </w:r>
          </w:p>
        </w:tc>
        <w:tc>
          <w:tcPr>
            <w:tcW w:w="2237" w:type="dxa"/>
            <w:tcBorders>
              <w:top w:val="single" w:sz="4" w:space="0" w:color="00000A"/>
              <w:left w:val="single" w:sz="4" w:space="0" w:color="00000A"/>
              <w:bottom w:val="single" w:sz="4" w:space="0" w:color="00000A"/>
              <w:right w:val="single" w:sz="4" w:space="0" w:color="00000A"/>
            </w:tcBorders>
            <w:shd w:val="clear" w:color="auto" w:fill="FFFFFF"/>
          </w:tcPr>
          <w:p w:rsidR="00BE280D" w:rsidRPr="000C1CE8" w:rsidRDefault="00BE280D" w:rsidP="00BE280D">
            <w:pPr>
              <w:widowControl w:val="0"/>
              <w:suppressLineNumbers/>
              <w:spacing w:after="0"/>
              <w:textAlignment w:val="baseline"/>
              <w:rPr>
                <w:rFonts w:ascii="Times New Roman" w:hAnsi="Times New Roman"/>
              </w:rPr>
            </w:pPr>
            <w:r w:rsidRPr="000C1CE8">
              <w:rPr>
                <w:rFonts w:ascii="Times New Roman" w:hAnsi="Times New Roman"/>
              </w:rPr>
              <w:t>Леса, расположенны</w:t>
            </w:r>
            <w:r>
              <w:rPr>
                <w:rFonts w:ascii="Times New Roman" w:hAnsi="Times New Roman"/>
              </w:rPr>
              <w:t>е</w:t>
            </w:r>
            <w:r w:rsidRPr="000C1CE8">
              <w:rPr>
                <w:rFonts w:ascii="Times New Roman" w:hAnsi="Times New Roman"/>
              </w:rPr>
              <w:t xml:space="preserve"> в зеленых зонах</w:t>
            </w:r>
          </w:p>
        </w:tc>
        <w:tc>
          <w:tcPr>
            <w:tcW w:w="6410" w:type="dxa"/>
            <w:tcBorders>
              <w:top w:val="single" w:sz="4" w:space="0" w:color="00000A"/>
              <w:left w:val="single" w:sz="4" w:space="0" w:color="00000A"/>
              <w:bottom w:val="single" w:sz="4" w:space="0" w:color="00000A"/>
              <w:right w:val="single" w:sz="4" w:space="0" w:color="00000A"/>
            </w:tcBorders>
            <w:shd w:val="clear" w:color="auto" w:fill="FFFFFF"/>
          </w:tcPr>
          <w:p w:rsidR="00BE280D" w:rsidRPr="000C1CE8" w:rsidRDefault="00BE280D" w:rsidP="00BE280D">
            <w:pPr>
              <w:spacing w:after="0"/>
              <w:ind w:firstLine="348"/>
              <w:contextualSpacing/>
              <w:jc w:val="both"/>
              <w:rPr>
                <w:rFonts w:ascii="Times New Roman" w:hAnsi="Times New Roman"/>
              </w:rPr>
            </w:pPr>
            <w:r w:rsidRPr="000C1CE8">
              <w:rPr>
                <w:rFonts w:ascii="Times New Roman" w:hAnsi="Times New Roman"/>
              </w:rPr>
              <w:t>В соответствии с ч. 4 ст. 114 Лесного кодекса, в лесах, расположенных в зеленых зонах, запрещаются:</w:t>
            </w:r>
          </w:p>
          <w:p w:rsidR="00BE280D" w:rsidRPr="005464A7" w:rsidRDefault="00BE280D" w:rsidP="00BE280D">
            <w:pPr>
              <w:spacing w:after="0"/>
              <w:ind w:firstLine="348"/>
              <w:contextualSpacing/>
              <w:jc w:val="both"/>
              <w:rPr>
                <w:rFonts w:ascii="Times New Roman" w:hAnsi="Times New Roman"/>
              </w:rPr>
            </w:pPr>
            <w:r w:rsidRPr="005464A7">
              <w:rPr>
                <w:rFonts w:ascii="Times New Roman" w:hAnsi="Times New Roman"/>
              </w:rPr>
              <w:t>1) использование токсичных химических препаратов;</w:t>
            </w:r>
          </w:p>
          <w:p w:rsidR="00BE280D" w:rsidRPr="005464A7" w:rsidRDefault="00BE280D" w:rsidP="00BE280D">
            <w:pPr>
              <w:spacing w:after="0"/>
              <w:ind w:firstLine="348"/>
              <w:contextualSpacing/>
              <w:jc w:val="both"/>
              <w:rPr>
                <w:rFonts w:ascii="Times New Roman" w:hAnsi="Times New Roman"/>
              </w:rPr>
            </w:pPr>
            <w:r w:rsidRPr="005464A7">
              <w:rPr>
                <w:rFonts w:ascii="Times New Roman" w:hAnsi="Times New Roman"/>
              </w:rPr>
              <w:t xml:space="preserve">2) разведка и добыча полезных ископаемых; </w:t>
            </w:r>
          </w:p>
          <w:p w:rsidR="00BE280D" w:rsidRPr="005464A7" w:rsidRDefault="00BE280D" w:rsidP="00BE280D">
            <w:pPr>
              <w:spacing w:after="0"/>
              <w:ind w:firstLine="348"/>
              <w:contextualSpacing/>
              <w:jc w:val="both"/>
              <w:rPr>
                <w:rFonts w:ascii="Times New Roman" w:hAnsi="Times New Roman"/>
              </w:rPr>
            </w:pPr>
            <w:r w:rsidRPr="005464A7">
              <w:rPr>
                <w:rFonts w:ascii="Times New Roman" w:hAnsi="Times New Roman"/>
              </w:rPr>
              <w:t xml:space="preserve">3) ведение сельского хозяйства, за исключением сенокошения и пчеловодства, а также возведение изгородей </w:t>
            </w:r>
            <w:r w:rsidRPr="005464A7">
              <w:rPr>
                <w:rFonts w:ascii="Times New Roman" w:hAnsi="Times New Roman"/>
              </w:rPr>
              <w:br/>
              <w:t>в целях сенокошения и пчеловодства;</w:t>
            </w:r>
          </w:p>
          <w:p w:rsidR="00BE280D" w:rsidRPr="000C1CE8" w:rsidRDefault="00BE280D" w:rsidP="00BE280D">
            <w:pPr>
              <w:spacing w:after="0"/>
              <w:ind w:firstLine="348"/>
              <w:contextualSpacing/>
              <w:jc w:val="both"/>
              <w:rPr>
                <w:rFonts w:ascii="Times New Roman" w:hAnsi="Times New Roman"/>
              </w:rPr>
            </w:pPr>
            <w:r w:rsidRPr="005464A7">
              <w:rPr>
                <w:rFonts w:ascii="Times New Roman" w:hAnsi="Times New Roman"/>
              </w:rPr>
              <w:t>4) строительство и эксплуатация объектов капитального строительства, за исключением гидротехнических сооружений, линий связи, линий электропередачи, подземных трубопроводов;</w:t>
            </w:r>
            <w:r w:rsidRPr="000C1CE8">
              <w:rPr>
                <w:rFonts w:ascii="Times New Roman" w:hAnsi="Times New Roman"/>
              </w:rPr>
              <w:t xml:space="preserve"> </w:t>
            </w:r>
          </w:p>
          <w:p w:rsidR="00BE280D" w:rsidRPr="000C1CE8" w:rsidRDefault="00BE280D" w:rsidP="00BE280D">
            <w:pPr>
              <w:spacing w:after="0"/>
              <w:ind w:firstLine="348"/>
              <w:contextualSpacing/>
              <w:jc w:val="both"/>
              <w:rPr>
                <w:rFonts w:ascii="Times New Roman" w:hAnsi="Times New Roman"/>
              </w:rPr>
            </w:pPr>
            <w:r w:rsidRPr="000C1CE8">
              <w:rPr>
                <w:rFonts w:ascii="Times New Roman" w:hAnsi="Times New Roman"/>
              </w:rPr>
              <w:t>5) осуществление видов деятельности в сфере охотничьего хозяйства</w:t>
            </w:r>
            <w:r>
              <w:rPr>
                <w:rFonts w:ascii="Times New Roman" w:hAnsi="Times New Roman"/>
              </w:rPr>
              <w:t>,</w:t>
            </w:r>
            <w:r>
              <w:t xml:space="preserve"> </w:t>
            </w:r>
            <w:r w:rsidRPr="005464A7">
              <w:rPr>
                <w:rFonts w:ascii="Times New Roman" w:hAnsi="Times New Roman"/>
              </w:rPr>
              <w:t>если осуществление указанных видов деятельности влечет за собой проведение рубок лесных насаждений или создание объектов охотничьей инфраструктуры</w:t>
            </w:r>
            <w:r w:rsidRPr="000C1CE8">
              <w:rPr>
                <w:rFonts w:ascii="Times New Roman" w:hAnsi="Times New Roman"/>
              </w:rPr>
              <w:t>;</w:t>
            </w:r>
          </w:p>
          <w:p w:rsidR="00BE280D" w:rsidRPr="000C1CE8" w:rsidRDefault="00BE280D" w:rsidP="00BE280D">
            <w:pPr>
              <w:widowControl w:val="0"/>
              <w:suppressLineNumbers/>
              <w:spacing w:after="0"/>
              <w:ind w:firstLine="348"/>
              <w:contextualSpacing/>
              <w:jc w:val="both"/>
              <w:textAlignment w:val="baseline"/>
              <w:rPr>
                <w:rFonts w:ascii="Times New Roman" w:hAnsi="Times New Roman"/>
              </w:rPr>
            </w:pPr>
            <w:r w:rsidRPr="000C1CE8">
              <w:rPr>
                <w:rFonts w:ascii="Times New Roman" w:eastAsia="Lucida Sans Unicode" w:hAnsi="Times New Roman"/>
              </w:rPr>
              <w:t xml:space="preserve">- запрещается сбор лесной подстилки (п. 24 Правил заготовки </w:t>
            </w:r>
            <w:r w:rsidRPr="000C1CE8">
              <w:rPr>
                <w:rFonts w:ascii="Times New Roman" w:eastAsia="Lucida Sans Unicode" w:hAnsi="Times New Roman"/>
              </w:rPr>
              <w:br/>
              <w:t xml:space="preserve">и сбора </w:t>
            </w:r>
            <w:proofErr w:type="spellStart"/>
            <w:r w:rsidRPr="000C1CE8">
              <w:rPr>
                <w:rFonts w:ascii="Times New Roman" w:eastAsia="Lucida Sans Unicode" w:hAnsi="Times New Roman"/>
              </w:rPr>
              <w:t>недревесного</w:t>
            </w:r>
            <w:proofErr w:type="spellEnd"/>
            <w:r w:rsidRPr="000C1CE8">
              <w:rPr>
                <w:rFonts w:ascii="Times New Roman" w:eastAsia="Lucida Sans Unicode" w:hAnsi="Times New Roman"/>
              </w:rPr>
              <w:t xml:space="preserve"> сырья);</w:t>
            </w:r>
          </w:p>
          <w:p w:rsidR="00BE280D" w:rsidRPr="000C1CE8" w:rsidRDefault="00BE280D" w:rsidP="00BE280D">
            <w:pPr>
              <w:widowControl w:val="0"/>
              <w:suppressLineNumbers/>
              <w:spacing w:after="0"/>
              <w:ind w:firstLine="348"/>
              <w:contextualSpacing/>
              <w:jc w:val="both"/>
              <w:textAlignment w:val="baseline"/>
              <w:rPr>
                <w:rFonts w:ascii="Times New Roman" w:hAnsi="Times New Roman"/>
              </w:rPr>
            </w:pPr>
            <w:r w:rsidRPr="000C1CE8">
              <w:rPr>
                <w:rFonts w:ascii="Times New Roman" w:eastAsia="Lucida Sans Unicode" w:hAnsi="Times New Roman"/>
              </w:rPr>
              <w:t>- создание лесоперерабатывающей инфраструктуры</w:t>
            </w:r>
            <w:r w:rsidRPr="000C1CE8">
              <w:rPr>
                <w:rFonts w:ascii="Times New Roman" w:hAnsi="Times New Roman"/>
              </w:rPr>
              <w:t>.</w:t>
            </w:r>
          </w:p>
          <w:p w:rsidR="00BE280D" w:rsidRPr="000C1CE8" w:rsidRDefault="00BE280D" w:rsidP="00BE280D">
            <w:pPr>
              <w:autoSpaceDE w:val="0"/>
              <w:autoSpaceDN w:val="0"/>
              <w:adjustRightInd w:val="0"/>
              <w:spacing w:after="0"/>
              <w:ind w:firstLine="348"/>
              <w:jc w:val="both"/>
              <w:rPr>
                <w:rFonts w:ascii="Times New Roman" w:hAnsi="Times New Roman"/>
              </w:rPr>
            </w:pPr>
            <w:r w:rsidRPr="000C1CE8">
              <w:rPr>
                <w:rFonts w:ascii="Times New Roman" w:hAnsi="Times New Roman"/>
              </w:rPr>
              <w:t xml:space="preserve">Запрещается изменение границ земель, на которых располагаются леса, расположенных расположенных в зеленых зонах, которое может привести к уменьшению площади таких земель (ч.5 ст.114 </w:t>
            </w:r>
            <w:r w:rsidR="00AC677F" w:rsidRPr="000C1CE8">
              <w:rPr>
                <w:rFonts w:ascii="Times New Roman" w:eastAsia="Calibri" w:hAnsi="Times New Roman"/>
                <w:lang w:eastAsia="ar-SA"/>
              </w:rPr>
              <w:t>Лесного Кодекса</w:t>
            </w:r>
            <w:r w:rsidRPr="000C1CE8">
              <w:rPr>
                <w:rFonts w:ascii="Times New Roman" w:hAnsi="Times New Roman"/>
              </w:rPr>
              <w:t>).</w:t>
            </w:r>
          </w:p>
          <w:p w:rsidR="00BE280D" w:rsidRDefault="00BE280D" w:rsidP="00BE280D">
            <w:pPr>
              <w:spacing w:after="0"/>
              <w:ind w:firstLine="348"/>
              <w:contextualSpacing/>
              <w:jc w:val="both"/>
              <w:rPr>
                <w:rFonts w:ascii="Times New Roman" w:hAnsi="Times New Roman"/>
              </w:rPr>
            </w:pPr>
            <w:r w:rsidRPr="000C1CE8">
              <w:rPr>
                <w:rFonts w:ascii="Times New Roman" w:hAnsi="Times New Roman"/>
              </w:rPr>
              <w:t>Выборочные рубки лесных насаждений проводятся от очень слабой до умеренно высокой интенсивности, за исключением ландшафтных рубок, интенсивность которых при формировании полуоткрытых и открытых ландшафтов может достигать очень высокой интенсивности.</w:t>
            </w:r>
          </w:p>
          <w:p w:rsidR="00BE280D" w:rsidRPr="000C1CE8" w:rsidRDefault="00BE280D" w:rsidP="00BE280D">
            <w:pPr>
              <w:spacing w:after="0"/>
              <w:ind w:firstLine="348"/>
              <w:contextualSpacing/>
              <w:jc w:val="both"/>
              <w:rPr>
                <w:rFonts w:ascii="Times New Roman" w:hAnsi="Times New Roman"/>
              </w:rPr>
            </w:pPr>
            <w:r w:rsidRPr="00E85325">
              <w:rPr>
                <w:rFonts w:ascii="Times New Roman" w:hAnsi="Times New Roman"/>
              </w:rPr>
              <w:t>Возможно использование лесов для создания лесных плантаций в защитных лесах (за исключением лесов, расположенных в водоохранных зонах) и на особо защитных участках лесов.</w:t>
            </w:r>
          </w:p>
        </w:tc>
      </w:tr>
      <w:tr w:rsidR="00BE280D" w:rsidRPr="008155BC" w:rsidTr="00BE280D">
        <w:trPr>
          <w:trHeight w:val="20"/>
        </w:trPr>
        <w:tc>
          <w:tcPr>
            <w:tcW w:w="822" w:type="dxa"/>
            <w:tcBorders>
              <w:top w:val="single" w:sz="4" w:space="0" w:color="00000A"/>
              <w:left w:val="single" w:sz="4" w:space="0" w:color="00000A"/>
              <w:bottom w:val="single" w:sz="4" w:space="0" w:color="00000A"/>
              <w:right w:val="single" w:sz="4" w:space="0" w:color="00000A"/>
            </w:tcBorders>
            <w:shd w:val="clear" w:color="auto" w:fill="FFFFFF"/>
          </w:tcPr>
          <w:p w:rsidR="00BE280D" w:rsidRPr="000C1CE8" w:rsidRDefault="00BE280D" w:rsidP="00BE280D">
            <w:pPr>
              <w:spacing w:after="0" w:line="240" w:lineRule="auto"/>
              <w:jc w:val="center"/>
              <w:rPr>
                <w:rFonts w:ascii="Times New Roman" w:hAnsi="Times New Roman"/>
              </w:rPr>
            </w:pPr>
            <w:r w:rsidRPr="000C1CE8">
              <w:rPr>
                <w:rFonts w:ascii="Times New Roman" w:hAnsi="Times New Roman"/>
              </w:rPr>
              <w:t>1.3.3</w:t>
            </w:r>
          </w:p>
          <w:p w:rsidR="00BE280D" w:rsidRPr="000C1CE8" w:rsidRDefault="00BE280D" w:rsidP="00BE280D">
            <w:pPr>
              <w:spacing w:after="0" w:line="240" w:lineRule="auto"/>
              <w:jc w:val="center"/>
              <w:rPr>
                <w:rFonts w:ascii="Times New Roman" w:hAnsi="Times New Roman"/>
              </w:rPr>
            </w:pPr>
          </w:p>
        </w:tc>
        <w:tc>
          <w:tcPr>
            <w:tcW w:w="2237" w:type="dxa"/>
            <w:tcBorders>
              <w:top w:val="single" w:sz="4" w:space="0" w:color="00000A"/>
              <w:left w:val="single" w:sz="4" w:space="0" w:color="00000A"/>
              <w:bottom w:val="single" w:sz="4" w:space="0" w:color="00000A"/>
              <w:right w:val="single" w:sz="4" w:space="0" w:color="00000A"/>
            </w:tcBorders>
            <w:shd w:val="clear" w:color="auto" w:fill="FFFFFF"/>
          </w:tcPr>
          <w:p w:rsidR="00BE280D" w:rsidRPr="000C1CE8" w:rsidRDefault="00BE280D" w:rsidP="00BE280D">
            <w:pPr>
              <w:widowControl w:val="0"/>
              <w:suppressLineNumbers/>
              <w:spacing w:after="0"/>
              <w:textAlignment w:val="baseline"/>
              <w:rPr>
                <w:rFonts w:ascii="Times New Roman" w:hAnsi="Times New Roman"/>
              </w:rPr>
            </w:pPr>
            <w:r>
              <w:rPr>
                <w:rFonts w:ascii="Times New Roman" w:hAnsi="Times New Roman"/>
                <w:color w:val="000000"/>
              </w:rPr>
              <w:t>Л</w:t>
            </w:r>
            <w:r w:rsidRPr="005464A7">
              <w:rPr>
                <w:rFonts w:ascii="Times New Roman" w:hAnsi="Times New Roman"/>
                <w:color w:val="000000"/>
              </w:rPr>
              <w:t>еса, расположенные в защитных полосах лесов (леса, расположенные в границах полос отвода железных дорог и придор</w:t>
            </w:r>
            <w:r>
              <w:rPr>
                <w:rFonts w:ascii="Times New Roman" w:hAnsi="Times New Roman"/>
                <w:color w:val="000000"/>
              </w:rPr>
              <w:t>ожных полос автомобильных дорог</w:t>
            </w:r>
            <w:r w:rsidRPr="005464A7">
              <w:rPr>
                <w:rFonts w:ascii="Times New Roman" w:hAnsi="Times New Roman"/>
                <w:color w:val="000000"/>
              </w:rPr>
              <w:t>)</w:t>
            </w:r>
          </w:p>
        </w:tc>
        <w:tc>
          <w:tcPr>
            <w:tcW w:w="6410" w:type="dxa"/>
            <w:tcBorders>
              <w:top w:val="single" w:sz="4" w:space="0" w:color="00000A"/>
              <w:left w:val="single" w:sz="4" w:space="0" w:color="00000A"/>
              <w:bottom w:val="single" w:sz="4" w:space="0" w:color="00000A"/>
              <w:right w:val="single" w:sz="4" w:space="0" w:color="00000A"/>
            </w:tcBorders>
            <w:shd w:val="clear" w:color="auto" w:fill="FFFFFF"/>
          </w:tcPr>
          <w:p w:rsidR="00BE280D" w:rsidRPr="000C1CE8" w:rsidRDefault="00BE280D" w:rsidP="00BE280D">
            <w:pPr>
              <w:spacing w:after="0"/>
              <w:contextualSpacing/>
              <w:rPr>
                <w:rFonts w:ascii="Times New Roman" w:hAnsi="Times New Roman"/>
              </w:rPr>
            </w:pPr>
            <w:r w:rsidRPr="000C1CE8">
              <w:rPr>
                <w:rFonts w:ascii="Times New Roman" w:eastAsia="Lucida Sans Unicode" w:hAnsi="Times New Roman"/>
                <w:bCs/>
              </w:rPr>
              <w:t>Запрещается:</w:t>
            </w:r>
          </w:p>
          <w:p w:rsidR="00BE280D" w:rsidRPr="000C1CE8" w:rsidRDefault="00BE280D" w:rsidP="00BE280D">
            <w:pPr>
              <w:widowControl w:val="0"/>
              <w:suppressLineNumbers/>
              <w:spacing w:after="0"/>
              <w:ind w:firstLine="348"/>
              <w:contextualSpacing/>
              <w:jc w:val="both"/>
              <w:textAlignment w:val="baseline"/>
              <w:rPr>
                <w:rFonts w:ascii="Times New Roman" w:hAnsi="Times New Roman"/>
              </w:rPr>
            </w:pPr>
            <w:r w:rsidRPr="000C1CE8">
              <w:rPr>
                <w:rFonts w:ascii="Times New Roman" w:eastAsia="Calibri" w:hAnsi="Times New Roman"/>
                <w:lang w:eastAsia="ar-SA"/>
              </w:rPr>
              <w:t xml:space="preserve">- проведение сплошных рубок, за исключением случаев, предусмотренных частью 5.1 статьи 21 Лесного кодекса, </w:t>
            </w:r>
            <w:r w:rsidRPr="000C1CE8">
              <w:rPr>
                <w:rFonts w:ascii="Times New Roman" w:eastAsia="Calibri" w:hAnsi="Times New Roman"/>
                <w:lang w:eastAsia="ar-SA"/>
              </w:rPr>
              <w:br/>
              <w:t xml:space="preserve">и в случаях, если выборочные рубки не обеспечивают замену лесных насаждений, утрачивающих свои </w:t>
            </w:r>
            <w:proofErr w:type="spellStart"/>
            <w:r w:rsidRPr="000C1CE8">
              <w:rPr>
                <w:rFonts w:ascii="Times New Roman" w:eastAsia="Calibri" w:hAnsi="Times New Roman"/>
                <w:lang w:eastAsia="ar-SA"/>
              </w:rPr>
              <w:t>средообразующие</w:t>
            </w:r>
            <w:proofErr w:type="spellEnd"/>
            <w:r w:rsidRPr="000C1CE8">
              <w:rPr>
                <w:rFonts w:ascii="Times New Roman" w:eastAsia="Calibri" w:hAnsi="Times New Roman"/>
                <w:lang w:eastAsia="ar-SA"/>
              </w:rPr>
              <w:t xml:space="preserve">, водоохранные, санитарно-гигиенические, оздоровительные </w:t>
            </w:r>
            <w:r w:rsidRPr="000C1CE8">
              <w:rPr>
                <w:rFonts w:ascii="Times New Roman" w:eastAsia="Calibri" w:hAnsi="Times New Roman"/>
                <w:lang w:eastAsia="ar-SA"/>
              </w:rPr>
              <w:br/>
              <w:t xml:space="preserve">и иные полезные функции, на лесные насаждения, обеспечивающие сохранение целевого назначения защитных лесов и выполняемых ими полезных функций, если иное </w:t>
            </w:r>
            <w:r w:rsidRPr="000C1CE8">
              <w:rPr>
                <w:rFonts w:ascii="Times New Roman" w:eastAsia="Calibri" w:hAnsi="Times New Roman"/>
                <w:lang w:eastAsia="ar-SA"/>
              </w:rPr>
              <w:br/>
              <w:t>не у</w:t>
            </w:r>
            <w:r w:rsidR="000412B4">
              <w:rPr>
                <w:rFonts w:ascii="Times New Roman" w:eastAsia="Calibri" w:hAnsi="Times New Roman"/>
                <w:lang w:eastAsia="ar-SA"/>
              </w:rPr>
              <w:t>становлено Лесным кодексом (ч. 2</w:t>
            </w:r>
            <w:r w:rsidRPr="000C1CE8">
              <w:rPr>
                <w:rFonts w:ascii="Times New Roman" w:eastAsia="Calibri" w:hAnsi="Times New Roman"/>
                <w:lang w:eastAsia="ar-SA"/>
              </w:rPr>
              <w:t xml:space="preserve"> ст. 111</w:t>
            </w:r>
            <w:r w:rsidR="000412B4">
              <w:rPr>
                <w:rFonts w:ascii="Times New Roman" w:eastAsia="Calibri" w:hAnsi="Times New Roman"/>
                <w:lang w:eastAsia="ar-SA"/>
              </w:rPr>
              <w:t>.1</w:t>
            </w:r>
            <w:r w:rsidRPr="000C1CE8">
              <w:rPr>
                <w:rFonts w:ascii="Times New Roman" w:eastAsia="Calibri" w:hAnsi="Times New Roman"/>
                <w:lang w:eastAsia="ar-SA"/>
              </w:rPr>
              <w:t xml:space="preserve"> </w:t>
            </w:r>
            <w:r w:rsidR="00AC677F" w:rsidRPr="000C1CE8">
              <w:rPr>
                <w:rFonts w:ascii="Times New Roman" w:eastAsia="Calibri" w:hAnsi="Times New Roman"/>
                <w:lang w:eastAsia="ar-SA"/>
              </w:rPr>
              <w:t>Лесного Кодекса</w:t>
            </w:r>
            <w:r w:rsidRPr="000C1CE8">
              <w:rPr>
                <w:rFonts w:ascii="Times New Roman" w:eastAsia="Calibri" w:hAnsi="Times New Roman"/>
                <w:lang w:eastAsia="ar-SA"/>
              </w:rPr>
              <w:t>);</w:t>
            </w:r>
          </w:p>
          <w:p w:rsidR="00BE280D" w:rsidRPr="000C1CE8" w:rsidRDefault="00BE280D" w:rsidP="00BE280D">
            <w:pPr>
              <w:widowControl w:val="0"/>
              <w:suppressLineNumbers/>
              <w:spacing w:after="0"/>
              <w:ind w:firstLine="348"/>
              <w:contextualSpacing/>
              <w:jc w:val="both"/>
              <w:textAlignment w:val="baseline"/>
              <w:rPr>
                <w:rFonts w:ascii="Times New Roman" w:hAnsi="Times New Roman"/>
              </w:rPr>
            </w:pPr>
            <w:r w:rsidRPr="000C1CE8">
              <w:rPr>
                <w:rFonts w:ascii="Times New Roman" w:eastAsia="Lucida Sans Unicode" w:hAnsi="Times New Roman"/>
              </w:rPr>
              <w:t xml:space="preserve">- запрещается сбор лесной подстилки (п. 24 Правил заготовки и сбора </w:t>
            </w:r>
            <w:proofErr w:type="spellStart"/>
            <w:r w:rsidRPr="000C1CE8">
              <w:rPr>
                <w:rFonts w:ascii="Times New Roman" w:eastAsia="Lucida Sans Unicode" w:hAnsi="Times New Roman"/>
              </w:rPr>
              <w:t>недревесного</w:t>
            </w:r>
            <w:proofErr w:type="spellEnd"/>
            <w:r w:rsidRPr="000C1CE8">
              <w:rPr>
                <w:rFonts w:ascii="Times New Roman" w:eastAsia="Lucida Sans Unicode" w:hAnsi="Times New Roman"/>
              </w:rPr>
              <w:t xml:space="preserve"> сырья);</w:t>
            </w:r>
          </w:p>
          <w:p w:rsidR="00BE280D" w:rsidRPr="000C1CE8" w:rsidRDefault="00BE280D" w:rsidP="00BE280D">
            <w:pPr>
              <w:widowControl w:val="0"/>
              <w:suppressLineNumbers/>
              <w:spacing w:after="0"/>
              <w:ind w:firstLine="348"/>
              <w:contextualSpacing/>
              <w:jc w:val="both"/>
              <w:textAlignment w:val="baseline"/>
              <w:rPr>
                <w:rFonts w:ascii="Times New Roman" w:hAnsi="Times New Roman"/>
              </w:rPr>
            </w:pPr>
            <w:r w:rsidRPr="000C1CE8">
              <w:rPr>
                <w:rFonts w:ascii="Times New Roman" w:eastAsia="Lucida Sans Unicode" w:hAnsi="Times New Roman"/>
              </w:rPr>
              <w:t>- создание лесоперерабатывающей инфраструктуры</w:t>
            </w:r>
            <w:r w:rsidRPr="000C1CE8">
              <w:rPr>
                <w:rFonts w:ascii="Times New Roman" w:hAnsi="Times New Roman"/>
              </w:rPr>
              <w:t>.</w:t>
            </w:r>
          </w:p>
          <w:p w:rsidR="00BE280D" w:rsidRPr="000C1CE8" w:rsidRDefault="00BE280D" w:rsidP="00BE280D">
            <w:pPr>
              <w:widowControl w:val="0"/>
              <w:suppressLineNumbers/>
              <w:spacing w:after="0"/>
              <w:ind w:firstLine="348"/>
              <w:contextualSpacing/>
              <w:jc w:val="both"/>
              <w:textAlignment w:val="baseline"/>
              <w:rPr>
                <w:rFonts w:ascii="Times New Roman" w:hAnsi="Times New Roman"/>
              </w:rPr>
            </w:pPr>
            <w:r w:rsidRPr="000C1CE8">
              <w:rPr>
                <w:rFonts w:ascii="Times New Roman" w:eastAsia="Lucida Sans Unicode" w:hAnsi="Times New Roman"/>
                <w:bCs/>
              </w:rPr>
              <w:t>Рекомендуется:</w:t>
            </w:r>
          </w:p>
          <w:p w:rsidR="00BE280D" w:rsidRPr="000C1CE8" w:rsidRDefault="00BE280D" w:rsidP="00BE280D">
            <w:pPr>
              <w:widowControl w:val="0"/>
              <w:suppressLineNumbers/>
              <w:spacing w:after="0"/>
              <w:ind w:firstLine="348"/>
              <w:contextualSpacing/>
              <w:jc w:val="both"/>
              <w:textAlignment w:val="baseline"/>
              <w:rPr>
                <w:rFonts w:ascii="Times New Roman" w:hAnsi="Times New Roman"/>
              </w:rPr>
            </w:pPr>
            <w:r w:rsidRPr="000C1CE8">
              <w:rPr>
                <w:rFonts w:ascii="Times New Roman" w:eastAsia="Lucida Sans Unicode" w:hAnsi="Times New Roman"/>
              </w:rPr>
              <w:lastRenderedPageBreak/>
              <w:t xml:space="preserve">- </w:t>
            </w:r>
            <w:r w:rsidRPr="000C1CE8">
              <w:rPr>
                <w:rFonts w:ascii="Times New Roman" w:hAnsi="Times New Roman"/>
              </w:rPr>
              <w:t xml:space="preserve">при выполнении работ по лесовосстановлению в защитных полосах лесов, расположенных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 (далее - защитные придорожные полосы лесов), используются древесные породы, устойчивые </w:t>
            </w:r>
            <w:r w:rsidRPr="000C1CE8">
              <w:rPr>
                <w:rFonts w:ascii="Times New Roman" w:hAnsi="Times New Roman"/>
              </w:rPr>
              <w:br/>
              <w:t xml:space="preserve">к вредным веществам, поступающим в атмосферу, почву </w:t>
            </w:r>
            <w:r w:rsidRPr="000C1CE8">
              <w:rPr>
                <w:rFonts w:ascii="Times New Roman" w:hAnsi="Times New Roman"/>
              </w:rPr>
              <w:br/>
              <w:t>в связи со строительством, эксплуатацией, ремонтом автомобильных дорог</w:t>
            </w:r>
            <w:r w:rsidRPr="000C1CE8">
              <w:rPr>
                <w:rFonts w:ascii="Times New Roman" w:eastAsia="Lucida Sans Unicode" w:hAnsi="Times New Roman"/>
              </w:rPr>
              <w:t>;</w:t>
            </w:r>
          </w:p>
          <w:p w:rsidR="00BE280D" w:rsidRPr="000C1CE8" w:rsidRDefault="00BE280D" w:rsidP="00BE280D">
            <w:pPr>
              <w:spacing w:after="0"/>
              <w:ind w:firstLine="348"/>
              <w:contextualSpacing/>
              <w:jc w:val="both"/>
              <w:rPr>
                <w:rFonts w:ascii="Times New Roman" w:hAnsi="Times New Roman"/>
              </w:rPr>
            </w:pPr>
            <w:r w:rsidRPr="000C1CE8">
              <w:rPr>
                <w:rFonts w:ascii="Times New Roman" w:eastAsia="Lucida Sans Unicode" w:hAnsi="Times New Roman"/>
              </w:rPr>
              <w:t xml:space="preserve">- </w:t>
            </w:r>
            <w:r w:rsidRPr="000C1CE8">
              <w:rPr>
                <w:rFonts w:ascii="Times New Roman" w:hAnsi="Times New Roman"/>
              </w:rPr>
              <w:t xml:space="preserve">в защитных придорожных полосах лесов на основной их части в соответствии с породным составом и состоянием насаждений ведутся выборочные рубки лесных насаждений умеренной, умеренно-высокой и высокой интенсивности; </w:t>
            </w:r>
          </w:p>
          <w:p w:rsidR="00BE280D" w:rsidRDefault="00BE280D" w:rsidP="00BE280D">
            <w:pPr>
              <w:widowControl w:val="0"/>
              <w:suppressLineNumbers/>
              <w:spacing w:after="0"/>
              <w:ind w:firstLine="348"/>
              <w:contextualSpacing/>
              <w:jc w:val="both"/>
              <w:textAlignment w:val="baseline"/>
              <w:rPr>
                <w:rFonts w:ascii="Times New Roman" w:hAnsi="Times New Roman"/>
              </w:rPr>
            </w:pPr>
            <w:r w:rsidRPr="000C1CE8">
              <w:rPr>
                <w:rFonts w:ascii="Times New Roman" w:hAnsi="Times New Roman"/>
              </w:rPr>
              <w:t xml:space="preserve">- в опушечной части полос шириной 50 - 100 </w:t>
            </w:r>
            <w:r w:rsidRPr="000C1CE8">
              <w:rPr>
                <w:rFonts w:ascii="Times New Roman" w:hAnsi="Times New Roman"/>
              </w:rPr>
              <w:br/>
              <w:t xml:space="preserve">м высокоинтенсивными рубками ухода в молодняках </w:t>
            </w:r>
            <w:r w:rsidRPr="000C1CE8">
              <w:rPr>
                <w:rFonts w:ascii="Times New Roman" w:hAnsi="Times New Roman"/>
              </w:rPr>
              <w:br/>
              <w:t xml:space="preserve">(со снижением сомкнутости до 0,5 - 0,4) формируются устойчивые сложные и разновозрастные насаждения, </w:t>
            </w:r>
            <w:r w:rsidRPr="000C1CE8">
              <w:rPr>
                <w:rFonts w:ascii="Times New Roman" w:hAnsi="Times New Roman"/>
              </w:rPr>
              <w:br/>
              <w:t>в последующем поддерживаемые выборочными рубками слабой и умеренной интенсивности.</w:t>
            </w:r>
          </w:p>
          <w:p w:rsidR="00BE280D" w:rsidRPr="000C1CE8" w:rsidRDefault="00BE280D" w:rsidP="00BE280D">
            <w:pPr>
              <w:widowControl w:val="0"/>
              <w:suppressLineNumbers/>
              <w:spacing w:after="0"/>
              <w:ind w:firstLine="348"/>
              <w:contextualSpacing/>
              <w:jc w:val="both"/>
              <w:textAlignment w:val="baseline"/>
              <w:rPr>
                <w:rFonts w:ascii="Times New Roman" w:hAnsi="Times New Roman"/>
              </w:rPr>
            </w:pPr>
            <w:r w:rsidRPr="00E85325">
              <w:rPr>
                <w:rFonts w:ascii="Times New Roman" w:hAnsi="Times New Roman"/>
              </w:rPr>
              <w:t>Возможно использование лесов для создания лесных плантаций в защитных лесах (за исключением лесов, расположенных в водоохранных зонах) и на особо защитных участках лесов.</w:t>
            </w:r>
          </w:p>
        </w:tc>
      </w:tr>
      <w:tr w:rsidR="00BE280D" w:rsidRPr="008155BC" w:rsidTr="00BE280D">
        <w:trPr>
          <w:trHeight w:val="2658"/>
        </w:trPr>
        <w:tc>
          <w:tcPr>
            <w:tcW w:w="822" w:type="dxa"/>
            <w:tcBorders>
              <w:top w:val="single" w:sz="4" w:space="0" w:color="00000A"/>
              <w:left w:val="single" w:sz="4" w:space="0" w:color="00000A"/>
              <w:bottom w:val="single" w:sz="4" w:space="0" w:color="00000A"/>
              <w:right w:val="single" w:sz="4" w:space="0" w:color="00000A"/>
            </w:tcBorders>
            <w:shd w:val="clear" w:color="auto" w:fill="FFFFFF"/>
          </w:tcPr>
          <w:p w:rsidR="00BE280D" w:rsidRPr="000C1CE8" w:rsidRDefault="00BE280D" w:rsidP="00BE280D">
            <w:pPr>
              <w:spacing w:after="0" w:line="240" w:lineRule="auto"/>
              <w:jc w:val="center"/>
              <w:rPr>
                <w:rFonts w:ascii="Times New Roman" w:hAnsi="Times New Roman"/>
              </w:rPr>
            </w:pPr>
            <w:r w:rsidRPr="000C1CE8">
              <w:rPr>
                <w:rFonts w:ascii="Times New Roman" w:hAnsi="Times New Roman"/>
              </w:rPr>
              <w:lastRenderedPageBreak/>
              <w:t>1.3.4</w:t>
            </w:r>
          </w:p>
        </w:tc>
        <w:tc>
          <w:tcPr>
            <w:tcW w:w="2237" w:type="dxa"/>
            <w:tcBorders>
              <w:top w:val="single" w:sz="4" w:space="0" w:color="00000A"/>
              <w:left w:val="single" w:sz="4" w:space="0" w:color="00000A"/>
              <w:bottom w:val="single" w:sz="4" w:space="0" w:color="00000A"/>
              <w:right w:val="single" w:sz="4" w:space="0" w:color="00000A"/>
            </w:tcBorders>
            <w:shd w:val="clear" w:color="auto" w:fill="FFFFFF"/>
          </w:tcPr>
          <w:p w:rsidR="00BE280D" w:rsidRPr="000C1CE8" w:rsidRDefault="00BE280D" w:rsidP="00BE280D">
            <w:pPr>
              <w:widowControl w:val="0"/>
              <w:suppressLineNumbers/>
              <w:spacing w:after="0"/>
              <w:textAlignment w:val="baseline"/>
              <w:rPr>
                <w:rFonts w:ascii="Times New Roman" w:hAnsi="Times New Roman"/>
              </w:rPr>
            </w:pPr>
            <w:r>
              <w:rPr>
                <w:rFonts w:ascii="Times New Roman" w:hAnsi="Times New Roman"/>
                <w:color w:val="000000"/>
              </w:rPr>
              <w:t>Г</w:t>
            </w:r>
            <w:r w:rsidRPr="00450485">
              <w:rPr>
                <w:rFonts w:ascii="Times New Roman" w:hAnsi="Times New Roman"/>
                <w:color w:val="000000"/>
              </w:rPr>
              <w:t>орно-санитарные леса (леса, расположенные в границах зон округов санитарной (горно-санитарной) охраны лечебно-оздоро</w:t>
            </w:r>
            <w:r>
              <w:rPr>
                <w:rFonts w:ascii="Times New Roman" w:hAnsi="Times New Roman"/>
                <w:color w:val="000000"/>
              </w:rPr>
              <w:t>вительных местностей и курортов</w:t>
            </w:r>
            <w:r w:rsidRPr="00450485">
              <w:rPr>
                <w:rFonts w:ascii="Times New Roman" w:hAnsi="Times New Roman"/>
                <w:color w:val="000000"/>
              </w:rPr>
              <w:t>)</w:t>
            </w:r>
          </w:p>
        </w:tc>
        <w:tc>
          <w:tcPr>
            <w:tcW w:w="6410" w:type="dxa"/>
            <w:tcBorders>
              <w:top w:val="single" w:sz="4" w:space="0" w:color="00000A"/>
              <w:left w:val="single" w:sz="4" w:space="0" w:color="00000A"/>
              <w:bottom w:val="single" w:sz="4" w:space="0" w:color="00000A"/>
              <w:right w:val="single" w:sz="4" w:space="0" w:color="00000A"/>
            </w:tcBorders>
            <w:shd w:val="clear" w:color="auto" w:fill="FFFFFF"/>
          </w:tcPr>
          <w:p w:rsidR="00BE280D" w:rsidRPr="000C1CE8" w:rsidRDefault="00BE280D" w:rsidP="00BE280D">
            <w:pPr>
              <w:spacing w:after="0"/>
              <w:ind w:firstLine="490"/>
              <w:contextualSpacing/>
              <w:jc w:val="both"/>
              <w:rPr>
                <w:rFonts w:ascii="Times New Roman" w:hAnsi="Times New Roman"/>
              </w:rPr>
            </w:pPr>
            <w:r w:rsidRPr="000C1CE8">
              <w:rPr>
                <w:rFonts w:ascii="Times New Roman" w:eastAsia="font273" w:hAnsi="Times New Roman"/>
              </w:rPr>
              <w:t xml:space="preserve">Использование и воспроизводство лесов осуществляется </w:t>
            </w:r>
            <w:r w:rsidRPr="000C1CE8">
              <w:rPr>
                <w:rFonts w:ascii="Times New Roman" w:eastAsia="font273" w:hAnsi="Times New Roman"/>
              </w:rPr>
              <w:br/>
              <w:t xml:space="preserve">с соблюдением требований, установленных законодательством </w:t>
            </w:r>
            <w:r>
              <w:rPr>
                <w:rFonts w:ascii="Times New Roman" w:eastAsia="font273" w:hAnsi="Times New Roman"/>
              </w:rPr>
              <w:br/>
            </w:r>
            <w:r w:rsidRPr="000C1CE8">
              <w:rPr>
                <w:rFonts w:ascii="Times New Roman" w:eastAsia="font273" w:hAnsi="Times New Roman"/>
              </w:rPr>
              <w:t>о природных лечебных ресурсах, лечебно-оздоровительных местностях и курортах</w:t>
            </w:r>
            <w:r w:rsidRPr="000C1CE8">
              <w:rPr>
                <w:rFonts w:ascii="Times New Roman" w:hAnsi="Times New Roman"/>
              </w:rPr>
              <w:t>.</w:t>
            </w:r>
          </w:p>
          <w:p w:rsidR="00BE280D" w:rsidRPr="000C1CE8" w:rsidRDefault="00BE280D" w:rsidP="00BE280D">
            <w:pPr>
              <w:spacing w:after="0"/>
              <w:ind w:firstLine="490"/>
              <w:contextualSpacing/>
              <w:jc w:val="both"/>
              <w:rPr>
                <w:rFonts w:ascii="Times New Roman" w:hAnsi="Times New Roman"/>
              </w:rPr>
            </w:pPr>
            <w:r w:rsidRPr="000C1CE8">
              <w:rPr>
                <w:rFonts w:ascii="Times New Roman" w:eastAsia="font273" w:hAnsi="Times New Roman"/>
              </w:rPr>
              <w:t>Уход за лесами осуществляется с применением рубок ухода очень слабой, слабой и умеренной интенсивности, обеспечивающих формирование сложных и разновозрастных лесных насаждений, эффективно выполняющих санитарно-гигиенические и оздоровительные функции.</w:t>
            </w:r>
            <w:r w:rsidRPr="000C1CE8">
              <w:rPr>
                <w:rFonts w:ascii="Times New Roman" w:hAnsi="Times New Roman"/>
              </w:rPr>
              <w:t xml:space="preserve"> </w:t>
            </w:r>
          </w:p>
        </w:tc>
      </w:tr>
      <w:tr w:rsidR="00BE280D" w:rsidRPr="008155BC" w:rsidTr="00AC677F">
        <w:trPr>
          <w:trHeight w:val="649"/>
        </w:trPr>
        <w:tc>
          <w:tcPr>
            <w:tcW w:w="822" w:type="dxa"/>
            <w:tcBorders>
              <w:top w:val="single" w:sz="4" w:space="0" w:color="00000A"/>
              <w:left w:val="single" w:sz="4" w:space="0" w:color="00000A"/>
              <w:bottom w:val="single" w:sz="4" w:space="0" w:color="00000A"/>
              <w:right w:val="single" w:sz="4" w:space="0" w:color="00000A"/>
            </w:tcBorders>
            <w:shd w:val="clear" w:color="auto" w:fill="FFFFFF"/>
          </w:tcPr>
          <w:p w:rsidR="00BE280D" w:rsidRPr="000C1CE8" w:rsidRDefault="00BE280D" w:rsidP="00BE280D">
            <w:pPr>
              <w:spacing w:after="0" w:line="240" w:lineRule="auto"/>
              <w:jc w:val="center"/>
              <w:rPr>
                <w:rFonts w:ascii="Times New Roman" w:hAnsi="Times New Roman"/>
              </w:rPr>
            </w:pPr>
            <w:r w:rsidRPr="000C1CE8">
              <w:rPr>
                <w:rFonts w:ascii="Times New Roman" w:hAnsi="Times New Roman"/>
              </w:rPr>
              <w:t>1.4</w:t>
            </w:r>
          </w:p>
        </w:tc>
        <w:tc>
          <w:tcPr>
            <w:tcW w:w="2237" w:type="dxa"/>
            <w:tcBorders>
              <w:top w:val="single" w:sz="4" w:space="0" w:color="00000A"/>
              <w:left w:val="single" w:sz="4" w:space="0" w:color="00000A"/>
              <w:bottom w:val="single" w:sz="4" w:space="0" w:color="00000A"/>
              <w:right w:val="single" w:sz="4" w:space="0" w:color="00000A"/>
            </w:tcBorders>
            <w:shd w:val="clear" w:color="auto" w:fill="FFFFFF"/>
          </w:tcPr>
          <w:p w:rsidR="00BE280D" w:rsidRPr="000C1CE8" w:rsidRDefault="00BE280D" w:rsidP="00BE280D">
            <w:pPr>
              <w:widowControl w:val="0"/>
              <w:suppressLineNumbers/>
              <w:spacing w:after="0"/>
              <w:textAlignment w:val="baseline"/>
              <w:rPr>
                <w:rFonts w:ascii="Times New Roman" w:hAnsi="Times New Roman"/>
              </w:rPr>
            </w:pPr>
            <w:r w:rsidRPr="000C1CE8">
              <w:rPr>
                <w:rFonts w:ascii="Times New Roman" w:hAnsi="Times New Roman"/>
                <w:color w:val="000000"/>
              </w:rPr>
              <w:t>Ценные леса</w:t>
            </w:r>
          </w:p>
        </w:tc>
        <w:tc>
          <w:tcPr>
            <w:tcW w:w="6410" w:type="dxa"/>
            <w:tcBorders>
              <w:top w:val="single" w:sz="4" w:space="0" w:color="00000A"/>
              <w:left w:val="single" w:sz="4" w:space="0" w:color="00000A"/>
              <w:bottom w:val="single" w:sz="4" w:space="0" w:color="00000A"/>
              <w:right w:val="single" w:sz="4" w:space="0" w:color="00000A"/>
            </w:tcBorders>
            <w:shd w:val="clear" w:color="auto" w:fill="FFFFFF"/>
          </w:tcPr>
          <w:p w:rsidR="00BE280D" w:rsidRPr="000C1CE8" w:rsidRDefault="00BE280D" w:rsidP="00BE280D">
            <w:pPr>
              <w:spacing w:after="0"/>
              <w:ind w:firstLine="490"/>
              <w:contextualSpacing/>
              <w:jc w:val="both"/>
              <w:rPr>
                <w:rFonts w:ascii="Times New Roman" w:eastAsia="font273" w:hAnsi="Times New Roman"/>
              </w:rPr>
            </w:pPr>
            <w:r w:rsidRPr="000C1CE8">
              <w:rPr>
                <w:rFonts w:ascii="Times New Roman" w:eastAsia="font273" w:hAnsi="Times New Roman"/>
              </w:rPr>
              <w:t xml:space="preserve">Запрещаются: строительство и эксплуатация объектов капитального строительства, за исключением линейных объектов и гидротехнических сооружений (ч. 2 ст. 115 </w:t>
            </w:r>
            <w:r w:rsidR="00AC677F" w:rsidRPr="000C1CE8">
              <w:rPr>
                <w:rFonts w:ascii="Times New Roman" w:eastAsia="Calibri" w:hAnsi="Times New Roman"/>
                <w:lang w:eastAsia="ar-SA"/>
              </w:rPr>
              <w:t>Лесного Кодекса</w:t>
            </w:r>
            <w:r w:rsidRPr="000C1CE8">
              <w:rPr>
                <w:rFonts w:ascii="Times New Roman" w:eastAsia="font273" w:hAnsi="Times New Roman"/>
              </w:rPr>
              <w:t>)</w:t>
            </w:r>
          </w:p>
          <w:p w:rsidR="00BE280D" w:rsidRPr="000C1CE8" w:rsidRDefault="00BE280D" w:rsidP="00BE280D">
            <w:pPr>
              <w:spacing w:after="0"/>
              <w:ind w:firstLine="490"/>
              <w:contextualSpacing/>
              <w:jc w:val="both"/>
              <w:rPr>
                <w:rFonts w:ascii="Times New Roman" w:hAnsi="Times New Roman"/>
              </w:rPr>
            </w:pPr>
            <w:r w:rsidRPr="000C1CE8">
              <w:rPr>
                <w:rFonts w:ascii="Times New Roman" w:hAnsi="Times New Roman"/>
              </w:rPr>
              <w:t xml:space="preserve">В соответствии с п. 21 приказа Минприроды России </w:t>
            </w:r>
            <w:r w:rsidRPr="000C1CE8">
              <w:rPr>
                <w:rFonts w:ascii="Times New Roman" w:hAnsi="Times New Roman"/>
              </w:rPr>
              <w:br/>
              <w:t>от 28.07.2020 № 496</w:t>
            </w:r>
            <w:r>
              <w:rPr>
                <w:rFonts w:ascii="Times New Roman" w:hAnsi="Times New Roman"/>
              </w:rPr>
              <w:t xml:space="preserve"> </w:t>
            </w:r>
            <w:r w:rsidR="00410DBD">
              <w:rPr>
                <w:rFonts w:ascii="Times New Roman" w:hAnsi="Times New Roman"/>
              </w:rPr>
              <w:t>«</w:t>
            </w:r>
            <w:r w:rsidRPr="000C1CE8">
              <w:rPr>
                <w:rFonts w:ascii="Times New Roman" w:hAnsi="Times New Roman"/>
              </w:rPr>
              <w:t>Об утверждении Правил заготовки и сбора недревесных лесных ресурсов</w:t>
            </w:r>
            <w:r w:rsidR="00410DBD">
              <w:rPr>
                <w:rFonts w:ascii="Times New Roman" w:hAnsi="Times New Roman"/>
              </w:rPr>
              <w:t>»</w:t>
            </w:r>
            <w:r w:rsidRPr="000C1CE8">
              <w:rPr>
                <w:rFonts w:ascii="Times New Roman" w:hAnsi="Times New Roman"/>
              </w:rPr>
              <w:t xml:space="preserve"> запрещается сбор подстилки </w:t>
            </w:r>
            <w:r w:rsidRPr="000C1CE8">
              <w:rPr>
                <w:rFonts w:ascii="Times New Roman" w:hAnsi="Times New Roman"/>
              </w:rPr>
              <w:br/>
              <w:t>в ценных лесах.</w:t>
            </w:r>
          </w:p>
        </w:tc>
      </w:tr>
      <w:tr w:rsidR="00BE280D" w:rsidRPr="008155BC" w:rsidTr="00BE280D">
        <w:trPr>
          <w:trHeight w:val="909"/>
        </w:trPr>
        <w:tc>
          <w:tcPr>
            <w:tcW w:w="822" w:type="dxa"/>
            <w:tcBorders>
              <w:top w:val="single" w:sz="4" w:space="0" w:color="00000A"/>
              <w:left w:val="single" w:sz="4" w:space="0" w:color="00000A"/>
              <w:bottom w:val="single" w:sz="4" w:space="0" w:color="00000A"/>
              <w:right w:val="single" w:sz="4" w:space="0" w:color="00000A"/>
            </w:tcBorders>
            <w:shd w:val="clear" w:color="auto" w:fill="FFFFFF"/>
          </w:tcPr>
          <w:p w:rsidR="00BE280D" w:rsidRPr="000C1CE8" w:rsidRDefault="00BE280D" w:rsidP="00BE280D">
            <w:pPr>
              <w:spacing w:after="0" w:line="240" w:lineRule="auto"/>
              <w:jc w:val="center"/>
              <w:rPr>
                <w:rFonts w:ascii="Times New Roman" w:hAnsi="Times New Roman"/>
              </w:rPr>
            </w:pPr>
            <w:r w:rsidRPr="000C1CE8">
              <w:rPr>
                <w:rFonts w:ascii="Times New Roman" w:hAnsi="Times New Roman"/>
              </w:rPr>
              <w:t>1.4.1</w:t>
            </w:r>
          </w:p>
        </w:tc>
        <w:tc>
          <w:tcPr>
            <w:tcW w:w="2237" w:type="dxa"/>
            <w:tcBorders>
              <w:top w:val="single" w:sz="4" w:space="0" w:color="00000A"/>
              <w:left w:val="single" w:sz="4" w:space="0" w:color="00000A"/>
              <w:bottom w:val="single" w:sz="4" w:space="0" w:color="00000A"/>
              <w:right w:val="single" w:sz="4" w:space="0" w:color="00000A"/>
            </w:tcBorders>
            <w:shd w:val="clear" w:color="auto" w:fill="FFFFFF"/>
          </w:tcPr>
          <w:p w:rsidR="00BE280D" w:rsidRPr="000C1CE8" w:rsidRDefault="00BE280D" w:rsidP="00BE280D">
            <w:pPr>
              <w:widowControl w:val="0"/>
              <w:suppressLineNumbers/>
              <w:spacing w:after="0"/>
              <w:textAlignment w:val="baseline"/>
              <w:rPr>
                <w:rFonts w:ascii="Times New Roman" w:hAnsi="Times New Roman"/>
              </w:rPr>
            </w:pPr>
            <w:r>
              <w:rPr>
                <w:rFonts w:ascii="Times New Roman" w:hAnsi="Times New Roman"/>
                <w:color w:val="000000"/>
              </w:rPr>
              <w:t>З</w:t>
            </w:r>
            <w:r w:rsidRPr="000C1CE8">
              <w:rPr>
                <w:rFonts w:ascii="Times New Roman" w:hAnsi="Times New Roman"/>
                <w:color w:val="000000"/>
              </w:rPr>
              <w:t>апретные полосы лесов, расположенные вдоль водных объектов</w:t>
            </w:r>
          </w:p>
        </w:tc>
        <w:tc>
          <w:tcPr>
            <w:tcW w:w="6410" w:type="dxa"/>
            <w:tcBorders>
              <w:top w:val="single" w:sz="4" w:space="0" w:color="00000A"/>
              <w:left w:val="single" w:sz="4" w:space="0" w:color="00000A"/>
              <w:bottom w:val="single" w:sz="4" w:space="0" w:color="00000A"/>
              <w:right w:val="single" w:sz="4" w:space="0" w:color="00000A"/>
            </w:tcBorders>
            <w:shd w:val="clear" w:color="auto" w:fill="FFFFFF"/>
          </w:tcPr>
          <w:p w:rsidR="00BE280D" w:rsidRPr="000C1CE8" w:rsidRDefault="00BE280D" w:rsidP="00BE280D">
            <w:pPr>
              <w:spacing w:after="0"/>
              <w:ind w:firstLine="490"/>
              <w:contextualSpacing/>
              <w:jc w:val="both"/>
              <w:rPr>
                <w:rFonts w:ascii="Times New Roman" w:hAnsi="Times New Roman"/>
              </w:rPr>
            </w:pPr>
            <w:r w:rsidRPr="000C1CE8">
              <w:rPr>
                <w:rFonts w:ascii="Times New Roman" w:eastAsia="font273" w:hAnsi="Times New Roman"/>
              </w:rPr>
              <w:t xml:space="preserve">Запрещаются: строительство и эксплуатация объектов капитального строительства, за исключением линейных объектов, гидротехнических сооружений и объектов, необходимых для геологического изучения, разведки и добычи нефти и природного газа (ч. 3 ст. 115 </w:t>
            </w:r>
            <w:r w:rsidR="00AC677F" w:rsidRPr="000C1CE8">
              <w:rPr>
                <w:rFonts w:ascii="Times New Roman" w:eastAsia="Calibri" w:hAnsi="Times New Roman"/>
                <w:lang w:eastAsia="ar-SA"/>
              </w:rPr>
              <w:t>Лесного Кодекса</w:t>
            </w:r>
            <w:r w:rsidRPr="000C1CE8">
              <w:rPr>
                <w:rFonts w:ascii="Times New Roman" w:eastAsia="font273" w:hAnsi="Times New Roman"/>
              </w:rPr>
              <w:t>)</w:t>
            </w:r>
          </w:p>
          <w:p w:rsidR="00BE280D" w:rsidRPr="000C1CE8" w:rsidRDefault="00BE280D" w:rsidP="00BE280D">
            <w:pPr>
              <w:spacing w:after="0"/>
              <w:ind w:firstLine="490"/>
              <w:contextualSpacing/>
              <w:jc w:val="both"/>
              <w:rPr>
                <w:rFonts w:ascii="Times New Roman" w:eastAsia="font273" w:hAnsi="Times New Roman"/>
              </w:rPr>
            </w:pPr>
            <w:r w:rsidRPr="000C1CE8">
              <w:rPr>
                <w:rFonts w:ascii="Times New Roman" w:eastAsia="font273" w:hAnsi="Times New Roman"/>
              </w:rPr>
              <w:t>- создание лесоперерабатывающей инфраструктуры.</w:t>
            </w:r>
          </w:p>
          <w:p w:rsidR="00BE280D" w:rsidRDefault="00BE280D" w:rsidP="00BE280D">
            <w:pPr>
              <w:spacing w:after="0"/>
              <w:ind w:firstLine="490"/>
              <w:contextualSpacing/>
              <w:jc w:val="both"/>
              <w:rPr>
                <w:rFonts w:ascii="Times New Roman" w:eastAsia="font273" w:hAnsi="Times New Roman"/>
              </w:rPr>
            </w:pPr>
            <w:r w:rsidRPr="000C1CE8">
              <w:rPr>
                <w:rFonts w:ascii="Times New Roman" w:eastAsia="font273" w:hAnsi="Times New Roman"/>
              </w:rPr>
              <w:t>Выборочные рубки лесных насаждений проводятся очень слабой, слабой и умеренной интенсивности, за исключением санитарных рубок, интенсивность которых для вырубки погибших, поврежденных и малоценных насаждений может достигать очень высокой интенсивности.</w:t>
            </w:r>
          </w:p>
          <w:p w:rsidR="00BE280D" w:rsidRPr="000C1CE8" w:rsidRDefault="00BE280D" w:rsidP="00BE280D">
            <w:pPr>
              <w:spacing w:after="0"/>
              <w:ind w:firstLine="490"/>
              <w:contextualSpacing/>
              <w:jc w:val="both"/>
              <w:rPr>
                <w:rFonts w:ascii="Times New Roman" w:hAnsi="Times New Roman"/>
              </w:rPr>
            </w:pPr>
            <w:r w:rsidRPr="00E85325">
              <w:rPr>
                <w:rFonts w:ascii="Times New Roman" w:hAnsi="Times New Roman"/>
              </w:rPr>
              <w:lastRenderedPageBreak/>
              <w:t>Возможно использование лесов для создания лесных плантаций в защитных лесах (за исключением лесов, расположенных в водоохранных зонах) и на особо защитных участках лесов.</w:t>
            </w:r>
          </w:p>
        </w:tc>
      </w:tr>
      <w:tr w:rsidR="00BE280D" w:rsidRPr="008155BC" w:rsidTr="00BE280D">
        <w:trPr>
          <w:trHeight w:val="909"/>
        </w:trPr>
        <w:tc>
          <w:tcPr>
            <w:tcW w:w="822" w:type="dxa"/>
            <w:tcBorders>
              <w:top w:val="single" w:sz="4" w:space="0" w:color="00000A"/>
              <w:left w:val="single" w:sz="4" w:space="0" w:color="00000A"/>
              <w:bottom w:val="single" w:sz="4" w:space="0" w:color="00000A"/>
              <w:right w:val="single" w:sz="4" w:space="0" w:color="00000A"/>
            </w:tcBorders>
            <w:shd w:val="clear" w:color="auto" w:fill="FFFFFF"/>
          </w:tcPr>
          <w:p w:rsidR="00BE280D" w:rsidRPr="000C1CE8" w:rsidRDefault="00BE280D" w:rsidP="00BE280D">
            <w:pPr>
              <w:spacing w:after="0" w:line="240" w:lineRule="auto"/>
              <w:jc w:val="center"/>
              <w:rPr>
                <w:rFonts w:ascii="Times New Roman" w:hAnsi="Times New Roman"/>
              </w:rPr>
            </w:pPr>
            <w:r w:rsidRPr="000C1CE8">
              <w:rPr>
                <w:rFonts w:ascii="Times New Roman" w:hAnsi="Times New Roman"/>
              </w:rPr>
              <w:lastRenderedPageBreak/>
              <w:t>1.4.2</w:t>
            </w:r>
          </w:p>
        </w:tc>
        <w:tc>
          <w:tcPr>
            <w:tcW w:w="2237" w:type="dxa"/>
            <w:tcBorders>
              <w:top w:val="single" w:sz="4" w:space="0" w:color="00000A"/>
              <w:left w:val="single" w:sz="4" w:space="0" w:color="00000A"/>
              <w:bottom w:val="single" w:sz="4" w:space="0" w:color="00000A"/>
              <w:right w:val="single" w:sz="4" w:space="0" w:color="00000A"/>
            </w:tcBorders>
            <w:shd w:val="clear" w:color="auto" w:fill="FFFFFF"/>
          </w:tcPr>
          <w:p w:rsidR="00BE280D" w:rsidRPr="000C1CE8" w:rsidRDefault="00BE280D" w:rsidP="00BE280D">
            <w:pPr>
              <w:widowControl w:val="0"/>
              <w:suppressLineNumbers/>
              <w:spacing w:after="0"/>
              <w:textAlignment w:val="baseline"/>
              <w:rPr>
                <w:rFonts w:ascii="Times New Roman" w:hAnsi="Times New Roman"/>
              </w:rPr>
            </w:pPr>
            <w:proofErr w:type="spellStart"/>
            <w:r>
              <w:rPr>
                <w:rFonts w:ascii="Times New Roman" w:hAnsi="Times New Roman"/>
                <w:color w:val="000000"/>
              </w:rPr>
              <w:t>Н</w:t>
            </w:r>
            <w:r w:rsidRPr="000C1CE8">
              <w:rPr>
                <w:rFonts w:ascii="Times New Roman" w:hAnsi="Times New Roman"/>
                <w:color w:val="000000"/>
              </w:rPr>
              <w:t>ерестоохранные</w:t>
            </w:r>
            <w:proofErr w:type="spellEnd"/>
            <w:r w:rsidRPr="000C1CE8">
              <w:rPr>
                <w:rFonts w:ascii="Times New Roman" w:hAnsi="Times New Roman"/>
                <w:color w:val="000000"/>
              </w:rPr>
              <w:t xml:space="preserve"> полосы лесов</w:t>
            </w:r>
          </w:p>
        </w:tc>
        <w:tc>
          <w:tcPr>
            <w:tcW w:w="6410" w:type="dxa"/>
            <w:tcBorders>
              <w:top w:val="single" w:sz="4" w:space="0" w:color="00000A"/>
              <w:left w:val="single" w:sz="4" w:space="0" w:color="00000A"/>
              <w:bottom w:val="single" w:sz="4" w:space="0" w:color="00000A"/>
              <w:right w:val="single" w:sz="4" w:space="0" w:color="00000A"/>
            </w:tcBorders>
            <w:shd w:val="clear" w:color="auto" w:fill="FFFFFF"/>
          </w:tcPr>
          <w:p w:rsidR="00BE280D" w:rsidRPr="000C1CE8" w:rsidRDefault="00BE280D" w:rsidP="00BE280D">
            <w:pPr>
              <w:spacing w:after="0"/>
              <w:ind w:firstLine="490"/>
              <w:contextualSpacing/>
              <w:jc w:val="both"/>
              <w:rPr>
                <w:rFonts w:ascii="Times New Roman" w:hAnsi="Times New Roman"/>
              </w:rPr>
            </w:pPr>
            <w:r w:rsidRPr="000C1CE8">
              <w:rPr>
                <w:rFonts w:ascii="Times New Roman" w:eastAsia="font273" w:hAnsi="Times New Roman"/>
              </w:rPr>
              <w:t xml:space="preserve">Запрещаются: строительство и эксплуатация объектов капитального строительства, за исключением линейных объектов и гидротехнических сооружений (ч. 2 ст. 115 </w:t>
            </w:r>
            <w:r w:rsidR="00AC677F" w:rsidRPr="000C1CE8">
              <w:rPr>
                <w:rFonts w:ascii="Times New Roman" w:eastAsia="Calibri" w:hAnsi="Times New Roman"/>
                <w:lang w:eastAsia="ar-SA"/>
              </w:rPr>
              <w:t>Лесного Кодекса</w:t>
            </w:r>
            <w:r w:rsidRPr="000C1CE8">
              <w:rPr>
                <w:rFonts w:ascii="Times New Roman" w:eastAsia="font273" w:hAnsi="Times New Roman"/>
              </w:rPr>
              <w:t>)</w:t>
            </w:r>
          </w:p>
          <w:p w:rsidR="00BE280D" w:rsidRPr="000C1CE8" w:rsidRDefault="00BE280D" w:rsidP="00BE280D">
            <w:pPr>
              <w:spacing w:after="0"/>
              <w:ind w:firstLine="490"/>
              <w:contextualSpacing/>
              <w:jc w:val="both"/>
              <w:rPr>
                <w:rFonts w:ascii="Times New Roman" w:hAnsi="Times New Roman"/>
              </w:rPr>
            </w:pPr>
            <w:r w:rsidRPr="000C1CE8">
              <w:rPr>
                <w:rFonts w:ascii="Times New Roman" w:eastAsia="font273" w:hAnsi="Times New Roman"/>
              </w:rPr>
              <w:t>- создание лесоперерабатывающей инфраструктуры.</w:t>
            </w:r>
          </w:p>
          <w:p w:rsidR="00BE280D" w:rsidRDefault="00BE280D" w:rsidP="00BE280D">
            <w:pPr>
              <w:spacing w:after="0"/>
              <w:ind w:firstLine="490"/>
              <w:contextualSpacing/>
              <w:jc w:val="both"/>
              <w:rPr>
                <w:rFonts w:ascii="Times New Roman" w:eastAsia="font273" w:hAnsi="Times New Roman"/>
              </w:rPr>
            </w:pPr>
            <w:r w:rsidRPr="000C1CE8">
              <w:rPr>
                <w:rFonts w:ascii="Times New Roman" w:eastAsia="font273" w:hAnsi="Times New Roman"/>
              </w:rPr>
              <w:t>Выборочные рубки лесных насаждений проводятся очень слабой, слабой и умеренной интенсивности, за исключением санитарных рубок, интенсивность которых для вырубки погибших, поврежденных и малоценных насаждений может достигать очень высокой интенсивности.</w:t>
            </w:r>
          </w:p>
          <w:p w:rsidR="00BE280D" w:rsidRPr="000C1CE8" w:rsidRDefault="00BE280D" w:rsidP="00BE280D">
            <w:pPr>
              <w:spacing w:after="0"/>
              <w:ind w:firstLine="490"/>
              <w:contextualSpacing/>
              <w:jc w:val="both"/>
              <w:rPr>
                <w:rFonts w:ascii="Times New Roman" w:hAnsi="Times New Roman"/>
              </w:rPr>
            </w:pPr>
            <w:r w:rsidRPr="00E85325">
              <w:rPr>
                <w:rFonts w:ascii="Times New Roman" w:hAnsi="Times New Roman"/>
              </w:rPr>
              <w:t>Возможно использование лесов для создания лесных плантаций в защитных лесах (за исключением лесов, расположенных в водоохранных зонах) и на особо защитных участках лесов.</w:t>
            </w:r>
          </w:p>
        </w:tc>
      </w:tr>
      <w:tr w:rsidR="00BE280D" w:rsidRPr="008155BC" w:rsidTr="00BE280D">
        <w:trPr>
          <w:trHeight w:val="20"/>
        </w:trPr>
        <w:tc>
          <w:tcPr>
            <w:tcW w:w="822"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BE280D" w:rsidRPr="000C1CE8" w:rsidRDefault="00BE280D" w:rsidP="00BE280D">
            <w:pPr>
              <w:spacing w:after="0" w:line="240" w:lineRule="auto"/>
              <w:jc w:val="center"/>
              <w:rPr>
                <w:rFonts w:ascii="Times New Roman" w:hAnsi="Times New Roman"/>
              </w:rPr>
            </w:pPr>
            <w:r w:rsidRPr="000C1CE8">
              <w:rPr>
                <w:rFonts w:ascii="Times New Roman" w:hAnsi="Times New Roman"/>
              </w:rPr>
              <w:t>2</w:t>
            </w:r>
          </w:p>
        </w:tc>
        <w:tc>
          <w:tcPr>
            <w:tcW w:w="2237"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BE280D" w:rsidRPr="000C1CE8" w:rsidRDefault="00BE280D" w:rsidP="00BE280D">
            <w:pPr>
              <w:widowControl w:val="0"/>
              <w:suppressAutoHyphens/>
              <w:autoSpaceDE w:val="0"/>
              <w:autoSpaceDN w:val="0"/>
              <w:adjustRightInd w:val="0"/>
              <w:spacing w:after="0"/>
              <w:rPr>
                <w:rFonts w:ascii="Times New Roman" w:hAnsi="Times New Roman"/>
              </w:rPr>
            </w:pPr>
            <w:r w:rsidRPr="000C1CE8">
              <w:rPr>
                <w:rFonts w:ascii="Times New Roman" w:hAnsi="Times New Roman"/>
              </w:rPr>
              <w:t>Эксплуатационные леса</w:t>
            </w:r>
          </w:p>
        </w:tc>
        <w:tc>
          <w:tcPr>
            <w:tcW w:w="6410"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BE280D" w:rsidRPr="000C1CE8" w:rsidRDefault="00BE280D" w:rsidP="00BE280D">
            <w:pPr>
              <w:spacing w:after="0"/>
              <w:ind w:firstLine="490"/>
              <w:contextualSpacing/>
              <w:jc w:val="both"/>
              <w:rPr>
                <w:rFonts w:ascii="Times New Roman" w:hAnsi="Times New Roman"/>
              </w:rPr>
            </w:pPr>
            <w:r w:rsidRPr="000C1CE8">
              <w:rPr>
                <w:rFonts w:ascii="Times New Roman" w:hAnsi="Times New Roman"/>
              </w:rPr>
              <w:t xml:space="preserve">В эксплуатационных лесах допускается осуществление всех видов использования лесов, предусмотренных </w:t>
            </w:r>
            <w:hyperlink w:anchor="Par281" w:history="1">
              <w:r w:rsidRPr="000C1CE8">
                <w:rPr>
                  <w:rFonts w:ascii="Times New Roman" w:hAnsi="Times New Roman"/>
                </w:rPr>
                <w:t>статьей 25</w:t>
              </w:r>
            </w:hyperlink>
            <w:r w:rsidRPr="000C1CE8">
              <w:rPr>
                <w:rFonts w:ascii="Times New Roman" w:hAnsi="Times New Roman"/>
              </w:rPr>
              <w:t xml:space="preserve"> Лесного кодекса (ст. 117 </w:t>
            </w:r>
            <w:r w:rsidR="00AC677F" w:rsidRPr="000C1CE8">
              <w:rPr>
                <w:rFonts w:ascii="Times New Roman" w:eastAsia="Calibri" w:hAnsi="Times New Roman"/>
                <w:lang w:eastAsia="ar-SA"/>
              </w:rPr>
              <w:t>Лесного Кодекса</w:t>
            </w:r>
            <w:r w:rsidRPr="000C1CE8">
              <w:rPr>
                <w:rFonts w:ascii="Times New Roman" w:hAnsi="Times New Roman"/>
              </w:rPr>
              <w:t xml:space="preserve">) </w:t>
            </w:r>
          </w:p>
          <w:p w:rsidR="00BE280D" w:rsidRPr="000C1CE8" w:rsidRDefault="00420792" w:rsidP="00BE280D">
            <w:pPr>
              <w:spacing w:after="0"/>
              <w:ind w:firstLine="490"/>
              <w:contextualSpacing/>
              <w:jc w:val="both"/>
              <w:rPr>
                <w:rFonts w:ascii="Times New Roman" w:hAnsi="Times New Roman"/>
              </w:rPr>
            </w:pPr>
            <w:r>
              <w:rPr>
                <w:rFonts w:ascii="Times New Roman" w:hAnsi="Times New Roman"/>
              </w:rPr>
              <w:t xml:space="preserve">Разрешены сплошные рубки </w:t>
            </w:r>
            <w:r w:rsidR="00F53F99">
              <w:rPr>
                <w:rFonts w:ascii="Times New Roman" w:hAnsi="Times New Roman"/>
              </w:rPr>
              <w:t>и выборочные рубки (ст. 12</w:t>
            </w:r>
            <w:r w:rsidR="00BE280D" w:rsidRPr="000C1CE8">
              <w:rPr>
                <w:rFonts w:ascii="Times New Roman" w:hAnsi="Times New Roman"/>
              </w:rPr>
              <w:t xml:space="preserve"> </w:t>
            </w:r>
            <w:r w:rsidR="00AC677F" w:rsidRPr="000C1CE8">
              <w:rPr>
                <w:rFonts w:ascii="Times New Roman" w:eastAsia="Calibri" w:hAnsi="Times New Roman"/>
                <w:lang w:eastAsia="ar-SA"/>
              </w:rPr>
              <w:t>Лесного Кодекса</w:t>
            </w:r>
            <w:r w:rsidR="00BE280D" w:rsidRPr="000C1CE8">
              <w:rPr>
                <w:rFonts w:ascii="Times New Roman" w:hAnsi="Times New Roman"/>
              </w:rPr>
              <w:t xml:space="preserve">; п. 10, 32 Правил заготовки древесины). </w:t>
            </w:r>
          </w:p>
        </w:tc>
      </w:tr>
      <w:tr w:rsidR="00BE280D" w:rsidRPr="008155BC" w:rsidTr="00BE280D">
        <w:trPr>
          <w:trHeight w:val="20"/>
        </w:trPr>
        <w:tc>
          <w:tcPr>
            <w:tcW w:w="822"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BE280D" w:rsidRPr="000C1CE8" w:rsidRDefault="00BE280D" w:rsidP="00BE280D">
            <w:pPr>
              <w:spacing w:after="0" w:line="240" w:lineRule="auto"/>
              <w:jc w:val="center"/>
              <w:rPr>
                <w:rFonts w:ascii="Times New Roman" w:hAnsi="Times New Roman"/>
              </w:rPr>
            </w:pPr>
            <w:r w:rsidRPr="000C1CE8">
              <w:rPr>
                <w:rFonts w:ascii="Times New Roman" w:hAnsi="Times New Roman"/>
              </w:rPr>
              <w:t>3</w:t>
            </w:r>
          </w:p>
        </w:tc>
        <w:tc>
          <w:tcPr>
            <w:tcW w:w="2237"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BE280D" w:rsidRPr="000C1CE8" w:rsidRDefault="00BE280D" w:rsidP="00BE280D">
            <w:pPr>
              <w:widowControl w:val="0"/>
              <w:suppressAutoHyphens/>
              <w:autoSpaceDE w:val="0"/>
              <w:autoSpaceDN w:val="0"/>
              <w:adjustRightInd w:val="0"/>
              <w:spacing w:after="0"/>
              <w:rPr>
                <w:rFonts w:ascii="Times New Roman" w:hAnsi="Times New Roman"/>
              </w:rPr>
            </w:pPr>
            <w:r w:rsidRPr="000C1CE8">
              <w:rPr>
                <w:rFonts w:ascii="Times New Roman" w:hAnsi="Times New Roman"/>
              </w:rPr>
              <w:t>Резервные леса</w:t>
            </w:r>
          </w:p>
        </w:tc>
        <w:tc>
          <w:tcPr>
            <w:tcW w:w="6410"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BE280D" w:rsidRPr="000C1CE8" w:rsidRDefault="00BE280D" w:rsidP="00BE280D">
            <w:pPr>
              <w:spacing w:before="238" w:after="0"/>
              <w:ind w:firstLine="490"/>
              <w:contextualSpacing/>
              <w:jc w:val="both"/>
              <w:rPr>
                <w:rFonts w:ascii="Times New Roman" w:hAnsi="Times New Roman"/>
              </w:rPr>
            </w:pPr>
            <w:r w:rsidRPr="000C1CE8">
              <w:rPr>
                <w:rFonts w:ascii="Times New Roman" w:hAnsi="Times New Roman"/>
              </w:rPr>
              <w:t xml:space="preserve">В резервных лесах допускается осуществление видов использования лесов, предусмотренных </w:t>
            </w:r>
            <w:hyperlink w:anchor="Par281" w:history="1">
              <w:r w:rsidRPr="000C1CE8">
                <w:rPr>
                  <w:rFonts w:ascii="Times New Roman" w:hAnsi="Times New Roman"/>
                </w:rPr>
                <w:t>статьей 25</w:t>
              </w:r>
            </w:hyperlink>
            <w:r w:rsidRPr="000C1CE8">
              <w:rPr>
                <w:rFonts w:ascii="Times New Roman" w:hAnsi="Times New Roman"/>
              </w:rPr>
              <w:t xml:space="preserve"> Лесного кодекса, без проведения рубок лесных насаждений, </w:t>
            </w:r>
            <w:r w:rsidRPr="000C1CE8">
              <w:rPr>
                <w:rFonts w:ascii="Times New Roman" w:hAnsi="Times New Roman"/>
              </w:rPr>
              <w:br/>
              <w:t xml:space="preserve">за исключением случая, предусмотренного </w:t>
            </w:r>
            <w:hyperlink w:anchor="Par2090" w:history="1">
              <w:r w:rsidRPr="000C1CE8">
                <w:rPr>
                  <w:rFonts w:ascii="Times New Roman" w:hAnsi="Times New Roman"/>
                </w:rPr>
                <w:t>частью 3</w:t>
              </w:r>
            </w:hyperlink>
            <w:r w:rsidRPr="000C1CE8">
              <w:rPr>
                <w:rFonts w:ascii="Times New Roman" w:hAnsi="Times New Roman"/>
              </w:rPr>
              <w:t xml:space="preserve"> статьи 118 </w:t>
            </w:r>
            <w:r w:rsidR="00AC677F" w:rsidRPr="000C1CE8">
              <w:rPr>
                <w:rFonts w:ascii="Times New Roman" w:eastAsia="Calibri" w:hAnsi="Times New Roman"/>
                <w:lang w:eastAsia="ar-SA"/>
              </w:rPr>
              <w:t>Лесного Кодекса</w:t>
            </w:r>
            <w:r w:rsidRPr="000C1CE8">
              <w:rPr>
                <w:rFonts w:ascii="Times New Roman" w:hAnsi="Times New Roman"/>
              </w:rPr>
              <w:t>.</w:t>
            </w:r>
          </w:p>
          <w:p w:rsidR="00BE280D" w:rsidRPr="000C1CE8" w:rsidRDefault="00BE280D" w:rsidP="00BE280D">
            <w:pPr>
              <w:spacing w:before="238" w:after="0"/>
              <w:ind w:firstLine="490"/>
              <w:contextualSpacing/>
              <w:jc w:val="both"/>
              <w:rPr>
                <w:rFonts w:ascii="Times New Roman" w:hAnsi="Times New Roman"/>
              </w:rPr>
            </w:pPr>
            <w:r w:rsidRPr="000C1CE8">
              <w:rPr>
                <w:rFonts w:ascii="Times New Roman" w:hAnsi="Times New Roman"/>
              </w:rPr>
              <w:t xml:space="preserve">Допускается проведение рубок лесных насаждений при использовании резервных лесов в целях геологического изучения недр (за исключением случая, предусмотренного </w:t>
            </w:r>
            <w:hyperlink w:anchor="Par473" w:history="1">
              <w:r w:rsidRPr="000C1CE8">
                <w:rPr>
                  <w:rFonts w:ascii="Times New Roman" w:hAnsi="Times New Roman"/>
                </w:rPr>
                <w:t>частью 3 статьи 43</w:t>
              </w:r>
            </w:hyperlink>
            <w:r w:rsidRPr="000C1CE8">
              <w:rPr>
                <w:rFonts w:ascii="Times New Roman" w:hAnsi="Times New Roman"/>
              </w:rPr>
              <w:t xml:space="preserve"> </w:t>
            </w:r>
            <w:r w:rsidR="00AC677F" w:rsidRPr="000C1CE8">
              <w:rPr>
                <w:rFonts w:ascii="Times New Roman" w:eastAsia="Calibri" w:hAnsi="Times New Roman"/>
                <w:lang w:eastAsia="ar-SA"/>
              </w:rPr>
              <w:t>Лесного Кодекса</w:t>
            </w:r>
            <w:r w:rsidRPr="000C1CE8">
              <w:rPr>
                <w:rFonts w:ascii="Times New Roman" w:hAnsi="Times New Roman"/>
              </w:rPr>
              <w:t>), а также при использовании резервных лесов в целях заготовки древесины гражданами для собственных нужд.</w:t>
            </w:r>
          </w:p>
        </w:tc>
      </w:tr>
    </w:tbl>
    <w:p w:rsidR="003A3DD2" w:rsidRPr="006F7FC4" w:rsidRDefault="003A3DD2" w:rsidP="003A3DD2">
      <w:pPr>
        <w:spacing w:after="0" w:line="240" w:lineRule="auto"/>
        <w:ind w:firstLine="567"/>
        <w:rPr>
          <w:rFonts w:eastAsia="Calibri"/>
          <w:color w:val="4F81BD"/>
          <w:szCs w:val="26"/>
          <w:lang w:eastAsia="ar-SA"/>
        </w:rPr>
      </w:pPr>
    </w:p>
    <w:p w:rsidR="003A3DD2" w:rsidRPr="00C25D38" w:rsidRDefault="003A3DD2" w:rsidP="003A3DD2">
      <w:pPr>
        <w:pStyle w:val="02"/>
        <w:numPr>
          <w:ilvl w:val="1"/>
          <w:numId w:val="9"/>
        </w:numPr>
      </w:pPr>
      <w:bookmarkStart w:id="256" w:name="_Toc520108824"/>
      <w:bookmarkStart w:id="257" w:name="_Toc521748183"/>
      <w:bookmarkStart w:id="258" w:name="_Toc24309787"/>
      <w:bookmarkStart w:id="259" w:name="_Toc46271355"/>
      <w:bookmarkStart w:id="260" w:name="_Toc219282252"/>
      <w:r w:rsidRPr="00C25D38">
        <w:t>Ограничения по видам особо защитных участков лесов</w:t>
      </w:r>
      <w:bookmarkEnd w:id="256"/>
      <w:bookmarkEnd w:id="257"/>
      <w:bookmarkEnd w:id="258"/>
      <w:bookmarkEnd w:id="259"/>
      <w:bookmarkEnd w:id="260"/>
    </w:p>
    <w:p w:rsidR="003A3DD2" w:rsidRPr="006F7FC4" w:rsidRDefault="003A3DD2" w:rsidP="003A3DD2">
      <w:pPr>
        <w:widowControl w:val="0"/>
        <w:autoSpaceDE w:val="0"/>
        <w:autoSpaceDN w:val="0"/>
        <w:adjustRightInd w:val="0"/>
        <w:spacing w:after="0" w:line="240" w:lineRule="auto"/>
        <w:ind w:firstLine="540"/>
        <w:jc w:val="both"/>
        <w:rPr>
          <w:rFonts w:ascii="Times New Roman" w:hAnsi="Times New Roman"/>
          <w:b/>
          <w:sz w:val="24"/>
          <w:szCs w:val="24"/>
        </w:rPr>
      </w:pPr>
    </w:p>
    <w:p w:rsidR="00BE280D" w:rsidRPr="008155BC" w:rsidRDefault="00BE280D" w:rsidP="00BE280D">
      <w:pPr>
        <w:widowControl w:val="0"/>
        <w:autoSpaceDE w:val="0"/>
        <w:autoSpaceDN w:val="0"/>
        <w:adjustRightInd w:val="0"/>
        <w:spacing w:after="0"/>
        <w:ind w:firstLine="539"/>
        <w:jc w:val="both"/>
        <w:rPr>
          <w:rFonts w:ascii="Times New Roman" w:hAnsi="Times New Roman"/>
          <w:sz w:val="24"/>
          <w:szCs w:val="24"/>
        </w:rPr>
      </w:pPr>
      <w:r w:rsidRPr="008155BC">
        <w:rPr>
          <w:rFonts w:ascii="Times New Roman" w:hAnsi="Times New Roman"/>
          <w:sz w:val="24"/>
          <w:szCs w:val="24"/>
        </w:rPr>
        <w:t xml:space="preserve">В соответствии со </w:t>
      </w:r>
      <w:hyperlink r:id="rId176" w:tooltip="&quot;Лесной кодекс Российской Федерации&quot; от 04.12.2006 N 200-ФЗ (ред. от 29.12.2017){КонсультантПлюс}" w:history="1">
        <w:r w:rsidRPr="008155BC">
          <w:rPr>
            <w:rFonts w:ascii="Times New Roman" w:hAnsi="Times New Roman"/>
            <w:sz w:val="24"/>
            <w:szCs w:val="24"/>
          </w:rPr>
          <w:t>статьей 119</w:t>
        </w:r>
      </w:hyperlink>
      <w:r w:rsidRPr="008155BC">
        <w:rPr>
          <w:rFonts w:ascii="Times New Roman" w:hAnsi="Times New Roman"/>
          <w:sz w:val="24"/>
          <w:szCs w:val="24"/>
        </w:rPr>
        <w:t xml:space="preserve"> Лесного коде</w:t>
      </w:r>
      <w:r w:rsidR="00AC677F">
        <w:rPr>
          <w:rFonts w:ascii="Times New Roman" w:hAnsi="Times New Roman"/>
          <w:sz w:val="24"/>
          <w:szCs w:val="24"/>
        </w:rPr>
        <w:t>кса</w:t>
      </w:r>
      <w:r w:rsidRPr="008155BC">
        <w:rPr>
          <w:rFonts w:ascii="Times New Roman" w:hAnsi="Times New Roman"/>
          <w:sz w:val="24"/>
          <w:szCs w:val="24"/>
        </w:rPr>
        <w:t>:</w:t>
      </w:r>
    </w:p>
    <w:p w:rsidR="00BE280D" w:rsidRPr="008155BC" w:rsidRDefault="00BE280D" w:rsidP="00BE280D">
      <w:pPr>
        <w:widowControl w:val="0"/>
        <w:autoSpaceDE w:val="0"/>
        <w:autoSpaceDN w:val="0"/>
        <w:adjustRightInd w:val="0"/>
        <w:spacing w:after="0"/>
        <w:ind w:firstLine="539"/>
        <w:jc w:val="both"/>
        <w:rPr>
          <w:rFonts w:ascii="Times New Roman" w:hAnsi="Times New Roman"/>
          <w:sz w:val="24"/>
          <w:szCs w:val="24"/>
        </w:rPr>
      </w:pPr>
      <w:r w:rsidRPr="008155BC">
        <w:rPr>
          <w:rFonts w:ascii="Times New Roman" w:hAnsi="Times New Roman"/>
          <w:sz w:val="24"/>
          <w:szCs w:val="24"/>
        </w:rPr>
        <w:t>особо защитные участки лесов выделяются в защитных лесах, эксплуатационных лесах, резервных лесах.</w:t>
      </w:r>
    </w:p>
    <w:p w:rsidR="00BE280D" w:rsidRPr="008155BC" w:rsidRDefault="00BE280D" w:rsidP="00BE280D">
      <w:pPr>
        <w:widowControl w:val="0"/>
        <w:autoSpaceDE w:val="0"/>
        <w:autoSpaceDN w:val="0"/>
        <w:adjustRightInd w:val="0"/>
        <w:spacing w:after="0"/>
        <w:ind w:firstLine="539"/>
        <w:jc w:val="both"/>
        <w:rPr>
          <w:rFonts w:ascii="Times New Roman" w:hAnsi="Times New Roman"/>
          <w:sz w:val="24"/>
          <w:szCs w:val="24"/>
        </w:rPr>
      </w:pPr>
      <w:r w:rsidRPr="008155BC">
        <w:rPr>
          <w:rFonts w:ascii="Times New Roman" w:hAnsi="Times New Roman"/>
          <w:sz w:val="24"/>
          <w:szCs w:val="24"/>
        </w:rPr>
        <w:t>На заповедных лесных участках запрещается:</w:t>
      </w:r>
    </w:p>
    <w:p w:rsidR="00BE280D" w:rsidRPr="008155BC" w:rsidRDefault="00BE280D" w:rsidP="00BE280D">
      <w:pPr>
        <w:widowControl w:val="0"/>
        <w:autoSpaceDE w:val="0"/>
        <w:autoSpaceDN w:val="0"/>
        <w:adjustRightInd w:val="0"/>
        <w:spacing w:after="0"/>
        <w:ind w:firstLine="539"/>
        <w:jc w:val="both"/>
        <w:rPr>
          <w:rFonts w:ascii="Times New Roman" w:hAnsi="Times New Roman"/>
          <w:sz w:val="24"/>
          <w:szCs w:val="24"/>
        </w:rPr>
      </w:pPr>
      <w:r w:rsidRPr="008155BC">
        <w:rPr>
          <w:rFonts w:ascii="Times New Roman" w:hAnsi="Times New Roman"/>
          <w:sz w:val="24"/>
          <w:szCs w:val="24"/>
        </w:rPr>
        <w:t>1) проведение рубок лесных насаждений;</w:t>
      </w:r>
    </w:p>
    <w:p w:rsidR="00BE280D" w:rsidRPr="008155BC" w:rsidRDefault="00BE280D" w:rsidP="00BE280D">
      <w:pPr>
        <w:widowControl w:val="0"/>
        <w:autoSpaceDE w:val="0"/>
        <w:autoSpaceDN w:val="0"/>
        <w:adjustRightInd w:val="0"/>
        <w:spacing w:after="0"/>
        <w:ind w:firstLine="539"/>
        <w:jc w:val="both"/>
        <w:rPr>
          <w:rFonts w:ascii="Times New Roman" w:hAnsi="Times New Roman"/>
          <w:sz w:val="24"/>
          <w:szCs w:val="24"/>
        </w:rPr>
      </w:pPr>
      <w:r w:rsidRPr="008155BC">
        <w:rPr>
          <w:rFonts w:ascii="Times New Roman" w:hAnsi="Times New Roman"/>
          <w:sz w:val="24"/>
          <w:szCs w:val="24"/>
        </w:rPr>
        <w:t xml:space="preserve">2) использование токсичных химических препаратов для охраны и защиты лесов, </w:t>
      </w:r>
      <w:r>
        <w:rPr>
          <w:rFonts w:ascii="Times New Roman" w:hAnsi="Times New Roman"/>
          <w:sz w:val="24"/>
          <w:szCs w:val="24"/>
        </w:rPr>
        <w:br/>
      </w:r>
      <w:r w:rsidRPr="008155BC">
        <w:rPr>
          <w:rFonts w:ascii="Times New Roman" w:hAnsi="Times New Roman"/>
          <w:sz w:val="24"/>
          <w:szCs w:val="24"/>
        </w:rPr>
        <w:t>в том числе в научных целях;</w:t>
      </w:r>
    </w:p>
    <w:p w:rsidR="00BE280D" w:rsidRPr="008155BC" w:rsidRDefault="00BE280D" w:rsidP="00BE280D">
      <w:pPr>
        <w:widowControl w:val="0"/>
        <w:autoSpaceDE w:val="0"/>
        <w:autoSpaceDN w:val="0"/>
        <w:adjustRightInd w:val="0"/>
        <w:spacing w:after="0"/>
        <w:ind w:firstLine="539"/>
        <w:jc w:val="both"/>
        <w:rPr>
          <w:rFonts w:ascii="Times New Roman" w:hAnsi="Times New Roman"/>
          <w:sz w:val="24"/>
          <w:szCs w:val="24"/>
        </w:rPr>
      </w:pPr>
      <w:r w:rsidRPr="008155BC">
        <w:rPr>
          <w:rFonts w:ascii="Times New Roman" w:hAnsi="Times New Roman"/>
          <w:sz w:val="24"/>
          <w:szCs w:val="24"/>
        </w:rPr>
        <w:t>3) ведение сельского хозяйства;</w:t>
      </w:r>
    </w:p>
    <w:p w:rsidR="00BE280D" w:rsidRPr="008155BC" w:rsidRDefault="00BE280D" w:rsidP="00BE280D">
      <w:pPr>
        <w:widowControl w:val="0"/>
        <w:autoSpaceDE w:val="0"/>
        <w:autoSpaceDN w:val="0"/>
        <w:adjustRightInd w:val="0"/>
        <w:spacing w:after="0"/>
        <w:ind w:firstLine="539"/>
        <w:jc w:val="both"/>
        <w:rPr>
          <w:rFonts w:ascii="Times New Roman" w:hAnsi="Times New Roman"/>
          <w:sz w:val="24"/>
          <w:szCs w:val="24"/>
        </w:rPr>
      </w:pPr>
      <w:r w:rsidRPr="008155BC">
        <w:rPr>
          <w:rFonts w:ascii="Times New Roman" w:hAnsi="Times New Roman"/>
          <w:sz w:val="24"/>
          <w:szCs w:val="24"/>
        </w:rPr>
        <w:t>4) разработка месторождений полезных ископаемых;</w:t>
      </w:r>
    </w:p>
    <w:p w:rsidR="00BE280D" w:rsidRPr="008155BC" w:rsidRDefault="00BE280D" w:rsidP="00BE280D">
      <w:pPr>
        <w:widowControl w:val="0"/>
        <w:autoSpaceDE w:val="0"/>
        <w:autoSpaceDN w:val="0"/>
        <w:adjustRightInd w:val="0"/>
        <w:spacing w:after="0"/>
        <w:ind w:firstLine="539"/>
        <w:jc w:val="both"/>
        <w:rPr>
          <w:rFonts w:ascii="Times New Roman" w:hAnsi="Times New Roman"/>
          <w:sz w:val="24"/>
          <w:szCs w:val="24"/>
        </w:rPr>
      </w:pPr>
      <w:r w:rsidRPr="008155BC">
        <w:rPr>
          <w:rFonts w:ascii="Times New Roman" w:hAnsi="Times New Roman"/>
          <w:sz w:val="24"/>
          <w:szCs w:val="24"/>
        </w:rPr>
        <w:t>5) размещение объектов капитального строительства.</w:t>
      </w:r>
    </w:p>
    <w:p w:rsidR="00BE280D" w:rsidRPr="008155BC" w:rsidRDefault="00BE280D" w:rsidP="00BE280D">
      <w:pPr>
        <w:widowControl w:val="0"/>
        <w:autoSpaceDE w:val="0"/>
        <w:autoSpaceDN w:val="0"/>
        <w:adjustRightInd w:val="0"/>
        <w:spacing w:after="0"/>
        <w:ind w:firstLine="539"/>
        <w:jc w:val="both"/>
        <w:rPr>
          <w:rFonts w:ascii="Times New Roman" w:hAnsi="Times New Roman"/>
          <w:sz w:val="24"/>
          <w:szCs w:val="24"/>
        </w:rPr>
      </w:pPr>
      <w:r w:rsidRPr="008155BC">
        <w:rPr>
          <w:rFonts w:ascii="Times New Roman" w:hAnsi="Times New Roman"/>
          <w:sz w:val="24"/>
          <w:szCs w:val="24"/>
        </w:rPr>
        <w:t>На особо защитных участках лесов запрещаются:</w:t>
      </w:r>
    </w:p>
    <w:p w:rsidR="00BE280D" w:rsidRPr="008155BC" w:rsidRDefault="00BE280D" w:rsidP="00BE280D">
      <w:pPr>
        <w:widowControl w:val="0"/>
        <w:autoSpaceDE w:val="0"/>
        <w:autoSpaceDN w:val="0"/>
        <w:adjustRightInd w:val="0"/>
        <w:spacing w:after="0"/>
        <w:ind w:firstLine="539"/>
        <w:jc w:val="both"/>
        <w:rPr>
          <w:rFonts w:ascii="Times New Roman" w:hAnsi="Times New Roman"/>
          <w:sz w:val="24"/>
          <w:szCs w:val="24"/>
        </w:rPr>
      </w:pPr>
      <w:r w:rsidRPr="008155BC">
        <w:rPr>
          <w:rFonts w:ascii="Times New Roman" w:hAnsi="Times New Roman"/>
          <w:sz w:val="24"/>
          <w:szCs w:val="24"/>
        </w:rPr>
        <w:t xml:space="preserve">1) проведение сплошных рубок лесных насаждений, за исключением случаев, предусмотренных </w:t>
      </w:r>
      <w:hyperlink r:id="rId177" w:tooltip="&quot;Лесной кодекс Российской Федерации&quot; от 04.12.2006 N 200-ФЗ (ред. от 29.12.2017){КонсультантПлюс}" w:history="1">
        <w:r w:rsidRPr="008155BC">
          <w:rPr>
            <w:rFonts w:ascii="Times New Roman" w:hAnsi="Times New Roman"/>
            <w:sz w:val="24"/>
            <w:szCs w:val="24"/>
          </w:rPr>
          <w:t>частью 5.1 статьи 21</w:t>
        </w:r>
      </w:hyperlink>
      <w:r w:rsidRPr="008155BC">
        <w:rPr>
          <w:rFonts w:ascii="Times New Roman" w:hAnsi="Times New Roman"/>
          <w:sz w:val="24"/>
          <w:szCs w:val="24"/>
        </w:rPr>
        <w:t xml:space="preserve"> Лесного кодекса;</w:t>
      </w:r>
    </w:p>
    <w:p w:rsidR="00BE280D" w:rsidRPr="008155BC" w:rsidRDefault="00BE280D" w:rsidP="00BE280D">
      <w:pPr>
        <w:widowControl w:val="0"/>
        <w:autoSpaceDE w:val="0"/>
        <w:autoSpaceDN w:val="0"/>
        <w:adjustRightInd w:val="0"/>
        <w:spacing w:after="0"/>
        <w:ind w:firstLine="539"/>
        <w:jc w:val="both"/>
        <w:rPr>
          <w:rFonts w:ascii="Times New Roman" w:hAnsi="Times New Roman"/>
          <w:sz w:val="24"/>
          <w:szCs w:val="24"/>
        </w:rPr>
      </w:pPr>
      <w:r w:rsidRPr="008155BC">
        <w:rPr>
          <w:rFonts w:ascii="Times New Roman" w:hAnsi="Times New Roman"/>
          <w:sz w:val="24"/>
          <w:szCs w:val="24"/>
        </w:rPr>
        <w:t>2) ведение сельского хозяйства, за исключением сенокошения и пчеловодства;</w:t>
      </w:r>
    </w:p>
    <w:p w:rsidR="00BE280D" w:rsidRDefault="00BE280D" w:rsidP="00BE280D">
      <w:pPr>
        <w:widowControl w:val="0"/>
        <w:autoSpaceDE w:val="0"/>
        <w:autoSpaceDN w:val="0"/>
        <w:adjustRightInd w:val="0"/>
        <w:spacing w:after="0"/>
        <w:ind w:firstLine="539"/>
        <w:jc w:val="both"/>
        <w:rPr>
          <w:rFonts w:ascii="Times New Roman" w:hAnsi="Times New Roman"/>
          <w:sz w:val="24"/>
          <w:szCs w:val="24"/>
        </w:rPr>
      </w:pPr>
      <w:r w:rsidRPr="008155BC">
        <w:rPr>
          <w:rFonts w:ascii="Times New Roman" w:hAnsi="Times New Roman"/>
          <w:sz w:val="24"/>
          <w:szCs w:val="24"/>
        </w:rPr>
        <w:t>3) размещение объектов капитального строительства, за исключением линейных объектов и гидротехнических сооружений.</w:t>
      </w:r>
    </w:p>
    <w:p w:rsidR="00BE280D" w:rsidRPr="0059667B" w:rsidRDefault="001842C6" w:rsidP="00BE280D">
      <w:pPr>
        <w:autoSpaceDE w:val="0"/>
        <w:autoSpaceDN w:val="0"/>
        <w:adjustRightInd w:val="0"/>
        <w:spacing w:after="0"/>
        <w:ind w:firstLine="539"/>
        <w:jc w:val="both"/>
        <w:rPr>
          <w:rFonts w:ascii="Times New Roman" w:hAnsi="Times New Roman"/>
          <w:sz w:val="24"/>
          <w:szCs w:val="24"/>
        </w:rPr>
      </w:pPr>
      <w:r>
        <w:rPr>
          <w:rFonts w:ascii="Times New Roman" w:hAnsi="Times New Roman"/>
          <w:sz w:val="24"/>
          <w:szCs w:val="24"/>
        </w:rPr>
        <w:t>4)</w:t>
      </w:r>
      <w:r w:rsidR="00BE280D">
        <w:rPr>
          <w:rFonts w:ascii="Times New Roman" w:hAnsi="Times New Roman"/>
          <w:sz w:val="24"/>
          <w:szCs w:val="24"/>
        </w:rPr>
        <w:t xml:space="preserve"> </w:t>
      </w:r>
      <w:r w:rsidR="00BE280D" w:rsidRPr="00734751">
        <w:rPr>
          <w:rFonts w:ascii="Times New Roman" w:hAnsi="Times New Roman"/>
          <w:sz w:val="24"/>
          <w:szCs w:val="24"/>
        </w:rPr>
        <w:t>осуществление деятельности, несовместимой с их целевым наз</w:t>
      </w:r>
      <w:r w:rsidR="00BE280D">
        <w:rPr>
          <w:rFonts w:ascii="Times New Roman" w:hAnsi="Times New Roman"/>
          <w:sz w:val="24"/>
          <w:szCs w:val="24"/>
        </w:rPr>
        <w:t>начением и полезными функциями.</w:t>
      </w:r>
    </w:p>
    <w:p w:rsidR="00BE280D" w:rsidRPr="0059667B" w:rsidRDefault="00BE280D" w:rsidP="00BE280D">
      <w:pPr>
        <w:widowControl w:val="0"/>
        <w:suppressLineNumbers/>
        <w:spacing w:after="0"/>
        <w:ind w:firstLine="539"/>
      </w:pPr>
      <w:r w:rsidRPr="008155BC">
        <w:rPr>
          <w:rFonts w:ascii="Times New Roman" w:hAnsi="Times New Roman"/>
          <w:sz w:val="24"/>
          <w:szCs w:val="24"/>
        </w:rPr>
        <w:lastRenderedPageBreak/>
        <w:t>На особо защитных участках лесов проведение выборочных рубок допускается только в целях вырубки погибших и поврежденных лесных насаждений</w:t>
      </w:r>
      <w:r w:rsidRPr="00C349C5">
        <w:rPr>
          <w:rFonts w:ascii="Times New Roman" w:eastAsia="Lucida Sans Unicode" w:hAnsi="Times New Roman"/>
          <w:sz w:val="24"/>
          <w:szCs w:val="24"/>
          <w:lang w:eastAsia="ar-SA"/>
        </w:rPr>
        <w:t xml:space="preserve"> </w:t>
      </w:r>
      <w:r>
        <w:rPr>
          <w:rFonts w:ascii="Times New Roman" w:eastAsia="Lucida Sans Unicode" w:hAnsi="Times New Roman"/>
          <w:sz w:val="24"/>
          <w:szCs w:val="24"/>
          <w:lang w:eastAsia="ar-SA"/>
        </w:rPr>
        <w:t>(</w:t>
      </w:r>
      <w:r w:rsidRPr="008155BC">
        <w:rPr>
          <w:rFonts w:ascii="Times New Roman" w:eastAsia="Lucida Sans Unicode" w:hAnsi="Times New Roman"/>
          <w:sz w:val="24"/>
          <w:szCs w:val="24"/>
          <w:lang w:eastAsia="ar-SA"/>
        </w:rPr>
        <w:t xml:space="preserve">ч. </w:t>
      </w:r>
      <w:r>
        <w:rPr>
          <w:rFonts w:ascii="Times New Roman" w:eastAsia="Lucida Sans Unicode" w:hAnsi="Times New Roman"/>
          <w:sz w:val="24"/>
          <w:szCs w:val="24"/>
          <w:lang w:eastAsia="ar-SA"/>
        </w:rPr>
        <w:t>5</w:t>
      </w:r>
      <w:r w:rsidRPr="008155BC">
        <w:rPr>
          <w:rFonts w:ascii="Times New Roman" w:eastAsia="Lucida Sans Unicode" w:hAnsi="Times New Roman"/>
          <w:sz w:val="24"/>
          <w:szCs w:val="24"/>
          <w:lang w:eastAsia="ar-SA"/>
        </w:rPr>
        <w:t xml:space="preserve"> ст. 119 </w:t>
      </w:r>
      <w:r w:rsidR="00AC677F" w:rsidRPr="000C1CE8">
        <w:rPr>
          <w:rFonts w:ascii="Times New Roman" w:eastAsia="Calibri" w:hAnsi="Times New Roman"/>
          <w:lang w:eastAsia="ar-SA"/>
        </w:rPr>
        <w:t>Лесного Кодекса</w:t>
      </w:r>
      <w:r w:rsidRPr="008155BC">
        <w:rPr>
          <w:rFonts w:ascii="Times New Roman" w:eastAsia="Lucida Sans Unicode" w:hAnsi="Times New Roman"/>
          <w:sz w:val="24"/>
          <w:szCs w:val="24"/>
          <w:lang w:eastAsia="ar-SA"/>
        </w:rPr>
        <w:t>).</w:t>
      </w:r>
    </w:p>
    <w:p w:rsidR="003A3DD2" w:rsidRPr="006F7FC4" w:rsidRDefault="003A3DD2" w:rsidP="003A3DD2">
      <w:pPr>
        <w:widowControl w:val="0"/>
        <w:autoSpaceDE w:val="0"/>
        <w:autoSpaceDN w:val="0"/>
        <w:adjustRightInd w:val="0"/>
        <w:spacing w:after="0" w:line="240" w:lineRule="auto"/>
        <w:ind w:firstLine="539"/>
        <w:jc w:val="both"/>
        <w:rPr>
          <w:rFonts w:ascii="Times New Roman" w:hAnsi="Times New Roman"/>
          <w:sz w:val="24"/>
          <w:szCs w:val="24"/>
        </w:rPr>
      </w:pPr>
      <w:r w:rsidRPr="006F7FC4">
        <w:rPr>
          <w:rFonts w:ascii="Times New Roman" w:hAnsi="Times New Roman"/>
          <w:sz w:val="24"/>
          <w:szCs w:val="24"/>
        </w:rPr>
        <w:t>Ограничения по видам особо защитных участков лесов представлены в таблице 19.</w:t>
      </w:r>
    </w:p>
    <w:p w:rsidR="003A3DD2" w:rsidRPr="006F7FC4" w:rsidRDefault="003A3DD2" w:rsidP="003A3DD2">
      <w:pPr>
        <w:widowControl w:val="0"/>
        <w:autoSpaceDE w:val="0"/>
        <w:autoSpaceDN w:val="0"/>
        <w:adjustRightInd w:val="0"/>
        <w:spacing w:after="0" w:line="240" w:lineRule="auto"/>
        <w:ind w:firstLine="540"/>
        <w:jc w:val="both"/>
        <w:rPr>
          <w:rFonts w:ascii="Times New Roman" w:hAnsi="Times New Roman"/>
          <w:sz w:val="24"/>
          <w:szCs w:val="24"/>
        </w:rPr>
      </w:pPr>
    </w:p>
    <w:p w:rsidR="003A3DD2" w:rsidRPr="006F7FC4" w:rsidRDefault="003A3DD2" w:rsidP="003A3DD2">
      <w:pPr>
        <w:widowControl w:val="0"/>
        <w:autoSpaceDE w:val="0"/>
        <w:autoSpaceDN w:val="0"/>
        <w:adjustRightInd w:val="0"/>
        <w:spacing w:after="0" w:line="240" w:lineRule="auto"/>
        <w:jc w:val="right"/>
        <w:outlineLvl w:val="3"/>
        <w:rPr>
          <w:rFonts w:ascii="Times New Roman" w:hAnsi="Times New Roman"/>
          <w:sz w:val="24"/>
          <w:szCs w:val="24"/>
        </w:rPr>
      </w:pPr>
      <w:r w:rsidRPr="006F7FC4">
        <w:rPr>
          <w:rFonts w:ascii="Times New Roman" w:hAnsi="Times New Roman"/>
          <w:sz w:val="24"/>
          <w:szCs w:val="24"/>
        </w:rPr>
        <w:t>Таблица 19</w:t>
      </w:r>
    </w:p>
    <w:p w:rsidR="003A3DD2" w:rsidRDefault="003A3DD2" w:rsidP="003A3DD2">
      <w:pPr>
        <w:widowControl w:val="0"/>
        <w:autoSpaceDE w:val="0"/>
        <w:autoSpaceDN w:val="0"/>
        <w:adjustRightInd w:val="0"/>
        <w:spacing w:after="0" w:line="240" w:lineRule="auto"/>
        <w:jc w:val="center"/>
        <w:rPr>
          <w:rFonts w:ascii="Times New Roman" w:hAnsi="Times New Roman"/>
          <w:sz w:val="24"/>
          <w:szCs w:val="24"/>
        </w:rPr>
      </w:pPr>
      <w:r w:rsidRPr="006F7FC4">
        <w:rPr>
          <w:rFonts w:ascii="Times New Roman" w:hAnsi="Times New Roman"/>
          <w:sz w:val="24"/>
          <w:szCs w:val="24"/>
        </w:rPr>
        <w:t>Ограничения по видам особо защитных участков лесов</w:t>
      </w:r>
    </w:p>
    <w:p w:rsidR="003A3DD2" w:rsidRPr="006F7FC4" w:rsidRDefault="003A3DD2" w:rsidP="003A3DD2">
      <w:pPr>
        <w:widowControl w:val="0"/>
        <w:autoSpaceDE w:val="0"/>
        <w:autoSpaceDN w:val="0"/>
        <w:adjustRightInd w:val="0"/>
        <w:spacing w:after="0" w:line="240" w:lineRule="auto"/>
        <w:jc w:val="center"/>
        <w:rPr>
          <w:rFonts w:ascii="Times New Roman" w:hAnsi="Times New Roman"/>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left w:w="62" w:type="dxa"/>
          <w:bottom w:w="85" w:type="dxa"/>
          <w:right w:w="62" w:type="dxa"/>
        </w:tblCellMar>
        <w:tblLook w:val="0000" w:firstRow="0" w:lastRow="0" w:firstColumn="0" w:lastColumn="0" w:noHBand="0" w:noVBand="0"/>
      </w:tblPr>
      <w:tblGrid>
        <w:gridCol w:w="586"/>
        <w:gridCol w:w="2736"/>
        <w:gridCol w:w="6873"/>
      </w:tblGrid>
      <w:tr w:rsidR="00BE280D" w:rsidRPr="000C1CE8" w:rsidTr="00BE280D">
        <w:trPr>
          <w:tblHeader/>
          <w:jc w:val="center"/>
        </w:trPr>
        <w:tc>
          <w:tcPr>
            <w:tcW w:w="287" w:type="pct"/>
            <w:vAlign w:val="center"/>
          </w:tcPr>
          <w:p w:rsidR="00BE280D" w:rsidRPr="000C1CE8" w:rsidRDefault="00BE280D" w:rsidP="00BE280D">
            <w:pPr>
              <w:widowControl w:val="0"/>
              <w:autoSpaceDE w:val="0"/>
              <w:autoSpaceDN w:val="0"/>
              <w:adjustRightInd w:val="0"/>
              <w:spacing w:after="0" w:line="240" w:lineRule="auto"/>
              <w:jc w:val="center"/>
              <w:rPr>
                <w:rFonts w:ascii="Times New Roman" w:hAnsi="Times New Roman"/>
              </w:rPr>
            </w:pPr>
            <w:r w:rsidRPr="000C1CE8">
              <w:rPr>
                <w:rFonts w:ascii="Times New Roman" w:hAnsi="Times New Roman"/>
              </w:rPr>
              <w:t>№№ п/п</w:t>
            </w:r>
          </w:p>
        </w:tc>
        <w:tc>
          <w:tcPr>
            <w:tcW w:w="1342" w:type="pct"/>
            <w:vAlign w:val="center"/>
          </w:tcPr>
          <w:p w:rsidR="00BE280D" w:rsidRPr="000C1CE8" w:rsidRDefault="00BE280D" w:rsidP="00BE280D">
            <w:pPr>
              <w:widowControl w:val="0"/>
              <w:autoSpaceDE w:val="0"/>
              <w:autoSpaceDN w:val="0"/>
              <w:adjustRightInd w:val="0"/>
              <w:spacing w:after="0" w:line="240" w:lineRule="auto"/>
              <w:jc w:val="center"/>
              <w:rPr>
                <w:rFonts w:ascii="Times New Roman" w:hAnsi="Times New Roman"/>
              </w:rPr>
            </w:pPr>
            <w:r w:rsidRPr="000C1CE8">
              <w:rPr>
                <w:rFonts w:ascii="Times New Roman" w:hAnsi="Times New Roman"/>
              </w:rPr>
              <w:t>Виды особо защитных участков лесов</w:t>
            </w:r>
          </w:p>
        </w:tc>
        <w:tc>
          <w:tcPr>
            <w:tcW w:w="3371" w:type="pct"/>
            <w:vAlign w:val="center"/>
          </w:tcPr>
          <w:p w:rsidR="00BE280D" w:rsidRPr="000C1CE8" w:rsidRDefault="00BE280D" w:rsidP="00BE280D">
            <w:pPr>
              <w:widowControl w:val="0"/>
              <w:autoSpaceDE w:val="0"/>
              <w:autoSpaceDN w:val="0"/>
              <w:adjustRightInd w:val="0"/>
              <w:spacing w:after="0" w:line="240" w:lineRule="auto"/>
              <w:jc w:val="center"/>
              <w:rPr>
                <w:rFonts w:ascii="Times New Roman" w:hAnsi="Times New Roman"/>
              </w:rPr>
            </w:pPr>
            <w:r w:rsidRPr="000C1CE8">
              <w:rPr>
                <w:rFonts w:ascii="Times New Roman" w:hAnsi="Times New Roman"/>
              </w:rPr>
              <w:t>Ограничения использования лесов</w:t>
            </w:r>
          </w:p>
        </w:tc>
      </w:tr>
      <w:tr w:rsidR="00BE280D" w:rsidRPr="000C1CE8" w:rsidTr="00BE280D">
        <w:trPr>
          <w:tblHeader/>
          <w:jc w:val="center"/>
        </w:trPr>
        <w:tc>
          <w:tcPr>
            <w:tcW w:w="287" w:type="pct"/>
          </w:tcPr>
          <w:p w:rsidR="00BE280D" w:rsidRPr="000C1CE8" w:rsidRDefault="00BE280D" w:rsidP="00BE280D">
            <w:pPr>
              <w:widowControl w:val="0"/>
              <w:autoSpaceDE w:val="0"/>
              <w:autoSpaceDN w:val="0"/>
              <w:adjustRightInd w:val="0"/>
              <w:spacing w:after="0" w:line="240" w:lineRule="auto"/>
              <w:jc w:val="center"/>
              <w:rPr>
                <w:rFonts w:ascii="Times New Roman" w:hAnsi="Times New Roman"/>
              </w:rPr>
            </w:pPr>
            <w:r w:rsidRPr="000C1CE8">
              <w:rPr>
                <w:rFonts w:ascii="Times New Roman" w:hAnsi="Times New Roman"/>
              </w:rPr>
              <w:t>1</w:t>
            </w:r>
          </w:p>
        </w:tc>
        <w:tc>
          <w:tcPr>
            <w:tcW w:w="1342" w:type="pct"/>
          </w:tcPr>
          <w:p w:rsidR="00BE280D" w:rsidRPr="000C1CE8" w:rsidRDefault="00BE280D" w:rsidP="00BE280D">
            <w:pPr>
              <w:widowControl w:val="0"/>
              <w:autoSpaceDE w:val="0"/>
              <w:autoSpaceDN w:val="0"/>
              <w:adjustRightInd w:val="0"/>
              <w:spacing w:after="0" w:line="240" w:lineRule="auto"/>
              <w:jc w:val="center"/>
              <w:rPr>
                <w:rFonts w:ascii="Times New Roman" w:hAnsi="Times New Roman"/>
              </w:rPr>
            </w:pPr>
            <w:r w:rsidRPr="000C1CE8">
              <w:rPr>
                <w:rFonts w:ascii="Times New Roman" w:hAnsi="Times New Roman"/>
              </w:rPr>
              <w:t>2</w:t>
            </w:r>
          </w:p>
        </w:tc>
        <w:tc>
          <w:tcPr>
            <w:tcW w:w="3371" w:type="pct"/>
          </w:tcPr>
          <w:p w:rsidR="00BE280D" w:rsidRPr="000C1CE8" w:rsidRDefault="00BE280D" w:rsidP="00BE280D">
            <w:pPr>
              <w:widowControl w:val="0"/>
              <w:autoSpaceDE w:val="0"/>
              <w:autoSpaceDN w:val="0"/>
              <w:adjustRightInd w:val="0"/>
              <w:spacing w:after="0" w:line="240" w:lineRule="auto"/>
              <w:jc w:val="center"/>
              <w:rPr>
                <w:rFonts w:ascii="Times New Roman" w:hAnsi="Times New Roman"/>
              </w:rPr>
            </w:pPr>
            <w:r w:rsidRPr="000C1CE8">
              <w:rPr>
                <w:rFonts w:ascii="Times New Roman" w:hAnsi="Times New Roman"/>
              </w:rPr>
              <w:t>3</w:t>
            </w:r>
          </w:p>
        </w:tc>
      </w:tr>
      <w:tr w:rsidR="00BE280D" w:rsidRPr="000C1CE8" w:rsidTr="00BE280D">
        <w:trPr>
          <w:jc w:val="center"/>
        </w:trPr>
        <w:tc>
          <w:tcPr>
            <w:tcW w:w="287" w:type="pct"/>
          </w:tcPr>
          <w:p w:rsidR="00BE280D" w:rsidRPr="000C1CE8" w:rsidRDefault="00BE280D" w:rsidP="00BE280D">
            <w:pPr>
              <w:widowControl w:val="0"/>
              <w:autoSpaceDE w:val="0"/>
              <w:autoSpaceDN w:val="0"/>
              <w:adjustRightInd w:val="0"/>
              <w:spacing w:after="0" w:line="240" w:lineRule="auto"/>
              <w:jc w:val="center"/>
              <w:rPr>
                <w:rFonts w:ascii="Times New Roman" w:hAnsi="Times New Roman"/>
              </w:rPr>
            </w:pPr>
            <w:r w:rsidRPr="000C1CE8">
              <w:rPr>
                <w:rFonts w:ascii="Times New Roman" w:hAnsi="Times New Roman"/>
              </w:rPr>
              <w:t>1.</w:t>
            </w:r>
          </w:p>
        </w:tc>
        <w:tc>
          <w:tcPr>
            <w:tcW w:w="1342" w:type="pct"/>
          </w:tcPr>
          <w:p w:rsidR="00BE280D" w:rsidRPr="000C1CE8" w:rsidRDefault="00BE280D" w:rsidP="00BE280D">
            <w:pPr>
              <w:autoSpaceDE w:val="0"/>
              <w:autoSpaceDN w:val="0"/>
              <w:adjustRightInd w:val="0"/>
              <w:spacing w:after="0"/>
              <w:rPr>
                <w:rFonts w:ascii="Times New Roman" w:hAnsi="Times New Roman"/>
              </w:rPr>
            </w:pPr>
            <w:r w:rsidRPr="000C1CE8">
              <w:rPr>
                <w:rFonts w:ascii="Times New Roman" w:hAnsi="Times New Roman"/>
              </w:rPr>
              <w:t>Берегозащитные, почвозащитные участки лесов, расположенных вдоль водных объектов, склонов оврагов;</w:t>
            </w:r>
          </w:p>
          <w:p w:rsidR="00BE280D" w:rsidRPr="000C1CE8" w:rsidRDefault="00BE280D" w:rsidP="00BE280D">
            <w:pPr>
              <w:widowControl w:val="0"/>
              <w:autoSpaceDE w:val="0"/>
              <w:autoSpaceDN w:val="0"/>
              <w:adjustRightInd w:val="0"/>
              <w:spacing w:after="0"/>
              <w:rPr>
                <w:rFonts w:ascii="Times New Roman" w:hAnsi="Times New Roman"/>
              </w:rPr>
            </w:pPr>
          </w:p>
        </w:tc>
        <w:tc>
          <w:tcPr>
            <w:tcW w:w="3371" w:type="pct"/>
          </w:tcPr>
          <w:p w:rsidR="00BE280D" w:rsidRPr="000C1CE8" w:rsidRDefault="00BE280D" w:rsidP="00BE280D">
            <w:pPr>
              <w:widowControl w:val="0"/>
              <w:suppressLineNumbers/>
              <w:spacing w:after="0"/>
              <w:ind w:firstLine="437"/>
              <w:jc w:val="both"/>
              <w:rPr>
                <w:rFonts w:ascii="Times New Roman" w:hAnsi="Times New Roman"/>
              </w:rPr>
            </w:pPr>
            <w:r w:rsidRPr="000C1CE8">
              <w:rPr>
                <w:rFonts w:ascii="Times New Roman" w:eastAsia="Lucida Sans Unicode" w:hAnsi="Times New Roman"/>
                <w:lang w:eastAsia="ar-SA"/>
              </w:rPr>
              <w:t xml:space="preserve">Запрещается осуществление деятельности, несовместимой с их целевым назначением и полезными функциями (ч. 6 ст. 119 </w:t>
            </w:r>
            <w:r w:rsidR="00AC677F" w:rsidRPr="000C1CE8">
              <w:rPr>
                <w:rFonts w:ascii="Times New Roman" w:eastAsia="Calibri" w:hAnsi="Times New Roman"/>
                <w:lang w:eastAsia="ar-SA"/>
              </w:rPr>
              <w:t>Лесного Кодекса</w:t>
            </w:r>
            <w:r w:rsidRPr="000C1CE8">
              <w:rPr>
                <w:rFonts w:ascii="Times New Roman" w:eastAsia="Lucida Sans Unicode" w:hAnsi="Times New Roman"/>
                <w:lang w:eastAsia="ar-SA"/>
              </w:rPr>
              <w:t>).</w:t>
            </w:r>
          </w:p>
          <w:p w:rsidR="00BE280D" w:rsidRPr="000C1CE8" w:rsidRDefault="00BE280D" w:rsidP="00BE280D">
            <w:pPr>
              <w:widowControl w:val="0"/>
              <w:suppressLineNumbers/>
              <w:spacing w:after="0"/>
              <w:ind w:firstLine="437"/>
              <w:jc w:val="both"/>
              <w:rPr>
                <w:rFonts w:ascii="Times New Roman" w:hAnsi="Times New Roman"/>
              </w:rPr>
            </w:pPr>
            <w:r w:rsidRPr="000C1CE8">
              <w:rPr>
                <w:rFonts w:ascii="Times New Roman" w:eastAsia="Lucida Sans Unicode" w:hAnsi="Times New Roman"/>
                <w:bCs/>
                <w:lang w:eastAsia="ar-SA"/>
              </w:rPr>
              <w:t>В соответствии с ч. 4 ст. 119 Лесного кодекса запрещаются:</w:t>
            </w:r>
          </w:p>
          <w:p w:rsidR="00BE280D" w:rsidRPr="000C1CE8" w:rsidRDefault="00BE280D" w:rsidP="00BE280D">
            <w:pPr>
              <w:widowControl w:val="0"/>
              <w:suppressLineNumbers/>
              <w:spacing w:after="0"/>
              <w:ind w:firstLine="437"/>
              <w:jc w:val="both"/>
              <w:rPr>
                <w:rFonts w:ascii="Times New Roman" w:hAnsi="Times New Roman"/>
              </w:rPr>
            </w:pPr>
            <w:r w:rsidRPr="000C1CE8">
              <w:rPr>
                <w:rFonts w:ascii="Times New Roman" w:eastAsia="Lucida Sans Unicode" w:hAnsi="Times New Roman"/>
                <w:lang w:eastAsia="ar-SA"/>
              </w:rPr>
              <w:t xml:space="preserve">1) проведение сплошных рубок лесных насаждений, </w:t>
            </w:r>
            <w:r w:rsidRPr="000C1CE8">
              <w:rPr>
                <w:rFonts w:ascii="Times New Roman" w:eastAsia="Lucida Sans Unicode" w:hAnsi="Times New Roman"/>
                <w:lang w:eastAsia="ar-SA"/>
              </w:rPr>
              <w:br/>
              <w:t xml:space="preserve">за исключением случаев, предусмотренных частью 5.1 статьи 21 </w:t>
            </w:r>
            <w:r w:rsidR="00AC677F" w:rsidRPr="000C1CE8">
              <w:rPr>
                <w:rFonts w:ascii="Times New Roman" w:eastAsia="Calibri" w:hAnsi="Times New Roman"/>
                <w:lang w:eastAsia="ar-SA"/>
              </w:rPr>
              <w:t>Лесного Кодекса</w:t>
            </w:r>
            <w:r w:rsidRPr="000C1CE8">
              <w:rPr>
                <w:rFonts w:ascii="Times New Roman" w:eastAsia="Lucida Sans Unicode" w:hAnsi="Times New Roman"/>
                <w:lang w:eastAsia="ar-SA"/>
              </w:rPr>
              <w:t xml:space="preserve">, и случаев, если выборочные рубки </w:t>
            </w:r>
            <w:r w:rsidRPr="000C1CE8">
              <w:rPr>
                <w:rFonts w:ascii="Times New Roman" w:eastAsia="Lucida Sans Unicode" w:hAnsi="Times New Roman"/>
                <w:lang w:eastAsia="ar-SA"/>
              </w:rPr>
              <w:br/>
              <w:t xml:space="preserve">не обеспечивают замену лесных насаждений, утрачивающих свои </w:t>
            </w:r>
            <w:proofErr w:type="spellStart"/>
            <w:r w:rsidRPr="000C1CE8">
              <w:rPr>
                <w:rFonts w:ascii="Times New Roman" w:eastAsia="Lucida Sans Unicode" w:hAnsi="Times New Roman"/>
                <w:lang w:eastAsia="ar-SA"/>
              </w:rPr>
              <w:t>средообразующие</w:t>
            </w:r>
            <w:proofErr w:type="spellEnd"/>
            <w:r w:rsidRPr="000C1CE8">
              <w:rPr>
                <w:rFonts w:ascii="Times New Roman" w:eastAsia="Lucida Sans Unicode" w:hAnsi="Times New Roman"/>
                <w:lang w:eastAsia="ar-SA"/>
              </w:rPr>
              <w:t>,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rsidR="00BE280D" w:rsidRPr="000C1CE8" w:rsidRDefault="00BE280D" w:rsidP="00BE280D">
            <w:pPr>
              <w:widowControl w:val="0"/>
              <w:suppressLineNumbers/>
              <w:spacing w:after="0"/>
              <w:ind w:firstLine="437"/>
              <w:jc w:val="both"/>
              <w:rPr>
                <w:rFonts w:ascii="Times New Roman" w:hAnsi="Times New Roman"/>
              </w:rPr>
            </w:pPr>
            <w:r w:rsidRPr="000C1CE8">
              <w:rPr>
                <w:rFonts w:ascii="Times New Roman" w:eastAsia="Lucida Sans Unicode" w:hAnsi="Times New Roman"/>
                <w:lang w:eastAsia="ar-SA"/>
              </w:rPr>
              <w:t>2) ведение сельского хозяйства, за исключением сенокошения и пчеловодства;</w:t>
            </w:r>
          </w:p>
          <w:p w:rsidR="00BE280D" w:rsidRPr="000C1CE8" w:rsidRDefault="00BE280D" w:rsidP="00BE280D">
            <w:pPr>
              <w:widowControl w:val="0"/>
              <w:suppressLineNumbers/>
              <w:spacing w:after="0"/>
              <w:ind w:firstLine="437"/>
              <w:jc w:val="both"/>
              <w:rPr>
                <w:rFonts w:ascii="Times New Roman" w:hAnsi="Times New Roman"/>
              </w:rPr>
            </w:pPr>
            <w:r w:rsidRPr="000C1CE8">
              <w:rPr>
                <w:rFonts w:ascii="Times New Roman" w:eastAsia="Lucida Sans Unicode" w:hAnsi="Times New Roman"/>
                <w:lang w:eastAsia="ar-SA"/>
              </w:rPr>
              <w:t xml:space="preserve">3) строительство и эксплуатация объектов капитального строительства, за исключением линейных объектов </w:t>
            </w:r>
            <w:r w:rsidRPr="000C1CE8">
              <w:rPr>
                <w:rFonts w:ascii="Times New Roman" w:eastAsia="Lucida Sans Unicode" w:hAnsi="Times New Roman"/>
                <w:lang w:eastAsia="ar-SA"/>
              </w:rPr>
              <w:br/>
              <w:t>и гидротехнических сооружений;</w:t>
            </w:r>
          </w:p>
          <w:p w:rsidR="00BE280D" w:rsidRPr="000C1CE8" w:rsidRDefault="00BE280D" w:rsidP="00BE280D">
            <w:pPr>
              <w:widowControl w:val="0"/>
              <w:suppressLineNumbers/>
              <w:spacing w:after="0"/>
              <w:ind w:firstLine="437"/>
              <w:jc w:val="both"/>
              <w:rPr>
                <w:rFonts w:ascii="Times New Roman" w:hAnsi="Times New Roman"/>
              </w:rPr>
            </w:pPr>
            <w:r w:rsidRPr="000C1CE8">
              <w:rPr>
                <w:rFonts w:ascii="Times New Roman" w:eastAsia="Lucida Sans Unicode" w:hAnsi="Times New Roman"/>
                <w:lang w:eastAsia="ar-SA"/>
              </w:rPr>
              <w:t xml:space="preserve">4) интродукция видов (пород) деревьев, кустарников, лиан, других лесных растений, которые не произрастают </w:t>
            </w:r>
            <w:r w:rsidRPr="000C1CE8">
              <w:rPr>
                <w:rFonts w:ascii="Times New Roman" w:eastAsia="Lucida Sans Unicode" w:hAnsi="Times New Roman"/>
                <w:lang w:eastAsia="ar-SA"/>
              </w:rPr>
              <w:br/>
              <w:t>в естественных условиях в данном лесном районе;</w:t>
            </w:r>
          </w:p>
          <w:p w:rsidR="00BE280D" w:rsidRPr="000C1CE8" w:rsidRDefault="00BE280D" w:rsidP="00BE280D">
            <w:pPr>
              <w:widowControl w:val="0"/>
              <w:suppressLineNumbers/>
              <w:spacing w:after="0"/>
              <w:ind w:firstLine="437"/>
              <w:jc w:val="both"/>
              <w:rPr>
                <w:rFonts w:ascii="Times New Roman" w:hAnsi="Times New Roman"/>
              </w:rPr>
            </w:pPr>
            <w:r w:rsidRPr="000C1CE8">
              <w:rPr>
                <w:rFonts w:ascii="Times New Roman" w:eastAsia="Lucida Sans Unicode" w:hAnsi="Times New Roman"/>
                <w:lang w:eastAsia="ar-SA"/>
              </w:rPr>
              <w:t>5) создание лесоперерабатывающей инфраструктуры, создание лесных плантаций.</w:t>
            </w:r>
          </w:p>
          <w:p w:rsidR="00BE280D" w:rsidRPr="000C1CE8" w:rsidRDefault="00BE280D" w:rsidP="00BE280D">
            <w:pPr>
              <w:widowControl w:val="0"/>
              <w:suppressLineNumbers/>
              <w:spacing w:after="0"/>
              <w:ind w:firstLine="437"/>
              <w:jc w:val="both"/>
              <w:rPr>
                <w:rFonts w:ascii="Times New Roman" w:hAnsi="Times New Roman"/>
              </w:rPr>
            </w:pPr>
            <w:r w:rsidRPr="000C1CE8">
              <w:rPr>
                <w:rFonts w:ascii="Times New Roman" w:eastAsia="Lucida Sans Unicode" w:hAnsi="Times New Roman"/>
                <w:lang w:eastAsia="ar-SA"/>
              </w:rPr>
              <w:t xml:space="preserve">Проведение выборочных рубок допускается только </w:t>
            </w:r>
            <w:r w:rsidRPr="000C1CE8">
              <w:rPr>
                <w:rFonts w:ascii="Times New Roman" w:eastAsia="Lucida Sans Unicode" w:hAnsi="Times New Roman"/>
                <w:lang w:eastAsia="ar-SA"/>
              </w:rPr>
              <w:br/>
              <w:t>в целях вырубки погибших и поврежденных лесных насаждений.</w:t>
            </w:r>
          </w:p>
          <w:p w:rsidR="00BE280D" w:rsidRPr="000C1CE8" w:rsidRDefault="00BE280D" w:rsidP="00BE280D">
            <w:pPr>
              <w:widowControl w:val="0"/>
              <w:suppressLineNumbers/>
              <w:spacing w:after="0"/>
              <w:ind w:firstLine="437"/>
              <w:jc w:val="both"/>
              <w:rPr>
                <w:rFonts w:ascii="Times New Roman" w:eastAsia="Lucida Sans Unicode" w:hAnsi="Times New Roman"/>
                <w:lang w:eastAsia="ar-SA"/>
              </w:rPr>
            </w:pPr>
            <w:r w:rsidRPr="000C1CE8">
              <w:rPr>
                <w:rFonts w:ascii="Times New Roman" w:eastAsia="Lucida Sans Unicode" w:hAnsi="Times New Roman"/>
                <w:lang w:eastAsia="ar-SA"/>
              </w:rPr>
              <w:t>Запрещается заготовка пней (</w:t>
            </w:r>
            <w:proofErr w:type="spellStart"/>
            <w:r w:rsidRPr="000C1CE8">
              <w:rPr>
                <w:rFonts w:ascii="Times New Roman" w:eastAsia="Lucida Sans Unicode" w:hAnsi="Times New Roman"/>
                <w:lang w:eastAsia="ar-SA"/>
              </w:rPr>
              <w:t>пневого</w:t>
            </w:r>
            <w:proofErr w:type="spellEnd"/>
            <w:r w:rsidRPr="000C1CE8">
              <w:rPr>
                <w:rFonts w:ascii="Times New Roman" w:eastAsia="Lucida Sans Unicode" w:hAnsi="Times New Roman"/>
                <w:lang w:eastAsia="ar-SA"/>
              </w:rPr>
              <w:t xml:space="preserve"> осмола) </w:t>
            </w:r>
            <w:r w:rsidRPr="000C1CE8">
              <w:rPr>
                <w:rFonts w:ascii="Times New Roman" w:eastAsia="Lucida Sans Unicode" w:hAnsi="Times New Roman"/>
                <w:lang w:eastAsia="ar-SA"/>
              </w:rPr>
              <w:br/>
            </w:r>
            <w:r w:rsidRPr="000C1CE8">
              <w:rPr>
                <w:rFonts w:ascii="Times New Roman" w:hAnsi="Times New Roman"/>
                <w:shd w:val="clear" w:color="auto" w:fill="FFFFFF"/>
              </w:rPr>
              <w:t>в противоэрозионных лесах, на берегозащитных, почвозащитных участках лесов, расположенных вдоль водных объектов, склонов оврагов (п.13 приказа Минприроды России от 28.07.2020 № 496)</w:t>
            </w:r>
          </w:p>
          <w:p w:rsidR="00BE280D" w:rsidRPr="000C1CE8" w:rsidRDefault="00BE280D" w:rsidP="00BE280D">
            <w:pPr>
              <w:widowControl w:val="0"/>
              <w:suppressLineNumbers/>
              <w:spacing w:after="0"/>
              <w:ind w:firstLine="437"/>
              <w:jc w:val="both"/>
              <w:rPr>
                <w:rFonts w:ascii="Times New Roman" w:hAnsi="Times New Roman"/>
              </w:rPr>
            </w:pPr>
            <w:r w:rsidRPr="000C1CE8">
              <w:rPr>
                <w:rFonts w:ascii="Times New Roman" w:eastAsia="Lucida Sans Unicode" w:hAnsi="Times New Roman"/>
                <w:lang w:eastAsia="ar-SA"/>
              </w:rPr>
              <w:t xml:space="preserve">Уход осуществляется путем проведения рубок ухода </w:t>
            </w:r>
            <w:r w:rsidRPr="000C1CE8">
              <w:rPr>
                <w:rFonts w:ascii="Times New Roman" w:eastAsia="Lucida Sans Unicode" w:hAnsi="Times New Roman"/>
                <w:lang w:eastAsia="ar-SA"/>
              </w:rPr>
              <w:br/>
              <w:t xml:space="preserve">и иных мероприятий, предусмотренных Правилами ухода </w:t>
            </w:r>
            <w:r w:rsidRPr="000C1CE8">
              <w:rPr>
                <w:rFonts w:ascii="Times New Roman" w:eastAsia="Lucida Sans Unicode" w:hAnsi="Times New Roman"/>
                <w:lang w:eastAsia="ar-SA"/>
              </w:rPr>
              <w:br/>
              <w:t>за лесами;</w:t>
            </w:r>
          </w:p>
          <w:p w:rsidR="00BE280D" w:rsidRPr="000C1CE8" w:rsidRDefault="00BE280D" w:rsidP="00BE280D">
            <w:pPr>
              <w:widowControl w:val="0"/>
              <w:suppressLineNumbers/>
              <w:spacing w:after="0"/>
              <w:ind w:firstLine="437"/>
              <w:jc w:val="both"/>
              <w:rPr>
                <w:rFonts w:ascii="Times New Roman" w:hAnsi="Times New Roman"/>
              </w:rPr>
            </w:pPr>
            <w:r w:rsidRPr="000C1CE8">
              <w:rPr>
                <w:rFonts w:ascii="Times New Roman" w:eastAsia="Lucida Sans Unicode" w:hAnsi="Times New Roman"/>
                <w:lang w:eastAsia="ar-SA"/>
              </w:rPr>
              <w:t xml:space="preserve">На постоянных лесосеменных участках допускается проведение выборочных рубок в порядке ухода </w:t>
            </w:r>
            <w:r w:rsidRPr="000C1CE8">
              <w:rPr>
                <w:rFonts w:ascii="Times New Roman" w:eastAsia="Lucida Sans Unicode" w:hAnsi="Times New Roman"/>
                <w:lang w:eastAsia="ar-SA"/>
              </w:rPr>
              <w:br/>
              <w:t>за плодоношением древесных пород.</w:t>
            </w:r>
          </w:p>
          <w:p w:rsidR="00BE280D" w:rsidRPr="000C1CE8" w:rsidRDefault="00BE280D" w:rsidP="00BE280D">
            <w:pPr>
              <w:shd w:val="clear" w:color="auto" w:fill="FFFFFF"/>
              <w:spacing w:before="210" w:after="0"/>
              <w:ind w:firstLine="437"/>
              <w:jc w:val="both"/>
              <w:rPr>
                <w:rFonts w:ascii="Times New Roman" w:hAnsi="Times New Roman"/>
                <w:color w:val="000000"/>
              </w:rPr>
            </w:pPr>
            <w:r w:rsidRPr="000C1CE8">
              <w:rPr>
                <w:rFonts w:ascii="Times New Roman" w:hAnsi="Times New Roman"/>
                <w:color w:val="000000"/>
              </w:rPr>
              <w:t>В границах водоохранных зон запрещается:</w:t>
            </w:r>
          </w:p>
          <w:p w:rsidR="00BE280D" w:rsidRPr="000C1CE8" w:rsidRDefault="00BE280D" w:rsidP="00BE280D">
            <w:pPr>
              <w:spacing w:after="0"/>
              <w:ind w:firstLine="437"/>
              <w:jc w:val="both"/>
              <w:rPr>
                <w:rFonts w:ascii="Times New Roman" w:hAnsi="Times New Roman"/>
              </w:rPr>
            </w:pPr>
            <w:r w:rsidRPr="000C1CE8">
              <w:rPr>
                <w:rFonts w:ascii="Times New Roman" w:hAnsi="Times New Roman"/>
              </w:rPr>
              <w:t>1) использование сточных вод в целях регулирования плодородия почв;</w:t>
            </w:r>
          </w:p>
          <w:p w:rsidR="00BE280D" w:rsidRPr="000C1CE8" w:rsidRDefault="00BE280D" w:rsidP="00BE280D">
            <w:pPr>
              <w:spacing w:after="0"/>
              <w:ind w:firstLine="437"/>
              <w:jc w:val="both"/>
              <w:rPr>
                <w:rFonts w:ascii="Times New Roman" w:hAnsi="Times New Roman"/>
              </w:rPr>
            </w:pPr>
            <w:r w:rsidRPr="000C1CE8">
              <w:rPr>
                <w:rFonts w:ascii="Times New Roman" w:hAnsi="Times New Roman"/>
              </w:rPr>
              <w:t xml:space="preserve">2) размещение кладбищ, скотомогильников, объектов размещения отходов производства и потребления, химических, взрывчатых, токсичных, отравляющих </w:t>
            </w:r>
            <w:r w:rsidRPr="000C1CE8">
              <w:rPr>
                <w:rFonts w:ascii="Times New Roman" w:hAnsi="Times New Roman"/>
              </w:rPr>
              <w:br/>
              <w:t>и ядовитых веществ, пунктов захоронения радиоактивных отходов;</w:t>
            </w:r>
          </w:p>
          <w:p w:rsidR="00BE280D" w:rsidRPr="000C1CE8" w:rsidRDefault="00BE280D" w:rsidP="00BE280D">
            <w:pPr>
              <w:spacing w:after="0"/>
              <w:ind w:firstLine="437"/>
              <w:jc w:val="both"/>
              <w:rPr>
                <w:rFonts w:ascii="Times New Roman" w:hAnsi="Times New Roman"/>
              </w:rPr>
            </w:pPr>
            <w:r w:rsidRPr="000C1CE8">
              <w:rPr>
                <w:rFonts w:ascii="Times New Roman" w:hAnsi="Times New Roman"/>
              </w:rPr>
              <w:t xml:space="preserve">3) осуществление авиационных мер по борьбе </w:t>
            </w:r>
            <w:r w:rsidRPr="000C1CE8">
              <w:rPr>
                <w:rFonts w:ascii="Times New Roman" w:hAnsi="Times New Roman"/>
              </w:rPr>
              <w:br/>
              <w:t>с вредными организмами;</w:t>
            </w:r>
          </w:p>
          <w:p w:rsidR="00BE280D" w:rsidRPr="000C1CE8" w:rsidRDefault="00BE280D" w:rsidP="00BE280D">
            <w:pPr>
              <w:spacing w:after="0"/>
              <w:ind w:firstLine="437"/>
              <w:jc w:val="both"/>
              <w:rPr>
                <w:rFonts w:ascii="Times New Roman" w:hAnsi="Times New Roman"/>
              </w:rPr>
            </w:pPr>
            <w:r w:rsidRPr="000C1CE8">
              <w:rPr>
                <w:rFonts w:ascii="Times New Roman" w:hAnsi="Times New Roman"/>
              </w:rPr>
              <w:lastRenderedPageBreak/>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BE280D" w:rsidRPr="000C1CE8" w:rsidRDefault="00BE280D" w:rsidP="00BE280D">
            <w:pPr>
              <w:spacing w:after="0"/>
              <w:ind w:firstLine="437"/>
              <w:jc w:val="both"/>
              <w:rPr>
                <w:rFonts w:ascii="Times New Roman" w:hAnsi="Times New Roman"/>
              </w:rPr>
            </w:pPr>
            <w:r w:rsidRPr="000C1CE8">
              <w:rPr>
                <w:rFonts w:ascii="Times New Roman" w:hAnsi="Times New Roman"/>
              </w:rPr>
              <w:t>5) 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BE280D" w:rsidRPr="000C1CE8" w:rsidRDefault="00BE280D" w:rsidP="00BE280D">
            <w:pPr>
              <w:spacing w:after="0"/>
              <w:ind w:firstLine="437"/>
              <w:jc w:val="both"/>
              <w:rPr>
                <w:rFonts w:ascii="Times New Roman" w:hAnsi="Times New Roman"/>
              </w:rPr>
            </w:pPr>
            <w:r w:rsidRPr="000C1CE8">
              <w:rPr>
                <w:rFonts w:ascii="Times New Roman" w:hAnsi="Times New Roman"/>
              </w:rPr>
              <w:t xml:space="preserve">6) хранение пестицидов и агрохимикатов </w:t>
            </w:r>
            <w:r w:rsidRPr="000C1CE8">
              <w:rPr>
                <w:rFonts w:ascii="Times New Roman" w:hAnsi="Times New Roman"/>
              </w:rPr>
              <w:br/>
              <w:t xml:space="preserve">(за исключением хранения агрохимикатов в специализированных хранилищах на территориях морских портов за пределами границ прибрежных защитных полос), применение пестицидов </w:t>
            </w:r>
            <w:r>
              <w:rPr>
                <w:rFonts w:ascii="Times New Roman" w:hAnsi="Times New Roman"/>
              </w:rPr>
              <w:br/>
            </w:r>
            <w:r w:rsidRPr="000C1CE8">
              <w:rPr>
                <w:rFonts w:ascii="Times New Roman" w:hAnsi="Times New Roman"/>
              </w:rPr>
              <w:t>и агрохимикатов;</w:t>
            </w:r>
          </w:p>
          <w:p w:rsidR="00BE280D" w:rsidRPr="000C1CE8" w:rsidRDefault="00BE280D" w:rsidP="00BE280D">
            <w:pPr>
              <w:spacing w:after="0"/>
              <w:ind w:firstLine="437"/>
              <w:jc w:val="both"/>
              <w:rPr>
                <w:rFonts w:ascii="Times New Roman" w:hAnsi="Times New Roman"/>
              </w:rPr>
            </w:pPr>
            <w:r w:rsidRPr="000C1CE8">
              <w:rPr>
                <w:rFonts w:ascii="Times New Roman" w:hAnsi="Times New Roman"/>
              </w:rPr>
              <w:t>7) сброс сточных, в том числе дренажных, вод;</w:t>
            </w:r>
          </w:p>
          <w:p w:rsidR="00BE280D" w:rsidRPr="000C1CE8" w:rsidRDefault="00BE280D" w:rsidP="00BE280D">
            <w:pPr>
              <w:spacing w:after="0"/>
              <w:ind w:firstLine="437"/>
              <w:jc w:val="both"/>
              <w:rPr>
                <w:rFonts w:ascii="Times New Roman" w:hAnsi="Times New Roman"/>
              </w:rPr>
            </w:pPr>
            <w:r w:rsidRPr="000C1CE8">
              <w:rPr>
                <w:rFonts w:ascii="Times New Roman" w:hAnsi="Times New Roman"/>
              </w:rPr>
              <w:t>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w:t>
            </w:r>
            <w:r>
              <w:rPr>
                <w:rFonts w:ascii="Times New Roman" w:hAnsi="Times New Roman"/>
              </w:rPr>
              <w:br/>
            </w:r>
            <w:r w:rsidRPr="000C1CE8">
              <w:rPr>
                <w:rFonts w:ascii="Times New Roman" w:hAnsi="Times New Roman"/>
              </w:rPr>
              <w:t xml:space="preserve"> в соответствии с законодательством Российской Федерации </w:t>
            </w:r>
            <w:r>
              <w:rPr>
                <w:rFonts w:ascii="Times New Roman" w:hAnsi="Times New Roman"/>
              </w:rPr>
              <w:br/>
            </w:r>
            <w:r w:rsidRPr="000C1CE8">
              <w:rPr>
                <w:rFonts w:ascii="Times New Roman" w:hAnsi="Times New Roman"/>
              </w:rPr>
              <w:t>о недрах горных отводов и (или) геологических отводов на основании утвержденного технического проекта в соответстви</w:t>
            </w:r>
            <w:r w:rsidR="00AC677F">
              <w:rPr>
                <w:rFonts w:ascii="Times New Roman" w:hAnsi="Times New Roman"/>
              </w:rPr>
              <w:t xml:space="preserve">и со статьей 19.1 </w:t>
            </w:r>
            <w:r w:rsidRPr="000C1CE8">
              <w:rPr>
                <w:rFonts w:ascii="Times New Roman" w:hAnsi="Times New Roman"/>
              </w:rPr>
              <w:t>Закона Российской Фед</w:t>
            </w:r>
            <w:r w:rsidR="00AC677F">
              <w:rPr>
                <w:rFonts w:ascii="Times New Roman" w:hAnsi="Times New Roman"/>
              </w:rPr>
              <w:t xml:space="preserve">ерации от 21 февраля 1992 года № 2395-1 </w:t>
            </w:r>
            <w:r w:rsidR="00410DBD">
              <w:rPr>
                <w:rFonts w:ascii="Times New Roman" w:hAnsi="Times New Roman"/>
              </w:rPr>
              <w:t>«</w:t>
            </w:r>
            <w:r w:rsidR="00AC677F">
              <w:rPr>
                <w:rFonts w:ascii="Times New Roman" w:hAnsi="Times New Roman"/>
              </w:rPr>
              <w:t>О недрах</w:t>
            </w:r>
            <w:r w:rsidR="00410DBD">
              <w:rPr>
                <w:rFonts w:ascii="Times New Roman" w:hAnsi="Times New Roman"/>
              </w:rPr>
              <w:t>»</w:t>
            </w:r>
            <w:r w:rsidRPr="000C1CE8">
              <w:rPr>
                <w:rFonts w:ascii="Times New Roman" w:hAnsi="Times New Roman"/>
              </w:rPr>
              <w:t>)</w:t>
            </w:r>
            <w:r w:rsidRPr="000C1CE8">
              <w:rPr>
                <w:rFonts w:ascii="Times New Roman" w:eastAsia="SimSun" w:hAnsi="Times New Roman"/>
                <w:lang w:eastAsia="zh-CN" w:bidi="hi-IN"/>
              </w:rPr>
              <w:t xml:space="preserve"> (п. 15 ст. 65 Водного кодекса).</w:t>
            </w:r>
          </w:p>
          <w:p w:rsidR="00BE280D" w:rsidRPr="000C1CE8" w:rsidRDefault="00BE280D" w:rsidP="00BE280D">
            <w:pPr>
              <w:spacing w:after="0"/>
              <w:ind w:firstLine="437"/>
              <w:contextualSpacing/>
              <w:jc w:val="both"/>
              <w:rPr>
                <w:rFonts w:ascii="Times New Roman" w:hAnsi="Times New Roman"/>
              </w:rPr>
            </w:pPr>
            <w:r w:rsidRPr="000C1CE8">
              <w:rPr>
                <w:rFonts w:ascii="Times New Roman" w:eastAsia="SimSun" w:hAnsi="Times New Roman"/>
                <w:lang w:eastAsia="zh-CN" w:bidi="hi-IN"/>
              </w:rPr>
              <w:t>В границах прибрежных защитных полос дополнительно запрещаются:</w:t>
            </w:r>
          </w:p>
          <w:p w:rsidR="00BE280D" w:rsidRPr="000C1CE8" w:rsidRDefault="00BE280D" w:rsidP="00BE280D">
            <w:pPr>
              <w:spacing w:after="0"/>
              <w:ind w:firstLine="437"/>
              <w:contextualSpacing/>
              <w:jc w:val="both"/>
              <w:rPr>
                <w:rFonts w:ascii="Times New Roman" w:hAnsi="Times New Roman"/>
              </w:rPr>
            </w:pPr>
            <w:r w:rsidRPr="000C1CE8">
              <w:rPr>
                <w:rFonts w:ascii="Times New Roman" w:eastAsia="SimSun" w:hAnsi="Times New Roman"/>
                <w:lang w:eastAsia="zh-CN" w:bidi="hi-IN"/>
              </w:rPr>
              <w:t>• распашка земель;</w:t>
            </w:r>
          </w:p>
          <w:p w:rsidR="00BE280D" w:rsidRPr="000C1CE8" w:rsidRDefault="00BE280D" w:rsidP="00BE280D">
            <w:pPr>
              <w:spacing w:after="0"/>
              <w:ind w:firstLine="437"/>
              <w:contextualSpacing/>
              <w:jc w:val="both"/>
              <w:rPr>
                <w:rFonts w:ascii="Times New Roman" w:hAnsi="Times New Roman"/>
              </w:rPr>
            </w:pPr>
            <w:r w:rsidRPr="000C1CE8">
              <w:rPr>
                <w:rFonts w:ascii="Times New Roman" w:eastAsia="SimSun" w:hAnsi="Times New Roman"/>
                <w:lang w:eastAsia="zh-CN" w:bidi="hi-IN"/>
              </w:rPr>
              <w:t>• размещение отвалов размываемых грунтов;</w:t>
            </w:r>
          </w:p>
          <w:p w:rsidR="00BE280D" w:rsidRPr="000C1CE8" w:rsidRDefault="00BE280D" w:rsidP="00BE280D">
            <w:pPr>
              <w:widowControl w:val="0"/>
              <w:autoSpaceDE w:val="0"/>
              <w:autoSpaceDN w:val="0"/>
              <w:adjustRightInd w:val="0"/>
              <w:spacing w:after="0"/>
              <w:ind w:firstLine="437"/>
              <w:jc w:val="both"/>
              <w:rPr>
                <w:rFonts w:ascii="Times New Roman" w:hAnsi="Times New Roman"/>
              </w:rPr>
            </w:pPr>
            <w:r w:rsidRPr="000C1CE8">
              <w:rPr>
                <w:rFonts w:ascii="Times New Roman" w:eastAsia="SimSun" w:hAnsi="Times New Roman"/>
                <w:lang w:eastAsia="zh-CN" w:bidi="hi-IN"/>
              </w:rPr>
              <w:t>• выпас сельскохозяйственных животных и организация для них летних лагерей, ванн (п. 17 ст. 65 Водного кодекса).</w:t>
            </w:r>
          </w:p>
        </w:tc>
      </w:tr>
      <w:tr w:rsidR="00BE280D" w:rsidRPr="000C1CE8" w:rsidTr="00BE280D">
        <w:trPr>
          <w:trHeight w:val="628"/>
          <w:jc w:val="center"/>
        </w:trPr>
        <w:tc>
          <w:tcPr>
            <w:tcW w:w="287" w:type="pct"/>
          </w:tcPr>
          <w:p w:rsidR="00BE280D" w:rsidRPr="000C1CE8" w:rsidRDefault="00BE280D" w:rsidP="00BE280D">
            <w:pPr>
              <w:widowControl w:val="0"/>
              <w:autoSpaceDE w:val="0"/>
              <w:autoSpaceDN w:val="0"/>
              <w:adjustRightInd w:val="0"/>
              <w:spacing w:after="0" w:line="240" w:lineRule="auto"/>
              <w:jc w:val="center"/>
              <w:rPr>
                <w:rFonts w:ascii="Times New Roman" w:hAnsi="Times New Roman"/>
              </w:rPr>
            </w:pPr>
            <w:r w:rsidRPr="000C1CE8">
              <w:rPr>
                <w:rFonts w:ascii="Times New Roman" w:hAnsi="Times New Roman"/>
              </w:rPr>
              <w:lastRenderedPageBreak/>
              <w:t>2.</w:t>
            </w:r>
          </w:p>
        </w:tc>
        <w:tc>
          <w:tcPr>
            <w:tcW w:w="1342" w:type="pct"/>
          </w:tcPr>
          <w:p w:rsidR="00BE280D" w:rsidRPr="000C1CE8" w:rsidRDefault="00BE280D" w:rsidP="00BE280D">
            <w:pPr>
              <w:widowControl w:val="0"/>
              <w:autoSpaceDE w:val="0"/>
              <w:autoSpaceDN w:val="0"/>
              <w:adjustRightInd w:val="0"/>
              <w:spacing w:after="0"/>
              <w:rPr>
                <w:rFonts w:ascii="Times New Roman" w:hAnsi="Times New Roman"/>
              </w:rPr>
            </w:pPr>
            <w:r w:rsidRPr="000C1CE8">
              <w:rPr>
                <w:rFonts w:ascii="Times New Roman" w:hAnsi="Times New Roman"/>
              </w:rPr>
              <w:t>Заповедные лесные участки</w:t>
            </w:r>
          </w:p>
        </w:tc>
        <w:tc>
          <w:tcPr>
            <w:tcW w:w="3371" w:type="pct"/>
          </w:tcPr>
          <w:p w:rsidR="00BE280D" w:rsidRPr="000C1CE8" w:rsidRDefault="00BE280D" w:rsidP="00BE280D">
            <w:pPr>
              <w:widowControl w:val="0"/>
              <w:autoSpaceDE w:val="0"/>
              <w:autoSpaceDN w:val="0"/>
              <w:adjustRightInd w:val="0"/>
              <w:spacing w:after="0"/>
              <w:ind w:firstLine="437"/>
              <w:jc w:val="both"/>
              <w:rPr>
                <w:rFonts w:ascii="Times New Roman" w:hAnsi="Times New Roman"/>
              </w:rPr>
            </w:pPr>
            <w:r w:rsidRPr="000C1CE8">
              <w:rPr>
                <w:rFonts w:ascii="Times New Roman" w:hAnsi="Times New Roman"/>
              </w:rPr>
              <w:t xml:space="preserve">В соответствии с </w:t>
            </w:r>
            <w:hyperlink r:id="rId178" w:tooltip="&quot;Лесной кодекс Российской Федерации&quot; от 04.12.2006 N 200-ФЗ (ред. от 29.12.2017){КонсультантПлюс}" w:history="1">
              <w:r w:rsidRPr="000C1CE8">
                <w:rPr>
                  <w:rFonts w:ascii="Times New Roman" w:hAnsi="Times New Roman"/>
                </w:rPr>
                <w:t>ч. 3 ст. 119</w:t>
              </w:r>
            </w:hyperlink>
            <w:r w:rsidRPr="000C1CE8">
              <w:rPr>
                <w:rFonts w:ascii="Times New Roman" w:hAnsi="Times New Roman"/>
              </w:rPr>
              <w:t xml:space="preserve"> Лесного кодекса запрещается:</w:t>
            </w:r>
          </w:p>
          <w:p w:rsidR="00BE280D" w:rsidRPr="000C1CE8" w:rsidRDefault="00BE280D" w:rsidP="00BE280D">
            <w:pPr>
              <w:widowControl w:val="0"/>
              <w:autoSpaceDE w:val="0"/>
              <w:autoSpaceDN w:val="0"/>
              <w:adjustRightInd w:val="0"/>
              <w:spacing w:after="0"/>
              <w:ind w:firstLine="437"/>
              <w:jc w:val="both"/>
              <w:rPr>
                <w:rFonts w:ascii="Times New Roman" w:hAnsi="Times New Roman"/>
              </w:rPr>
            </w:pPr>
            <w:r w:rsidRPr="000C1CE8">
              <w:rPr>
                <w:rFonts w:ascii="Times New Roman" w:hAnsi="Times New Roman"/>
              </w:rPr>
              <w:t>1) проведение рубок лесных насаждений;</w:t>
            </w:r>
          </w:p>
          <w:p w:rsidR="00BE280D" w:rsidRPr="000C1CE8" w:rsidRDefault="00BE280D" w:rsidP="00BE280D">
            <w:pPr>
              <w:widowControl w:val="0"/>
              <w:autoSpaceDE w:val="0"/>
              <w:autoSpaceDN w:val="0"/>
              <w:adjustRightInd w:val="0"/>
              <w:spacing w:after="0"/>
              <w:ind w:firstLine="437"/>
              <w:jc w:val="both"/>
              <w:rPr>
                <w:rFonts w:ascii="Times New Roman" w:hAnsi="Times New Roman"/>
              </w:rPr>
            </w:pPr>
            <w:r w:rsidRPr="000C1CE8">
              <w:rPr>
                <w:rFonts w:ascii="Times New Roman" w:hAnsi="Times New Roman"/>
              </w:rPr>
              <w:t>2) использование токсичных химических препаратов;</w:t>
            </w:r>
          </w:p>
          <w:p w:rsidR="00BE280D" w:rsidRPr="000C1CE8" w:rsidRDefault="00BE280D" w:rsidP="00BE280D">
            <w:pPr>
              <w:widowControl w:val="0"/>
              <w:autoSpaceDE w:val="0"/>
              <w:autoSpaceDN w:val="0"/>
              <w:adjustRightInd w:val="0"/>
              <w:spacing w:after="0"/>
              <w:ind w:firstLine="437"/>
              <w:jc w:val="both"/>
              <w:rPr>
                <w:rFonts w:ascii="Times New Roman" w:hAnsi="Times New Roman"/>
              </w:rPr>
            </w:pPr>
            <w:r w:rsidRPr="000C1CE8">
              <w:rPr>
                <w:rFonts w:ascii="Times New Roman" w:hAnsi="Times New Roman"/>
              </w:rPr>
              <w:t>3) ведение сельского хозяйства;</w:t>
            </w:r>
          </w:p>
          <w:p w:rsidR="00BE280D" w:rsidRPr="000C1CE8" w:rsidRDefault="00BE280D" w:rsidP="00BE280D">
            <w:pPr>
              <w:widowControl w:val="0"/>
              <w:autoSpaceDE w:val="0"/>
              <w:autoSpaceDN w:val="0"/>
              <w:adjustRightInd w:val="0"/>
              <w:spacing w:after="0"/>
              <w:ind w:firstLine="437"/>
              <w:jc w:val="both"/>
              <w:rPr>
                <w:rFonts w:ascii="Times New Roman" w:hAnsi="Times New Roman"/>
              </w:rPr>
            </w:pPr>
            <w:r w:rsidRPr="000C1CE8">
              <w:rPr>
                <w:rFonts w:ascii="Times New Roman" w:hAnsi="Times New Roman"/>
              </w:rPr>
              <w:t>4) разведка и добыча полезных ископаемых;</w:t>
            </w:r>
          </w:p>
          <w:p w:rsidR="00BE280D" w:rsidRPr="000C1CE8" w:rsidRDefault="00BE280D" w:rsidP="00BE280D">
            <w:pPr>
              <w:widowControl w:val="0"/>
              <w:autoSpaceDE w:val="0"/>
              <w:autoSpaceDN w:val="0"/>
              <w:adjustRightInd w:val="0"/>
              <w:spacing w:after="0"/>
              <w:ind w:firstLine="437"/>
              <w:jc w:val="both"/>
              <w:rPr>
                <w:rFonts w:ascii="Times New Roman" w:hAnsi="Times New Roman"/>
              </w:rPr>
            </w:pPr>
            <w:r w:rsidRPr="000C1CE8">
              <w:rPr>
                <w:rFonts w:ascii="Times New Roman" w:hAnsi="Times New Roman"/>
              </w:rPr>
              <w:t>5) строительство и эксплуатация объектов капитального строительства.</w:t>
            </w:r>
          </w:p>
          <w:p w:rsidR="00BE280D" w:rsidRPr="000C1CE8" w:rsidRDefault="00BE280D" w:rsidP="00BE280D">
            <w:pPr>
              <w:widowControl w:val="0"/>
              <w:autoSpaceDE w:val="0"/>
              <w:autoSpaceDN w:val="0"/>
              <w:adjustRightInd w:val="0"/>
              <w:spacing w:after="0"/>
              <w:ind w:firstLine="437"/>
              <w:jc w:val="both"/>
              <w:rPr>
                <w:rFonts w:ascii="Times New Roman" w:hAnsi="Times New Roman"/>
              </w:rPr>
            </w:pPr>
            <w:r w:rsidRPr="000C1CE8">
              <w:rPr>
                <w:rFonts w:ascii="Times New Roman" w:hAnsi="Times New Roman"/>
              </w:rPr>
              <w:t>Проведение выборочных рубок допускается только в целях вырубки погибших и поврежденных лесных насаждений</w:t>
            </w:r>
            <w:r w:rsidRPr="000C1CE8">
              <w:rPr>
                <w:rFonts w:ascii="Times New Roman" w:eastAsia="Lucida Sans Unicode" w:hAnsi="Times New Roman"/>
                <w:lang w:eastAsia="ar-SA"/>
              </w:rPr>
              <w:t xml:space="preserve"> </w:t>
            </w:r>
            <w:r w:rsidRPr="000C1CE8">
              <w:rPr>
                <w:rFonts w:ascii="Times New Roman" w:eastAsia="Lucida Sans Unicode" w:hAnsi="Times New Roman"/>
                <w:lang w:eastAsia="ar-SA"/>
              </w:rPr>
              <w:br/>
              <w:t xml:space="preserve">(ч. 5 ст. 119 </w:t>
            </w:r>
            <w:r w:rsidR="00AC677F" w:rsidRPr="000C1CE8">
              <w:rPr>
                <w:rFonts w:ascii="Times New Roman" w:eastAsia="Calibri" w:hAnsi="Times New Roman"/>
                <w:lang w:eastAsia="ar-SA"/>
              </w:rPr>
              <w:t>Лесного Кодекса</w:t>
            </w:r>
            <w:r w:rsidRPr="000C1CE8">
              <w:rPr>
                <w:rFonts w:ascii="Times New Roman" w:eastAsia="Lucida Sans Unicode" w:hAnsi="Times New Roman"/>
                <w:lang w:eastAsia="ar-SA"/>
              </w:rPr>
              <w:t>).</w:t>
            </w:r>
          </w:p>
        </w:tc>
      </w:tr>
      <w:tr w:rsidR="00BE280D" w:rsidRPr="000C1CE8" w:rsidTr="00BE280D">
        <w:trPr>
          <w:jc w:val="center"/>
        </w:trPr>
        <w:tc>
          <w:tcPr>
            <w:tcW w:w="287" w:type="pct"/>
          </w:tcPr>
          <w:p w:rsidR="00BE280D" w:rsidRPr="000C1CE8" w:rsidRDefault="00BE280D" w:rsidP="00BE280D">
            <w:pPr>
              <w:widowControl w:val="0"/>
              <w:autoSpaceDE w:val="0"/>
              <w:autoSpaceDN w:val="0"/>
              <w:adjustRightInd w:val="0"/>
              <w:spacing w:after="0" w:line="240" w:lineRule="auto"/>
              <w:jc w:val="center"/>
              <w:rPr>
                <w:rFonts w:ascii="Times New Roman" w:hAnsi="Times New Roman"/>
              </w:rPr>
            </w:pPr>
            <w:r w:rsidRPr="000C1CE8">
              <w:rPr>
                <w:rFonts w:ascii="Times New Roman" w:hAnsi="Times New Roman"/>
              </w:rPr>
              <w:t>3.</w:t>
            </w:r>
          </w:p>
        </w:tc>
        <w:tc>
          <w:tcPr>
            <w:tcW w:w="1342" w:type="pct"/>
          </w:tcPr>
          <w:p w:rsidR="00BE280D" w:rsidRPr="000C1CE8" w:rsidRDefault="00BE280D" w:rsidP="00BE280D">
            <w:pPr>
              <w:autoSpaceDE w:val="0"/>
              <w:autoSpaceDN w:val="0"/>
              <w:adjustRightInd w:val="0"/>
              <w:spacing w:after="0"/>
              <w:rPr>
                <w:rFonts w:ascii="Times New Roman" w:hAnsi="Times New Roman"/>
              </w:rPr>
            </w:pPr>
            <w:r w:rsidRPr="000C1CE8">
              <w:rPr>
                <w:rFonts w:ascii="Times New Roman" w:hAnsi="Times New Roman"/>
              </w:rPr>
              <w:t>Опушки лесов, граничащие с безлесными пространствами</w:t>
            </w:r>
          </w:p>
        </w:tc>
        <w:tc>
          <w:tcPr>
            <w:tcW w:w="3371" w:type="pct"/>
            <w:vMerge w:val="restart"/>
          </w:tcPr>
          <w:p w:rsidR="00BE280D" w:rsidRPr="000C1CE8" w:rsidRDefault="00BE280D" w:rsidP="00BE280D">
            <w:pPr>
              <w:widowControl w:val="0"/>
              <w:suppressLineNumbers/>
              <w:spacing w:after="0"/>
              <w:ind w:firstLine="437"/>
              <w:jc w:val="both"/>
              <w:rPr>
                <w:rFonts w:ascii="Times New Roman" w:hAnsi="Times New Roman"/>
              </w:rPr>
            </w:pPr>
            <w:r w:rsidRPr="000C1CE8">
              <w:rPr>
                <w:rFonts w:ascii="Times New Roman" w:eastAsia="Lucida Sans Unicode" w:hAnsi="Times New Roman"/>
                <w:lang w:eastAsia="ar-SA"/>
              </w:rPr>
              <w:t xml:space="preserve">Запрещается осуществление деятельности, несовместимой </w:t>
            </w:r>
            <w:r>
              <w:rPr>
                <w:rFonts w:ascii="Times New Roman" w:eastAsia="Lucida Sans Unicode" w:hAnsi="Times New Roman"/>
                <w:lang w:eastAsia="ar-SA"/>
              </w:rPr>
              <w:br/>
            </w:r>
            <w:r w:rsidRPr="000C1CE8">
              <w:rPr>
                <w:rFonts w:ascii="Times New Roman" w:eastAsia="Lucida Sans Unicode" w:hAnsi="Times New Roman"/>
                <w:lang w:eastAsia="ar-SA"/>
              </w:rPr>
              <w:t xml:space="preserve">с их целевым назначением и полезными функциями (ч. 6 ст. 119 </w:t>
            </w:r>
            <w:r w:rsidR="00AC677F" w:rsidRPr="000C1CE8">
              <w:rPr>
                <w:rFonts w:ascii="Times New Roman" w:eastAsia="Calibri" w:hAnsi="Times New Roman"/>
                <w:lang w:eastAsia="ar-SA"/>
              </w:rPr>
              <w:t>Лесного Кодекса</w:t>
            </w:r>
            <w:r w:rsidRPr="000C1CE8">
              <w:rPr>
                <w:rFonts w:ascii="Times New Roman" w:eastAsia="Lucida Sans Unicode" w:hAnsi="Times New Roman"/>
                <w:lang w:eastAsia="ar-SA"/>
              </w:rPr>
              <w:t>).</w:t>
            </w:r>
          </w:p>
          <w:p w:rsidR="00BE280D" w:rsidRPr="000C1CE8" w:rsidRDefault="00BE280D" w:rsidP="00BE280D">
            <w:pPr>
              <w:widowControl w:val="0"/>
              <w:suppressLineNumbers/>
              <w:spacing w:after="0"/>
              <w:ind w:firstLine="437"/>
              <w:jc w:val="both"/>
              <w:rPr>
                <w:rFonts w:ascii="Times New Roman" w:hAnsi="Times New Roman"/>
              </w:rPr>
            </w:pPr>
            <w:r w:rsidRPr="000C1CE8">
              <w:rPr>
                <w:rFonts w:ascii="Times New Roman" w:eastAsia="Lucida Sans Unicode" w:hAnsi="Times New Roman"/>
                <w:bCs/>
                <w:lang w:eastAsia="ar-SA"/>
              </w:rPr>
              <w:lastRenderedPageBreak/>
              <w:t>В соответствии с ч. 4 ст. 119 Лесного кодекса запрещаются:</w:t>
            </w:r>
          </w:p>
          <w:p w:rsidR="00BE280D" w:rsidRPr="000C1CE8" w:rsidRDefault="00BE280D" w:rsidP="00BE280D">
            <w:pPr>
              <w:widowControl w:val="0"/>
              <w:suppressLineNumbers/>
              <w:spacing w:after="0"/>
              <w:ind w:firstLine="437"/>
              <w:jc w:val="both"/>
              <w:rPr>
                <w:rFonts w:ascii="Times New Roman" w:hAnsi="Times New Roman"/>
              </w:rPr>
            </w:pPr>
            <w:r w:rsidRPr="000C1CE8">
              <w:rPr>
                <w:rFonts w:ascii="Times New Roman" w:eastAsia="Lucida Sans Unicode" w:hAnsi="Times New Roman"/>
                <w:lang w:eastAsia="ar-SA"/>
              </w:rPr>
              <w:t xml:space="preserve">1) проведение сплошных рубок лесных насаждений, </w:t>
            </w:r>
            <w:r w:rsidRPr="000C1CE8">
              <w:rPr>
                <w:rFonts w:ascii="Times New Roman" w:eastAsia="Lucida Sans Unicode" w:hAnsi="Times New Roman"/>
                <w:lang w:eastAsia="ar-SA"/>
              </w:rPr>
              <w:br/>
              <w:t xml:space="preserve">за исключением случаев, предусмотренных частью 5.1 статьи 21 </w:t>
            </w:r>
            <w:r w:rsidR="00AC677F" w:rsidRPr="000C1CE8">
              <w:rPr>
                <w:rFonts w:ascii="Times New Roman" w:eastAsia="Calibri" w:hAnsi="Times New Roman"/>
                <w:lang w:eastAsia="ar-SA"/>
              </w:rPr>
              <w:t>Лесного Кодекса</w:t>
            </w:r>
            <w:r w:rsidRPr="000C1CE8">
              <w:rPr>
                <w:rFonts w:ascii="Times New Roman" w:eastAsia="Lucida Sans Unicode" w:hAnsi="Times New Roman"/>
                <w:lang w:eastAsia="ar-SA"/>
              </w:rPr>
              <w:t xml:space="preserve">, и случаев, если выборочные рубки не обеспечивают замену лесных насаждений, утрачивающих свои </w:t>
            </w:r>
            <w:proofErr w:type="spellStart"/>
            <w:r w:rsidRPr="000C1CE8">
              <w:rPr>
                <w:rFonts w:ascii="Times New Roman" w:eastAsia="Lucida Sans Unicode" w:hAnsi="Times New Roman"/>
                <w:lang w:eastAsia="ar-SA"/>
              </w:rPr>
              <w:t>средообразующие</w:t>
            </w:r>
            <w:proofErr w:type="spellEnd"/>
            <w:r w:rsidRPr="000C1CE8">
              <w:rPr>
                <w:rFonts w:ascii="Times New Roman" w:eastAsia="Lucida Sans Unicode" w:hAnsi="Times New Roman"/>
                <w:lang w:eastAsia="ar-SA"/>
              </w:rPr>
              <w:t>,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rsidR="00BE280D" w:rsidRPr="000C1CE8" w:rsidRDefault="00BE280D" w:rsidP="00BE280D">
            <w:pPr>
              <w:widowControl w:val="0"/>
              <w:suppressLineNumbers/>
              <w:spacing w:after="0"/>
              <w:ind w:firstLine="437"/>
              <w:jc w:val="both"/>
              <w:rPr>
                <w:rFonts w:ascii="Times New Roman" w:hAnsi="Times New Roman"/>
              </w:rPr>
            </w:pPr>
            <w:r w:rsidRPr="000C1CE8">
              <w:rPr>
                <w:rFonts w:ascii="Times New Roman" w:eastAsia="Lucida Sans Unicode" w:hAnsi="Times New Roman"/>
                <w:lang w:eastAsia="ar-SA"/>
              </w:rPr>
              <w:t>2) ведение сельского хозяйства, за исключением сенокошения и пчеловодства;</w:t>
            </w:r>
          </w:p>
          <w:p w:rsidR="00BE280D" w:rsidRPr="000C1CE8" w:rsidRDefault="00BE280D" w:rsidP="00BE280D">
            <w:pPr>
              <w:widowControl w:val="0"/>
              <w:suppressLineNumbers/>
              <w:spacing w:after="0"/>
              <w:ind w:firstLine="437"/>
              <w:jc w:val="both"/>
              <w:rPr>
                <w:rFonts w:ascii="Times New Roman" w:hAnsi="Times New Roman"/>
              </w:rPr>
            </w:pPr>
            <w:r w:rsidRPr="000C1CE8">
              <w:rPr>
                <w:rFonts w:ascii="Times New Roman" w:eastAsia="Lucida Sans Unicode" w:hAnsi="Times New Roman"/>
                <w:lang w:eastAsia="ar-SA"/>
              </w:rPr>
              <w:t xml:space="preserve">3) строительство и эксплуатация объектов капитального строительства, за исключением линейных объектов </w:t>
            </w:r>
            <w:r w:rsidRPr="000C1CE8">
              <w:rPr>
                <w:rFonts w:ascii="Times New Roman" w:eastAsia="Lucida Sans Unicode" w:hAnsi="Times New Roman"/>
                <w:lang w:eastAsia="ar-SA"/>
              </w:rPr>
              <w:br/>
              <w:t>и гидротехнических сооружений.</w:t>
            </w:r>
          </w:p>
          <w:p w:rsidR="00BE280D" w:rsidRPr="000C1CE8" w:rsidRDefault="00BE280D" w:rsidP="00BE280D">
            <w:pPr>
              <w:widowControl w:val="0"/>
              <w:suppressLineNumbers/>
              <w:spacing w:after="0"/>
              <w:ind w:firstLine="437"/>
              <w:jc w:val="both"/>
              <w:rPr>
                <w:rFonts w:ascii="Times New Roman" w:hAnsi="Times New Roman"/>
              </w:rPr>
            </w:pPr>
            <w:r w:rsidRPr="000C1CE8">
              <w:rPr>
                <w:rFonts w:ascii="Times New Roman" w:eastAsia="Lucida Sans Unicode" w:hAnsi="Times New Roman"/>
                <w:lang w:eastAsia="ar-SA"/>
              </w:rPr>
              <w:t xml:space="preserve">4) интродукция видов (пород) деревьев, кустарников, лиан, других лесных растений, которые не произрастают </w:t>
            </w:r>
            <w:r w:rsidRPr="000C1CE8">
              <w:rPr>
                <w:rFonts w:ascii="Times New Roman" w:eastAsia="Lucida Sans Unicode" w:hAnsi="Times New Roman"/>
                <w:lang w:eastAsia="ar-SA"/>
              </w:rPr>
              <w:br/>
              <w:t>в естественных условиях в данном лесном районе;</w:t>
            </w:r>
          </w:p>
          <w:p w:rsidR="00BE280D" w:rsidRPr="000C1CE8" w:rsidRDefault="00BE280D" w:rsidP="00BE280D">
            <w:pPr>
              <w:widowControl w:val="0"/>
              <w:suppressLineNumbers/>
              <w:spacing w:after="0"/>
              <w:ind w:firstLine="437"/>
              <w:jc w:val="both"/>
              <w:rPr>
                <w:rFonts w:ascii="Times New Roman" w:hAnsi="Times New Roman"/>
              </w:rPr>
            </w:pPr>
            <w:r w:rsidRPr="000C1CE8">
              <w:rPr>
                <w:rFonts w:ascii="Times New Roman" w:eastAsia="Lucida Sans Unicode" w:hAnsi="Times New Roman"/>
                <w:lang w:eastAsia="ar-SA"/>
              </w:rPr>
              <w:t>5) создание лесоперерабатывающей инфраструктуры, создание лесных плантаций;</w:t>
            </w:r>
          </w:p>
          <w:p w:rsidR="00BE280D" w:rsidRPr="000C1CE8" w:rsidRDefault="00BE280D" w:rsidP="00BE280D">
            <w:pPr>
              <w:widowControl w:val="0"/>
              <w:suppressLineNumbers/>
              <w:spacing w:after="0"/>
              <w:ind w:firstLine="437"/>
              <w:jc w:val="both"/>
              <w:rPr>
                <w:rFonts w:ascii="Times New Roman" w:hAnsi="Times New Roman"/>
              </w:rPr>
            </w:pPr>
            <w:r w:rsidRPr="000C1CE8">
              <w:rPr>
                <w:rFonts w:ascii="Times New Roman" w:eastAsia="Lucida Sans Unicode" w:hAnsi="Times New Roman"/>
                <w:lang w:eastAsia="ar-SA"/>
              </w:rPr>
              <w:t xml:space="preserve">Проведение выборочных рубок допускается только </w:t>
            </w:r>
            <w:r w:rsidRPr="000C1CE8">
              <w:rPr>
                <w:rFonts w:ascii="Times New Roman" w:eastAsia="Lucida Sans Unicode" w:hAnsi="Times New Roman"/>
                <w:lang w:eastAsia="ar-SA"/>
              </w:rPr>
              <w:br/>
              <w:t>в целях вырубки погибших и поврежденных лесных насаждений.</w:t>
            </w:r>
          </w:p>
          <w:p w:rsidR="00BE280D" w:rsidRPr="000C1CE8" w:rsidRDefault="00BE280D" w:rsidP="00BE280D">
            <w:pPr>
              <w:widowControl w:val="0"/>
              <w:suppressLineNumbers/>
              <w:spacing w:after="0"/>
              <w:ind w:firstLine="437"/>
              <w:jc w:val="both"/>
              <w:rPr>
                <w:rFonts w:ascii="Times New Roman" w:hAnsi="Times New Roman"/>
              </w:rPr>
            </w:pPr>
            <w:r w:rsidRPr="000C1CE8">
              <w:rPr>
                <w:rFonts w:ascii="Times New Roman" w:eastAsia="Lucida Sans Unicode" w:hAnsi="Times New Roman"/>
                <w:lang w:eastAsia="ar-SA"/>
              </w:rPr>
              <w:t xml:space="preserve">Уход осуществляется путем проведения рубок ухода </w:t>
            </w:r>
            <w:r w:rsidRPr="000C1CE8">
              <w:rPr>
                <w:rFonts w:ascii="Times New Roman" w:eastAsia="Lucida Sans Unicode" w:hAnsi="Times New Roman"/>
                <w:lang w:eastAsia="ar-SA"/>
              </w:rPr>
              <w:br/>
              <w:t>и иных мероприятий, предусмотренных Правилами ухода</w:t>
            </w:r>
            <w:r w:rsidRPr="000C1CE8">
              <w:rPr>
                <w:rFonts w:ascii="Times New Roman" w:eastAsia="Lucida Sans Unicode" w:hAnsi="Times New Roman"/>
                <w:lang w:eastAsia="ar-SA"/>
              </w:rPr>
              <w:br/>
              <w:t xml:space="preserve"> за лесами;</w:t>
            </w:r>
          </w:p>
          <w:p w:rsidR="00BE280D" w:rsidRPr="000C1CE8" w:rsidRDefault="00BE280D" w:rsidP="00BE280D">
            <w:pPr>
              <w:widowControl w:val="0"/>
              <w:suppressLineNumbers/>
              <w:spacing w:after="0"/>
              <w:ind w:firstLine="437"/>
              <w:jc w:val="both"/>
              <w:rPr>
                <w:rFonts w:ascii="Times New Roman" w:eastAsia="Lucida Sans Unicode" w:hAnsi="Times New Roman"/>
                <w:lang w:eastAsia="ar-SA"/>
              </w:rPr>
            </w:pPr>
            <w:r w:rsidRPr="000C1CE8">
              <w:rPr>
                <w:rFonts w:ascii="Times New Roman" w:eastAsia="Lucida Sans Unicode" w:hAnsi="Times New Roman"/>
                <w:lang w:eastAsia="ar-SA"/>
              </w:rPr>
              <w:t xml:space="preserve">На постоянных лесосеменных участках допускается проведение выборочных рубок в порядке ухода </w:t>
            </w:r>
            <w:r w:rsidRPr="000C1CE8">
              <w:rPr>
                <w:rFonts w:ascii="Times New Roman" w:eastAsia="Lucida Sans Unicode" w:hAnsi="Times New Roman"/>
                <w:lang w:eastAsia="ar-SA"/>
              </w:rPr>
              <w:br/>
              <w:t>за плодоношением древесных пород.</w:t>
            </w:r>
          </w:p>
          <w:p w:rsidR="00BE280D" w:rsidRPr="000C1CE8" w:rsidRDefault="00BE280D" w:rsidP="00BE280D">
            <w:pPr>
              <w:widowControl w:val="0"/>
              <w:suppressLineNumbers/>
              <w:spacing w:after="0"/>
              <w:rPr>
                <w:rFonts w:ascii="Times New Roman" w:eastAsia="Lucida Sans Unicode" w:hAnsi="Times New Roman"/>
                <w:lang w:eastAsia="ar-SA"/>
              </w:rPr>
            </w:pPr>
          </w:p>
          <w:p w:rsidR="00BE280D" w:rsidRPr="000C1CE8" w:rsidRDefault="00BE280D" w:rsidP="00BE280D">
            <w:pPr>
              <w:widowControl w:val="0"/>
              <w:suppressLineNumbers/>
              <w:spacing w:after="0"/>
              <w:rPr>
                <w:rFonts w:ascii="Times New Roman" w:eastAsia="Lucida Sans Unicode" w:hAnsi="Times New Roman"/>
                <w:lang w:eastAsia="ar-SA"/>
              </w:rPr>
            </w:pPr>
          </w:p>
          <w:p w:rsidR="00BE280D" w:rsidRPr="000C1CE8" w:rsidRDefault="00BE280D" w:rsidP="00BE280D">
            <w:pPr>
              <w:widowControl w:val="0"/>
              <w:suppressLineNumbers/>
              <w:spacing w:after="0"/>
              <w:rPr>
                <w:rFonts w:ascii="Times New Roman" w:eastAsia="Lucida Sans Unicode" w:hAnsi="Times New Roman"/>
                <w:lang w:eastAsia="ar-SA"/>
              </w:rPr>
            </w:pPr>
          </w:p>
          <w:p w:rsidR="00BE280D" w:rsidRPr="000C1CE8" w:rsidRDefault="00BE280D" w:rsidP="00BE280D">
            <w:pPr>
              <w:widowControl w:val="0"/>
              <w:suppressLineNumbers/>
              <w:spacing w:after="0"/>
              <w:rPr>
                <w:rFonts w:ascii="Times New Roman" w:eastAsia="Lucida Sans Unicode" w:hAnsi="Times New Roman"/>
                <w:lang w:eastAsia="ar-SA"/>
              </w:rPr>
            </w:pPr>
          </w:p>
          <w:p w:rsidR="00BE280D" w:rsidRPr="000C1CE8" w:rsidRDefault="00BE280D" w:rsidP="00BE280D">
            <w:pPr>
              <w:widowControl w:val="0"/>
              <w:suppressLineNumbers/>
              <w:spacing w:after="0"/>
              <w:rPr>
                <w:rFonts w:ascii="Times New Roman" w:eastAsia="Lucida Sans Unicode" w:hAnsi="Times New Roman"/>
                <w:lang w:eastAsia="ar-SA"/>
              </w:rPr>
            </w:pPr>
          </w:p>
          <w:p w:rsidR="00BE280D" w:rsidRPr="000C1CE8" w:rsidRDefault="00BE280D" w:rsidP="00BE280D">
            <w:pPr>
              <w:widowControl w:val="0"/>
              <w:suppressLineNumbers/>
              <w:spacing w:after="0"/>
              <w:rPr>
                <w:rFonts w:ascii="Times New Roman" w:hAnsi="Times New Roman"/>
                <w:i/>
              </w:rPr>
            </w:pPr>
          </w:p>
        </w:tc>
      </w:tr>
      <w:tr w:rsidR="00BE280D" w:rsidRPr="000C1CE8" w:rsidTr="00BE280D">
        <w:trPr>
          <w:jc w:val="center"/>
        </w:trPr>
        <w:tc>
          <w:tcPr>
            <w:tcW w:w="287" w:type="pct"/>
          </w:tcPr>
          <w:p w:rsidR="00BE280D" w:rsidRPr="000C1CE8" w:rsidRDefault="00BE280D" w:rsidP="00BE280D">
            <w:pPr>
              <w:widowControl w:val="0"/>
              <w:autoSpaceDE w:val="0"/>
              <w:autoSpaceDN w:val="0"/>
              <w:adjustRightInd w:val="0"/>
              <w:spacing w:after="0" w:line="240" w:lineRule="auto"/>
              <w:jc w:val="center"/>
              <w:rPr>
                <w:rFonts w:ascii="Times New Roman" w:hAnsi="Times New Roman"/>
              </w:rPr>
            </w:pPr>
            <w:r w:rsidRPr="000C1CE8">
              <w:rPr>
                <w:rFonts w:ascii="Times New Roman" w:hAnsi="Times New Roman"/>
              </w:rPr>
              <w:lastRenderedPageBreak/>
              <w:t>4.</w:t>
            </w:r>
          </w:p>
        </w:tc>
        <w:tc>
          <w:tcPr>
            <w:tcW w:w="1342" w:type="pct"/>
          </w:tcPr>
          <w:p w:rsidR="00BE280D" w:rsidRPr="000C1CE8" w:rsidRDefault="00BE280D" w:rsidP="00BE280D">
            <w:pPr>
              <w:autoSpaceDE w:val="0"/>
              <w:autoSpaceDN w:val="0"/>
              <w:adjustRightInd w:val="0"/>
              <w:spacing w:after="0"/>
              <w:rPr>
                <w:rFonts w:ascii="Times New Roman" w:hAnsi="Times New Roman"/>
              </w:rPr>
            </w:pPr>
            <w:r w:rsidRPr="000C1CE8">
              <w:rPr>
                <w:rFonts w:ascii="Times New Roman" w:hAnsi="Times New Roman"/>
              </w:rPr>
              <w:t>Лесосеменные плантации, постоянные лесосеменные участки и другие объекты лесного семеноводства</w:t>
            </w:r>
          </w:p>
        </w:tc>
        <w:tc>
          <w:tcPr>
            <w:tcW w:w="3371" w:type="pct"/>
            <w:vMerge/>
          </w:tcPr>
          <w:p w:rsidR="00BE280D" w:rsidRPr="000C1CE8" w:rsidRDefault="00BE280D" w:rsidP="00BE280D">
            <w:pPr>
              <w:widowControl w:val="0"/>
              <w:autoSpaceDE w:val="0"/>
              <w:autoSpaceDN w:val="0"/>
              <w:adjustRightInd w:val="0"/>
              <w:spacing w:after="0" w:line="240" w:lineRule="auto"/>
              <w:rPr>
                <w:rFonts w:ascii="Times New Roman" w:hAnsi="Times New Roman"/>
              </w:rPr>
            </w:pPr>
          </w:p>
        </w:tc>
      </w:tr>
      <w:tr w:rsidR="00BE280D" w:rsidRPr="000C1CE8" w:rsidTr="00BE280D">
        <w:trPr>
          <w:jc w:val="center"/>
        </w:trPr>
        <w:tc>
          <w:tcPr>
            <w:tcW w:w="287" w:type="pct"/>
          </w:tcPr>
          <w:p w:rsidR="00BE280D" w:rsidRPr="000C1CE8" w:rsidRDefault="00BE280D" w:rsidP="00BE280D">
            <w:pPr>
              <w:widowControl w:val="0"/>
              <w:autoSpaceDE w:val="0"/>
              <w:autoSpaceDN w:val="0"/>
              <w:adjustRightInd w:val="0"/>
              <w:spacing w:after="0" w:line="240" w:lineRule="auto"/>
              <w:jc w:val="center"/>
              <w:rPr>
                <w:rFonts w:ascii="Times New Roman" w:hAnsi="Times New Roman"/>
              </w:rPr>
            </w:pPr>
            <w:r w:rsidRPr="000C1CE8">
              <w:rPr>
                <w:rFonts w:ascii="Times New Roman" w:hAnsi="Times New Roman"/>
              </w:rPr>
              <w:t>5.</w:t>
            </w:r>
          </w:p>
        </w:tc>
        <w:tc>
          <w:tcPr>
            <w:tcW w:w="1342" w:type="pct"/>
          </w:tcPr>
          <w:p w:rsidR="00BE280D" w:rsidRPr="000C1CE8" w:rsidRDefault="00BE280D" w:rsidP="00BE280D">
            <w:pPr>
              <w:autoSpaceDE w:val="0"/>
              <w:autoSpaceDN w:val="0"/>
              <w:adjustRightInd w:val="0"/>
              <w:spacing w:after="0"/>
              <w:rPr>
                <w:rFonts w:ascii="Times New Roman" w:hAnsi="Times New Roman"/>
              </w:rPr>
            </w:pPr>
            <w:r w:rsidRPr="000C1CE8">
              <w:rPr>
                <w:rFonts w:ascii="Times New Roman" w:hAnsi="Times New Roman"/>
              </w:rPr>
              <w:t>Участки лесов с наличием реликтовых и эндемичных растений</w:t>
            </w:r>
          </w:p>
        </w:tc>
        <w:tc>
          <w:tcPr>
            <w:tcW w:w="3371" w:type="pct"/>
            <w:vMerge/>
          </w:tcPr>
          <w:p w:rsidR="00BE280D" w:rsidRPr="000C1CE8" w:rsidRDefault="00BE280D" w:rsidP="00BE280D">
            <w:pPr>
              <w:widowControl w:val="0"/>
              <w:autoSpaceDE w:val="0"/>
              <w:autoSpaceDN w:val="0"/>
              <w:adjustRightInd w:val="0"/>
              <w:spacing w:after="0" w:line="240" w:lineRule="auto"/>
              <w:rPr>
                <w:rFonts w:ascii="Times New Roman" w:hAnsi="Times New Roman"/>
              </w:rPr>
            </w:pPr>
          </w:p>
        </w:tc>
      </w:tr>
      <w:tr w:rsidR="00BE280D" w:rsidRPr="000C1CE8" w:rsidTr="00BE280D">
        <w:trPr>
          <w:jc w:val="center"/>
        </w:trPr>
        <w:tc>
          <w:tcPr>
            <w:tcW w:w="287" w:type="pct"/>
          </w:tcPr>
          <w:p w:rsidR="00BE280D" w:rsidRPr="000C1CE8" w:rsidRDefault="00BE280D" w:rsidP="00BE280D">
            <w:pPr>
              <w:widowControl w:val="0"/>
              <w:autoSpaceDE w:val="0"/>
              <w:autoSpaceDN w:val="0"/>
              <w:adjustRightInd w:val="0"/>
              <w:spacing w:after="0" w:line="240" w:lineRule="auto"/>
              <w:jc w:val="center"/>
              <w:rPr>
                <w:rFonts w:ascii="Times New Roman" w:hAnsi="Times New Roman"/>
              </w:rPr>
            </w:pPr>
            <w:r w:rsidRPr="000C1CE8">
              <w:rPr>
                <w:rFonts w:ascii="Times New Roman" w:hAnsi="Times New Roman"/>
              </w:rPr>
              <w:t>6.</w:t>
            </w:r>
          </w:p>
        </w:tc>
        <w:tc>
          <w:tcPr>
            <w:tcW w:w="1342" w:type="pct"/>
          </w:tcPr>
          <w:p w:rsidR="00BE280D" w:rsidRPr="000C1CE8" w:rsidRDefault="00BE280D" w:rsidP="00BE280D">
            <w:pPr>
              <w:autoSpaceDE w:val="0"/>
              <w:autoSpaceDN w:val="0"/>
              <w:adjustRightInd w:val="0"/>
              <w:spacing w:after="0"/>
              <w:rPr>
                <w:rFonts w:ascii="Times New Roman" w:hAnsi="Times New Roman"/>
              </w:rPr>
            </w:pPr>
            <w:r w:rsidRPr="000C1CE8">
              <w:rPr>
                <w:rFonts w:ascii="Times New Roman" w:hAnsi="Times New Roman"/>
              </w:rPr>
              <w:t>Места обитания редких и находящихся под угрозой исчезновения диких животны</w:t>
            </w:r>
            <w:r>
              <w:rPr>
                <w:rFonts w:ascii="Times New Roman" w:hAnsi="Times New Roman"/>
              </w:rPr>
              <w:t>х</w:t>
            </w:r>
          </w:p>
        </w:tc>
        <w:tc>
          <w:tcPr>
            <w:tcW w:w="3371" w:type="pct"/>
            <w:vMerge/>
          </w:tcPr>
          <w:p w:rsidR="00BE280D" w:rsidRPr="000C1CE8" w:rsidRDefault="00BE280D" w:rsidP="00BE280D">
            <w:pPr>
              <w:widowControl w:val="0"/>
              <w:autoSpaceDE w:val="0"/>
              <w:autoSpaceDN w:val="0"/>
              <w:adjustRightInd w:val="0"/>
              <w:spacing w:after="0" w:line="240" w:lineRule="auto"/>
              <w:rPr>
                <w:rFonts w:ascii="Times New Roman" w:hAnsi="Times New Roman"/>
              </w:rPr>
            </w:pPr>
          </w:p>
        </w:tc>
      </w:tr>
      <w:tr w:rsidR="00BE280D" w:rsidRPr="000C1CE8" w:rsidTr="00BE280D">
        <w:trPr>
          <w:jc w:val="center"/>
        </w:trPr>
        <w:tc>
          <w:tcPr>
            <w:tcW w:w="287" w:type="pct"/>
          </w:tcPr>
          <w:p w:rsidR="00BE280D" w:rsidRPr="000C1CE8" w:rsidRDefault="00BE280D" w:rsidP="00BE280D">
            <w:pPr>
              <w:widowControl w:val="0"/>
              <w:autoSpaceDE w:val="0"/>
              <w:autoSpaceDN w:val="0"/>
              <w:adjustRightInd w:val="0"/>
              <w:spacing w:after="0" w:line="240" w:lineRule="auto"/>
              <w:jc w:val="center"/>
              <w:rPr>
                <w:rFonts w:ascii="Times New Roman" w:hAnsi="Times New Roman"/>
              </w:rPr>
            </w:pPr>
            <w:r w:rsidRPr="000C1CE8">
              <w:rPr>
                <w:rFonts w:ascii="Times New Roman" w:hAnsi="Times New Roman"/>
              </w:rPr>
              <w:t>7.</w:t>
            </w:r>
          </w:p>
        </w:tc>
        <w:tc>
          <w:tcPr>
            <w:tcW w:w="1342" w:type="pct"/>
          </w:tcPr>
          <w:p w:rsidR="00BE280D" w:rsidRPr="000C1CE8" w:rsidRDefault="00BE280D" w:rsidP="00BE280D">
            <w:pPr>
              <w:autoSpaceDE w:val="0"/>
              <w:autoSpaceDN w:val="0"/>
              <w:adjustRightInd w:val="0"/>
              <w:spacing w:after="0"/>
              <w:rPr>
                <w:rFonts w:ascii="Times New Roman" w:hAnsi="Times New Roman"/>
              </w:rPr>
            </w:pPr>
            <w:r w:rsidRPr="000C1CE8">
              <w:rPr>
                <w:rFonts w:ascii="Times New Roman" w:hAnsi="Times New Roman"/>
              </w:rPr>
              <w:t>Объекты природного наследия</w:t>
            </w:r>
          </w:p>
        </w:tc>
        <w:tc>
          <w:tcPr>
            <w:tcW w:w="3371" w:type="pct"/>
            <w:vMerge/>
          </w:tcPr>
          <w:p w:rsidR="00BE280D" w:rsidRPr="000C1CE8" w:rsidRDefault="00BE280D" w:rsidP="00BE280D">
            <w:pPr>
              <w:widowControl w:val="0"/>
              <w:autoSpaceDE w:val="0"/>
              <w:autoSpaceDN w:val="0"/>
              <w:adjustRightInd w:val="0"/>
              <w:spacing w:after="0" w:line="240" w:lineRule="auto"/>
              <w:rPr>
                <w:rFonts w:ascii="Times New Roman" w:hAnsi="Times New Roman"/>
              </w:rPr>
            </w:pPr>
          </w:p>
        </w:tc>
      </w:tr>
      <w:tr w:rsidR="00BE280D" w:rsidRPr="000C1CE8" w:rsidTr="00BE280D">
        <w:trPr>
          <w:jc w:val="center"/>
        </w:trPr>
        <w:tc>
          <w:tcPr>
            <w:tcW w:w="287" w:type="pct"/>
            <w:vMerge w:val="restart"/>
          </w:tcPr>
          <w:p w:rsidR="00BE280D" w:rsidRPr="000C1CE8" w:rsidRDefault="00BE280D" w:rsidP="00BE280D">
            <w:pPr>
              <w:widowControl w:val="0"/>
              <w:autoSpaceDE w:val="0"/>
              <w:autoSpaceDN w:val="0"/>
              <w:adjustRightInd w:val="0"/>
              <w:spacing w:after="0" w:line="240" w:lineRule="auto"/>
              <w:jc w:val="center"/>
              <w:rPr>
                <w:rFonts w:ascii="Times New Roman" w:hAnsi="Times New Roman"/>
              </w:rPr>
            </w:pPr>
            <w:r w:rsidRPr="000C1CE8">
              <w:rPr>
                <w:rFonts w:ascii="Times New Roman" w:hAnsi="Times New Roman"/>
              </w:rPr>
              <w:t>8.</w:t>
            </w:r>
          </w:p>
        </w:tc>
        <w:tc>
          <w:tcPr>
            <w:tcW w:w="1342" w:type="pct"/>
          </w:tcPr>
          <w:p w:rsidR="00BE280D" w:rsidRPr="000C1CE8" w:rsidRDefault="00BE280D" w:rsidP="00BE280D">
            <w:pPr>
              <w:widowControl w:val="0"/>
              <w:autoSpaceDE w:val="0"/>
              <w:autoSpaceDN w:val="0"/>
              <w:adjustRightInd w:val="0"/>
              <w:spacing w:after="0"/>
              <w:rPr>
                <w:rFonts w:ascii="Times New Roman" w:hAnsi="Times New Roman"/>
              </w:rPr>
            </w:pPr>
            <w:r w:rsidRPr="000C1CE8">
              <w:rPr>
                <w:rFonts w:ascii="Times New Roman" w:hAnsi="Times New Roman"/>
              </w:rPr>
              <w:t>Другие особо защитные участки лесов:</w:t>
            </w:r>
          </w:p>
        </w:tc>
        <w:tc>
          <w:tcPr>
            <w:tcW w:w="3371" w:type="pct"/>
            <w:vMerge/>
          </w:tcPr>
          <w:p w:rsidR="00BE280D" w:rsidRPr="000C1CE8" w:rsidRDefault="00BE280D" w:rsidP="00BE280D">
            <w:pPr>
              <w:widowControl w:val="0"/>
              <w:autoSpaceDE w:val="0"/>
              <w:autoSpaceDN w:val="0"/>
              <w:adjustRightInd w:val="0"/>
              <w:spacing w:after="0" w:line="240" w:lineRule="auto"/>
              <w:rPr>
                <w:rFonts w:ascii="Times New Roman" w:hAnsi="Times New Roman"/>
              </w:rPr>
            </w:pPr>
          </w:p>
        </w:tc>
      </w:tr>
      <w:tr w:rsidR="00BE280D" w:rsidRPr="000C1CE8" w:rsidTr="00BE280D">
        <w:trPr>
          <w:jc w:val="center"/>
        </w:trPr>
        <w:tc>
          <w:tcPr>
            <w:tcW w:w="287" w:type="pct"/>
            <w:vMerge/>
          </w:tcPr>
          <w:p w:rsidR="00BE280D" w:rsidRPr="000C1CE8" w:rsidRDefault="00BE280D" w:rsidP="00BE280D">
            <w:pPr>
              <w:widowControl w:val="0"/>
              <w:autoSpaceDE w:val="0"/>
              <w:autoSpaceDN w:val="0"/>
              <w:adjustRightInd w:val="0"/>
              <w:spacing w:after="0" w:line="240" w:lineRule="auto"/>
              <w:jc w:val="both"/>
              <w:rPr>
                <w:rFonts w:ascii="Times New Roman" w:hAnsi="Times New Roman"/>
              </w:rPr>
            </w:pPr>
          </w:p>
        </w:tc>
        <w:tc>
          <w:tcPr>
            <w:tcW w:w="1342" w:type="pct"/>
          </w:tcPr>
          <w:p w:rsidR="00BE280D" w:rsidRPr="000C1CE8" w:rsidRDefault="00BE280D" w:rsidP="00BE280D">
            <w:pPr>
              <w:widowControl w:val="0"/>
              <w:autoSpaceDE w:val="0"/>
              <w:autoSpaceDN w:val="0"/>
              <w:adjustRightInd w:val="0"/>
              <w:spacing w:after="0"/>
              <w:rPr>
                <w:rFonts w:ascii="Times New Roman" w:hAnsi="Times New Roman"/>
              </w:rPr>
            </w:pPr>
            <w:r w:rsidRPr="000C1CE8">
              <w:rPr>
                <w:rFonts w:ascii="Times New Roman" w:hAnsi="Times New Roman"/>
              </w:rPr>
              <w:t>маточные плантации, архивы клонов плюсовых деревьев</w:t>
            </w:r>
          </w:p>
        </w:tc>
        <w:tc>
          <w:tcPr>
            <w:tcW w:w="3371" w:type="pct"/>
            <w:vMerge/>
          </w:tcPr>
          <w:p w:rsidR="00BE280D" w:rsidRPr="000C1CE8" w:rsidRDefault="00BE280D" w:rsidP="00BE280D">
            <w:pPr>
              <w:widowControl w:val="0"/>
              <w:autoSpaceDE w:val="0"/>
              <w:autoSpaceDN w:val="0"/>
              <w:adjustRightInd w:val="0"/>
              <w:spacing w:after="0" w:line="240" w:lineRule="auto"/>
              <w:rPr>
                <w:rFonts w:ascii="Times New Roman" w:hAnsi="Times New Roman"/>
              </w:rPr>
            </w:pPr>
          </w:p>
        </w:tc>
      </w:tr>
      <w:tr w:rsidR="00BE280D" w:rsidRPr="000C1CE8" w:rsidTr="00BE280D">
        <w:trPr>
          <w:jc w:val="center"/>
        </w:trPr>
        <w:tc>
          <w:tcPr>
            <w:tcW w:w="287" w:type="pct"/>
            <w:vMerge/>
          </w:tcPr>
          <w:p w:rsidR="00BE280D" w:rsidRPr="000C1CE8" w:rsidRDefault="00BE280D" w:rsidP="00BE280D">
            <w:pPr>
              <w:widowControl w:val="0"/>
              <w:autoSpaceDE w:val="0"/>
              <w:autoSpaceDN w:val="0"/>
              <w:adjustRightInd w:val="0"/>
              <w:spacing w:after="0" w:line="240" w:lineRule="auto"/>
              <w:jc w:val="both"/>
              <w:rPr>
                <w:rFonts w:ascii="Times New Roman" w:hAnsi="Times New Roman"/>
              </w:rPr>
            </w:pPr>
          </w:p>
        </w:tc>
        <w:tc>
          <w:tcPr>
            <w:tcW w:w="1342" w:type="pct"/>
          </w:tcPr>
          <w:p w:rsidR="00BE280D" w:rsidRPr="000C1CE8" w:rsidRDefault="00BE280D" w:rsidP="00BE280D">
            <w:pPr>
              <w:widowControl w:val="0"/>
              <w:autoSpaceDE w:val="0"/>
              <w:autoSpaceDN w:val="0"/>
              <w:adjustRightInd w:val="0"/>
              <w:spacing w:after="0"/>
              <w:rPr>
                <w:rFonts w:ascii="Times New Roman" w:hAnsi="Times New Roman"/>
              </w:rPr>
            </w:pPr>
            <w:r w:rsidRPr="000C1CE8">
              <w:rPr>
                <w:rFonts w:ascii="Times New Roman" w:hAnsi="Times New Roman"/>
              </w:rPr>
              <w:t>испытательные лесные культуры</w:t>
            </w:r>
          </w:p>
        </w:tc>
        <w:tc>
          <w:tcPr>
            <w:tcW w:w="3371" w:type="pct"/>
            <w:vMerge/>
          </w:tcPr>
          <w:p w:rsidR="00BE280D" w:rsidRPr="000C1CE8" w:rsidRDefault="00BE280D" w:rsidP="00BE280D">
            <w:pPr>
              <w:widowControl w:val="0"/>
              <w:autoSpaceDE w:val="0"/>
              <w:autoSpaceDN w:val="0"/>
              <w:adjustRightInd w:val="0"/>
              <w:spacing w:after="0" w:line="240" w:lineRule="auto"/>
              <w:rPr>
                <w:rFonts w:ascii="Times New Roman" w:hAnsi="Times New Roman"/>
              </w:rPr>
            </w:pPr>
          </w:p>
        </w:tc>
      </w:tr>
      <w:tr w:rsidR="00BE280D" w:rsidRPr="000C1CE8" w:rsidTr="00BE280D">
        <w:trPr>
          <w:jc w:val="center"/>
        </w:trPr>
        <w:tc>
          <w:tcPr>
            <w:tcW w:w="287" w:type="pct"/>
            <w:vMerge/>
          </w:tcPr>
          <w:p w:rsidR="00BE280D" w:rsidRPr="000C1CE8" w:rsidRDefault="00BE280D" w:rsidP="00BE280D">
            <w:pPr>
              <w:widowControl w:val="0"/>
              <w:autoSpaceDE w:val="0"/>
              <w:autoSpaceDN w:val="0"/>
              <w:adjustRightInd w:val="0"/>
              <w:spacing w:after="0" w:line="240" w:lineRule="auto"/>
              <w:jc w:val="both"/>
              <w:rPr>
                <w:rFonts w:ascii="Times New Roman" w:hAnsi="Times New Roman"/>
              </w:rPr>
            </w:pPr>
          </w:p>
        </w:tc>
        <w:tc>
          <w:tcPr>
            <w:tcW w:w="1342" w:type="pct"/>
          </w:tcPr>
          <w:p w:rsidR="00BE280D" w:rsidRPr="000C1CE8" w:rsidRDefault="00BE280D" w:rsidP="00BE280D">
            <w:pPr>
              <w:widowControl w:val="0"/>
              <w:autoSpaceDE w:val="0"/>
              <w:autoSpaceDN w:val="0"/>
              <w:adjustRightInd w:val="0"/>
              <w:spacing w:after="0"/>
              <w:rPr>
                <w:rFonts w:ascii="Times New Roman" w:hAnsi="Times New Roman"/>
              </w:rPr>
            </w:pPr>
            <w:r w:rsidRPr="000C1CE8">
              <w:rPr>
                <w:rFonts w:ascii="Times New Roman" w:hAnsi="Times New Roman"/>
              </w:rPr>
              <w:t>популяционно-экологические лесные культуры</w:t>
            </w:r>
          </w:p>
        </w:tc>
        <w:tc>
          <w:tcPr>
            <w:tcW w:w="3371" w:type="pct"/>
            <w:vMerge/>
          </w:tcPr>
          <w:p w:rsidR="00BE280D" w:rsidRPr="000C1CE8" w:rsidRDefault="00BE280D" w:rsidP="00BE280D">
            <w:pPr>
              <w:widowControl w:val="0"/>
              <w:autoSpaceDE w:val="0"/>
              <w:autoSpaceDN w:val="0"/>
              <w:adjustRightInd w:val="0"/>
              <w:spacing w:after="0" w:line="240" w:lineRule="auto"/>
              <w:rPr>
                <w:rFonts w:ascii="Times New Roman" w:hAnsi="Times New Roman"/>
              </w:rPr>
            </w:pPr>
          </w:p>
        </w:tc>
      </w:tr>
      <w:tr w:rsidR="00BE280D" w:rsidRPr="000C1CE8" w:rsidTr="00BE280D">
        <w:trPr>
          <w:jc w:val="center"/>
        </w:trPr>
        <w:tc>
          <w:tcPr>
            <w:tcW w:w="287" w:type="pct"/>
            <w:vMerge/>
          </w:tcPr>
          <w:p w:rsidR="00BE280D" w:rsidRPr="000C1CE8" w:rsidRDefault="00BE280D" w:rsidP="00BE280D">
            <w:pPr>
              <w:widowControl w:val="0"/>
              <w:autoSpaceDE w:val="0"/>
              <w:autoSpaceDN w:val="0"/>
              <w:adjustRightInd w:val="0"/>
              <w:spacing w:after="0" w:line="240" w:lineRule="auto"/>
              <w:jc w:val="both"/>
              <w:rPr>
                <w:rFonts w:ascii="Times New Roman" w:hAnsi="Times New Roman"/>
              </w:rPr>
            </w:pPr>
          </w:p>
        </w:tc>
        <w:tc>
          <w:tcPr>
            <w:tcW w:w="1342" w:type="pct"/>
          </w:tcPr>
          <w:p w:rsidR="00BE280D" w:rsidRPr="000C1CE8" w:rsidRDefault="00BE280D" w:rsidP="00BE280D">
            <w:pPr>
              <w:widowControl w:val="0"/>
              <w:autoSpaceDE w:val="0"/>
              <w:autoSpaceDN w:val="0"/>
              <w:adjustRightInd w:val="0"/>
              <w:spacing w:after="0"/>
              <w:rPr>
                <w:rFonts w:ascii="Times New Roman" w:hAnsi="Times New Roman"/>
              </w:rPr>
            </w:pPr>
            <w:r w:rsidRPr="000C1CE8">
              <w:rPr>
                <w:rFonts w:ascii="Times New Roman" w:hAnsi="Times New Roman"/>
              </w:rPr>
              <w:t>географические лесные культуры</w:t>
            </w:r>
          </w:p>
        </w:tc>
        <w:tc>
          <w:tcPr>
            <w:tcW w:w="3371" w:type="pct"/>
            <w:vMerge/>
          </w:tcPr>
          <w:p w:rsidR="00BE280D" w:rsidRPr="000C1CE8" w:rsidRDefault="00BE280D" w:rsidP="00BE280D">
            <w:pPr>
              <w:widowControl w:val="0"/>
              <w:autoSpaceDE w:val="0"/>
              <w:autoSpaceDN w:val="0"/>
              <w:adjustRightInd w:val="0"/>
              <w:spacing w:after="0" w:line="240" w:lineRule="auto"/>
              <w:rPr>
                <w:rFonts w:ascii="Times New Roman" w:hAnsi="Times New Roman"/>
              </w:rPr>
            </w:pPr>
          </w:p>
        </w:tc>
      </w:tr>
      <w:tr w:rsidR="00BE280D" w:rsidRPr="000C1CE8" w:rsidTr="00BE280D">
        <w:trPr>
          <w:jc w:val="center"/>
        </w:trPr>
        <w:tc>
          <w:tcPr>
            <w:tcW w:w="287" w:type="pct"/>
            <w:vMerge/>
          </w:tcPr>
          <w:p w:rsidR="00BE280D" w:rsidRPr="000C1CE8" w:rsidRDefault="00BE280D" w:rsidP="00BE280D">
            <w:pPr>
              <w:widowControl w:val="0"/>
              <w:autoSpaceDE w:val="0"/>
              <w:autoSpaceDN w:val="0"/>
              <w:adjustRightInd w:val="0"/>
              <w:spacing w:after="0" w:line="240" w:lineRule="auto"/>
              <w:jc w:val="both"/>
              <w:rPr>
                <w:rFonts w:ascii="Times New Roman" w:hAnsi="Times New Roman"/>
              </w:rPr>
            </w:pPr>
          </w:p>
        </w:tc>
        <w:tc>
          <w:tcPr>
            <w:tcW w:w="1342" w:type="pct"/>
          </w:tcPr>
          <w:p w:rsidR="00BE280D" w:rsidRPr="000C1CE8" w:rsidRDefault="00BE280D" w:rsidP="00BE280D">
            <w:pPr>
              <w:widowControl w:val="0"/>
              <w:autoSpaceDE w:val="0"/>
              <w:autoSpaceDN w:val="0"/>
              <w:adjustRightInd w:val="0"/>
              <w:spacing w:after="0"/>
              <w:rPr>
                <w:rFonts w:ascii="Times New Roman" w:hAnsi="Times New Roman"/>
              </w:rPr>
            </w:pPr>
            <w:r w:rsidRPr="000C1CE8">
              <w:rPr>
                <w:rFonts w:ascii="Times New Roman" w:hAnsi="Times New Roman"/>
              </w:rPr>
              <w:t>участки леса с наличием плюсовых деревьев</w:t>
            </w:r>
          </w:p>
        </w:tc>
        <w:tc>
          <w:tcPr>
            <w:tcW w:w="3371" w:type="pct"/>
            <w:vMerge/>
          </w:tcPr>
          <w:p w:rsidR="00BE280D" w:rsidRPr="000C1CE8" w:rsidRDefault="00BE280D" w:rsidP="00BE280D">
            <w:pPr>
              <w:widowControl w:val="0"/>
              <w:autoSpaceDE w:val="0"/>
              <w:autoSpaceDN w:val="0"/>
              <w:adjustRightInd w:val="0"/>
              <w:spacing w:after="0" w:line="240" w:lineRule="auto"/>
              <w:rPr>
                <w:rFonts w:ascii="Times New Roman" w:hAnsi="Times New Roman"/>
              </w:rPr>
            </w:pPr>
          </w:p>
        </w:tc>
      </w:tr>
      <w:tr w:rsidR="00BE280D" w:rsidRPr="000C1CE8" w:rsidTr="00BE280D">
        <w:trPr>
          <w:jc w:val="center"/>
        </w:trPr>
        <w:tc>
          <w:tcPr>
            <w:tcW w:w="287" w:type="pct"/>
            <w:vMerge/>
          </w:tcPr>
          <w:p w:rsidR="00BE280D" w:rsidRPr="000C1CE8" w:rsidRDefault="00BE280D" w:rsidP="00BE280D">
            <w:pPr>
              <w:widowControl w:val="0"/>
              <w:autoSpaceDE w:val="0"/>
              <w:autoSpaceDN w:val="0"/>
              <w:adjustRightInd w:val="0"/>
              <w:spacing w:after="0" w:line="240" w:lineRule="auto"/>
              <w:jc w:val="both"/>
              <w:rPr>
                <w:rFonts w:ascii="Times New Roman" w:hAnsi="Times New Roman"/>
              </w:rPr>
            </w:pPr>
          </w:p>
        </w:tc>
        <w:tc>
          <w:tcPr>
            <w:tcW w:w="1342" w:type="pct"/>
          </w:tcPr>
          <w:p w:rsidR="00BE280D" w:rsidRPr="000C1CE8" w:rsidRDefault="00BE280D" w:rsidP="00BE280D">
            <w:pPr>
              <w:widowControl w:val="0"/>
              <w:autoSpaceDE w:val="0"/>
              <w:autoSpaceDN w:val="0"/>
              <w:adjustRightInd w:val="0"/>
              <w:spacing w:after="0"/>
              <w:rPr>
                <w:rFonts w:ascii="Times New Roman" w:hAnsi="Times New Roman"/>
              </w:rPr>
            </w:pPr>
            <w:r w:rsidRPr="000C1CE8">
              <w:rPr>
                <w:rFonts w:ascii="Times New Roman" w:hAnsi="Times New Roman"/>
              </w:rPr>
              <w:t>полосы лесов в горах вдоль верхней их границы с безлесным пространством</w:t>
            </w:r>
          </w:p>
        </w:tc>
        <w:tc>
          <w:tcPr>
            <w:tcW w:w="3371" w:type="pct"/>
            <w:vMerge/>
          </w:tcPr>
          <w:p w:rsidR="00BE280D" w:rsidRPr="000C1CE8" w:rsidRDefault="00BE280D" w:rsidP="00BE280D">
            <w:pPr>
              <w:widowControl w:val="0"/>
              <w:autoSpaceDE w:val="0"/>
              <w:autoSpaceDN w:val="0"/>
              <w:adjustRightInd w:val="0"/>
              <w:spacing w:after="0" w:line="240" w:lineRule="auto"/>
              <w:rPr>
                <w:rFonts w:ascii="Times New Roman" w:hAnsi="Times New Roman"/>
              </w:rPr>
            </w:pPr>
          </w:p>
        </w:tc>
      </w:tr>
      <w:tr w:rsidR="00BE280D" w:rsidRPr="000C1CE8" w:rsidTr="00BE280D">
        <w:trPr>
          <w:jc w:val="center"/>
        </w:trPr>
        <w:tc>
          <w:tcPr>
            <w:tcW w:w="287" w:type="pct"/>
            <w:vMerge/>
          </w:tcPr>
          <w:p w:rsidR="00BE280D" w:rsidRPr="000C1CE8" w:rsidRDefault="00BE280D" w:rsidP="00BE280D">
            <w:pPr>
              <w:widowControl w:val="0"/>
              <w:autoSpaceDE w:val="0"/>
              <w:autoSpaceDN w:val="0"/>
              <w:adjustRightInd w:val="0"/>
              <w:spacing w:after="0" w:line="240" w:lineRule="auto"/>
              <w:jc w:val="both"/>
              <w:rPr>
                <w:rFonts w:ascii="Times New Roman" w:hAnsi="Times New Roman"/>
              </w:rPr>
            </w:pPr>
          </w:p>
        </w:tc>
        <w:tc>
          <w:tcPr>
            <w:tcW w:w="1342" w:type="pct"/>
          </w:tcPr>
          <w:p w:rsidR="00BE280D" w:rsidRPr="000C1CE8" w:rsidRDefault="00BE280D" w:rsidP="00BE280D">
            <w:pPr>
              <w:widowControl w:val="0"/>
              <w:autoSpaceDE w:val="0"/>
              <w:autoSpaceDN w:val="0"/>
              <w:adjustRightInd w:val="0"/>
              <w:spacing w:after="0"/>
              <w:rPr>
                <w:rFonts w:ascii="Times New Roman" w:hAnsi="Times New Roman"/>
              </w:rPr>
            </w:pPr>
            <w:r w:rsidRPr="000C1CE8">
              <w:rPr>
                <w:rFonts w:ascii="Times New Roman" w:hAnsi="Times New Roman"/>
              </w:rPr>
              <w:t>небольшие участки лесов, расположенные среди безлесных пространств</w:t>
            </w:r>
          </w:p>
        </w:tc>
        <w:tc>
          <w:tcPr>
            <w:tcW w:w="3371" w:type="pct"/>
            <w:vMerge/>
          </w:tcPr>
          <w:p w:rsidR="00BE280D" w:rsidRPr="000C1CE8" w:rsidRDefault="00BE280D" w:rsidP="00BE280D">
            <w:pPr>
              <w:widowControl w:val="0"/>
              <w:autoSpaceDE w:val="0"/>
              <w:autoSpaceDN w:val="0"/>
              <w:adjustRightInd w:val="0"/>
              <w:spacing w:after="0" w:line="240" w:lineRule="auto"/>
              <w:rPr>
                <w:rFonts w:ascii="Times New Roman" w:hAnsi="Times New Roman"/>
              </w:rPr>
            </w:pPr>
          </w:p>
        </w:tc>
      </w:tr>
      <w:tr w:rsidR="00BE280D" w:rsidRPr="000C1CE8" w:rsidTr="00BE280D">
        <w:trPr>
          <w:jc w:val="center"/>
        </w:trPr>
        <w:tc>
          <w:tcPr>
            <w:tcW w:w="287" w:type="pct"/>
            <w:vMerge/>
          </w:tcPr>
          <w:p w:rsidR="00BE280D" w:rsidRPr="000C1CE8" w:rsidRDefault="00BE280D" w:rsidP="00BE280D">
            <w:pPr>
              <w:widowControl w:val="0"/>
              <w:autoSpaceDE w:val="0"/>
              <w:autoSpaceDN w:val="0"/>
              <w:adjustRightInd w:val="0"/>
              <w:spacing w:after="0" w:line="240" w:lineRule="auto"/>
              <w:jc w:val="both"/>
              <w:rPr>
                <w:rFonts w:ascii="Times New Roman" w:hAnsi="Times New Roman"/>
              </w:rPr>
            </w:pPr>
          </w:p>
        </w:tc>
        <w:tc>
          <w:tcPr>
            <w:tcW w:w="1342" w:type="pct"/>
          </w:tcPr>
          <w:p w:rsidR="00BE280D" w:rsidRPr="000C1CE8" w:rsidRDefault="00BE280D" w:rsidP="00BE280D">
            <w:pPr>
              <w:widowControl w:val="0"/>
              <w:autoSpaceDE w:val="0"/>
              <w:autoSpaceDN w:val="0"/>
              <w:adjustRightInd w:val="0"/>
              <w:spacing w:after="0"/>
              <w:rPr>
                <w:rFonts w:ascii="Times New Roman" w:hAnsi="Times New Roman"/>
              </w:rPr>
            </w:pPr>
            <w:r w:rsidRPr="000C1CE8">
              <w:rPr>
                <w:rFonts w:ascii="Times New Roman" w:hAnsi="Times New Roman"/>
              </w:rPr>
              <w:t>защитные полосы лесов вдоль гребней и линий водоразделов</w:t>
            </w:r>
          </w:p>
        </w:tc>
        <w:tc>
          <w:tcPr>
            <w:tcW w:w="3371" w:type="pct"/>
            <w:vMerge/>
          </w:tcPr>
          <w:p w:rsidR="00BE280D" w:rsidRPr="000C1CE8" w:rsidRDefault="00BE280D" w:rsidP="00BE280D">
            <w:pPr>
              <w:widowControl w:val="0"/>
              <w:autoSpaceDE w:val="0"/>
              <w:autoSpaceDN w:val="0"/>
              <w:adjustRightInd w:val="0"/>
              <w:spacing w:after="0" w:line="240" w:lineRule="auto"/>
              <w:rPr>
                <w:rFonts w:ascii="Times New Roman" w:hAnsi="Times New Roman"/>
              </w:rPr>
            </w:pPr>
          </w:p>
        </w:tc>
      </w:tr>
      <w:tr w:rsidR="00BE280D" w:rsidRPr="000C1CE8" w:rsidTr="00BE280D">
        <w:trPr>
          <w:jc w:val="center"/>
        </w:trPr>
        <w:tc>
          <w:tcPr>
            <w:tcW w:w="287" w:type="pct"/>
            <w:vMerge/>
          </w:tcPr>
          <w:p w:rsidR="00BE280D" w:rsidRPr="000C1CE8" w:rsidRDefault="00BE280D" w:rsidP="00BE280D">
            <w:pPr>
              <w:widowControl w:val="0"/>
              <w:autoSpaceDE w:val="0"/>
              <w:autoSpaceDN w:val="0"/>
              <w:adjustRightInd w:val="0"/>
              <w:spacing w:after="0" w:line="240" w:lineRule="auto"/>
              <w:jc w:val="both"/>
              <w:rPr>
                <w:rFonts w:ascii="Times New Roman" w:hAnsi="Times New Roman"/>
              </w:rPr>
            </w:pPr>
          </w:p>
        </w:tc>
        <w:tc>
          <w:tcPr>
            <w:tcW w:w="1342" w:type="pct"/>
          </w:tcPr>
          <w:p w:rsidR="00BE280D" w:rsidRPr="000C1CE8" w:rsidRDefault="00BE280D" w:rsidP="00BE280D">
            <w:pPr>
              <w:widowControl w:val="0"/>
              <w:autoSpaceDE w:val="0"/>
              <w:autoSpaceDN w:val="0"/>
              <w:adjustRightInd w:val="0"/>
              <w:spacing w:after="0"/>
              <w:rPr>
                <w:rFonts w:ascii="Times New Roman" w:hAnsi="Times New Roman"/>
              </w:rPr>
            </w:pPr>
            <w:r w:rsidRPr="000C1CE8">
              <w:rPr>
                <w:rFonts w:ascii="Times New Roman" w:hAnsi="Times New Roman"/>
              </w:rPr>
              <w:t>участки леса на крутых горных склонах</w:t>
            </w:r>
          </w:p>
        </w:tc>
        <w:tc>
          <w:tcPr>
            <w:tcW w:w="3371" w:type="pct"/>
            <w:vMerge/>
          </w:tcPr>
          <w:p w:rsidR="00BE280D" w:rsidRPr="000C1CE8" w:rsidRDefault="00BE280D" w:rsidP="00BE280D">
            <w:pPr>
              <w:widowControl w:val="0"/>
              <w:autoSpaceDE w:val="0"/>
              <w:autoSpaceDN w:val="0"/>
              <w:adjustRightInd w:val="0"/>
              <w:spacing w:after="0" w:line="240" w:lineRule="auto"/>
              <w:rPr>
                <w:rFonts w:ascii="Times New Roman" w:hAnsi="Times New Roman"/>
              </w:rPr>
            </w:pPr>
          </w:p>
        </w:tc>
      </w:tr>
      <w:tr w:rsidR="00BE280D" w:rsidRPr="000C1CE8" w:rsidTr="00BE280D">
        <w:trPr>
          <w:jc w:val="center"/>
        </w:trPr>
        <w:tc>
          <w:tcPr>
            <w:tcW w:w="287" w:type="pct"/>
            <w:vMerge/>
          </w:tcPr>
          <w:p w:rsidR="00BE280D" w:rsidRPr="000C1CE8" w:rsidRDefault="00BE280D" w:rsidP="00BE280D">
            <w:pPr>
              <w:widowControl w:val="0"/>
              <w:autoSpaceDE w:val="0"/>
              <w:autoSpaceDN w:val="0"/>
              <w:adjustRightInd w:val="0"/>
              <w:spacing w:after="0" w:line="240" w:lineRule="auto"/>
              <w:jc w:val="both"/>
              <w:rPr>
                <w:rFonts w:ascii="Times New Roman" w:hAnsi="Times New Roman"/>
              </w:rPr>
            </w:pPr>
          </w:p>
        </w:tc>
        <w:tc>
          <w:tcPr>
            <w:tcW w:w="1342" w:type="pct"/>
          </w:tcPr>
          <w:p w:rsidR="00BE280D" w:rsidRPr="000C1CE8" w:rsidRDefault="00BE280D" w:rsidP="00BE280D">
            <w:pPr>
              <w:widowControl w:val="0"/>
              <w:autoSpaceDE w:val="0"/>
              <w:autoSpaceDN w:val="0"/>
              <w:adjustRightInd w:val="0"/>
              <w:spacing w:after="0"/>
              <w:rPr>
                <w:rFonts w:ascii="Times New Roman" w:hAnsi="Times New Roman"/>
                <w:color w:val="ED7D31"/>
              </w:rPr>
            </w:pPr>
            <w:r w:rsidRPr="000C1CE8">
              <w:rPr>
                <w:rFonts w:ascii="Times New Roman" w:hAnsi="Times New Roman"/>
              </w:rPr>
              <w:t>особо охранные части государственных природных заказников</w:t>
            </w:r>
            <w:r w:rsidRPr="000C1CE8">
              <w:rPr>
                <w:rFonts w:ascii="Times New Roman" w:hAnsi="Times New Roman"/>
                <w:color w:val="ED7D31"/>
              </w:rPr>
              <w:t xml:space="preserve"> </w:t>
            </w:r>
          </w:p>
        </w:tc>
        <w:tc>
          <w:tcPr>
            <w:tcW w:w="3371" w:type="pct"/>
            <w:vMerge/>
          </w:tcPr>
          <w:p w:rsidR="00BE280D" w:rsidRPr="000C1CE8" w:rsidRDefault="00BE280D" w:rsidP="00BE280D">
            <w:pPr>
              <w:widowControl w:val="0"/>
              <w:autoSpaceDE w:val="0"/>
              <w:autoSpaceDN w:val="0"/>
              <w:adjustRightInd w:val="0"/>
              <w:spacing w:after="0" w:line="240" w:lineRule="auto"/>
              <w:rPr>
                <w:rFonts w:ascii="Times New Roman" w:hAnsi="Times New Roman"/>
              </w:rPr>
            </w:pPr>
          </w:p>
        </w:tc>
      </w:tr>
      <w:tr w:rsidR="00BE280D" w:rsidRPr="000C1CE8" w:rsidTr="00BE280D">
        <w:trPr>
          <w:jc w:val="center"/>
        </w:trPr>
        <w:tc>
          <w:tcPr>
            <w:tcW w:w="287" w:type="pct"/>
            <w:vMerge/>
          </w:tcPr>
          <w:p w:rsidR="00BE280D" w:rsidRPr="000C1CE8" w:rsidRDefault="00BE280D" w:rsidP="00BE280D">
            <w:pPr>
              <w:widowControl w:val="0"/>
              <w:autoSpaceDE w:val="0"/>
              <w:autoSpaceDN w:val="0"/>
              <w:adjustRightInd w:val="0"/>
              <w:spacing w:after="0" w:line="240" w:lineRule="auto"/>
              <w:jc w:val="both"/>
              <w:rPr>
                <w:rFonts w:ascii="Times New Roman" w:hAnsi="Times New Roman"/>
              </w:rPr>
            </w:pPr>
          </w:p>
        </w:tc>
        <w:tc>
          <w:tcPr>
            <w:tcW w:w="1342" w:type="pct"/>
          </w:tcPr>
          <w:p w:rsidR="00BE280D" w:rsidRPr="000C1CE8" w:rsidRDefault="00BE280D" w:rsidP="00BE280D">
            <w:pPr>
              <w:widowControl w:val="0"/>
              <w:autoSpaceDE w:val="0"/>
              <w:autoSpaceDN w:val="0"/>
              <w:adjustRightInd w:val="0"/>
              <w:spacing w:after="0"/>
              <w:rPr>
                <w:rFonts w:ascii="Times New Roman" w:hAnsi="Times New Roman"/>
                <w:color w:val="ED7D31"/>
              </w:rPr>
            </w:pPr>
            <w:r w:rsidRPr="000C1CE8">
              <w:rPr>
                <w:rFonts w:ascii="Times New Roman" w:hAnsi="Times New Roman"/>
              </w:rPr>
              <w:t>леса в охранных зонах государственных природных заповедников, национальных парков и памятников, а также территории, зарезервированные для создания особо охраняемых природных территорий федерального значения</w:t>
            </w:r>
          </w:p>
        </w:tc>
        <w:tc>
          <w:tcPr>
            <w:tcW w:w="3371" w:type="pct"/>
            <w:vMerge/>
          </w:tcPr>
          <w:p w:rsidR="00BE280D" w:rsidRPr="000C1CE8" w:rsidRDefault="00BE280D" w:rsidP="00BE280D">
            <w:pPr>
              <w:widowControl w:val="0"/>
              <w:autoSpaceDE w:val="0"/>
              <w:autoSpaceDN w:val="0"/>
              <w:adjustRightInd w:val="0"/>
              <w:spacing w:after="0" w:line="240" w:lineRule="auto"/>
              <w:rPr>
                <w:rFonts w:ascii="Times New Roman" w:hAnsi="Times New Roman"/>
              </w:rPr>
            </w:pPr>
          </w:p>
        </w:tc>
      </w:tr>
      <w:tr w:rsidR="00BE280D" w:rsidRPr="000C1CE8" w:rsidTr="00BE280D">
        <w:trPr>
          <w:jc w:val="center"/>
        </w:trPr>
        <w:tc>
          <w:tcPr>
            <w:tcW w:w="287" w:type="pct"/>
            <w:vMerge/>
          </w:tcPr>
          <w:p w:rsidR="00BE280D" w:rsidRPr="000C1CE8" w:rsidRDefault="00BE280D" w:rsidP="00BE280D">
            <w:pPr>
              <w:widowControl w:val="0"/>
              <w:autoSpaceDE w:val="0"/>
              <w:autoSpaceDN w:val="0"/>
              <w:adjustRightInd w:val="0"/>
              <w:spacing w:after="0" w:line="240" w:lineRule="auto"/>
              <w:jc w:val="both"/>
              <w:rPr>
                <w:rFonts w:ascii="Times New Roman" w:hAnsi="Times New Roman"/>
              </w:rPr>
            </w:pPr>
          </w:p>
        </w:tc>
        <w:tc>
          <w:tcPr>
            <w:tcW w:w="1342" w:type="pct"/>
          </w:tcPr>
          <w:p w:rsidR="00BE280D" w:rsidRPr="000C1CE8" w:rsidRDefault="00BE280D" w:rsidP="00BE280D">
            <w:pPr>
              <w:widowControl w:val="0"/>
              <w:autoSpaceDE w:val="0"/>
              <w:autoSpaceDN w:val="0"/>
              <w:adjustRightInd w:val="0"/>
              <w:spacing w:after="0"/>
              <w:rPr>
                <w:rFonts w:ascii="Times New Roman" w:hAnsi="Times New Roman"/>
              </w:rPr>
            </w:pPr>
            <w:r w:rsidRPr="000C1CE8">
              <w:rPr>
                <w:rFonts w:ascii="Times New Roman" w:hAnsi="Times New Roman"/>
              </w:rPr>
              <w:t>участки лесов вокруг глухариных токов</w:t>
            </w:r>
          </w:p>
        </w:tc>
        <w:tc>
          <w:tcPr>
            <w:tcW w:w="3371" w:type="pct"/>
            <w:vMerge/>
          </w:tcPr>
          <w:p w:rsidR="00BE280D" w:rsidRPr="000C1CE8" w:rsidRDefault="00BE280D" w:rsidP="00BE280D">
            <w:pPr>
              <w:widowControl w:val="0"/>
              <w:autoSpaceDE w:val="0"/>
              <w:autoSpaceDN w:val="0"/>
              <w:adjustRightInd w:val="0"/>
              <w:spacing w:after="0" w:line="240" w:lineRule="auto"/>
              <w:rPr>
                <w:rFonts w:ascii="Times New Roman" w:hAnsi="Times New Roman"/>
              </w:rPr>
            </w:pPr>
          </w:p>
        </w:tc>
      </w:tr>
      <w:tr w:rsidR="00BE280D" w:rsidRPr="000C1CE8" w:rsidTr="00BE280D">
        <w:trPr>
          <w:jc w:val="center"/>
        </w:trPr>
        <w:tc>
          <w:tcPr>
            <w:tcW w:w="287" w:type="pct"/>
            <w:vMerge/>
          </w:tcPr>
          <w:p w:rsidR="00BE280D" w:rsidRPr="000C1CE8" w:rsidRDefault="00BE280D" w:rsidP="00BE280D">
            <w:pPr>
              <w:widowControl w:val="0"/>
              <w:autoSpaceDE w:val="0"/>
              <w:autoSpaceDN w:val="0"/>
              <w:adjustRightInd w:val="0"/>
              <w:spacing w:after="0" w:line="240" w:lineRule="auto"/>
              <w:jc w:val="both"/>
              <w:rPr>
                <w:rFonts w:ascii="Times New Roman" w:hAnsi="Times New Roman"/>
              </w:rPr>
            </w:pPr>
          </w:p>
        </w:tc>
        <w:tc>
          <w:tcPr>
            <w:tcW w:w="1342" w:type="pct"/>
          </w:tcPr>
          <w:p w:rsidR="00BE280D" w:rsidRPr="000C1CE8" w:rsidRDefault="00BE280D" w:rsidP="00BE280D">
            <w:pPr>
              <w:widowControl w:val="0"/>
              <w:autoSpaceDE w:val="0"/>
              <w:autoSpaceDN w:val="0"/>
              <w:adjustRightInd w:val="0"/>
              <w:spacing w:after="0"/>
              <w:rPr>
                <w:rFonts w:ascii="Times New Roman" w:hAnsi="Times New Roman"/>
              </w:rPr>
            </w:pPr>
            <w:r w:rsidRPr="000C1CE8">
              <w:rPr>
                <w:rFonts w:ascii="Times New Roman" w:hAnsi="Times New Roman"/>
              </w:rPr>
              <w:t>участки лесов вокруг естественных солонцов</w:t>
            </w:r>
          </w:p>
        </w:tc>
        <w:tc>
          <w:tcPr>
            <w:tcW w:w="3371" w:type="pct"/>
            <w:vMerge/>
          </w:tcPr>
          <w:p w:rsidR="00BE280D" w:rsidRPr="000C1CE8" w:rsidRDefault="00BE280D" w:rsidP="00BE280D">
            <w:pPr>
              <w:widowControl w:val="0"/>
              <w:autoSpaceDE w:val="0"/>
              <w:autoSpaceDN w:val="0"/>
              <w:adjustRightInd w:val="0"/>
              <w:spacing w:after="0" w:line="240" w:lineRule="auto"/>
              <w:rPr>
                <w:rFonts w:ascii="Times New Roman" w:hAnsi="Times New Roman"/>
              </w:rPr>
            </w:pPr>
          </w:p>
        </w:tc>
      </w:tr>
      <w:tr w:rsidR="00BE280D" w:rsidRPr="000C1CE8" w:rsidTr="00BE280D">
        <w:trPr>
          <w:jc w:val="center"/>
        </w:trPr>
        <w:tc>
          <w:tcPr>
            <w:tcW w:w="287" w:type="pct"/>
            <w:vMerge/>
          </w:tcPr>
          <w:p w:rsidR="00BE280D" w:rsidRPr="000C1CE8" w:rsidRDefault="00BE280D" w:rsidP="00BE280D">
            <w:pPr>
              <w:widowControl w:val="0"/>
              <w:autoSpaceDE w:val="0"/>
              <w:autoSpaceDN w:val="0"/>
              <w:adjustRightInd w:val="0"/>
              <w:spacing w:after="0" w:line="240" w:lineRule="auto"/>
              <w:jc w:val="both"/>
              <w:rPr>
                <w:rFonts w:ascii="Times New Roman" w:hAnsi="Times New Roman"/>
              </w:rPr>
            </w:pPr>
          </w:p>
        </w:tc>
        <w:tc>
          <w:tcPr>
            <w:tcW w:w="1342" w:type="pct"/>
          </w:tcPr>
          <w:p w:rsidR="00BE280D" w:rsidRPr="000C1CE8" w:rsidRDefault="00BE280D" w:rsidP="00BE280D">
            <w:pPr>
              <w:widowControl w:val="0"/>
              <w:autoSpaceDE w:val="0"/>
              <w:autoSpaceDN w:val="0"/>
              <w:adjustRightInd w:val="0"/>
              <w:spacing w:after="0"/>
              <w:rPr>
                <w:rFonts w:ascii="Times New Roman" w:hAnsi="Times New Roman"/>
              </w:rPr>
            </w:pPr>
            <w:r w:rsidRPr="000C1CE8">
              <w:rPr>
                <w:rFonts w:ascii="Times New Roman" w:hAnsi="Times New Roman"/>
              </w:rPr>
              <w:t>полосы лесов по берегам рек или иных водных объектов, заселенных бобрами</w:t>
            </w:r>
          </w:p>
        </w:tc>
        <w:tc>
          <w:tcPr>
            <w:tcW w:w="3371" w:type="pct"/>
            <w:vMerge/>
          </w:tcPr>
          <w:p w:rsidR="00BE280D" w:rsidRPr="000C1CE8" w:rsidRDefault="00BE280D" w:rsidP="00BE280D">
            <w:pPr>
              <w:widowControl w:val="0"/>
              <w:autoSpaceDE w:val="0"/>
              <w:autoSpaceDN w:val="0"/>
              <w:adjustRightInd w:val="0"/>
              <w:spacing w:after="0" w:line="240" w:lineRule="auto"/>
              <w:rPr>
                <w:rFonts w:ascii="Times New Roman" w:hAnsi="Times New Roman"/>
              </w:rPr>
            </w:pPr>
          </w:p>
        </w:tc>
      </w:tr>
      <w:tr w:rsidR="00BE280D" w:rsidRPr="000C1CE8" w:rsidTr="00BE280D">
        <w:trPr>
          <w:jc w:val="center"/>
        </w:trPr>
        <w:tc>
          <w:tcPr>
            <w:tcW w:w="287" w:type="pct"/>
            <w:vMerge/>
          </w:tcPr>
          <w:p w:rsidR="00BE280D" w:rsidRPr="000C1CE8" w:rsidRDefault="00BE280D" w:rsidP="00BE280D">
            <w:pPr>
              <w:widowControl w:val="0"/>
              <w:autoSpaceDE w:val="0"/>
              <w:autoSpaceDN w:val="0"/>
              <w:adjustRightInd w:val="0"/>
              <w:spacing w:after="0" w:line="240" w:lineRule="auto"/>
              <w:jc w:val="both"/>
              <w:rPr>
                <w:rFonts w:ascii="Times New Roman" w:hAnsi="Times New Roman"/>
              </w:rPr>
            </w:pPr>
          </w:p>
        </w:tc>
        <w:tc>
          <w:tcPr>
            <w:tcW w:w="1342" w:type="pct"/>
          </w:tcPr>
          <w:p w:rsidR="00BE280D" w:rsidRPr="000C1CE8" w:rsidRDefault="00BE280D" w:rsidP="00BE280D">
            <w:pPr>
              <w:widowControl w:val="0"/>
              <w:autoSpaceDE w:val="0"/>
              <w:autoSpaceDN w:val="0"/>
              <w:adjustRightInd w:val="0"/>
              <w:spacing w:after="0"/>
              <w:rPr>
                <w:rFonts w:ascii="Times New Roman" w:hAnsi="Times New Roman"/>
              </w:rPr>
            </w:pPr>
            <w:r w:rsidRPr="000C1CE8">
              <w:rPr>
                <w:rFonts w:ascii="Times New Roman" w:hAnsi="Times New Roman"/>
              </w:rPr>
              <w:t>медоносные участки лесов</w:t>
            </w:r>
          </w:p>
        </w:tc>
        <w:tc>
          <w:tcPr>
            <w:tcW w:w="3371" w:type="pct"/>
            <w:vMerge/>
          </w:tcPr>
          <w:p w:rsidR="00BE280D" w:rsidRPr="000C1CE8" w:rsidRDefault="00BE280D" w:rsidP="00BE280D">
            <w:pPr>
              <w:widowControl w:val="0"/>
              <w:autoSpaceDE w:val="0"/>
              <w:autoSpaceDN w:val="0"/>
              <w:adjustRightInd w:val="0"/>
              <w:spacing w:after="0" w:line="240" w:lineRule="auto"/>
              <w:rPr>
                <w:rFonts w:ascii="Times New Roman" w:hAnsi="Times New Roman"/>
              </w:rPr>
            </w:pPr>
          </w:p>
        </w:tc>
      </w:tr>
      <w:tr w:rsidR="00BE280D" w:rsidRPr="000C1CE8" w:rsidTr="00BE280D">
        <w:trPr>
          <w:jc w:val="center"/>
        </w:trPr>
        <w:tc>
          <w:tcPr>
            <w:tcW w:w="287" w:type="pct"/>
            <w:vMerge/>
          </w:tcPr>
          <w:p w:rsidR="00BE280D" w:rsidRPr="000C1CE8" w:rsidRDefault="00BE280D" w:rsidP="00BE280D">
            <w:pPr>
              <w:widowControl w:val="0"/>
              <w:autoSpaceDE w:val="0"/>
              <w:autoSpaceDN w:val="0"/>
              <w:adjustRightInd w:val="0"/>
              <w:spacing w:after="0" w:line="240" w:lineRule="auto"/>
              <w:jc w:val="both"/>
              <w:rPr>
                <w:rFonts w:ascii="Times New Roman" w:hAnsi="Times New Roman"/>
              </w:rPr>
            </w:pPr>
          </w:p>
        </w:tc>
        <w:tc>
          <w:tcPr>
            <w:tcW w:w="1342" w:type="pct"/>
          </w:tcPr>
          <w:p w:rsidR="00BE280D" w:rsidRPr="000C1CE8" w:rsidRDefault="00BE280D" w:rsidP="00BE280D">
            <w:pPr>
              <w:widowControl w:val="0"/>
              <w:autoSpaceDE w:val="0"/>
              <w:autoSpaceDN w:val="0"/>
              <w:adjustRightInd w:val="0"/>
              <w:spacing w:after="0"/>
              <w:rPr>
                <w:rFonts w:ascii="Times New Roman" w:hAnsi="Times New Roman"/>
              </w:rPr>
            </w:pPr>
            <w:r w:rsidRPr="000C1CE8">
              <w:rPr>
                <w:rFonts w:ascii="Times New Roman" w:hAnsi="Times New Roman"/>
              </w:rPr>
              <w:t>постоянные пробные площади</w:t>
            </w:r>
          </w:p>
        </w:tc>
        <w:tc>
          <w:tcPr>
            <w:tcW w:w="3371" w:type="pct"/>
            <w:vMerge/>
          </w:tcPr>
          <w:p w:rsidR="00BE280D" w:rsidRPr="000C1CE8" w:rsidRDefault="00BE280D" w:rsidP="00BE280D">
            <w:pPr>
              <w:widowControl w:val="0"/>
              <w:autoSpaceDE w:val="0"/>
              <w:autoSpaceDN w:val="0"/>
              <w:adjustRightInd w:val="0"/>
              <w:spacing w:after="0" w:line="240" w:lineRule="auto"/>
              <w:rPr>
                <w:rFonts w:ascii="Times New Roman" w:hAnsi="Times New Roman"/>
              </w:rPr>
            </w:pPr>
          </w:p>
        </w:tc>
      </w:tr>
      <w:tr w:rsidR="00BE280D" w:rsidRPr="000C1CE8" w:rsidTr="00BE280D">
        <w:trPr>
          <w:jc w:val="center"/>
        </w:trPr>
        <w:tc>
          <w:tcPr>
            <w:tcW w:w="287" w:type="pct"/>
            <w:vMerge/>
          </w:tcPr>
          <w:p w:rsidR="00BE280D" w:rsidRPr="000C1CE8" w:rsidRDefault="00BE280D" w:rsidP="00BE280D">
            <w:pPr>
              <w:widowControl w:val="0"/>
              <w:autoSpaceDE w:val="0"/>
              <w:autoSpaceDN w:val="0"/>
              <w:adjustRightInd w:val="0"/>
              <w:spacing w:after="0" w:line="240" w:lineRule="auto"/>
              <w:jc w:val="both"/>
              <w:rPr>
                <w:rFonts w:ascii="Times New Roman" w:hAnsi="Times New Roman"/>
              </w:rPr>
            </w:pPr>
          </w:p>
        </w:tc>
        <w:tc>
          <w:tcPr>
            <w:tcW w:w="1342" w:type="pct"/>
          </w:tcPr>
          <w:p w:rsidR="00BE280D" w:rsidRPr="000C1CE8" w:rsidRDefault="00BE280D" w:rsidP="00BE280D">
            <w:pPr>
              <w:widowControl w:val="0"/>
              <w:autoSpaceDE w:val="0"/>
              <w:autoSpaceDN w:val="0"/>
              <w:adjustRightInd w:val="0"/>
              <w:spacing w:after="0"/>
              <w:rPr>
                <w:rFonts w:ascii="Times New Roman" w:hAnsi="Times New Roman"/>
              </w:rPr>
            </w:pPr>
            <w:r w:rsidRPr="000C1CE8">
              <w:rPr>
                <w:rFonts w:ascii="Times New Roman" w:hAnsi="Times New Roman"/>
              </w:rPr>
              <w:t>участки лесов вокруг санаториев, детских лагерей, домов отдыха, пансионатов, туристических баз и других лечебных и оздоровительных учреждений</w:t>
            </w:r>
          </w:p>
        </w:tc>
        <w:tc>
          <w:tcPr>
            <w:tcW w:w="3371" w:type="pct"/>
            <w:vMerge/>
          </w:tcPr>
          <w:p w:rsidR="00BE280D" w:rsidRPr="000C1CE8" w:rsidRDefault="00BE280D" w:rsidP="00BE280D">
            <w:pPr>
              <w:widowControl w:val="0"/>
              <w:autoSpaceDE w:val="0"/>
              <w:autoSpaceDN w:val="0"/>
              <w:adjustRightInd w:val="0"/>
              <w:spacing w:after="0" w:line="240" w:lineRule="auto"/>
              <w:rPr>
                <w:rFonts w:ascii="Times New Roman" w:hAnsi="Times New Roman"/>
              </w:rPr>
            </w:pPr>
          </w:p>
        </w:tc>
      </w:tr>
      <w:tr w:rsidR="00BE280D" w:rsidRPr="000C1CE8" w:rsidTr="00BE280D">
        <w:trPr>
          <w:jc w:val="center"/>
        </w:trPr>
        <w:tc>
          <w:tcPr>
            <w:tcW w:w="287" w:type="pct"/>
            <w:vMerge/>
          </w:tcPr>
          <w:p w:rsidR="00BE280D" w:rsidRPr="000C1CE8" w:rsidRDefault="00BE280D" w:rsidP="00BE280D">
            <w:pPr>
              <w:widowControl w:val="0"/>
              <w:autoSpaceDE w:val="0"/>
              <w:autoSpaceDN w:val="0"/>
              <w:adjustRightInd w:val="0"/>
              <w:spacing w:after="0" w:line="240" w:lineRule="auto"/>
              <w:jc w:val="both"/>
              <w:rPr>
                <w:rFonts w:ascii="Times New Roman" w:hAnsi="Times New Roman"/>
              </w:rPr>
            </w:pPr>
          </w:p>
        </w:tc>
        <w:tc>
          <w:tcPr>
            <w:tcW w:w="1342" w:type="pct"/>
          </w:tcPr>
          <w:p w:rsidR="00BE280D" w:rsidRPr="000C1CE8" w:rsidRDefault="00BE280D" w:rsidP="00BE280D">
            <w:pPr>
              <w:widowControl w:val="0"/>
              <w:autoSpaceDE w:val="0"/>
              <w:autoSpaceDN w:val="0"/>
              <w:adjustRightInd w:val="0"/>
              <w:spacing w:after="0"/>
              <w:rPr>
                <w:rFonts w:ascii="Times New Roman" w:hAnsi="Times New Roman"/>
              </w:rPr>
            </w:pPr>
            <w:r w:rsidRPr="000C1CE8">
              <w:rPr>
                <w:rFonts w:ascii="Times New Roman" w:hAnsi="Times New Roman"/>
              </w:rPr>
              <w:t>участки лесов вокруг минеральных источников, используемых в лечебных и оздоровительных целях или имеющих перспективное значение</w:t>
            </w:r>
          </w:p>
        </w:tc>
        <w:tc>
          <w:tcPr>
            <w:tcW w:w="3371" w:type="pct"/>
            <w:vMerge/>
          </w:tcPr>
          <w:p w:rsidR="00BE280D" w:rsidRPr="000C1CE8" w:rsidRDefault="00BE280D" w:rsidP="00BE280D">
            <w:pPr>
              <w:widowControl w:val="0"/>
              <w:autoSpaceDE w:val="0"/>
              <w:autoSpaceDN w:val="0"/>
              <w:adjustRightInd w:val="0"/>
              <w:spacing w:after="0" w:line="240" w:lineRule="auto"/>
              <w:rPr>
                <w:rFonts w:ascii="Times New Roman" w:hAnsi="Times New Roman"/>
              </w:rPr>
            </w:pPr>
          </w:p>
        </w:tc>
      </w:tr>
      <w:tr w:rsidR="00BE280D" w:rsidRPr="000C1CE8" w:rsidTr="00BE280D">
        <w:trPr>
          <w:jc w:val="center"/>
        </w:trPr>
        <w:tc>
          <w:tcPr>
            <w:tcW w:w="287" w:type="pct"/>
            <w:vMerge/>
          </w:tcPr>
          <w:p w:rsidR="00BE280D" w:rsidRPr="000C1CE8" w:rsidRDefault="00BE280D" w:rsidP="00BE280D">
            <w:pPr>
              <w:widowControl w:val="0"/>
              <w:autoSpaceDE w:val="0"/>
              <w:autoSpaceDN w:val="0"/>
              <w:adjustRightInd w:val="0"/>
              <w:spacing w:after="0" w:line="240" w:lineRule="auto"/>
              <w:jc w:val="both"/>
              <w:rPr>
                <w:rFonts w:ascii="Times New Roman" w:hAnsi="Times New Roman"/>
              </w:rPr>
            </w:pPr>
          </w:p>
        </w:tc>
        <w:tc>
          <w:tcPr>
            <w:tcW w:w="1342" w:type="pct"/>
          </w:tcPr>
          <w:p w:rsidR="00BE280D" w:rsidRPr="000C1CE8" w:rsidRDefault="00BE280D" w:rsidP="00BE280D">
            <w:pPr>
              <w:widowControl w:val="0"/>
              <w:autoSpaceDE w:val="0"/>
              <w:autoSpaceDN w:val="0"/>
              <w:adjustRightInd w:val="0"/>
              <w:spacing w:after="0"/>
              <w:rPr>
                <w:rFonts w:ascii="Times New Roman" w:hAnsi="Times New Roman"/>
              </w:rPr>
            </w:pPr>
            <w:r w:rsidRPr="000C1CE8">
              <w:rPr>
                <w:rFonts w:ascii="Times New Roman" w:hAnsi="Times New Roman"/>
              </w:rPr>
              <w:t>полосы лесов вдоль туристических маршрутов федерального или регионального значения</w:t>
            </w:r>
          </w:p>
        </w:tc>
        <w:tc>
          <w:tcPr>
            <w:tcW w:w="3371" w:type="pct"/>
            <w:vMerge/>
          </w:tcPr>
          <w:p w:rsidR="00BE280D" w:rsidRPr="000C1CE8" w:rsidRDefault="00BE280D" w:rsidP="00BE280D">
            <w:pPr>
              <w:widowControl w:val="0"/>
              <w:autoSpaceDE w:val="0"/>
              <w:autoSpaceDN w:val="0"/>
              <w:adjustRightInd w:val="0"/>
              <w:spacing w:after="0" w:line="240" w:lineRule="auto"/>
              <w:rPr>
                <w:rFonts w:ascii="Times New Roman" w:hAnsi="Times New Roman"/>
              </w:rPr>
            </w:pPr>
          </w:p>
        </w:tc>
      </w:tr>
      <w:tr w:rsidR="00BE280D" w:rsidRPr="000C1CE8" w:rsidTr="00BE280D">
        <w:trPr>
          <w:jc w:val="center"/>
        </w:trPr>
        <w:tc>
          <w:tcPr>
            <w:tcW w:w="287" w:type="pct"/>
            <w:vMerge/>
          </w:tcPr>
          <w:p w:rsidR="00BE280D" w:rsidRPr="000C1CE8" w:rsidRDefault="00BE280D" w:rsidP="00BE280D">
            <w:pPr>
              <w:widowControl w:val="0"/>
              <w:autoSpaceDE w:val="0"/>
              <w:autoSpaceDN w:val="0"/>
              <w:adjustRightInd w:val="0"/>
              <w:spacing w:after="0" w:line="240" w:lineRule="auto"/>
              <w:jc w:val="both"/>
              <w:rPr>
                <w:rFonts w:ascii="Times New Roman" w:hAnsi="Times New Roman"/>
              </w:rPr>
            </w:pPr>
          </w:p>
        </w:tc>
        <w:tc>
          <w:tcPr>
            <w:tcW w:w="1342" w:type="pct"/>
          </w:tcPr>
          <w:p w:rsidR="00BE280D" w:rsidRPr="000C1CE8" w:rsidRDefault="00BE280D" w:rsidP="00BE280D">
            <w:pPr>
              <w:widowControl w:val="0"/>
              <w:autoSpaceDE w:val="0"/>
              <w:autoSpaceDN w:val="0"/>
              <w:adjustRightInd w:val="0"/>
              <w:spacing w:after="0"/>
              <w:rPr>
                <w:rFonts w:ascii="Times New Roman" w:hAnsi="Times New Roman"/>
              </w:rPr>
            </w:pPr>
            <w:r w:rsidRPr="000C1CE8">
              <w:rPr>
                <w:rFonts w:ascii="Times New Roman" w:hAnsi="Times New Roman"/>
              </w:rPr>
              <w:t>участки лесов вокруг сельских населенных пунктов и садовых товариществ</w:t>
            </w:r>
          </w:p>
        </w:tc>
        <w:tc>
          <w:tcPr>
            <w:tcW w:w="3371" w:type="pct"/>
            <w:vMerge/>
          </w:tcPr>
          <w:p w:rsidR="00BE280D" w:rsidRPr="000C1CE8" w:rsidRDefault="00BE280D" w:rsidP="00BE280D">
            <w:pPr>
              <w:widowControl w:val="0"/>
              <w:autoSpaceDE w:val="0"/>
              <w:autoSpaceDN w:val="0"/>
              <w:adjustRightInd w:val="0"/>
              <w:spacing w:after="0" w:line="240" w:lineRule="auto"/>
              <w:rPr>
                <w:rFonts w:ascii="Times New Roman" w:hAnsi="Times New Roman"/>
              </w:rPr>
            </w:pPr>
          </w:p>
        </w:tc>
      </w:tr>
    </w:tbl>
    <w:p w:rsidR="003A3DD2" w:rsidRPr="006F7FC4" w:rsidRDefault="003A3DD2" w:rsidP="003A3DD2">
      <w:pPr>
        <w:widowControl w:val="0"/>
        <w:autoSpaceDE w:val="0"/>
        <w:autoSpaceDN w:val="0"/>
        <w:adjustRightInd w:val="0"/>
        <w:spacing w:after="0" w:line="240" w:lineRule="auto"/>
        <w:rPr>
          <w:rFonts w:ascii="Times New Roman" w:hAnsi="Times New Roman"/>
          <w:sz w:val="24"/>
          <w:szCs w:val="24"/>
        </w:rPr>
      </w:pPr>
    </w:p>
    <w:p w:rsidR="00BE280D" w:rsidRPr="008155BC" w:rsidRDefault="00BE280D" w:rsidP="00BE280D">
      <w:pPr>
        <w:widowControl w:val="0"/>
        <w:autoSpaceDE w:val="0"/>
        <w:autoSpaceDN w:val="0"/>
        <w:adjustRightInd w:val="0"/>
        <w:spacing w:after="0"/>
        <w:ind w:firstLine="540"/>
        <w:jc w:val="center"/>
        <w:rPr>
          <w:rFonts w:ascii="Times New Roman" w:hAnsi="Times New Roman"/>
          <w:sz w:val="24"/>
          <w:szCs w:val="24"/>
        </w:rPr>
      </w:pPr>
      <w:r w:rsidRPr="008155BC">
        <w:rPr>
          <w:rFonts w:ascii="Times New Roman" w:hAnsi="Times New Roman"/>
          <w:sz w:val="24"/>
          <w:szCs w:val="24"/>
        </w:rPr>
        <w:t>Особенности проведения рубок ухода на особо защитных участках лесов</w:t>
      </w:r>
    </w:p>
    <w:p w:rsidR="00BE280D" w:rsidRPr="008155BC" w:rsidRDefault="00BE280D" w:rsidP="00BE280D">
      <w:pPr>
        <w:widowControl w:val="0"/>
        <w:autoSpaceDE w:val="0"/>
        <w:autoSpaceDN w:val="0"/>
        <w:adjustRightInd w:val="0"/>
        <w:spacing w:before="120" w:after="0"/>
        <w:ind w:firstLine="539"/>
        <w:jc w:val="both"/>
        <w:rPr>
          <w:rFonts w:ascii="Times New Roman" w:hAnsi="Times New Roman"/>
          <w:sz w:val="24"/>
          <w:szCs w:val="24"/>
        </w:rPr>
      </w:pPr>
      <w:r w:rsidRPr="008155BC">
        <w:rPr>
          <w:rFonts w:ascii="Times New Roman" w:hAnsi="Times New Roman"/>
          <w:sz w:val="24"/>
          <w:szCs w:val="24"/>
        </w:rPr>
        <w:t>В ОЗУ с наличием реликтовых и эндемичных растений интенсивность рубок ухода за лесом определяется с учетом необходимости улучшения условий роста ценных растений; вокруг глухариных токов, мест обитания редких и находящихся под угрозой исчезновения диких животных, поло</w:t>
      </w:r>
      <w:r w:rsidRPr="008155BC">
        <w:rPr>
          <w:rFonts w:ascii="Times New Roman" w:hAnsi="Times New Roman"/>
          <w:sz w:val="24"/>
          <w:szCs w:val="24"/>
        </w:rPr>
        <w:lastRenderedPageBreak/>
        <w:t>сах леса вдоль рек, заселенных бобрами, проводятся только рубки погибших и отмирающих деревьев.</w:t>
      </w:r>
    </w:p>
    <w:p w:rsidR="00BE280D" w:rsidRPr="008155BC" w:rsidRDefault="00BE280D" w:rsidP="00BE280D">
      <w:pPr>
        <w:widowControl w:val="0"/>
        <w:autoSpaceDE w:val="0"/>
        <w:autoSpaceDN w:val="0"/>
        <w:adjustRightInd w:val="0"/>
        <w:spacing w:after="0"/>
        <w:ind w:firstLine="539"/>
        <w:jc w:val="both"/>
        <w:rPr>
          <w:rFonts w:ascii="Times New Roman" w:hAnsi="Times New Roman"/>
          <w:sz w:val="24"/>
          <w:szCs w:val="24"/>
        </w:rPr>
      </w:pPr>
      <w:r w:rsidRPr="008155BC">
        <w:rPr>
          <w:rFonts w:ascii="Times New Roman" w:hAnsi="Times New Roman"/>
          <w:sz w:val="24"/>
          <w:szCs w:val="24"/>
        </w:rPr>
        <w:t>На лесных участках, имеющих специальное хозяйственное назначение (лесные насаждения – медоносы, лесосеменные плантации, постоянные лесосеменные участки и др.), рубками ухода формируются лесные насаждения, в наибольшей мере отвечающие соответствующим лесорастительным условиям.</w:t>
      </w:r>
    </w:p>
    <w:p w:rsidR="003A3DD2" w:rsidRPr="006F7FC4" w:rsidRDefault="003A3DD2" w:rsidP="003A3DD2">
      <w:pPr>
        <w:widowControl w:val="0"/>
        <w:autoSpaceDE w:val="0"/>
        <w:autoSpaceDN w:val="0"/>
        <w:adjustRightInd w:val="0"/>
        <w:spacing w:after="0" w:line="240" w:lineRule="auto"/>
        <w:ind w:firstLine="540"/>
        <w:jc w:val="both"/>
        <w:rPr>
          <w:rFonts w:ascii="Times New Roman" w:hAnsi="Times New Roman"/>
          <w:sz w:val="24"/>
          <w:szCs w:val="24"/>
        </w:rPr>
      </w:pPr>
    </w:p>
    <w:p w:rsidR="003A3DD2" w:rsidRPr="00C25D38" w:rsidRDefault="003A3DD2" w:rsidP="003A3DD2">
      <w:pPr>
        <w:pStyle w:val="02"/>
        <w:numPr>
          <w:ilvl w:val="1"/>
          <w:numId w:val="9"/>
        </w:numPr>
      </w:pPr>
      <w:bookmarkStart w:id="261" w:name="_Toc520108825"/>
      <w:bookmarkStart w:id="262" w:name="_Toc521748184"/>
      <w:bookmarkStart w:id="263" w:name="_Toc24309788"/>
      <w:bookmarkStart w:id="264" w:name="_Toc46271356"/>
      <w:bookmarkStart w:id="265" w:name="_Toc219282253"/>
      <w:r w:rsidRPr="00C25D38">
        <w:t>Ограничения по видам использования лесов</w:t>
      </w:r>
      <w:bookmarkEnd w:id="261"/>
      <w:bookmarkEnd w:id="262"/>
      <w:bookmarkEnd w:id="263"/>
      <w:bookmarkEnd w:id="264"/>
      <w:bookmarkEnd w:id="265"/>
    </w:p>
    <w:p w:rsidR="003A3DD2" w:rsidRPr="006F7FC4" w:rsidRDefault="003A3DD2" w:rsidP="003A3DD2">
      <w:pPr>
        <w:widowControl w:val="0"/>
        <w:autoSpaceDE w:val="0"/>
        <w:autoSpaceDN w:val="0"/>
        <w:adjustRightInd w:val="0"/>
        <w:spacing w:after="0" w:line="240" w:lineRule="auto"/>
        <w:jc w:val="center"/>
        <w:outlineLvl w:val="2"/>
        <w:rPr>
          <w:rFonts w:ascii="Times New Roman" w:hAnsi="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2463"/>
        <w:gridCol w:w="7732"/>
      </w:tblGrid>
      <w:tr w:rsidR="00BE280D" w:rsidRPr="008155BC" w:rsidTr="00BE280D">
        <w:trPr>
          <w:tblHeader/>
          <w:jc w:val="center"/>
        </w:trPr>
        <w:tc>
          <w:tcPr>
            <w:tcW w:w="1208" w:type="pct"/>
            <w:tcBorders>
              <w:top w:val="single" w:sz="4" w:space="0" w:color="auto"/>
              <w:left w:val="single" w:sz="4" w:space="0" w:color="auto"/>
              <w:bottom w:val="single" w:sz="4" w:space="0" w:color="auto"/>
              <w:right w:val="single" w:sz="4" w:space="0" w:color="auto"/>
            </w:tcBorders>
            <w:vAlign w:val="center"/>
          </w:tcPr>
          <w:p w:rsidR="00BE280D" w:rsidRPr="000C1CE8" w:rsidRDefault="00BE280D" w:rsidP="00BE280D">
            <w:pPr>
              <w:widowControl w:val="0"/>
              <w:autoSpaceDE w:val="0"/>
              <w:autoSpaceDN w:val="0"/>
              <w:adjustRightInd w:val="0"/>
              <w:spacing w:after="0" w:line="240" w:lineRule="auto"/>
              <w:jc w:val="center"/>
              <w:rPr>
                <w:rFonts w:ascii="Times New Roman" w:hAnsi="Times New Roman"/>
              </w:rPr>
            </w:pPr>
            <w:r w:rsidRPr="000C1CE8">
              <w:rPr>
                <w:rFonts w:ascii="Times New Roman" w:hAnsi="Times New Roman"/>
              </w:rPr>
              <w:t>Виды разрешенного использования лесов</w:t>
            </w:r>
          </w:p>
        </w:tc>
        <w:tc>
          <w:tcPr>
            <w:tcW w:w="3792" w:type="pct"/>
            <w:tcBorders>
              <w:top w:val="single" w:sz="4" w:space="0" w:color="auto"/>
              <w:left w:val="single" w:sz="4" w:space="0" w:color="auto"/>
              <w:bottom w:val="single" w:sz="4" w:space="0" w:color="auto"/>
              <w:right w:val="single" w:sz="4" w:space="0" w:color="auto"/>
            </w:tcBorders>
            <w:vAlign w:val="center"/>
          </w:tcPr>
          <w:p w:rsidR="00BE280D" w:rsidRPr="000C1CE8" w:rsidRDefault="00BE280D" w:rsidP="00BE280D">
            <w:pPr>
              <w:widowControl w:val="0"/>
              <w:autoSpaceDE w:val="0"/>
              <w:autoSpaceDN w:val="0"/>
              <w:adjustRightInd w:val="0"/>
              <w:spacing w:after="0" w:line="240" w:lineRule="auto"/>
              <w:jc w:val="center"/>
              <w:rPr>
                <w:rFonts w:ascii="Times New Roman" w:hAnsi="Times New Roman"/>
              </w:rPr>
            </w:pPr>
            <w:r w:rsidRPr="000C1CE8">
              <w:rPr>
                <w:rFonts w:ascii="Times New Roman" w:hAnsi="Times New Roman"/>
              </w:rPr>
              <w:t>Ограничения</w:t>
            </w:r>
          </w:p>
        </w:tc>
      </w:tr>
      <w:tr w:rsidR="00BE280D" w:rsidRPr="008155BC" w:rsidTr="00BE280D">
        <w:trPr>
          <w:jc w:val="center"/>
        </w:trPr>
        <w:tc>
          <w:tcPr>
            <w:tcW w:w="1208" w:type="pct"/>
            <w:tcBorders>
              <w:top w:val="single" w:sz="4" w:space="0" w:color="auto"/>
              <w:left w:val="single" w:sz="4" w:space="0" w:color="auto"/>
              <w:bottom w:val="single" w:sz="4" w:space="0" w:color="auto"/>
              <w:right w:val="single" w:sz="4" w:space="0" w:color="auto"/>
            </w:tcBorders>
          </w:tcPr>
          <w:p w:rsidR="00BE280D" w:rsidRPr="0059667B" w:rsidRDefault="00BE280D" w:rsidP="00BE280D">
            <w:pPr>
              <w:widowControl w:val="0"/>
              <w:autoSpaceDE w:val="0"/>
              <w:autoSpaceDN w:val="0"/>
              <w:adjustRightInd w:val="0"/>
              <w:spacing w:after="0"/>
              <w:rPr>
                <w:rFonts w:ascii="Times New Roman" w:hAnsi="Times New Roman"/>
              </w:rPr>
            </w:pPr>
            <w:r w:rsidRPr="0059667B">
              <w:rPr>
                <w:rFonts w:ascii="Times New Roman" w:hAnsi="Times New Roman"/>
              </w:rPr>
              <w:t>Заготовка древесины</w:t>
            </w:r>
          </w:p>
        </w:tc>
        <w:tc>
          <w:tcPr>
            <w:tcW w:w="3792" w:type="pct"/>
            <w:tcBorders>
              <w:top w:val="single" w:sz="4" w:space="0" w:color="auto"/>
              <w:left w:val="single" w:sz="4" w:space="0" w:color="auto"/>
              <w:bottom w:val="single" w:sz="4" w:space="0" w:color="auto"/>
              <w:right w:val="single" w:sz="4" w:space="0" w:color="auto"/>
            </w:tcBorders>
          </w:tcPr>
          <w:p w:rsidR="00BE280D" w:rsidRPr="0059667B" w:rsidRDefault="00BE280D" w:rsidP="00BE280D">
            <w:pPr>
              <w:widowControl w:val="0"/>
              <w:autoSpaceDE w:val="0"/>
              <w:autoSpaceDN w:val="0"/>
              <w:adjustRightInd w:val="0"/>
              <w:spacing w:after="0"/>
              <w:ind w:firstLine="400"/>
              <w:jc w:val="both"/>
              <w:rPr>
                <w:rFonts w:ascii="Times New Roman" w:hAnsi="Times New Roman"/>
              </w:rPr>
            </w:pPr>
            <w:r w:rsidRPr="0059667B">
              <w:rPr>
                <w:rFonts w:ascii="Times New Roman" w:hAnsi="Times New Roman"/>
              </w:rPr>
              <w:t xml:space="preserve">Запрещается заготовка древесины в объеме, превышающем расчетную лесосеку (допустимый объем изъятия древесины), а также </w:t>
            </w:r>
            <w:r w:rsidRPr="0059667B">
              <w:rPr>
                <w:rFonts w:ascii="Times New Roman" w:hAnsi="Times New Roman"/>
              </w:rPr>
              <w:br/>
              <w:t xml:space="preserve">с нарушением возрастов рубок (ч.4 ст. 29 </w:t>
            </w:r>
            <w:r w:rsidR="00AC677F" w:rsidRPr="000C1CE8">
              <w:rPr>
                <w:rFonts w:ascii="Times New Roman" w:eastAsia="Calibri" w:hAnsi="Times New Roman"/>
                <w:lang w:eastAsia="ar-SA"/>
              </w:rPr>
              <w:t>Лесного Кодекса</w:t>
            </w:r>
            <w:r w:rsidRPr="0059667B">
              <w:rPr>
                <w:rFonts w:ascii="Times New Roman" w:hAnsi="Times New Roman"/>
              </w:rPr>
              <w:t>)</w:t>
            </w:r>
          </w:p>
          <w:p w:rsidR="00BE280D" w:rsidRPr="0059667B" w:rsidRDefault="00BE280D" w:rsidP="00BE280D">
            <w:pPr>
              <w:pStyle w:val="af"/>
              <w:shd w:val="clear" w:color="auto" w:fill="FFFFFF"/>
              <w:spacing w:before="0" w:after="0" w:line="276" w:lineRule="auto"/>
              <w:ind w:firstLine="400"/>
              <w:jc w:val="both"/>
              <w:rPr>
                <w:sz w:val="22"/>
                <w:szCs w:val="22"/>
              </w:rPr>
            </w:pPr>
            <w:r w:rsidRPr="0059667B">
              <w:rPr>
                <w:sz w:val="22"/>
                <w:szCs w:val="22"/>
              </w:rPr>
              <w:t>При заготовке древесины запрещается:</w:t>
            </w:r>
          </w:p>
          <w:p w:rsidR="00BE280D" w:rsidRPr="0059667B" w:rsidRDefault="00BE280D" w:rsidP="00BE280D">
            <w:pPr>
              <w:pStyle w:val="af"/>
              <w:numPr>
                <w:ilvl w:val="0"/>
                <w:numId w:val="24"/>
              </w:numPr>
              <w:shd w:val="clear" w:color="auto" w:fill="FFFFFF"/>
              <w:spacing w:before="0" w:after="0" w:line="276" w:lineRule="auto"/>
              <w:ind w:left="0" w:firstLine="400"/>
              <w:jc w:val="both"/>
              <w:rPr>
                <w:sz w:val="22"/>
                <w:szCs w:val="22"/>
              </w:rPr>
            </w:pPr>
            <w:r w:rsidRPr="0059667B">
              <w:rPr>
                <w:sz w:val="22"/>
                <w:szCs w:val="22"/>
              </w:rPr>
              <w:t xml:space="preserve">Оставление завалов (включая срубленные и оставленные </w:t>
            </w:r>
            <w:r w:rsidRPr="0059667B">
              <w:rPr>
                <w:sz w:val="22"/>
                <w:szCs w:val="22"/>
              </w:rPr>
              <w:br/>
              <w:t>на лесосеке деревья) и срубленных зависших деревьев, повреждение или уничтожение подроста, подлежащего сохранению;</w:t>
            </w:r>
          </w:p>
          <w:p w:rsidR="00BE280D" w:rsidRPr="0059667B" w:rsidRDefault="00BE280D" w:rsidP="00BE280D">
            <w:pPr>
              <w:pStyle w:val="af"/>
              <w:numPr>
                <w:ilvl w:val="0"/>
                <w:numId w:val="24"/>
              </w:numPr>
              <w:shd w:val="clear" w:color="auto" w:fill="FFFFFF"/>
              <w:spacing w:before="0" w:after="0" w:line="276" w:lineRule="auto"/>
              <w:ind w:left="0" w:firstLine="400"/>
              <w:jc w:val="both"/>
              <w:rPr>
                <w:sz w:val="22"/>
                <w:szCs w:val="22"/>
              </w:rPr>
            </w:pPr>
            <w:r w:rsidRPr="0059667B">
              <w:rPr>
                <w:sz w:val="22"/>
                <w:szCs w:val="22"/>
              </w:rPr>
              <w:t>Уничтожение или повреждение граничных, квартальных, лесосечных и других столбов и знаков;</w:t>
            </w:r>
          </w:p>
          <w:p w:rsidR="00BE280D" w:rsidRPr="0059667B" w:rsidRDefault="00BE280D" w:rsidP="00BE280D">
            <w:pPr>
              <w:pStyle w:val="af"/>
              <w:numPr>
                <w:ilvl w:val="0"/>
                <w:numId w:val="24"/>
              </w:numPr>
              <w:shd w:val="clear" w:color="auto" w:fill="FFFFFF"/>
              <w:spacing w:before="0" w:after="0" w:line="276" w:lineRule="auto"/>
              <w:ind w:left="0" w:firstLine="400"/>
              <w:jc w:val="both"/>
              <w:rPr>
                <w:sz w:val="22"/>
                <w:szCs w:val="22"/>
              </w:rPr>
            </w:pPr>
            <w:r w:rsidRPr="0059667B">
              <w:rPr>
                <w:sz w:val="22"/>
                <w:szCs w:val="22"/>
              </w:rPr>
              <w:t xml:space="preserve">Рубка и повреждение деревьев, не предназначенных для рубки </w:t>
            </w:r>
            <w:r w:rsidRPr="0059667B">
              <w:rPr>
                <w:sz w:val="22"/>
                <w:szCs w:val="22"/>
              </w:rPr>
              <w:br/>
              <w:t>и подлежащих сохранению в соответствии с Правилами</w:t>
            </w:r>
            <w:r>
              <w:rPr>
                <w:sz w:val="22"/>
                <w:szCs w:val="22"/>
              </w:rPr>
              <w:t xml:space="preserve"> </w:t>
            </w:r>
            <w:r w:rsidRPr="00591AAD">
              <w:rPr>
                <w:sz w:val="22"/>
                <w:szCs w:val="22"/>
              </w:rPr>
              <w:t>заготовки древесины, утв. Приказом МПР от 01.12.2020 № 993</w:t>
            </w:r>
            <w:r>
              <w:rPr>
                <w:sz w:val="22"/>
                <w:szCs w:val="22"/>
              </w:rPr>
              <w:t xml:space="preserve"> </w:t>
            </w:r>
            <w:r w:rsidRPr="0059667B">
              <w:rPr>
                <w:sz w:val="22"/>
                <w:szCs w:val="22"/>
              </w:rPr>
              <w:t>и лесным законодательством Российской Федерации, в том числе источников обсеменения и плюсовых деревьев;</w:t>
            </w:r>
          </w:p>
          <w:p w:rsidR="00BE280D" w:rsidRPr="0059667B" w:rsidRDefault="00BE280D" w:rsidP="00BE280D">
            <w:pPr>
              <w:pStyle w:val="af"/>
              <w:numPr>
                <w:ilvl w:val="0"/>
                <w:numId w:val="24"/>
              </w:numPr>
              <w:shd w:val="clear" w:color="auto" w:fill="FFFFFF"/>
              <w:spacing w:before="0" w:after="0" w:line="276" w:lineRule="auto"/>
              <w:ind w:left="0" w:firstLine="400"/>
              <w:jc w:val="both"/>
              <w:rPr>
                <w:sz w:val="22"/>
                <w:szCs w:val="22"/>
              </w:rPr>
            </w:pPr>
            <w:r w:rsidRPr="0059667B">
              <w:rPr>
                <w:sz w:val="22"/>
                <w:szCs w:val="22"/>
              </w:rPr>
              <w:t>В лесах, расположенных на территориях государственных природных заповедников, </w:t>
            </w:r>
            <w:r w:rsidRPr="00591AAD">
              <w:t>запрещается</w:t>
            </w:r>
            <w:r w:rsidRPr="0059667B">
              <w:rPr>
                <w:sz w:val="22"/>
                <w:szCs w:val="22"/>
              </w:rPr>
              <w:t> проведение рубок лесных насаждений на лесных участках, на которых исключается любое вмешательство человека в природные процессы</w:t>
            </w:r>
            <w:r>
              <w:rPr>
                <w:sz w:val="22"/>
                <w:szCs w:val="22"/>
              </w:rPr>
              <w:t xml:space="preserve"> </w:t>
            </w:r>
            <w:r w:rsidRPr="00591AAD">
              <w:rPr>
                <w:sz w:val="22"/>
                <w:szCs w:val="22"/>
              </w:rPr>
              <w:t xml:space="preserve">(ст. 112 </w:t>
            </w:r>
            <w:r w:rsidR="00AC677F" w:rsidRPr="000C1CE8">
              <w:rPr>
                <w:rFonts w:eastAsia="Calibri"/>
                <w:lang w:eastAsia="ar-SA"/>
              </w:rPr>
              <w:t>Лесного Кодекса</w:t>
            </w:r>
            <w:r w:rsidRPr="00591AAD">
              <w:rPr>
                <w:sz w:val="22"/>
                <w:szCs w:val="22"/>
              </w:rPr>
              <w:t>).</w:t>
            </w:r>
            <w:r w:rsidRPr="0059667B">
              <w:rPr>
                <w:sz w:val="22"/>
                <w:szCs w:val="22"/>
              </w:rPr>
              <w:t xml:space="preserve"> </w:t>
            </w:r>
          </w:p>
          <w:p w:rsidR="00BE280D" w:rsidRPr="0059667B" w:rsidRDefault="00BE280D" w:rsidP="00BE280D">
            <w:pPr>
              <w:pStyle w:val="af"/>
              <w:numPr>
                <w:ilvl w:val="0"/>
                <w:numId w:val="24"/>
              </w:numPr>
              <w:shd w:val="clear" w:color="auto" w:fill="FFFFFF"/>
              <w:spacing w:before="0" w:after="0" w:line="276" w:lineRule="auto"/>
              <w:ind w:left="0" w:firstLine="400"/>
              <w:jc w:val="both"/>
              <w:rPr>
                <w:sz w:val="22"/>
                <w:szCs w:val="22"/>
              </w:rPr>
            </w:pPr>
            <w:r w:rsidRPr="0059667B">
              <w:rPr>
                <w:sz w:val="22"/>
                <w:szCs w:val="22"/>
              </w:rPr>
              <w:t>В лесах, расположенных на территориях национальных парков, природных парков и государственных природных</w:t>
            </w:r>
            <w:r>
              <w:rPr>
                <w:sz w:val="22"/>
                <w:szCs w:val="22"/>
              </w:rPr>
              <w:t xml:space="preserve"> </w:t>
            </w:r>
            <w:r w:rsidRPr="0059667B">
              <w:rPr>
                <w:sz w:val="22"/>
                <w:szCs w:val="22"/>
              </w:rPr>
              <w:t>заказников, </w:t>
            </w:r>
            <w:r w:rsidRPr="00591AAD">
              <w:t>запрещается</w:t>
            </w:r>
            <w:r w:rsidRPr="0059667B">
              <w:rPr>
                <w:sz w:val="22"/>
                <w:szCs w:val="22"/>
              </w:rPr>
              <w:t xml:space="preserve"> проведение сплошных рубок лесных насаждений, если иное не предусмотрено правовым режимом функциональных зон, установленных в границах этих особо </w:t>
            </w:r>
            <w:r w:rsidRPr="00591AAD">
              <w:rPr>
                <w:sz w:val="22"/>
                <w:szCs w:val="22"/>
              </w:rPr>
              <w:t xml:space="preserve">охраняемых природных территорий в соответствии с Федеральным законом от 14.03.1995 года № 33-ФЗ </w:t>
            </w:r>
            <w:r w:rsidR="00410DBD">
              <w:rPr>
                <w:sz w:val="22"/>
                <w:szCs w:val="22"/>
              </w:rPr>
              <w:t>«</w:t>
            </w:r>
            <w:r w:rsidRPr="00591AAD">
              <w:rPr>
                <w:sz w:val="22"/>
                <w:szCs w:val="22"/>
              </w:rPr>
              <w:t>Об особо охраняемых природных территориях</w:t>
            </w:r>
            <w:r w:rsidR="00410DBD">
              <w:rPr>
                <w:sz w:val="22"/>
                <w:szCs w:val="22"/>
              </w:rPr>
              <w:t>»</w:t>
            </w:r>
            <w:r>
              <w:rPr>
                <w:sz w:val="22"/>
                <w:szCs w:val="22"/>
              </w:rPr>
              <w:t>.</w:t>
            </w:r>
          </w:p>
          <w:p w:rsidR="00BE280D" w:rsidRPr="0059667B" w:rsidRDefault="00BE280D" w:rsidP="00BE280D">
            <w:pPr>
              <w:pStyle w:val="dt-p"/>
              <w:shd w:val="clear" w:color="auto" w:fill="FFFFFF"/>
              <w:spacing w:before="0" w:beforeAutospacing="0" w:after="0" w:afterAutospacing="0" w:line="276" w:lineRule="auto"/>
              <w:ind w:left="400"/>
              <w:jc w:val="both"/>
              <w:textAlignment w:val="baseline"/>
              <w:rPr>
                <w:sz w:val="22"/>
                <w:szCs w:val="22"/>
              </w:rPr>
            </w:pPr>
            <w:r w:rsidRPr="0059667B">
              <w:rPr>
                <w:sz w:val="22"/>
                <w:szCs w:val="22"/>
              </w:rPr>
              <w:t xml:space="preserve">Не допускается </w:t>
            </w:r>
          </w:p>
          <w:p w:rsidR="00BE280D" w:rsidRPr="0059667B" w:rsidRDefault="00BE280D" w:rsidP="00BE280D">
            <w:pPr>
              <w:pStyle w:val="af"/>
              <w:numPr>
                <w:ilvl w:val="0"/>
                <w:numId w:val="25"/>
              </w:numPr>
              <w:shd w:val="clear" w:color="auto" w:fill="FFFFFF"/>
              <w:spacing w:before="0" w:after="0" w:line="276" w:lineRule="auto"/>
              <w:ind w:left="0" w:firstLine="400"/>
              <w:jc w:val="both"/>
              <w:rPr>
                <w:sz w:val="22"/>
                <w:szCs w:val="22"/>
              </w:rPr>
            </w:pPr>
            <w:r w:rsidRPr="0059667B">
              <w:rPr>
                <w:sz w:val="22"/>
                <w:szCs w:val="22"/>
              </w:rPr>
              <w:t xml:space="preserve">Использование русел рек и ручьев в качестве трасс волоков </w:t>
            </w:r>
            <w:r w:rsidRPr="0059667B">
              <w:rPr>
                <w:sz w:val="22"/>
                <w:szCs w:val="22"/>
              </w:rPr>
              <w:br/>
              <w:t>и лесных дорог;</w:t>
            </w:r>
          </w:p>
          <w:p w:rsidR="00BE280D" w:rsidRPr="0059667B" w:rsidRDefault="00BE280D" w:rsidP="00BE280D">
            <w:pPr>
              <w:pStyle w:val="af"/>
              <w:numPr>
                <w:ilvl w:val="0"/>
                <w:numId w:val="25"/>
              </w:numPr>
              <w:shd w:val="clear" w:color="auto" w:fill="FFFFFF"/>
              <w:spacing w:before="0" w:after="0" w:line="276" w:lineRule="auto"/>
              <w:ind w:left="0" w:firstLine="400"/>
              <w:jc w:val="both"/>
              <w:rPr>
                <w:sz w:val="22"/>
                <w:szCs w:val="22"/>
              </w:rPr>
            </w:pPr>
            <w:r w:rsidRPr="0059667B">
              <w:rPr>
                <w:sz w:val="22"/>
                <w:szCs w:val="22"/>
              </w:rPr>
              <w:t>Повреждение лесных насаждений, растительного покрова и почв, захламление лесов промышленными и иными отходами за пределами лесосеки на смежных с ними 50-метровых полосах;</w:t>
            </w:r>
          </w:p>
          <w:p w:rsidR="00BE280D" w:rsidRPr="0059667B" w:rsidRDefault="00BE280D" w:rsidP="00BE280D">
            <w:pPr>
              <w:pStyle w:val="af"/>
              <w:numPr>
                <w:ilvl w:val="0"/>
                <w:numId w:val="25"/>
              </w:numPr>
              <w:shd w:val="clear" w:color="auto" w:fill="FFFFFF"/>
              <w:spacing w:before="0" w:after="0" w:line="276" w:lineRule="auto"/>
              <w:ind w:left="0" w:firstLine="400"/>
              <w:jc w:val="both"/>
              <w:rPr>
                <w:sz w:val="22"/>
                <w:szCs w:val="22"/>
              </w:rPr>
            </w:pPr>
            <w:r w:rsidRPr="0059667B">
              <w:rPr>
                <w:sz w:val="22"/>
                <w:szCs w:val="22"/>
              </w:rPr>
              <w:t xml:space="preserve">Повреждение дорог, мостов, просек, осушительной сети, дорожных, гидромелиоративных и других сооружений, русел рек </w:t>
            </w:r>
            <w:r w:rsidRPr="0059667B">
              <w:rPr>
                <w:sz w:val="22"/>
                <w:szCs w:val="22"/>
              </w:rPr>
              <w:br/>
              <w:t>и ручьев;</w:t>
            </w:r>
          </w:p>
          <w:p w:rsidR="00BE280D" w:rsidRPr="0059667B" w:rsidRDefault="00BE280D" w:rsidP="00BE280D">
            <w:pPr>
              <w:pStyle w:val="af"/>
              <w:numPr>
                <w:ilvl w:val="0"/>
                <w:numId w:val="25"/>
              </w:numPr>
              <w:shd w:val="clear" w:color="auto" w:fill="FFFFFF"/>
              <w:spacing w:before="0" w:after="0" w:line="276" w:lineRule="auto"/>
              <w:ind w:left="0" w:firstLine="400"/>
              <w:jc w:val="both"/>
              <w:rPr>
                <w:sz w:val="22"/>
                <w:szCs w:val="22"/>
              </w:rPr>
            </w:pPr>
            <w:r w:rsidRPr="0059667B">
              <w:rPr>
                <w:sz w:val="22"/>
                <w:szCs w:val="22"/>
              </w:rPr>
              <w:t>Заготовка древесины по истечении разрешенного срока (включая предоставление отсрочки), а также заготовка древесины после приостановления или прекращения права пользования лесным участком;</w:t>
            </w:r>
          </w:p>
          <w:p w:rsidR="00BE280D" w:rsidRPr="0059667B" w:rsidRDefault="00BE280D" w:rsidP="00BE280D">
            <w:pPr>
              <w:pStyle w:val="af"/>
              <w:numPr>
                <w:ilvl w:val="0"/>
                <w:numId w:val="25"/>
              </w:numPr>
              <w:shd w:val="clear" w:color="auto" w:fill="FFFFFF"/>
              <w:spacing w:before="0" w:after="0" w:line="276" w:lineRule="auto"/>
              <w:ind w:left="0" w:firstLine="400"/>
              <w:jc w:val="both"/>
              <w:rPr>
                <w:sz w:val="22"/>
                <w:szCs w:val="22"/>
              </w:rPr>
            </w:pPr>
            <w:r w:rsidRPr="0059667B">
              <w:rPr>
                <w:sz w:val="22"/>
                <w:szCs w:val="22"/>
              </w:rPr>
              <w:t>Оставление не вывезенной в установленный срок (включая предоставление отсрочки) древесины на лесосеке;</w:t>
            </w:r>
          </w:p>
          <w:p w:rsidR="00BE280D" w:rsidRPr="0059667B" w:rsidRDefault="00BE280D" w:rsidP="00BE280D">
            <w:pPr>
              <w:pStyle w:val="af"/>
              <w:numPr>
                <w:ilvl w:val="0"/>
                <w:numId w:val="25"/>
              </w:numPr>
              <w:shd w:val="clear" w:color="auto" w:fill="FFFFFF"/>
              <w:spacing w:before="0" w:after="0" w:line="276" w:lineRule="auto"/>
              <w:ind w:left="0" w:firstLine="400"/>
              <w:jc w:val="both"/>
              <w:rPr>
                <w:sz w:val="22"/>
                <w:szCs w:val="22"/>
              </w:rPr>
            </w:pPr>
            <w:r w:rsidRPr="0059667B">
              <w:rPr>
                <w:sz w:val="22"/>
                <w:szCs w:val="22"/>
              </w:rPr>
              <w:t xml:space="preserve">Вывозка, трелевка (транспортировка) древесины в места, </w:t>
            </w:r>
            <w:r w:rsidRPr="0059667B">
              <w:rPr>
                <w:sz w:val="22"/>
                <w:szCs w:val="22"/>
              </w:rPr>
              <w:br/>
              <w:t>не предусмотренные проектом освоения лесов или технологической картой лесосечных работ;</w:t>
            </w:r>
          </w:p>
          <w:p w:rsidR="00BE280D" w:rsidRPr="0059667B" w:rsidRDefault="00BE280D" w:rsidP="00BE280D">
            <w:pPr>
              <w:pStyle w:val="af"/>
              <w:shd w:val="clear" w:color="auto" w:fill="FFFFFF"/>
              <w:spacing w:before="0" w:after="0" w:line="276" w:lineRule="auto"/>
              <w:ind w:firstLine="400"/>
              <w:jc w:val="both"/>
              <w:rPr>
                <w:sz w:val="22"/>
                <w:szCs w:val="22"/>
              </w:rPr>
            </w:pPr>
            <w:r w:rsidRPr="0059667B">
              <w:rPr>
                <w:sz w:val="22"/>
                <w:szCs w:val="22"/>
              </w:rPr>
              <w:lastRenderedPageBreak/>
              <w:t>7.</w:t>
            </w:r>
            <w:r>
              <w:rPr>
                <w:sz w:val="22"/>
                <w:szCs w:val="22"/>
              </w:rPr>
              <w:t xml:space="preserve"> </w:t>
            </w:r>
            <w:r w:rsidRPr="0059667B">
              <w:rPr>
                <w:sz w:val="22"/>
                <w:szCs w:val="22"/>
              </w:rPr>
              <w:t xml:space="preserve">Невыполнение или несвоевременное выполнение работ по очистке лесосеки от порубочных остатков (остатков древесины, образующихся на лесосеке при валке и трелевке (транспортировке) деревьев, а также при очистке стволов от сучьев, включающих вершинные части срубленных деревьев, </w:t>
            </w:r>
            <w:proofErr w:type="spellStart"/>
            <w:r w:rsidRPr="0059667B">
              <w:rPr>
                <w:sz w:val="22"/>
                <w:szCs w:val="22"/>
              </w:rPr>
              <w:t>откомлевки</w:t>
            </w:r>
            <w:proofErr w:type="spellEnd"/>
            <w:r w:rsidRPr="0059667B">
              <w:rPr>
                <w:sz w:val="22"/>
                <w:szCs w:val="22"/>
              </w:rPr>
              <w:t>, сучья, хворост)</w:t>
            </w:r>
            <w:r w:rsidR="00410DBD">
              <w:rPr>
                <w:sz w:val="22"/>
                <w:szCs w:val="22"/>
              </w:rPr>
              <w:t>»</w:t>
            </w:r>
            <w:r w:rsidRPr="0059667B">
              <w:rPr>
                <w:sz w:val="22"/>
                <w:szCs w:val="22"/>
              </w:rPr>
              <w:t>;</w:t>
            </w:r>
          </w:p>
          <w:p w:rsidR="00BE280D" w:rsidRPr="0059667B" w:rsidRDefault="00BE280D" w:rsidP="00BE280D">
            <w:pPr>
              <w:pStyle w:val="af"/>
              <w:shd w:val="clear" w:color="auto" w:fill="FFFFFF"/>
              <w:spacing w:before="0" w:after="0" w:line="276" w:lineRule="auto"/>
              <w:ind w:firstLine="400"/>
              <w:jc w:val="both"/>
              <w:rPr>
                <w:sz w:val="22"/>
                <w:szCs w:val="22"/>
              </w:rPr>
            </w:pPr>
            <w:r w:rsidRPr="0059667B">
              <w:rPr>
                <w:sz w:val="22"/>
                <w:szCs w:val="22"/>
              </w:rPr>
              <w:t xml:space="preserve">8.Уничтожение верхнего плодородного слоя почвы вне волоков </w:t>
            </w:r>
            <w:r w:rsidRPr="0059667B">
              <w:rPr>
                <w:sz w:val="22"/>
                <w:szCs w:val="22"/>
              </w:rPr>
              <w:br/>
              <w:t>и погрузочных площадок.</w:t>
            </w:r>
          </w:p>
          <w:p w:rsidR="00BE280D" w:rsidRPr="0059667B" w:rsidRDefault="00BE280D" w:rsidP="00BE280D">
            <w:pPr>
              <w:pStyle w:val="af"/>
              <w:shd w:val="clear" w:color="auto" w:fill="FFFFFF"/>
              <w:spacing w:before="0" w:after="0" w:line="276" w:lineRule="auto"/>
              <w:ind w:firstLine="400"/>
              <w:jc w:val="both"/>
              <w:rPr>
                <w:sz w:val="22"/>
                <w:szCs w:val="22"/>
              </w:rPr>
            </w:pPr>
            <w:r w:rsidRPr="0059667B">
              <w:rPr>
                <w:sz w:val="22"/>
                <w:szCs w:val="22"/>
              </w:rPr>
              <w:t>9. При заготовке древесины на лесосеках не допускается рубка жизнеспособных деревьев ценных древесных пород (дуба, бука, ясеня, кедра, липы, граба, ильма, ольхи черной, каштана посевного), произрастающих на границе их естественного ареала (в случаях, когда доля площади насаждений с долей соответствующей древесной породы</w:t>
            </w:r>
            <w:r w:rsidR="004F3FBF">
              <w:rPr>
                <w:sz w:val="22"/>
                <w:szCs w:val="22"/>
              </w:rPr>
              <w:t xml:space="preserve"> </w:t>
            </w:r>
            <w:r w:rsidRPr="0059667B">
              <w:rPr>
                <w:sz w:val="22"/>
                <w:szCs w:val="22"/>
              </w:rPr>
              <w:t>в составе лесов не превышает одного процента от площади лесничества).</w:t>
            </w:r>
          </w:p>
          <w:p w:rsidR="00BE280D" w:rsidRPr="0059667B" w:rsidRDefault="00BE280D" w:rsidP="00BE280D">
            <w:pPr>
              <w:pStyle w:val="af"/>
              <w:shd w:val="clear" w:color="auto" w:fill="FFFFFF"/>
              <w:spacing w:before="0" w:after="0" w:line="276" w:lineRule="auto"/>
              <w:ind w:firstLine="400"/>
              <w:jc w:val="both"/>
              <w:rPr>
                <w:sz w:val="22"/>
                <w:szCs w:val="22"/>
              </w:rPr>
            </w:pPr>
            <w:r w:rsidRPr="0059667B">
              <w:rPr>
                <w:sz w:val="22"/>
                <w:szCs w:val="22"/>
              </w:rPr>
              <w:t xml:space="preserve">Подлежат сохранению деревья, кустарники и лианы, занесенные </w:t>
            </w:r>
            <w:r w:rsidRPr="0059667B">
              <w:rPr>
                <w:sz w:val="22"/>
                <w:szCs w:val="22"/>
              </w:rPr>
              <w:br/>
              <w:t>в Красную книгу Российской Федерации, в Красные книги субъектов Российской Федерации;</w:t>
            </w:r>
          </w:p>
          <w:p w:rsidR="00BE280D" w:rsidRPr="0059667B" w:rsidRDefault="00BE280D" w:rsidP="00BE280D">
            <w:pPr>
              <w:pStyle w:val="af"/>
              <w:shd w:val="clear" w:color="auto" w:fill="FFFFFF"/>
              <w:spacing w:before="0" w:after="0" w:line="276" w:lineRule="auto"/>
              <w:ind w:firstLine="400"/>
              <w:jc w:val="both"/>
              <w:rPr>
                <w:sz w:val="22"/>
                <w:szCs w:val="22"/>
              </w:rPr>
            </w:pPr>
            <w:r w:rsidRPr="0059667B">
              <w:rPr>
                <w:sz w:val="22"/>
                <w:szCs w:val="22"/>
              </w:rPr>
              <w:t xml:space="preserve">10. Проведение рубок спелых, перестойных лесных насаждений </w:t>
            </w:r>
            <w:r w:rsidRPr="0059667B">
              <w:rPr>
                <w:sz w:val="22"/>
                <w:szCs w:val="22"/>
              </w:rPr>
              <w:br/>
              <w:t>с долей кедра 3 и более единиц в породном составе древостоя лесных насаждений</w:t>
            </w:r>
          </w:p>
          <w:p w:rsidR="00BE280D" w:rsidRPr="0059667B" w:rsidRDefault="00BE280D" w:rsidP="00BE280D">
            <w:pPr>
              <w:pStyle w:val="dt-p"/>
              <w:shd w:val="clear" w:color="auto" w:fill="FFFFFF"/>
              <w:spacing w:before="0" w:beforeAutospacing="0" w:after="0" w:afterAutospacing="0" w:line="276" w:lineRule="auto"/>
              <w:ind w:firstLine="400"/>
              <w:jc w:val="both"/>
              <w:textAlignment w:val="baseline"/>
              <w:rPr>
                <w:sz w:val="22"/>
                <w:szCs w:val="22"/>
              </w:rPr>
            </w:pPr>
            <w:r w:rsidRPr="0059667B">
              <w:rPr>
                <w:rStyle w:val="js-doc-mark"/>
                <w:sz w:val="22"/>
                <w:szCs w:val="22"/>
              </w:rPr>
              <w:t>11. Не</w:t>
            </w:r>
            <w:r w:rsidRPr="0059667B">
              <w:rPr>
                <w:sz w:val="22"/>
                <w:szCs w:val="22"/>
                <w:shd w:val="clear" w:color="auto" w:fill="FFFFFF"/>
              </w:rPr>
              <w:t> </w:t>
            </w:r>
            <w:r w:rsidRPr="0059667B">
              <w:rPr>
                <w:rStyle w:val="js-doc-mark"/>
                <w:sz w:val="22"/>
                <w:szCs w:val="22"/>
              </w:rPr>
              <w:t>допускается</w:t>
            </w:r>
            <w:r w:rsidRPr="0059667B">
              <w:rPr>
                <w:sz w:val="22"/>
                <w:szCs w:val="22"/>
                <w:shd w:val="clear" w:color="auto" w:fill="FFFFFF"/>
              </w:rPr>
              <w:t> отвод и таксация лесосек по результатам визуальной оценки лесосек. (п</w:t>
            </w:r>
            <w:r>
              <w:rPr>
                <w:sz w:val="22"/>
                <w:szCs w:val="22"/>
                <w:shd w:val="clear" w:color="auto" w:fill="FFFFFF"/>
              </w:rPr>
              <w:t xml:space="preserve">риказ Минприроды </w:t>
            </w:r>
            <w:r w:rsidRPr="0059667B">
              <w:rPr>
                <w:sz w:val="22"/>
                <w:szCs w:val="22"/>
                <w:shd w:val="clear" w:color="auto" w:fill="FFFFFF"/>
              </w:rPr>
              <w:t>от 01.12.2020 №993</w:t>
            </w:r>
            <w:r w:rsidRPr="0059667B">
              <w:rPr>
                <w:sz w:val="22"/>
                <w:szCs w:val="22"/>
              </w:rPr>
              <w:t>)</w:t>
            </w:r>
            <w:r w:rsidR="00631D5C">
              <w:rPr>
                <w:sz w:val="22"/>
                <w:szCs w:val="22"/>
              </w:rPr>
              <w:t>.</w:t>
            </w:r>
          </w:p>
          <w:p w:rsidR="00BE280D" w:rsidRPr="0059667B" w:rsidRDefault="00BE280D" w:rsidP="00BE280D">
            <w:pPr>
              <w:pStyle w:val="dt-p"/>
              <w:shd w:val="clear" w:color="auto" w:fill="FFFFFF"/>
              <w:spacing w:before="0" w:beforeAutospacing="0" w:after="0" w:afterAutospacing="0" w:line="276" w:lineRule="auto"/>
              <w:ind w:firstLine="400"/>
              <w:jc w:val="both"/>
              <w:textAlignment w:val="baseline"/>
              <w:rPr>
                <w:sz w:val="22"/>
                <w:szCs w:val="22"/>
              </w:rPr>
            </w:pPr>
            <w:r w:rsidRPr="0059667B">
              <w:rPr>
                <w:sz w:val="22"/>
                <w:szCs w:val="22"/>
              </w:rPr>
              <w:t>При проведении лесосечных работ не допускается:</w:t>
            </w:r>
          </w:p>
          <w:p w:rsidR="00BE280D" w:rsidRPr="0059667B" w:rsidRDefault="00BE280D" w:rsidP="00BE280D">
            <w:pPr>
              <w:pStyle w:val="dt-p"/>
              <w:numPr>
                <w:ilvl w:val="0"/>
                <w:numId w:val="26"/>
              </w:numPr>
              <w:shd w:val="clear" w:color="auto" w:fill="FFFFFF"/>
              <w:spacing w:before="0" w:beforeAutospacing="0" w:after="0" w:afterAutospacing="0" w:line="276" w:lineRule="auto"/>
              <w:ind w:left="0" w:firstLine="400"/>
              <w:jc w:val="both"/>
              <w:textAlignment w:val="baseline"/>
              <w:rPr>
                <w:sz w:val="22"/>
                <w:szCs w:val="22"/>
                <w:shd w:val="clear" w:color="auto" w:fill="FFFFFF"/>
              </w:rPr>
            </w:pPr>
            <w:r w:rsidRPr="0059667B">
              <w:rPr>
                <w:sz w:val="22"/>
                <w:szCs w:val="22"/>
                <w:shd w:val="clear" w:color="auto" w:fill="FFFFFF"/>
              </w:rPr>
              <w:t>Выполнение лесосечных работ без технологической карты лесосечных работ, за исключением выполнения лесосечных работ гражданами, осуществляющими заготовку древесины для собственных нужд для целей отопления.</w:t>
            </w:r>
          </w:p>
          <w:p w:rsidR="00BE280D" w:rsidRPr="0059667B" w:rsidRDefault="00BE280D" w:rsidP="00BE280D">
            <w:pPr>
              <w:pStyle w:val="dt-p"/>
              <w:numPr>
                <w:ilvl w:val="0"/>
                <w:numId w:val="26"/>
              </w:numPr>
              <w:shd w:val="clear" w:color="auto" w:fill="FFFFFF"/>
              <w:spacing w:before="0" w:beforeAutospacing="0" w:after="0" w:afterAutospacing="0" w:line="276" w:lineRule="auto"/>
              <w:ind w:left="0" w:firstLine="400"/>
              <w:jc w:val="both"/>
              <w:textAlignment w:val="baseline"/>
              <w:rPr>
                <w:sz w:val="22"/>
                <w:szCs w:val="22"/>
                <w:shd w:val="clear" w:color="auto" w:fill="FFFFFF"/>
              </w:rPr>
            </w:pPr>
            <w:r w:rsidRPr="0059667B">
              <w:rPr>
                <w:sz w:val="22"/>
                <w:szCs w:val="22"/>
                <w:shd w:val="clear" w:color="auto" w:fill="FFFFFF"/>
              </w:rPr>
              <w:t xml:space="preserve">Разработка лесосек в лесах, произрастающих на </w:t>
            </w:r>
            <w:proofErr w:type="spellStart"/>
            <w:r w:rsidRPr="0059667B">
              <w:rPr>
                <w:sz w:val="22"/>
                <w:szCs w:val="22"/>
                <w:shd w:val="clear" w:color="auto" w:fill="FFFFFF"/>
              </w:rPr>
              <w:t>многолетне</w:t>
            </w:r>
            <w:proofErr w:type="spellEnd"/>
            <w:r w:rsidRPr="0059667B">
              <w:rPr>
                <w:sz w:val="22"/>
                <w:szCs w:val="22"/>
                <w:shd w:val="clear" w:color="auto" w:fill="FFFFFF"/>
              </w:rPr>
              <w:t>-мерзлотных почвах, должна вестись в зимний период при промерзшем верхнем слое почвы. При проведении рубок в данных природно-климатических условиях повреждение почвы с минерализацией</w:t>
            </w:r>
            <w:r w:rsidR="004F3FBF">
              <w:rPr>
                <w:sz w:val="22"/>
                <w:szCs w:val="22"/>
                <w:shd w:val="clear" w:color="auto" w:fill="FFFFFF"/>
              </w:rPr>
              <w:t xml:space="preserve"> </w:t>
            </w:r>
            <w:r w:rsidRPr="0059667B">
              <w:rPr>
                <w:sz w:val="22"/>
                <w:szCs w:val="22"/>
                <w:shd w:val="clear" w:color="auto" w:fill="FFFFFF"/>
              </w:rPr>
              <w:t>ее поверхности не допускается.</w:t>
            </w:r>
          </w:p>
          <w:p w:rsidR="00BE280D" w:rsidRPr="0059667B" w:rsidRDefault="00BE280D" w:rsidP="00BE280D">
            <w:pPr>
              <w:pStyle w:val="dt-p"/>
              <w:numPr>
                <w:ilvl w:val="0"/>
                <w:numId w:val="26"/>
              </w:numPr>
              <w:shd w:val="clear" w:color="auto" w:fill="FFFFFF"/>
              <w:spacing w:before="0" w:beforeAutospacing="0" w:after="0" w:afterAutospacing="0" w:line="276" w:lineRule="auto"/>
              <w:ind w:left="0" w:firstLine="400"/>
              <w:jc w:val="both"/>
              <w:textAlignment w:val="baseline"/>
              <w:rPr>
                <w:sz w:val="22"/>
                <w:szCs w:val="22"/>
              </w:rPr>
            </w:pPr>
            <w:r w:rsidRPr="0059667B">
              <w:rPr>
                <w:sz w:val="22"/>
                <w:szCs w:val="22"/>
                <w:shd w:val="clear" w:color="auto" w:fill="FFFFFF"/>
              </w:rPr>
              <w:t>Сжигание порубочных остатков сплошным палом не допускается.</w:t>
            </w:r>
          </w:p>
          <w:p w:rsidR="00BE280D" w:rsidRPr="0059667B" w:rsidRDefault="00BE280D" w:rsidP="004F3FBF">
            <w:pPr>
              <w:pStyle w:val="af"/>
              <w:numPr>
                <w:ilvl w:val="0"/>
                <w:numId w:val="26"/>
              </w:numPr>
              <w:shd w:val="clear" w:color="auto" w:fill="FFFFFF"/>
              <w:spacing w:before="0" w:after="0" w:line="276" w:lineRule="auto"/>
              <w:jc w:val="both"/>
              <w:rPr>
                <w:sz w:val="22"/>
                <w:szCs w:val="22"/>
              </w:rPr>
            </w:pPr>
            <w:r w:rsidRPr="0059667B">
              <w:rPr>
                <w:sz w:val="22"/>
                <w:szCs w:val="22"/>
                <w:shd w:val="clear" w:color="auto" w:fill="FFFFFF"/>
              </w:rPr>
              <w:t>Запрещается устройство волоков - террас на склонах крутизной свыше 20 градусов</w:t>
            </w:r>
            <w:r>
              <w:rPr>
                <w:sz w:val="22"/>
                <w:szCs w:val="22"/>
                <w:shd w:val="clear" w:color="auto" w:fill="FFFFFF"/>
              </w:rPr>
              <w:t xml:space="preserve"> </w:t>
            </w:r>
            <w:r w:rsidRPr="0059667B">
              <w:rPr>
                <w:sz w:val="22"/>
                <w:szCs w:val="22"/>
                <w:shd w:val="clear" w:color="auto" w:fill="FFFFFF"/>
              </w:rPr>
              <w:t xml:space="preserve">(приказ Минприроды </w:t>
            </w:r>
            <w:r w:rsidR="004F3FBF">
              <w:rPr>
                <w:sz w:val="22"/>
                <w:szCs w:val="22"/>
                <w:shd w:val="clear" w:color="auto" w:fill="FFFFFF"/>
              </w:rPr>
              <w:t>от 17.01.2022 №</w:t>
            </w:r>
            <w:r w:rsidR="004F3FBF" w:rsidRPr="004F3FBF">
              <w:rPr>
                <w:sz w:val="22"/>
                <w:szCs w:val="22"/>
                <w:shd w:val="clear" w:color="auto" w:fill="FFFFFF"/>
              </w:rPr>
              <w:t xml:space="preserve"> 23</w:t>
            </w:r>
            <w:r w:rsidRPr="0059667B">
              <w:rPr>
                <w:sz w:val="22"/>
                <w:szCs w:val="22"/>
                <w:shd w:val="clear" w:color="auto" w:fill="FFFFFF"/>
              </w:rPr>
              <w:t>)</w:t>
            </w:r>
            <w:r>
              <w:rPr>
                <w:sz w:val="22"/>
                <w:szCs w:val="22"/>
                <w:shd w:val="clear" w:color="auto" w:fill="FFFFFF"/>
              </w:rPr>
              <w:t>.</w:t>
            </w:r>
          </w:p>
        </w:tc>
      </w:tr>
      <w:tr w:rsidR="00BE280D" w:rsidRPr="008155BC" w:rsidTr="00BE280D">
        <w:trPr>
          <w:jc w:val="center"/>
        </w:trPr>
        <w:tc>
          <w:tcPr>
            <w:tcW w:w="1208" w:type="pct"/>
            <w:tcBorders>
              <w:top w:val="single" w:sz="4" w:space="0" w:color="auto"/>
              <w:left w:val="single" w:sz="4" w:space="0" w:color="auto"/>
              <w:bottom w:val="single" w:sz="4" w:space="0" w:color="auto"/>
              <w:right w:val="single" w:sz="4" w:space="0" w:color="auto"/>
            </w:tcBorders>
          </w:tcPr>
          <w:p w:rsidR="00BE280D" w:rsidRPr="0059667B" w:rsidRDefault="00BE280D" w:rsidP="00BE280D">
            <w:pPr>
              <w:widowControl w:val="0"/>
              <w:autoSpaceDE w:val="0"/>
              <w:autoSpaceDN w:val="0"/>
              <w:adjustRightInd w:val="0"/>
              <w:spacing w:after="0"/>
              <w:rPr>
                <w:rFonts w:ascii="Times New Roman" w:hAnsi="Times New Roman"/>
              </w:rPr>
            </w:pPr>
            <w:r w:rsidRPr="0059667B">
              <w:rPr>
                <w:rFonts w:ascii="Times New Roman" w:hAnsi="Times New Roman"/>
              </w:rPr>
              <w:lastRenderedPageBreak/>
              <w:t>Заготовка живицы</w:t>
            </w:r>
          </w:p>
        </w:tc>
        <w:tc>
          <w:tcPr>
            <w:tcW w:w="3792" w:type="pct"/>
            <w:tcBorders>
              <w:top w:val="single" w:sz="4" w:space="0" w:color="auto"/>
              <w:left w:val="single" w:sz="4" w:space="0" w:color="auto"/>
              <w:bottom w:val="single" w:sz="4" w:space="0" w:color="auto"/>
              <w:right w:val="single" w:sz="4" w:space="0" w:color="auto"/>
            </w:tcBorders>
          </w:tcPr>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rPr>
              <w:t>Не допускается проведение подсочки:</w:t>
            </w:r>
          </w:p>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rPr>
              <w:t>лесных насаждений в очагах вредных организмов до их ликвидации;</w:t>
            </w:r>
          </w:p>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rPr>
              <w:t>лесных насаждений, поврежденных и ослабленных вследствие воздействия лесных пожаров, вредных организмов и других негативных факторов;</w:t>
            </w:r>
          </w:p>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rPr>
              <w:t>лесных насаждений в лесах, где в соответствии с законодательством РФ не допускается проведение сплошных или выборочных рубок спелых и перестойных лесных насаждений в целях заготовки древесины;</w:t>
            </w:r>
          </w:p>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rPr>
              <w:t>постоянных лесосеменных участков, лесосеменных плантаций, генетических резерватов, плюсовых деревьев, семенников, семенных куртин и полос.</w:t>
            </w:r>
          </w:p>
          <w:p w:rsidR="00BE280D" w:rsidRPr="0059667B" w:rsidRDefault="00BE280D" w:rsidP="00BE280D">
            <w:pPr>
              <w:widowControl w:val="0"/>
              <w:autoSpaceDE w:val="0"/>
              <w:autoSpaceDN w:val="0"/>
              <w:adjustRightInd w:val="0"/>
              <w:spacing w:after="0"/>
              <w:ind w:firstLine="395"/>
              <w:jc w:val="both"/>
              <w:rPr>
                <w:rFonts w:ascii="Times New Roman" w:hAnsi="Times New Roman"/>
                <w:shd w:val="clear" w:color="auto" w:fill="FFFFFF"/>
              </w:rPr>
            </w:pPr>
            <w:r w:rsidRPr="0059667B">
              <w:rPr>
                <w:rFonts w:ascii="Times New Roman" w:hAnsi="Times New Roman"/>
              </w:rPr>
              <w:t>Запрещается</w:t>
            </w:r>
            <w:r w:rsidRPr="0059667B">
              <w:rPr>
                <w:rFonts w:ascii="Times New Roman" w:hAnsi="Times New Roman"/>
                <w:shd w:val="clear" w:color="auto" w:fill="FFFFFF"/>
              </w:rPr>
              <w:t xml:space="preserve"> прикрепление приемников для сбора живицы к стволам деревьев металлическими предметами.</w:t>
            </w:r>
          </w:p>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shd w:val="clear" w:color="auto" w:fill="FFFFFF"/>
              </w:rPr>
              <w:t xml:space="preserve">Для подсочки пихтовых насаждений при удалении коры </w:t>
            </w:r>
            <w:r w:rsidRPr="0059667B">
              <w:rPr>
                <w:rFonts w:ascii="Times New Roman" w:hAnsi="Times New Roman"/>
                <w:shd w:val="clear" w:color="auto" w:fill="FFFFFF"/>
              </w:rPr>
              <w:br/>
              <w:t>и прокалывании желваков запрещается   повреждение луба.</w:t>
            </w:r>
            <w:r w:rsidRPr="0059667B">
              <w:rPr>
                <w:rFonts w:ascii="Times New Roman" w:hAnsi="Times New Roman"/>
              </w:rPr>
              <w:t xml:space="preserve"> </w:t>
            </w:r>
          </w:p>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rPr>
              <w:t>Срок проведения подсочки лесных насаждений не должен превышать:</w:t>
            </w:r>
          </w:p>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rPr>
              <w:t>сосновых – 15 лет;</w:t>
            </w:r>
          </w:p>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rPr>
              <w:t>еловых – 3 лет;</w:t>
            </w:r>
          </w:p>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rPr>
              <w:t>лиственничных – 5 лет</w:t>
            </w:r>
          </w:p>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rPr>
              <w:t>(приказ Минприроды России от 09.11.2020 № 911)</w:t>
            </w:r>
          </w:p>
        </w:tc>
      </w:tr>
      <w:tr w:rsidR="00BE280D" w:rsidRPr="008155BC" w:rsidTr="00BE280D">
        <w:trPr>
          <w:jc w:val="center"/>
        </w:trPr>
        <w:tc>
          <w:tcPr>
            <w:tcW w:w="1208" w:type="pct"/>
            <w:tcBorders>
              <w:top w:val="single" w:sz="4" w:space="0" w:color="auto"/>
              <w:left w:val="single" w:sz="4" w:space="0" w:color="auto"/>
              <w:bottom w:val="single" w:sz="4" w:space="0" w:color="auto"/>
              <w:right w:val="single" w:sz="4" w:space="0" w:color="auto"/>
            </w:tcBorders>
          </w:tcPr>
          <w:p w:rsidR="00BE280D" w:rsidRPr="0059667B" w:rsidRDefault="00BE280D" w:rsidP="00BE280D">
            <w:pPr>
              <w:widowControl w:val="0"/>
              <w:autoSpaceDE w:val="0"/>
              <w:autoSpaceDN w:val="0"/>
              <w:adjustRightInd w:val="0"/>
              <w:spacing w:after="0"/>
              <w:rPr>
                <w:rFonts w:ascii="Times New Roman" w:hAnsi="Times New Roman"/>
              </w:rPr>
            </w:pPr>
            <w:r w:rsidRPr="0059667B">
              <w:rPr>
                <w:rFonts w:ascii="Times New Roman" w:hAnsi="Times New Roman"/>
              </w:rPr>
              <w:lastRenderedPageBreak/>
              <w:t>Заготовка и сбор недревесных лесных ресурсов</w:t>
            </w:r>
          </w:p>
        </w:tc>
        <w:tc>
          <w:tcPr>
            <w:tcW w:w="3792" w:type="pct"/>
            <w:tcBorders>
              <w:top w:val="single" w:sz="4" w:space="0" w:color="auto"/>
              <w:left w:val="single" w:sz="4" w:space="0" w:color="auto"/>
              <w:bottom w:val="single" w:sz="4" w:space="0" w:color="auto"/>
              <w:right w:val="single" w:sz="4" w:space="0" w:color="auto"/>
            </w:tcBorders>
          </w:tcPr>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rPr>
              <w:t>Запрещается использовать для заготовки и сбора недревесных лесных ресурсов виды растений, занесенные в Красную книгу РФ, признаваемые наркотическими средствами, а также включенные в перечень видов (пород) деревьев и кустарников, заготовка древесины которых не допускается.</w:t>
            </w:r>
          </w:p>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rPr>
              <w:t>Запрещается рубка деревьев для заготовки бересты.</w:t>
            </w:r>
          </w:p>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rPr>
              <w:t>Запрещается сбор подстилки в лесах, выполняющих функции защиты природных и иных объектов</w:t>
            </w:r>
          </w:p>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shd w:val="clear" w:color="auto" w:fill="FFFFFF"/>
              </w:rPr>
              <w:t>Заготовка коры деревьев и кустарников не допускается, если эта деятельность ведет к снижению качества заготовленной лесопродукции.</w:t>
            </w:r>
          </w:p>
          <w:p w:rsidR="00BE280D" w:rsidRPr="0059667B" w:rsidRDefault="00BE280D" w:rsidP="00BE280D">
            <w:pPr>
              <w:widowControl w:val="0"/>
              <w:autoSpaceDE w:val="0"/>
              <w:autoSpaceDN w:val="0"/>
              <w:adjustRightInd w:val="0"/>
              <w:spacing w:after="0"/>
              <w:ind w:firstLine="395"/>
              <w:jc w:val="both"/>
              <w:rPr>
                <w:rFonts w:ascii="Times New Roman" w:hAnsi="Times New Roman"/>
                <w:shd w:val="clear" w:color="auto" w:fill="FFFFFF"/>
              </w:rPr>
            </w:pPr>
            <w:r w:rsidRPr="0059667B">
              <w:rPr>
                <w:rFonts w:ascii="Times New Roman" w:hAnsi="Times New Roman"/>
                <w:shd w:val="clear" w:color="auto" w:fill="FFFFFF"/>
              </w:rPr>
              <w:t>Заготовка веников, ветвей и кустарников для метел и плетения не допускается при проведении опытных и экспериментальных рубок, отбора модельных деревьев на постоянных пробных площадях в лесах, переданных для осуществления научно-исследовательской деятельности, образовательной деятельности.</w:t>
            </w:r>
          </w:p>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shd w:val="clear" w:color="auto" w:fill="FFFFFF"/>
              </w:rPr>
              <w:t>Заготовка древесной зелени не допускается при проведении опытных и экспериментальных рубок, отбора модельных деревьев на постоянных пробных площадях в лесах, переданных для осуществления научно-исследовательской деятельности, образовательной деятельности.</w:t>
            </w:r>
          </w:p>
        </w:tc>
      </w:tr>
      <w:tr w:rsidR="00BE280D" w:rsidRPr="008155BC" w:rsidTr="00BE280D">
        <w:trPr>
          <w:jc w:val="center"/>
        </w:trPr>
        <w:tc>
          <w:tcPr>
            <w:tcW w:w="1208" w:type="pct"/>
            <w:tcBorders>
              <w:top w:val="single" w:sz="4" w:space="0" w:color="auto"/>
              <w:left w:val="single" w:sz="4" w:space="0" w:color="auto"/>
              <w:bottom w:val="single" w:sz="4" w:space="0" w:color="auto"/>
              <w:right w:val="single" w:sz="4" w:space="0" w:color="auto"/>
            </w:tcBorders>
          </w:tcPr>
          <w:p w:rsidR="00BE280D" w:rsidRPr="0059667B" w:rsidRDefault="00BE280D" w:rsidP="00BE280D">
            <w:pPr>
              <w:widowControl w:val="0"/>
              <w:autoSpaceDE w:val="0"/>
              <w:autoSpaceDN w:val="0"/>
              <w:adjustRightInd w:val="0"/>
              <w:spacing w:after="0"/>
              <w:rPr>
                <w:rFonts w:ascii="Times New Roman" w:hAnsi="Times New Roman"/>
              </w:rPr>
            </w:pPr>
            <w:r w:rsidRPr="0059667B">
              <w:rPr>
                <w:rFonts w:ascii="Times New Roman" w:hAnsi="Times New Roman"/>
              </w:rPr>
              <w:t>Заготовка пищевых лесных ресурсов и сбор лекарственных растений</w:t>
            </w:r>
          </w:p>
        </w:tc>
        <w:tc>
          <w:tcPr>
            <w:tcW w:w="3792" w:type="pct"/>
            <w:tcBorders>
              <w:top w:val="single" w:sz="4" w:space="0" w:color="auto"/>
              <w:left w:val="single" w:sz="4" w:space="0" w:color="auto"/>
              <w:bottom w:val="single" w:sz="4" w:space="0" w:color="auto"/>
              <w:right w:val="single" w:sz="4" w:space="0" w:color="auto"/>
            </w:tcBorders>
          </w:tcPr>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rPr>
              <w:t>Запрещается осуществлять заготовку и сбор грибов и дикорастущих растений, виды которых занесены в Красную книгу РФ или которые признаются наркотическими средствами.</w:t>
            </w:r>
          </w:p>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shd w:val="clear" w:color="auto" w:fill="FFFFFF"/>
              </w:rPr>
              <w:t>В районах, загрязненных радиоактивными веществами, заготовка пищевых лесных ресурсов и сбор лекарственных растений могут быть ограничены или запрещены в порядке, установленном законодательством Российской Федерации.</w:t>
            </w:r>
          </w:p>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rPr>
              <w:t xml:space="preserve">Запрещается рубка деревьев, кустарников и плодоносящих ветвей, </w:t>
            </w:r>
            <w:r w:rsidRPr="0059667B">
              <w:rPr>
                <w:rFonts w:ascii="Times New Roman" w:hAnsi="Times New Roman"/>
              </w:rPr>
              <w:br/>
              <w:t xml:space="preserve">а также применение способов, приводящих к повреждению деревьев </w:t>
            </w:r>
            <w:r w:rsidRPr="0059667B">
              <w:rPr>
                <w:rFonts w:ascii="Times New Roman" w:hAnsi="Times New Roman"/>
              </w:rPr>
              <w:br/>
              <w:t>и кустарников при заготовке плодов и орехов.</w:t>
            </w:r>
          </w:p>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rPr>
              <w:t>Запрещается вырывать грибы с грибницей, переворачивать при сборе грибов мох и лесную подстилку, уничтожать старые грибы.</w:t>
            </w:r>
          </w:p>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rPr>
              <w:t>Запрещается вырывать растения с корнями, повреждать листья (вайи) и корневища папоротника</w:t>
            </w:r>
          </w:p>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shd w:val="clear" w:color="auto" w:fill="FFFFFF"/>
              </w:rPr>
              <w:t xml:space="preserve">Заготовка березового сока осуществляется способом подсочки </w:t>
            </w:r>
            <w:r w:rsidRPr="0059667B">
              <w:rPr>
                <w:rFonts w:ascii="Times New Roman" w:hAnsi="Times New Roman"/>
                <w:shd w:val="clear" w:color="auto" w:fill="FFFFFF"/>
              </w:rPr>
              <w:br/>
              <w:t xml:space="preserve">в насаждениях, где проводятся выборочные рубки, разрешается </w:t>
            </w:r>
            <w:r w:rsidRPr="0059667B">
              <w:rPr>
                <w:rFonts w:ascii="Times New Roman" w:hAnsi="Times New Roman"/>
                <w:shd w:val="clear" w:color="auto" w:fill="FFFFFF"/>
              </w:rPr>
              <w:br/>
              <w:t>с деревьев, намеченных в рубку.</w:t>
            </w:r>
          </w:p>
        </w:tc>
      </w:tr>
      <w:tr w:rsidR="00BE280D" w:rsidRPr="008155BC" w:rsidTr="00BE280D">
        <w:trPr>
          <w:jc w:val="center"/>
        </w:trPr>
        <w:tc>
          <w:tcPr>
            <w:tcW w:w="1208" w:type="pct"/>
            <w:tcBorders>
              <w:top w:val="single" w:sz="4" w:space="0" w:color="auto"/>
              <w:left w:val="single" w:sz="4" w:space="0" w:color="auto"/>
              <w:bottom w:val="single" w:sz="4" w:space="0" w:color="auto"/>
              <w:right w:val="single" w:sz="4" w:space="0" w:color="auto"/>
            </w:tcBorders>
          </w:tcPr>
          <w:p w:rsidR="00BE280D" w:rsidRPr="0059667B" w:rsidRDefault="00BE280D" w:rsidP="00BE280D">
            <w:pPr>
              <w:widowControl w:val="0"/>
              <w:autoSpaceDE w:val="0"/>
              <w:autoSpaceDN w:val="0"/>
              <w:adjustRightInd w:val="0"/>
              <w:spacing w:after="0"/>
              <w:rPr>
                <w:rFonts w:ascii="Times New Roman" w:hAnsi="Times New Roman"/>
              </w:rPr>
            </w:pPr>
            <w:r w:rsidRPr="0059667B">
              <w:rPr>
                <w:rFonts w:ascii="Times New Roman" w:hAnsi="Times New Roman"/>
              </w:rPr>
              <w:t>Осуществление видов деятельности в сфере охотничьего хозяйства</w:t>
            </w:r>
          </w:p>
        </w:tc>
        <w:tc>
          <w:tcPr>
            <w:tcW w:w="3792" w:type="pct"/>
            <w:tcBorders>
              <w:top w:val="single" w:sz="4" w:space="0" w:color="auto"/>
              <w:left w:val="single" w:sz="4" w:space="0" w:color="auto"/>
              <w:bottom w:val="single" w:sz="4" w:space="0" w:color="auto"/>
              <w:right w:val="single" w:sz="4" w:space="0" w:color="auto"/>
            </w:tcBorders>
          </w:tcPr>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rPr>
              <w:t>Запрещается осуществление видов деятельности в сфере охотничьего хозяйства в зеленых зонах и лесопарках.</w:t>
            </w:r>
          </w:p>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shd w:val="clear" w:color="auto" w:fill="FFFFFF"/>
              </w:rPr>
              <w:t xml:space="preserve">Запрещена добыча редких и находящихся под угрозой исчезновения </w:t>
            </w:r>
            <w:r w:rsidR="00D43339" w:rsidRPr="0059667B">
              <w:rPr>
                <w:rFonts w:ascii="Times New Roman" w:hAnsi="Times New Roman"/>
                <w:shd w:val="clear" w:color="auto" w:fill="FFFFFF"/>
              </w:rPr>
              <w:t>охотничьих ресурсов,</w:t>
            </w:r>
            <w:r w:rsidRPr="0059667B">
              <w:rPr>
                <w:rFonts w:ascii="Times New Roman" w:hAnsi="Times New Roman"/>
                <w:shd w:val="clear" w:color="auto" w:fill="FFFFFF"/>
              </w:rPr>
              <w:t xml:space="preserve"> занесенных в Красную книгу Российской Федерации или красные книги субъектов Российской Федерации.</w:t>
            </w:r>
          </w:p>
        </w:tc>
      </w:tr>
      <w:tr w:rsidR="00BE280D" w:rsidRPr="008155BC" w:rsidTr="00BE280D">
        <w:trPr>
          <w:jc w:val="center"/>
        </w:trPr>
        <w:tc>
          <w:tcPr>
            <w:tcW w:w="1208" w:type="pct"/>
            <w:tcBorders>
              <w:top w:val="single" w:sz="4" w:space="0" w:color="auto"/>
              <w:left w:val="single" w:sz="4" w:space="0" w:color="auto"/>
              <w:bottom w:val="single" w:sz="4" w:space="0" w:color="auto"/>
              <w:right w:val="single" w:sz="4" w:space="0" w:color="auto"/>
            </w:tcBorders>
          </w:tcPr>
          <w:p w:rsidR="00BE280D" w:rsidRPr="0059667B" w:rsidRDefault="00BE280D" w:rsidP="00BE280D">
            <w:pPr>
              <w:widowControl w:val="0"/>
              <w:autoSpaceDE w:val="0"/>
              <w:autoSpaceDN w:val="0"/>
              <w:adjustRightInd w:val="0"/>
              <w:spacing w:after="0"/>
              <w:rPr>
                <w:rFonts w:ascii="Times New Roman" w:hAnsi="Times New Roman"/>
              </w:rPr>
            </w:pPr>
            <w:r w:rsidRPr="0059667B">
              <w:rPr>
                <w:rFonts w:ascii="Times New Roman" w:hAnsi="Times New Roman"/>
              </w:rPr>
              <w:t>Ведение сельского хозяйства</w:t>
            </w:r>
          </w:p>
        </w:tc>
        <w:tc>
          <w:tcPr>
            <w:tcW w:w="3792" w:type="pct"/>
            <w:tcBorders>
              <w:top w:val="single" w:sz="4" w:space="0" w:color="auto"/>
              <w:left w:val="single" w:sz="4" w:space="0" w:color="auto"/>
              <w:bottom w:val="single" w:sz="4" w:space="0" w:color="auto"/>
              <w:right w:val="single" w:sz="4" w:space="0" w:color="auto"/>
            </w:tcBorders>
          </w:tcPr>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rPr>
              <w:t xml:space="preserve">В соответствии с </w:t>
            </w:r>
            <w:hyperlink r:id="rId179" w:tooltip="Приказ Рослесхоза от 05.12.2011 N 509 &quot;Об утверждении Правил использования лесов для ведения сельского хозяйства&quot; (Зарегистрировано в Минюсте России 12.04.2012 N 23817)------------ Утратил силу или отменен{КонсультантПлюс}" w:history="1">
              <w:r w:rsidRPr="0059667B">
                <w:rPr>
                  <w:rFonts w:ascii="Times New Roman" w:hAnsi="Times New Roman"/>
                </w:rPr>
                <w:t>приказом</w:t>
              </w:r>
            </w:hyperlink>
            <w:r w:rsidRPr="0059667B">
              <w:rPr>
                <w:rFonts w:ascii="Times New Roman" w:hAnsi="Times New Roman"/>
              </w:rPr>
              <w:t xml:space="preserve"> </w:t>
            </w:r>
            <w:r w:rsidRPr="00591AAD">
              <w:rPr>
                <w:rFonts w:ascii="Times New Roman" w:hAnsi="Times New Roman"/>
              </w:rPr>
              <w:t xml:space="preserve">МПР РФ от 02.07.2020 № 408 </w:t>
            </w:r>
            <w:r w:rsidRPr="0059667B">
              <w:rPr>
                <w:rFonts w:ascii="Times New Roman" w:hAnsi="Times New Roman"/>
              </w:rPr>
              <w:t xml:space="preserve"> в лесах, расположенных в водоохранных зонах, запрещается ведение сельского хозяйства, за исключением сенокошения и пчеловодства.</w:t>
            </w:r>
          </w:p>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rPr>
              <w:t>В границах прибрежных защитных полос запрещается распашка земель, выпас сельскохозяйственных животных и организация для них летних лагерей, ванн.</w:t>
            </w:r>
          </w:p>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rPr>
              <w:t>В лесопарковых зонах запрещается ведение сельского хозяйства.</w:t>
            </w:r>
          </w:p>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rPr>
              <w:t xml:space="preserve">В зеленых зонах запрещается ведение сельского хозяйства, </w:t>
            </w:r>
            <w:r w:rsidRPr="0059667B">
              <w:rPr>
                <w:rFonts w:ascii="Times New Roman" w:hAnsi="Times New Roman"/>
              </w:rPr>
              <w:br/>
              <w:t>за исключением сенокошения и пчеловодства, а также возведение изгородей в целях сенокошения и пчеловодства.</w:t>
            </w:r>
          </w:p>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rPr>
              <w:t>В городских лесах и на заповедных лесных участках запрещается ведение сельского хозяйства.</w:t>
            </w:r>
          </w:p>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rPr>
              <w:lastRenderedPageBreak/>
              <w:t xml:space="preserve">На особо защитных участках лесов, за исключением заповедных лесных участков, запрещается ведение сельского хозяйства, </w:t>
            </w:r>
            <w:r w:rsidRPr="0059667B">
              <w:rPr>
                <w:rFonts w:ascii="Times New Roman" w:hAnsi="Times New Roman"/>
              </w:rPr>
              <w:br/>
              <w:t>за исключением сенокошения и пчеловодства.</w:t>
            </w:r>
          </w:p>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rPr>
              <w:t>Выпас сельскохозяйственных животных не допускается на участках:</w:t>
            </w:r>
          </w:p>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rPr>
              <w:t>занятых лесными культурами, естественными молодняками ценных древесных пород, насаждениями с развитым жизнеспособным подростом;</w:t>
            </w:r>
          </w:p>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rPr>
              <w:t>селекционно-лесосеменных, сосновых, елово-пихтовых, ивовых, твердолиственных, орехоплодных плантаций;</w:t>
            </w:r>
          </w:p>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rPr>
              <w:t>с проектируемыми мероприятиями по содействию естественному лесовосстановлению и лесоразведению хвойными и твердолиственными породами;</w:t>
            </w:r>
          </w:p>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rPr>
              <w:t>с легкоразмываемыми и развеиваемыми почвами.</w:t>
            </w:r>
          </w:p>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rPr>
              <w:t>Владельцы сельскохозяйственных животных обеспечивают огораживание скотопрогонов или пастбища во избежание потрав лесных культур, питомников, молодняков естественного происхождения и других ценных участков леса; выпас сельскохозяйственных животных пастухом (за исключением выпаса на огороженных участках или на привязи).</w:t>
            </w:r>
          </w:p>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rPr>
              <w:t>Пастьба коз разрешается исключительно на предварительно огороженных владельцами сельскохозяйственных животных лесных участках или на привязи</w:t>
            </w:r>
          </w:p>
        </w:tc>
      </w:tr>
      <w:tr w:rsidR="00BE280D" w:rsidRPr="008155BC" w:rsidTr="00BE280D">
        <w:trPr>
          <w:jc w:val="center"/>
        </w:trPr>
        <w:tc>
          <w:tcPr>
            <w:tcW w:w="1208" w:type="pct"/>
            <w:tcBorders>
              <w:top w:val="single" w:sz="4" w:space="0" w:color="auto"/>
              <w:left w:val="single" w:sz="4" w:space="0" w:color="auto"/>
              <w:bottom w:val="single" w:sz="4" w:space="0" w:color="auto"/>
              <w:right w:val="single" w:sz="4" w:space="0" w:color="auto"/>
            </w:tcBorders>
          </w:tcPr>
          <w:p w:rsidR="00BE280D" w:rsidRPr="0059667B" w:rsidRDefault="00BE280D" w:rsidP="00BE280D">
            <w:pPr>
              <w:widowControl w:val="0"/>
              <w:autoSpaceDE w:val="0"/>
              <w:autoSpaceDN w:val="0"/>
              <w:adjustRightInd w:val="0"/>
              <w:spacing w:after="0"/>
              <w:rPr>
                <w:rFonts w:ascii="Times New Roman" w:hAnsi="Times New Roman"/>
              </w:rPr>
            </w:pPr>
            <w:r w:rsidRPr="0059667B">
              <w:rPr>
                <w:rFonts w:ascii="Times New Roman" w:hAnsi="Times New Roman"/>
              </w:rPr>
              <w:lastRenderedPageBreak/>
              <w:t>Осуществление рыболовства, за исключением любительского рыболовства</w:t>
            </w:r>
          </w:p>
        </w:tc>
        <w:tc>
          <w:tcPr>
            <w:tcW w:w="3792" w:type="pct"/>
            <w:tcBorders>
              <w:top w:val="single" w:sz="4" w:space="0" w:color="auto"/>
              <w:left w:val="single" w:sz="4" w:space="0" w:color="auto"/>
              <w:bottom w:val="single" w:sz="4" w:space="0" w:color="auto"/>
              <w:right w:val="single" w:sz="4" w:space="0" w:color="auto"/>
            </w:tcBorders>
          </w:tcPr>
          <w:p w:rsidR="00BE280D" w:rsidRPr="0059667B" w:rsidRDefault="00BE280D" w:rsidP="00BE280D">
            <w:pPr>
              <w:autoSpaceDE w:val="0"/>
              <w:autoSpaceDN w:val="0"/>
              <w:adjustRightInd w:val="0"/>
              <w:spacing w:after="0"/>
              <w:ind w:firstLine="395"/>
              <w:jc w:val="both"/>
              <w:rPr>
                <w:rFonts w:ascii="Times New Roman" w:hAnsi="Times New Roman"/>
              </w:rPr>
            </w:pPr>
            <w:r w:rsidRPr="0059667B">
              <w:rPr>
                <w:rFonts w:ascii="Times New Roman" w:hAnsi="Times New Roman"/>
              </w:rPr>
              <w:t xml:space="preserve">При использовании лесов для осуществления рыболовства </w:t>
            </w:r>
            <w:r w:rsidRPr="0059667B">
              <w:rPr>
                <w:rFonts w:ascii="Times New Roman" w:hAnsi="Times New Roman"/>
              </w:rPr>
              <w:br/>
              <w:t>не допускается:</w:t>
            </w:r>
          </w:p>
          <w:p w:rsidR="00BE280D" w:rsidRPr="0059667B" w:rsidRDefault="00BE280D" w:rsidP="00BE280D">
            <w:pPr>
              <w:autoSpaceDE w:val="0"/>
              <w:autoSpaceDN w:val="0"/>
              <w:adjustRightInd w:val="0"/>
              <w:spacing w:after="0"/>
              <w:ind w:firstLine="395"/>
              <w:jc w:val="both"/>
              <w:rPr>
                <w:rFonts w:ascii="Times New Roman" w:hAnsi="Times New Roman"/>
              </w:rPr>
            </w:pPr>
            <w:r w:rsidRPr="0059667B">
              <w:rPr>
                <w:rFonts w:ascii="Times New Roman" w:hAnsi="Times New Roman"/>
              </w:rPr>
              <w:t xml:space="preserve">-повреждение лесных насаждений, растительного покрова и </w:t>
            </w:r>
            <w:r w:rsidR="00D43339" w:rsidRPr="0059667B">
              <w:rPr>
                <w:rFonts w:ascii="Times New Roman" w:hAnsi="Times New Roman"/>
              </w:rPr>
              <w:t>почв за</w:t>
            </w:r>
            <w:r w:rsidRPr="0059667B">
              <w:rPr>
                <w:rFonts w:ascii="Times New Roman" w:hAnsi="Times New Roman"/>
              </w:rPr>
              <w:t xml:space="preserve"> пределами предоставленного лесного участка; </w:t>
            </w:r>
          </w:p>
          <w:p w:rsidR="00BE280D" w:rsidRPr="0059667B" w:rsidRDefault="00BE280D" w:rsidP="00BE280D">
            <w:pPr>
              <w:autoSpaceDE w:val="0"/>
              <w:autoSpaceDN w:val="0"/>
              <w:adjustRightInd w:val="0"/>
              <w:spacing w:after="0"/>
              <w:ind w:firstLine="395"/>
              <w:jc w:val="both"/>
              <w:rPr>
                <w:rFonts w:ascii="Times New Roman" w:hAnsi="Times New Roman"/>
              </w:rPr>
            </w:pPr>
            <w:r w:rsidRPr="0059667B">
              <w:rPr>
                <w:rFonts w:ascii="Times New Roman" w:hAnsi="Times New Roman"/>
              </w:rPr>
              <w:t>-захламление предоставленного лесного участка и территории за его пределами строительным и бытовым мусором, отходами древесины;</w:t>
            </w:r>
          </w:p>
          <w:p w:rsidR="00BE280D" w:rsidRPr="0059667B" w:rsidRDefault="00BE280D" w:rsidP="00BE280D">
            <w:pPr>
              <w:autoSpaceDE w:val="0"/>
              <w:autoSpaceDN w:val="0"/>
              <w:adjustRightInd w:val="0"/>
              <w:spacing w:after="0"/>
              <w:ind w:firstLine="395"/>
              <w:jc w:val="both"/>
              <w:rPr>
                <w:rFonts w:ascii="Times New Roman" w:hAnsi="Times New Roman"/>
              </w:rPr>
            </w:pPr>
            <w:r w:rsidRPr="0059667B">
              <w:rPr>
                <w:rFonts w:ascii="Times New Roman" w:hAnsi="Times New Roman"/>
              </w:rPr>
              <w:t xml:space="preserve">-загрязнение площади предоставленного лесного участка </w:t>
            </w:r>
            <w:r w:rsidRPr="0059667B">
              <w:rPr>
                <w:rFonts w:ascii="Times New Roman" w:hAnsi="Times New Roman"/>
              </w:rPr>
              <w:br/>
              <w:t>и территории за его пределами химическими и радиоактивными веществами.</w:t>
            </w:r>
          </w:p>
          <w:p w:rsidR="00BE280D" w:rsidRPr="0059667B" w:rsidRDefault="00BE280D" w:rsidP="00BE280D">
            <w:pPr>
              <w:autoSpaceDE w:val="0"/>
              <w:autoSpaceDN w:val="0"/>
              <w:adjustRightInd w:val="0"/>
              <w:spacing w:after="0"/>
              <w:ind w:firstLine="395"/>
              <w:jc w:val="both"/>
              <w:rPr>
                <w:rFonts w:ascii="Times New Roman" w:hAnsi="Times New Roman"/>
              </w:rPr>
            </w:pPr>
            <w:r w:rsidRPr="0059667B">
              <w:rPr>
                <w:rFonts w:ascii="Times New Roman" w:hAnsi="Times New Roman"/>
              </w:rPr>
              <w:t>Земли, нарушенные при использовании лесов для осуществления рыболовства, подлежат рекультивации в срок не более 1 года после завершения использования лесного участка согласно договору аренды лесного участка (договору безвозмездного пользования лесным участком).</w:t>
            </w:r>
          </w:p>
          <w:p w:rsidR="00BE280D" w:rsidRPr="0059667B" w:rsidRDefault="00BE280D" w:rsidP="00BE280D">
            <w:pPr>
              <w:autoSpaceDE w:val="0"/>
              <w:autoSpaceDN w:val="0"/>
              <w:adjustRightInd w:val="0"/>
              <w:spacing w:after="0"/>
              <w:ind w:firstLine="395"/>
              <w:jc w:val="both"/>
              <w:rPr>
                <w:rFonts w:ascii="Times New Roman" w:hAnsi="Times New Roman"/>
              </w:rPr>
            </w:pPr>
            <w:r w:rsidRPr="0059667B">
              <w:rPr>
                <w:rFonts w:ascii="Times New Roman" w:hAnsi="Times New Roman"/>
              </w:rPr>
              <w:t>На участках с нарушенным почвенным покровом при угрозе развития эрозии почвы должна проводиться рекультивация земель с посевом трав</w:t>
            </w:r>
            <w:r w:rsidRPr="0059667B">
              <w:rPr>
                <w:rFonts w:ascii="Times New Roman" w:hAnsi="Times New Roman"/>
              </w:rPr>
              <w:br/>
              <w:t xml:space="preserve"> и (или) посадкой деревьев и кустарников на склонах.</w:t>
            </w:r>
          </w:p>
        </w:tc>
      </w:tr>
      <w:tr w:rsidR="00BE280D" w:rsidRPr="008155BC" w:rsidTr="00BE280D">
        <w:trPr>
          <w:jc w:val="center"/>
        </w:trPr>
        <w:tc>
          <w:tcPr>
            <w:tcW w:w="1208" w:type="pct"/>
            <w:tcBorders>
              <w:top w:val="single" w:sz="4" w:space="0" w:color="auto"/>
              <w:left w:val="single" w:sz="4" w:space="0" w:color="auto"/>
              <w:bottom w:val="single" w:sz="4" w:space="0" w:color="auto"/>
              <w:right w:val="single" w:sz="4" w:space="0" w:color="auto"/>
            </w:tcBorders>
          </w:tcPr>
          <w:p w:rsidR="00BE280D" w:rsidRPr="0059667B" w:rsidRDefault="00BE280D" w:rsidP="00BE280D">
            <w:pPr>
              <w:widowControl w:val="0"/>
              <w:autoSpaceDE w:val="0"/>
              <w:autoSpaceDN w:val="0"/>
              <w:adjustRightInd w:val="0"/>
              <w:spacing w:after="0"/>
              <w:rPr>
                <w:rFonts w:ascii="Times New Roman" w:hAnsi="Times New Roman"/>
              </w:rPr>
            </w:pPr>
            <w:r w:rsidRPr="0059667B">
              <w:rPr>
                <w:rFonts w:ascii="Times New Roman" w:hAnsi="Times New Roman"/>
              </w:rPr>
              <w:t>Осуществление научно-исследовательской деятельности, образовательной деятельности</w:t>
            </w:r>
          </w:p>
        </w:tc>
        <w:tc>
          <w:tcPr>
            <w:tcW w:w="3792" w:type="pct"/>
            <w:tcBorders>
              <w:top w:val="single" w:sz="4" w:space="0" w:color="auto"/>
              <w:left w:val="single" w:sz="4" w:space="0" w:color="auto"/>
              <w:bottom w:val="single" w:sz="4" w:space="0" w:color="auto"/>
              <w:right w:val="single" w:sz="4" w:space="0" w:color="auto"/>
            </w:tcBorders>
          </w:tcPr>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rPr>
              <w:t xml:space="preserve">Запрещается использование токсичных химических препаратов </w:t>
            </w:r>
            <w:r w:rsidRPr="0059667B">
              <w:rPr>
                <w:rFonts w:ascii="Times New Roman" w:hAnsi="Times New Roman"/>
              </w:rPr>
              <w:br/>
              <w:t>в лесах, выполняющих функции защиты природных и иных объектов.</w:t>
            </w:r>
          </w:p>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rPr>
              <w:t>Запрещается: захламление территории бытовыми отходами; использование химических и радиоактивных веществ; повреждение лесных насаждений, напочвенного покрова и почвы; проезд транспорта по произвольным маршрутам.</w:t>
            </w:r>
          </w:p>
          <w:p w:rsidR="00BE280D" w:rsidRPr="0059667B" w:rsidRDefault="00BE280D" w:rsidP="00BE280D">
            <w:pPr>
              <w:pStyle w:val="formattext"/>
              <w:shd w:val="clear" w:color="auto" w:fill="FFFFFF"/>
              <w:spacing w:before="0" w:beforeAutospacing="0" w:after="0" w:afterAutospacing="0" w:line="276" w:lineRule="auto"/>
              <w:ind w:firstLine="395"/>
              <w:jc w:val="both"/>
              <w:textAlignment w:val="baseline"/>
              <w:rPr>
                <w:sz w:val="22"/>
                <w:szCs w:val="22"/>
              </w:rPr>
            </w:pPr>
            <w:r w:rsidRPr="0059667B">
              <w:rPr>
                <w:sz w:val="22"/>
                <w:szCs w:val="22"/>
              </w:rPr>
              <w:t>Земли, нарушенные при использовании лесов для научно-исследовательской деятельности, образовательной деятельности, подлежат рекультивации в срок не более 1 года после завершения работ.</w:t>
            </w:r>
          </w:p>
          <w:p w:rsidR="00BE280D" w:rsidRPr="0059667B" w:rsidRDefault="00BE280D" w:rsidP="00BE280D">
            <w:pPr>
              <w:pStyle w:val="formattext"/>
              <w:shd w:val="clear" w:color="auto" w:fill="FFFFFF"/>
              <w:spacing w:before="0" w:beforeAutospacing="0" w:after="0" w:afterAutospacing="0" w:line="276" w:lineRule="auto"/>
              <w:ind w:firstLine="395"/>
              <w:jc w:val="both"/>
              <w:textAlignment w:val="baseline"/>
              <w:rPr>
                <w:sz w:val="22"/>
                <w:szCs w:val="22"/>
              </w:rPr>
            </w:pPr>
            <w:r w:rsidRPr="0059667B">
              <w:rPr>
                <w:sz w:val="22"/>
                <w:szCs w:val="22"/>
              </w:rPr>
              <w:t>На участках с нарушенным почвенным покровом при угрозе развития эрозии почвы должна проводиться рекультивация земель с посевом трав</w:t>
            </w:r>
            <w:r w:rsidRPr="0059667B">
              <w:rPr>
                <w:sz w:val="22"/>
                <w:szCs w:val="22"/>
              </w:rPr>
              <w:br/>
              <w:t>и (или) посадкой деревьев и кустарников на склонах.</w:t>
            </w:r>
          </w:p>
        </w:tc>
      </w:tr>
      <w:tr w:rsidR="00BE280D" w:rsidRPr="008155BC" w:rsidTr="00BE280D">
        <w:trPr>
          <w:jc w:val="center"/>
        </w:trPr>
        <w:tc>
          <w:tcPr>
            <w:tcW w:w="1208" w:type="pct"/>
            <w:tcBorders>
              <w:top w:val="single" w:sz="4" w:space="0" w:color="auto"/>
              <w:left w:val="single" w:sz="4" w:space="0" w:color="auto"/>
              <w:bottom w:val="single" w:sz="4" w:space="0" w:color="auto"/>
              <w:right w:val="single" w:sz="4" w:space="0" w:color="auto"/>
            </w:tcBorders>
          </w:tcPr>
          <w:p w:rsidR="00BE280D" w:rsidRPr="0059667B" w:rsidRDefault="00BE280D" w:rsidP="00BE280D">
            <w:pPr>
              <w:widowControl w:val="0"/>
              <w:autoSpaceDE w:val="0"/>
              <w:autoSpaceDN w:val="0"/>
              <w:adjustRightInd w:val="0"/>
              <w:spacing w:after="0"/>
              <w:rPr>
                <w:rFonts w:ascii="Times New Roman" w:hAnsi="Times New Roman"/>
              </w:rPr>
            </w:pPr>
            <w:r w:rsidRPr="0059667B">
              <w:rPr>
                <w:rFonts w:ascii="Times New Roman" w:hAnsi="Times New Roman"/>
              </w:rPr>
              <w:t>Осуществление рекреационной деятельности</w:t>
            </w:r>
          </w:p>
        </w:tc>
        <w:tc>
          <w:tcPr>
            <w:tcW w:w="3792" w:type="pct"/>
            <w:tcBorders>
              <w:top w:val="single" w:sz="4" w:space="0" w:color="auto"/>
              <w:left w:val="single" w:sz="4" w:space="0" w:color="auto"/>
              <w:bottom w:val="single" w:sz="4" w:space="0" w:color="auto"/>
              <w:right w:val="single" w:sz="4" w:space="0" w:color="auto"/>
            </w:tcBorders>
          </w:tcPr>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rPr>
              <w:t xml:space="preserve">Запрещается: повреждение лесных насаждений, растительного покрова и почвы, захламление территории, проезд транспортных средств по произвольным маршрутам за пределами предоставленного участка </w:t>
            </w:r>
            <w:r w:rsidRPr="0059667B">
              <w:rPr>
                <w:rFonts w:ascii="Times New Roman" w:hAnsi="Times New Roman"/>
              </w:rPr>
              <w:br/>
              <w:t>и на участке.</w:t>
            </w:r>
          </w:p>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shd w:val="clear" w:color="auto" w:fill="FFFFFF"/>
              </w:rPr>
              <w:t xml:space="preserve">В случае, если виды рекреационной деятельности, допускаемые </w:t>
            </w:r>
            <w:r w:rsidRPr="0059667B">
              <w:rPr>
                <w:rFonts w:ascii="Times New Roman" w:hAnsi="Times New Roman"/>
                <w:shd w:val="clear" w:color="auto" w:fill="FFFFFF"/>
              </w:rPr>
              <w:br/>
              <w:t xml:space="preserve">на особо охраняемых природных территориях в соответствии </w:t>
            </w:r>
            <w:r w:rsidRPr="0059667B">
              <w:rPr>
                <w:rFonts w:ascii="Times New Roman" w:hAnsi="Times New Roman"/>
                <w:shd w:val="clear" w:color="auto" w:fill="FFFFFF"/>
              </w:rPr>
              <w:br/>
            </w:r>
            <w:r w:rsidRPr="0059667B">
              <w:rPr>
                <w:rFonts w:ascii="Times New Roman" w:hAnsi="Times New Roman"/>
                <w:shd w:val="clear" w:color="auto" w:fill="FFFFFF"/>
              </w:rPr>
              <w:lastRenderedPageBreak/>
              <w:t>с законодательством Российской Федерации об особо охраняемых природных территориях, противоречат требованиям настоящих Правил, такие виды деятельности на землях лесного фонда не допускаются.</w:t>
            </w:r>
          </w:p>
        </w:tc>
      </w:tr>
      <w:tr w:rsidR="00BE280D" w:rsidRPr="008155BC" w:rsidTr="00BE280D">
        <w:trPr>
          <w:jc w:val="center"/>
        </w:trPr>
        <w:tc>
          <w:tcPr>
            <w:tcW w:w="1208" w:type="pct"/>
            <w:tcBorders>
              <w:top w:val="single" w:sz="4" w:space="0" w:color="auto"/>
              <w:left w:val="single" w:sz="4" w:space="0" w:color="auto"/>
              <w:bottom w:val="single" w:sz="4" w:space="0" w:color="auto"/>
              <w:right w:val="single" w:sz="4" w:space="0" w:color="auto"/>
            </w:tcBorders>
          </w:tcPr>
          <w:p w:rsidR="00BE280D" w:rsidRPr="0059667B" w:rsidRDefault="00BE280D" w:rsidP="00BE280D">
            <w:pPr>
              <w:widowControl w:val="0"/>
              <w:autoSpaceDE w:val="0"/>
              <w:autoSpaceDN w:val="0"/>
              <w:adjustRightInd w:val="0"/>
              <w:spacing w:after="0"/>
              <w:rPr>
                <w:rFonts w:ascii="Times New Roman" w:hAnsi="Times New Roman"/>
              </w:rPr>
            </w:pPr>
            <w:r w:rsidRPr="0059667B">
              <w:rPr>
                <w:rFonts w:ascii="Times New Roman" w:hAnsi="Times New Roman"/>
              </w:rPr>
              <w:lastRenderedPageBreak/>
              <w:t>Создание лесных плантаций и их эксплуатация</w:t>
            </w:r>
          </w:p>
        </w:tc>
        <w:tc>
          <w:tcPr>
            <w:tcW w:w="3792" w:type="pct"/>
            <w:tcBorders>
              <w:top w:val="single" w:sz="4" w:space="0" w:color="auto"/>
              <w:left w:val="single" w:sz="4" w:space="0" w:color="auto"/>
              <w:bottom w:val="single" w:sz="4" w:space="0" w:color="auto"/>
              <w:right w:val="single" w:sz="4" w:space="0" w:color="auto"/>
            </w:tcBorders>
          </w:tcPr>
          <w:p w:rsidR="00BE280D" w:rsidRPr="0059667B" w:rsidRDefault="00BE280D" w:rsidP="00BE280D">
            <w:pPr>
              <w:widowControl w:val="0"/>
              <w:autoSpaceDE w:val="0"/>
              <w:autoSpaceDN w:val="0"/>
              <w:adjustRightInd w:val="0"/>
              <w:spacing w:after="0"/>
              <w:rPr>
                <w:rFonts w:ascii="Times New Roman" w:hAnsi="Times New Roman"/>
              </w:rPr>
            </w:pPr>
            <w:r w:rsidRPr="0059667B">
              <w:rPr>
                <w:rFonts w:ascii="Times New Roman" w:hAnsi="Times New Roman"/>
              </w:rPr>
              <w:t>Запрещается использование лесов, расположенных в водоохранных зонах.</w:t>
            </w:r>
          </w:p>
        </w:tc>
      </w:tr>
      <w:tr w:rsidR="00BE280D" w:rsidRPr="008155BC" w:rsidTr="00BE280D">
        <w:trPr>
          <w:jc w:val="center"/>
        </w:trPr>
        <w:tc>
          <w:tcPr>
            <w:tcW w:w="1208" w:type="pct"/>
            <w:tcBorders>
              <w:top w:val="single" w:sz="4" w:space="0" w:color="auto"/>
              <w:left w:val="single" w:sz="4" w:space="0" w:color="auto"/>
              <w:bottom w:val="single" w:sz="4" w:space="0" w:color="auto"/>
              <w:right w:val="single" w:sz="4" w:space="0" w:color="auto"/>
            </w:tcBorders>
          </w:tcPr>
          <w:p w:rsidR="00BE280D" w:rsidRPr="0059667B" w:rsidRDefault="00BE280D" w:rsidP="00BE280D">
            <w:pPr>
              <w:widowControl w:val="0"/>
              <w:autoSpaceDE w:val="0"/>
              <w:autoSpaceDN w:val="0"/>
              <w:adjustRightInd w:val="0"/>
              <w:spacing w:after="0"/>
              <w:rPr>
                <w:rFonts w:ascii="Times New Roman" w:hAnsi="Times New Roman"/>
              </w:rPr>
            </w:pPr>
            <w:r w:rsidRPr="0059667B">
              <w:rPr>
                <w:rFonts w:ascii="Times New Roman" w:hAnsi="Times New Roman"/>
              </w:rPr>
              <w:t>Выращивание лесных плодовых, ягодных, декоративных и лекарственных растений</w:t>
            </w:r>
          </w:p>
        </w:tc>
        <w:tc>
          <w:tcPr>
            <w:tcW w:w="3792" w:type="pct"/>
            <w:tcBorders>
              <w:top w:val="single" w:sz="4" w:space="0" w:color="auto"/>
              <w:left w:val="single" w:sz="4" w:space="0" w:color="auto"/>
              <w:bottom w:val="single" w:sz="4" w:space="0" w:color="auto"/>
              <w:right w:val="single" w:sz="4" w:space="0" w:color="auto"/>
            </w:tcBorders>
          </w:tcPr>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rPr>
              <w:t xml:space="preserve">Для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w:t>
            </w:r>
            <w:proofErr w:type="spellStart"/>
            <w:r w:rsidRPr="0059667B">
              <w:rPr>
                <w:rFonts w:ascii="Times New Roman" w:hAnsi="Times New Roman"/>
              </w:rPr>
              <w:t>необлесившиеся</w:t>
            </w:r>
            <w:proofErr w:type="spellEnd"/>
            <w:r w:rsidRPr="0059667B">
              <w:rPr>
                <w:rFonts w:ascii="Times New Roman" w:hAnsi="Times New Roman"/>
              </w:rPr>
              <w:t xml:space="preserve"> вырубки,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 и др.).</w:t>
            </w:r>
          </w:p>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rPr>
              <w:t>Для выращивания лесных плодовых, ягодных, декоративных, лекарственных растений под пологие леса могут использоваться участки малоценных насаждений, не намеченные под реконструкцию.</w:t>
            </w:r>
          </w:p>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rPr>
              <w:t>Использование лесных участков, на которых встречаются виды растений, занесенные в Красную книгу Российской Федерации, красные книги субъектов Российской Федерации, для выращивания лесных плодовых, ягодных, декоративных растений, лекарственных растений запрещается.</w:t>
            </w:r>
          </w:p>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rPr>
              <w:t xml:space="preserve">На лесных участках, используемых для выращивания лесных плодовых, ягодных, декоративных растений, лекарственных растений, химические и биологические препараты применяются в соответствии </w:t>
            </w:r>
            <w:r w:rsidRPr="0059667B">
              <w:rPr>
                <w:rFonts w:ascii="Times New Roman" w:hAnsi="Times New Roman"/>
              </w:rPr>
              <w:br/>
              <w:t xml:space="preserve">с Федеральным </w:t>
            </w:r>
            <w:hyperlink r:id="rId180" w:tooltip="Федеральный закон от 19.07.1997 N 109-ФЗ (ред. от 17.04.2017) &quot;О безопасном обращении с пестицидами и агрохимикатами&quot;{КонсультантПлюс}" w:history="1">
              <w:r w:rsidRPr="0059667B">
                <w:rPr>
                  <w:rFonts w:ascii="Times New Roman" w:hAnsi="Times New Roman"/>
                </w:rPr>
                <w:t>законом</w:t>
              </w:r>
            </w:hyperlink>
            <w:r w:rsidRPr="0059667B">
              <w:rPr>
                <w:rFonts w:ascii="Times New Roman" w:hAnsi="Times New Roman"/>
              </w:rPr>
              <w:t xml:space="preserve"> от 19 июля 1997 г. № 109-ФЗ </w:t>
            </w:r>
            <w:r w:rsidR="00410DBD">
              <w:rPr>
                <w:rFonts w:ascii="Times New Roman" w:hAnsi="Times New Roman"/>
              </w:rPr>
              <w:t>«</w:t>
            </w:r>
            <w:r w:rsidRPr="0059667B">
              <w:rPr>
                <w:rFonts w:ascii="Times New Roman" w:hAnsi="Times New Roman"/>
              </w:rPr>
              <w:t>О безопасном обращении с пестицидами и агрохимикатами</w:t>
            </w:r>
            <w:r w:rsidR="00410DBD">
              <w:rPr>
                <w:rFonts w:ascii="Times New Roman" w:hAnsi="Times New Roman"/>
              </w:rPr>
              <w:t>»</w:t>
            </w:r>
            <w:r w:rsidRPr="0059667B">
              <w:rPr>
                <w:rFonts w:ascii="Times New Roman" w:hAnsi="Times New Roman"/>
              </w:rPr>
              <w:t>.</w:t>
            </w:r>
          </w:p>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rPr>
              <w:t>При использовании лесов для выращивания лесных плодовых, ягодных, декоративных и лекарственных растений должно осуществляться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объектов</w:t>
            </w:r>
            <w:r>
              <w:rPr>
                <w:rFonts w:ascii="Times New Roman" w:hAnsi="Times New Roman"/>
              </w:rPr>
              <w:t>.</w:t>
            </w:r>
          </w:p>
        </w:tc>
      </w:tr>
      <w:tr w:rsidR="00BE280D" w:rsidRPr="008155BC" w:rsidTr="00BE280D">
        <w:trPr>
          <w:jc w:val="center"/>
        </w:trPr>
        <w:tc>
          <w:tcPr>
            <w:tcW w:w="1208" w:type="pct"/>
            <w:tcBorders>
              <w:top w:val="single" w:sz="4" w:space="0" w:color="auto"/>
              <w:left w:val="single" w:sz="4" w:space="0" w:color="auto"/>
              <w:bottom w:val="single" w:sz="4" w:space="0" w:color="auto"/>
              <w:right w:val="single" w:sz="4" w:space="0" w:color="auto"/>
            </w:tcBorders>
          </w:tcPr>
          <w:p w:rsidR="00BE280D" w:rsidRPr="0059667B" w:rsidRDefault="00BE280D" w:rsidP="00BE280D">
            <w:pPr>
              <w:widowControl w:val="0"/>
              <w:autoSpaceDE w:val="0"/>
              <w:autoSpaceDN w:val="0"/>
              <w:adjustRightInd w:val="0"/>
              <w:spacing w:after="0"/>
              <w:rPr>
                <w:rFonts w:ascii="Times New Roman" w:hAnsi="Times New Roman"/>
              </w:rPr>
            </w:pPr>
            <w:r w:rsidRPr="0059667B">
              <w:rPr>
                <w:rFonts w:ascii="Times New Roman" w:hAnsi="Times New Roman"/>
              </w:rPr>
              <w:t>Создание лесных питомников и их эксплуатация</w:t>
            </w:r>
          </w:p>
        </w:tc>
        <w:tc>
          <w:tcPr>
            <w:tcW w:w="3792" w:type="pct"/>
            <w:tcBorders>
              <w:top w:val="single" w:sz="4" w:space="0" w:color="auto"/>
              <w:left w:val="single" w:sz="4" w:space="0" w:color="auto"/>
              <w:bottom w:val="single" w:sz="4" w:space="0" w:color="auto"/>
              <w:right w:val="single" w:sz="4" w:space="0" w:color="auto"/>
            </w:tcBorders>
          </w:tcPr>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rPr>
              <w:t xml:space="preserve">Использование лесов для выращивания посадочного материала лесных растений (саженцев, сеянцев) может ограничиваться </w:t>
            </w:r>
            <w:r w:rsidRPr="0059667B">
              <w:rPr>
                <w:rFonts w:ascii="Times New Roman" w:hAnsi="Times New Roman"/>
              </w:rPr>
              <w:br/>
              <w:t xml:space="preserve">в соответствии со </w:t>
            </w:r>
            <w:hyperlink r:id="rId181" w:tooltip="&quot;Лесной кодекс Российской Федерации&quot; от 04.12.2006 N 200-ФЗ (ред. от 29.12.2017){КонсультантПлюс}" w:history="1">
              <w:r w:rsidRPr="0059667B">
                <w:rPr>
                  <w:rFonts w:ascii="Times New Roman" w:hAnsi="Times New Roman"/>
                </w:rPr>
                <w:t>статьей 27</w:t>
              </w:r>
            </w:hyperlink>
            <w:r w:rsidRPr="0059667B">
              <w:rPr>
                <w:rFonts w:ascii="Times New Roman" w:hAnsi="Times New Roman"/>
              </w:rPr>
              <w:t xml:space="preserve"> Лесного кодекса.</w:t>
            </w:r>
          </w:p>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shd w:val="clear" w:color="auto" w:fill="FFFFFF"/>
              </w:rPr>
              <w:t xml:space="preserve">Не допускается использование лесов для выращивания посадочного материала лесных растений (саженцев, сеянцев) в случае невозможности соблюдения охраны редких и находящихся под угрозой исчезновения деревьев, кустарников, лиан, иных лесных растений, занесенных </w:t>
            </w:r>
            <w:r w:rsidRPr="0059667B">
              <w:rPr>
                <w:rFonts w:ascii="Times New Roman" w:hAnsi="Times New Roman"/>
                <w:shd w:val="clear" w:color="auto" w:fill="FFFFFF"/>
              </w:rPr>
              <w:br/>
              <w:t>в Красную книгу Российской Федерации или Красную книгу субъекта Российской Федерации.</w:t>
            </w:r>
          </w:p>
        </w:tc>
      </w:tr>
      <w:tr w:rsidR="00BE280D" w:rsidRPr="008155BC" w:rsidTr="00BE280D">
        <w:trPr>
          <w:jc w:val="center"/>
        </w:trPr>
        <w:tc>
          <w:tcPr>
            <w:tcW w:w="1208" w:type="pct"/>
            <w:tcBorders>
              <w:top w:val="single" w:sz="4" w:space="0" w:color="auto"/>
              <w:left w:val="single" w:sz="4" w:space="0" w:color="auto"/>
              <w:bottom w:val="single" w:sz="4" w:space="0" w:color="auto"/>
              <w:right w:val="single" w:sz="4" w:space="0" w:color="auto"/>
            </w:tcBorders>
          </w:tcPr>
          <w:p w:rsidR="00BE280D" w:rsidRPr="00E707AB" w:rsidRDefault="00E707AB" w:rsidP="00E707AB">
            <w:pPr>
              <w:autoSpaceDE w:val="0"/>
              <w:autoSpaceDN w:val="0"/>
              <w:adjustRightInd w:val="0"/>
              <w:spacing w:after="0" w:line="240" w:lineRule="auto"/>
              <w:jc w:val="both"/>
              <w:rPr>
                <w:rFonts w:ascii="Times New Roman" w:hAnsi="Times New Roman"/>
              </w:rPr>
            </w:pPr>
            <w:r>
              <w:rPr>
                <w:rFonts w:ascii="Times New Roman" w:hAnsi="Times New Roman"/>
              </w:rPr>
              <w:t>Строительство и эксплуатация водохранилищ и иных искусственных водных объектов, создание и расширение морских и речных портов, строительство, реконструкция и эксплуатация гидротехнических сооружений</w:t>
            </w:r>
          </w:p>
        </w:tc>
        <w:tc>
          <w:tcPr>
            <w:tcW w:w="3792" w:type="pct"/>
            <w:tcBorders>
              <w:top w:val="single" w:sz="4" w:space="0" w:color="auto"/>
              <w:left w:val="single" w:sz="4" w:space="0" w:color="auto"/>
              <w:bottom w:val="single" w:sz="4" w:space="0" w:color="auto"/>
              <w:right w:val="single" w:sz="4" w:space="0" w:color="auto"/>
            </w:tcBorders>
          </w:tcPr>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rPr>
              <w:t xml:space="preserve">Допускается вырубка деревьев и кустарников, в том числе </w:t>
            </w:r>
            <w:r w:rsidRPr="0059667B">
              <w:rPr>
                <w:rFonts w:ascii="Times New Roman" w:hAnsi="Times New Roman"/>
              </w:rPr>
              <w:br/>
              <w:t>в охранных зонах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w:t>
            </w:r>
          </w:p>
        </w:tc>
      </w:tr>
      <w:tr w:rsidR="00BE280D" w:rsidRPr="008155BC" w:rsidTr="00BE280D">
        <w:trPr>
          <w:jc w:val="center"/>
        </w:trPr>
        <w:tc>
          <w:tcPr>
            <w:tcW w:w="1208" w:type="pct"/>
            <w:tcBorders>
              <w:top w:val="single" w:sz="4" w:space="0" w:color="auto"/>
              <w:left w:val="single" w:sz="4" w:space="0" w:color="auto"/>
              <w:bottom w:val="single" w:sz="4" w:space="0" w:color="auto"/>
              <w:right w:val="single" w:sz="4" w:space="0" w:color="auto"/>
            </w:tcBorders>
          </w:tcPr>
          <w:p w:rsidR="00BE280D" w:rsidRPr="0059667B" w:rsidRDefault="00BE280D" w:rsidP="00BE280D">
            <w:pPr>
              <w:widowControl w:val="0"/>
              <w:autoSpaceDE w:val="0"/>
              <w:autoSpaceDN w:val="0"/>
              <w:adjustRightInd w:val="0"/>
              <w:spacing w:after="0"/>
              <w:rPr>
                <w:rFonts w:ascii="Times New Roman" w:hAnsi="Times New Roman"/>
              </w:rPr>
            </w:pPr>
            <w:r w:rsidRPr="0059667B">
              <w:rPr>
                <w:rFonts w:ascii="Times New Roman" w:hAnsi="Times New Roman"/>
              </w:rPr>
              <w:t xml:space="preserve">Строительство, реконструкция, эксплуатация </w:t>
            </w:r>
            <w:r w:rsidRPr="0059667B">
              <w:rPr>
                <w:rFonts w:ascii="Times New Roman" w:hAnsi="Times New Roman"/>
              </w:rPr>
              <w:lastRenderedPageBreak/>
              <w:t>линейных объектов</w:t>
            </w:r>
          </w:p>
        </w:tc>
        <w:tc>
          <w:tcPr>
            <w:tcW w:w="3792" w:type="pct"/>
            <w:tcBorders>
              <w:top w:val="single" w:sz="4" w:space="0" w:color="auto"/>
              <w:left w:val="single" w:sz="4" w:space="0" w:color="auto"/>
              <w:bottom w:val="single" w:sz="4" w:space="0" w:color="auto"/>
              <w:right w:val="single" w:sz="4" w:space="0" w:color="auto"/>
            </w:tcBorders>
          </w:tcPr>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rPr>
              <w:lastRenderedPageBreak/>
              <w:t>Не ограничиваются, если выполнение таких работ не влечет за собой ухуд</w:t>
            </w:r>
            <w:r w:rsidRPr="0059667B">
              <w:rPr>
                <w:rFonts w:ascii="Times New Roman" w:hAnsi="Times New Roman"/>
              </w:rPr>
              <w:lastRenderedPageBreak/>
              <w:t xml:space="preserve">шение </w:t>
            </w:r>
            <w:proofErr w:type="spellStart"/>
            <w:r w:rsidRPr="0059667B">
              <w:rPr>
                <w:rFonts w:ascii="Times New Roman" w:hAnsi="Times New Roman"/>
              </w:rPr>
              <w:t>средообразующих</w:t>
            </w:r>
            <w:proofErr w:type="spellEnd"/>
            <w:r w:rsidRPr="0059667B">
              <w:rPr>
                <w:rFonts w:ascii="Times New Roman" w:hAnsi="Times New Roman"/>
              </w:rPr>
              <w:t>, водоохранных, санитарно-гигиенических, оздоровительных и иных полезных функций лесных насаждений</w:t>
            </w:r>
          </w:p>
          <w:p w:rsidR="00BE280D" w:rsidRPr="0059667B" w:rsidRDefault="00BE280D" w:rsidP="00BE280D">
            <w:pPr>
              <w:widowControl w:val="0"/>
              <w:autoSpaceDE w:val="0"/>
              <w:autoSpaceDN w:val="0"/>
              <w:adjustRightInd w:val="0"/>
              <w:spacing w:after="0"/>
              <w:ind w:firstLine="395"/>
              <w:jc w:val="both"/>
              <w:rPr>
                <w:rFonts w:ascii="Times New Roman" w:hAnsi="Times New Roman"/>
                <w:shd w:val="clear" w:color="auto" w:fill="FFFFFF"/>
              </w:rPr>
            </w:pPr>
            <w:r w:rsidRPr="0059667B">
              <w:rPr>
                <w:rFonts w:ascii="Times New Roman" w:hAnsi="Times New Roman"/>
                <w:shd w:val="clear" w:color="auto" w:fill="FFFFFF"/>
              </w:rPr>
              <w:t>Запрещается строительство и эксплуатация объектов капитального строительства, за исключением линейных объектов, гидротехнических сооружений и объектов, необходимых для геологического изучения, разведки и добычи нефти и природного газа.</w:t>
            </w:r>
          </w:p>
          <w:p w:rsidR="00BE280D" w:rsidRPr="0059667B" w:rsidRDefault="00BE280D" w:rsidP="00BE280D">
            <w:pPr>
              <w:widowControl w:val="0"/>
              <w:autoSpaceDE w:val="0"/>
              <w:autoSpaceDN w:val="0"/>
              <w:adjustRightInd w:val="0"/>
              <w:spacing w:after="0"/>
              <w:ind w:firstLine="395"/>
              <w:jc w:val="both"/>
              <w:rPr>
                <w:rFonts w:ascii="Times New Roman" w:hAnsi="Times New Roman"/>
                <w:shd w:val="clear" w:color="auto" w:fill="FFFFFF"/>
              </w:rPr>
            </w:pPr>
            <w:r w:rsidRPr="0059667B">
              <w:rPr>
                <w:rFonts w:ascii="Times New Roman" w:hAnsi="Times New Roman"/>
                <w:shd w:val="clear" w:color="auto" w:fill="FFFFFF"/>
              </w:rPr>
              <w:t xml:space="preserve">Осуществление строительства, реконструкции и эксплуатации линейных объектов должно исключать развитие водной и ветровой эрозии земель на лесных участках, на которых размещаются линейные объекты </w:t>
            </w:r>
            <w:r w:rsidRPr="0059667B">
              <w:rPr>
                <w:rFonts w:ascii="Times New Roman" w:hAnsi="Times New Roman"/>
                <w:shd w:val="clear" w:color="auto" w:fill="FFFFFF"/>
              </w:rPr>
              <w:br/>
              <w:t>и их охранные зоны.</w:t>
            </w:r>
          </w:p>
          <w:p w:rsidR="00BE280D" w:rsidRPr="0059667B" w:rsidRDefault="00BE280D" w:rsidP="00BE280D">
            <w:pPr>
              <w:shd w:val="clear" w:color="auto" w:fill="FFFFFF"/>
              <w:spacing w:after="0"/>
              <w:ind w:firstLine="395"/>
              <w:jc w:val="both"/>
              <w:textAlignment w:val="baseline"/>
              <w:rPr>
                <w:rFonts w:ascii="Times New Roman" w:hAnsi="Times New Roman"/>
              </w:rPr>
            </w:pPr>
            <w:r w:rsidRPr="0059667B">
              <w:rPr>
                <w:rFonts w:ascii="Times New Roman" w:hAnsi="Times New Roman"/>
              </w:rPr>
              <w:t>При использовании лесов в целях строительства, реконструкции, эксплуатации линейных объектов не допускается:</w:t>
            </w:r>
          </w:p>
          <w:p w:rsidR="00BE280D" w:rsidRPr="0059667B" w:rsidRDefault="00BE280D" w:rsidP="00BE280D">
            <w:pPr>
              <w:shd w:val="clear" w:color="auto" w:fill="FFFFFF"/>
              <w:spacing w:after="0"/>
              <w:ind w:firstLine="395"/>
              <w:jc w:val="both"/>
              <w:textAlignment w:val="baseline"/>
              <w:rPr>
                <w:rFonts w:ascii="Times New Roman" w:hAnsi="Times New Roman"/>
              </w:rPr>
            </w:pPr>
            <w:r w:rsidRPr="0059667B">
              <w:rPr>
                <w:rFonts w:ascii="Times New Roman" w:hAnsi="Times New Roman"/>
              </w:rPr>
              <w:t xml:space="preserve">-повреждение лесных насаждений, растительного покрова и почв </w:t>
            </w:r>
            <w:r w:rsidRPr="0059667B">
              <w:rPr>
                <w:rFonts w:ascii="Times New Roman" w:hAnsi="Times New Roman"/>
              </w:rPr>
              <w:br/>
              <w:t xml:space="preserve">за пределами земель, на которых осуществляется использование лесов, </w:t>
            </w:r>
            <w:r w:rsidRPr="0059667B">
              <w:rPr>
                <w:rFonts w:ascii="Times New Roman" w:hAnsi="Times New Roman"/>
              </w:rPr>
              <w:br/>
              <w:t>и охранной зоны линейных объектов;</w:t>
            </w:r>
          </w:p>
          <w:p w:rsidR="00BE280D" w:rsidRPr="0059667B" w:rsidRDefault="00BE280D" w:rsidP="00BE280D">
            <w:pPr>
              <w:shd w:val="clear" w:color="auto" w:fill="FFFFFF"/>
              <w:spacing w:after="0"/>
              <w:ind w:firstLine="395"/>
              <w:jc w:val="both"/>
              <w:textAlignment w:val="baseline"/>
              <w:rPr>
                <w:rFonts w:ascii="Times New Roman" w:hAnsi="Times New Roman"/>
              </w:rPr>
            </w:pPr>
            <w:r w:rsidRPr="0059667B">
              <w:rPr>
                <w:rFonts w:ascii="Times New Roman" w:hAnsi="Times New Roman"/>
              </w:rPr>
              <w:t>-захламление территорий, прилегающих к землям, на которых осуществляется использование лесов, строительным и бытовым мусором, отходами древесины;</w:t>
            </w:r>
          </w:p>
          <w:p w:rsidR="00BE280D" w:rsidRPr="0059667B" w:rsidRDefault="00BE280D" w:rsidP="00BE280D">
            <w:pPr>
              <w:shd w:val="clear" w:color="auto" w:fill="FFFFFF"/>
              <w:spacing w:after="0"/>
              <w:ind w:firstLine="395"/>
              <w:jc w:val="both"/>
              <w:textAlignment w:val="baseline"/>
              <w:rPr>
                <w:rFonts w:ascii="Times New Roman" w:hAnsi="Times New Roman"/>
              </w:rPr>
            </w:pPr>
            <w:r w:rsidRPr="0059667B">
              <w:rPr>
                <w:rFonts w:ascii="Times New Roman" w:hAnsi="Times New Roman"/>
              </w:rPr>
              <w:t>-загрязнение земель, на которых осуществляется использование лесов, и территорий, прилегающих к землям, на которых осуществляется использование лесов, химическими и радиоактивными веществами;</w:t>
            </w:r>
          </w:p>
          <w:p w:rsidR="00BE280D" w:rsidRPr="0059667B" w:rsidRDefault="00BE280D" w:rsidP="00BE280D">
            <w:pPr>
              <w:shd w:val="clear" w:color="auto" w:fill="FFFFFF"/>
              <w:spacing w:after="0"/>
              <w:ind w:firstLine="395"/>
              <w:textAlignment w:val="baseline"/>
              <w:rPr>
                <w:rFonts w:ascii="Times New Roman" w:hAnsi="Times New Roman"/>
              </w:rPr>
            </w:pPr>
            <w:r w:rsidRPr="0059667B">
              <w:rPr>
                <w:rFonts w:ascii="Times New Roman" w:hAnsi="Times New Roman"/>
              </w:rPr>
              <w:t>-проезд транспортных средств, механизмов по произвольным, неустановленным маршрутам.</w:t>
            </w:r>
          </w:p>
          <w:p w:rsidR="00BE280D" w:rsidRPr="0059667B" w:rsidRDefault="00BE280D" w:rsidP="00BE280D">
            <w:pPr>
              <w:shd w:val="clear" w:color="auto" w:fill="FFFFFF"/>
              <w:spacing w:after="0"/>
              <w:ind w:firstLine="395"/>
              <w:jc w:val="both"/>
              <w:textAlignment w:val="baseline"/>
              <w:rPr>
                <w:rFonts w:ascii="Times New Roman" w:hAnsi="Times New Roman"/>
              </w:rPr>
            </w:pPr>
            <w:r w:rsidRPr="0059667B">
              <w:rPr>
                <w:rFonts w:ascii="Times New Roman" w:hAnsi="Times New Roman"/>
              </w:rPr>
              <w:t xml:space="preserve"> Земли, нарушенные или загрязненные химическими веществами,</w:t>
            </w:r>
            <w:r w:rsidRPr="0059667B">
              <w:rPr>
                <w:rFonts w:ascii="Times New Roman" w:hAnsi="Times New Roman"/>
              </w:rPr>
              <w:br/>
              <w:t xml:space="preserve"> в том числе радиоактивными, иными веществами и микроорганизмами, содержание которых не соответствует нормативам качества окружающей среды, при использовании лесов для строительства, реконструкции, эксплуатации линейных объектов, подлежат рекультивации </w:t>
            </w:r>
          </w:p>
        </w:tc>
      </w:tr>
      <w:tr w:rsidR="00BE280D" w:rsidRPr="008155BC" w:rsidTr="00BE280D">
        <w:trPr>
          <w:jc w:val="center"/>
        </w:trPr>
        <w:tc>
          <w:tcPr>
            <w:tcW w:w="1208" w:type="pct"/>
            <w:tcBorders>
              <w:top w:val="single" w:sz="4" w:space="0" w:color="auto"/>
              <w:left w:val="single" w:sz="4" w:space="0" w:color="auto"/>
              <w:bottom w:val="single" w:sz="4" w:space="0" w:color="auto"/>
              <w:right w:val="single" w:sz="4" w:space="0" w:color="auto"/>
            </w:tcBorders>
          </w:tcPr>
          <w:p w:rsidR="00E707AB" w:rsidRPr="00E707AB" w:rsidRDefault="00E707AB" w:rsidP="00E707AB">
            <w:pPr>
              <w:autoSpaceDE w:val="0"/>
              <w:autoSpaceDN w:val="0"/>
              <w:adjustRightInd w:val="0"/>
              <w:spacing w:after="0" w:line="240" w:lineRule="auto"/>
              <w:jc w:val="both"/>
              <w:rPr>
                <w:rFonts w:ascii="Times New Roman" w:hAnsi="Times New Roman"/>
              </w:rPr>
            </w:pPr>
            <w:r>
              <w:rPr>
                <w:rFonts w:ascii="Times New Roman" w:hAnsi="Times New Roman"/>
              </w:rPr>
              <w:lastRenderedPageBreak/>
              <w:t>С</w:t>
            </w:r>
            <w:r w:rsidRPr="00E707AB">
              <w:rPr>
                <w:rFonts w:ascii="Times New Roman" w:hAnsi="Times New Roman"/>
              </w:rPr>
              <w:t>оздание и эксплуатация объектов лесоперерабатывающей инфраструктуры</w:t>
            </w:r>
          </w:p>
          <w:p w:rsidR="00BE280D" w:rsidRPr="0059667B" w:rsidRDefault="00BE280D" w:rsidP="00BE280D">
            <w:pPr>
              <w:widowControl w:val="0"/>
              <w:autoSpaceDE w:val="0"/>
              <w:autoSpaceDN w:val="0"/>
              <w:adjustRightInd w:val="0"/>
              <w:spacing w:after="0"/>
              <w:rPr>
                <w:rFonts w:ascii="Times New Roman" w:hAnsi="Times New Roman"/>
              </w:rPr>
            </w:pPr>
          </w:p>
        </w:tc>
        <w:tc>
          <w:tcPr>
            <w:tcW w:w="3792" w:type="pct"/>
            <w:tcBorders>
              <w:top w:val="single" w:sz="4" w:space="0" w:color="auto"/>
              <w:left w:val="single" w:sz="4" w:space="0" w:color="auto"/>
              <w:bottom w:val="single" w:sz="4" w:space="0" w:color="auto"/>
              <w:right w:val="single" w:sz="4" w:space="0" w:color="auto"/>
            </w:tcBorders>
          </w:tcPr>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rPr>
              <w:t>Не допускается размещение объектов лесоперерабатывающей инфраструктуры в лесах, расположенных в водоохранных зонах, лесах, выполняющих функции защиты природных и иных объектов, ценных лесах и лесах, расположенных на особо защитных участках лесов</w:t>
            </w:r>
          </w:p>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shd w:val="clear" w:color="auto" w:fill="FFFFFF"/>
              </w:rPr>
              <w:t xml:space="preserve">Создание и эксплуатация лесоперерабатывающей инфраструктуры запрещается в защитных лесах, а также в иных предусмотренных </w:t>
            </w:r>
            <w:r w:rsidR="006E1139">
              <w:rPr>
                <w:rFonts w:ascii="Times New Roman" w:hAnsi="Times New Roman"/>
                <w:shd w:val="clear" w:color="auto" w:fill="FFFFFF"/>
              </w:rPr>
              <w:t xml:space="preserve">Лесным </w:t>
            </w:r>
            <w:r w:rsidR="006E1139" w:rsidRPr="0059667B">
              <w:rPr>
                <w:rFonts w:ascii="Times New Roman" w:hAnsi="Times New Roman"/>
                <w:shd w:val="clear" w:color="auto" w:fill="FFFFFF"/>
              </w:rPr>
              <w:t>Кодексом</w:t>
            </w:r>
            <w:r w:rsidRPr="0059667B">
              <w:rPr>
                <w:rFonts w:ascii="Times New Roman" w:hAnsi="Times New Roman"/>
                <w:shd w:val="clear" w:color="auto" w:fill="FFFFFF"/>
              </w:rPr>
              <w:t>, другими федеральными законами случаях.</w:t>
            </w:r>
          </w:p>
        </w:tc>
      </w:tr>
      <w:tr w:rsidR="00BE280D" w:rsidRPr="008155BC" w:rsidTr="00BE280D">
        <w:trPr>
          <w:jc w:val="center"/>
        </w:trPr>
        <w:tc>
          <w:tcPr>
            <w:tcW w:w="1208" w:type="pct"/>
            <w:tcBorders>
              <w:top w:val="single" w:sz="4" w:space="0" w:color="auto"/>
              <w:left w:val="single" w:sz="4" w:space="0" w:color="auto"/>
              <w:bottom w:val="single" w:sz="4" w:space="0" w:color="auto"/>
              <w:right w:val="single" w:sz="4" w:space="0" w:color="auto"/>
            </w:tcBorders>
          </w:tcPr>
          <w:p w:rsidR="00BE280D" w:rsidRPr="0059667B" w:rsidRDefault="00BE280D" w:rsidP="00BE280D">
            <w:pPr>
              <w:widowControl w:val="0"/>
              <w:autoSpaceDE w:val="0"/>
              <w:autoSpaceDN w:val="0"/>
              <w:adjustRightInd w:val="0"/>
              <w:spacing w:after="0"/>
              <w:rPr>
                <w:rFonts w:ascii="Times New Roman" w:hAnsi="Times New Roman"/>
              </w:rPr>
            </w:pPr>
            <w:r w:rsidRPr="0059667B">
              <w:rPr>
                <w:rFonts w:ascii="Times New Roman" w:hAnsi="Times New Roman"/>
              </w:rPr>
              <w:t>Осуществление религиозной деятельности</w:t>
            </w:r>
          </w:p>
        </w:tc>
        <w:tc>
          <w:tcPr>
            <w:tcW w:w="3792" w:type="pct"/>
            <w:tcBorders>
              <w:top w:val="single" w:sz="4" w:space="0" w:color="auto"/>
              <w:left w:val="single" w:sz="4" w:space="0" w:color="auto"/>
              <w:bottom w:val="single" w:sz="4" w:space="0" w:color="auto"/>
              <w:right w:val="single" w:sz="4" w:space="0" w:color="auto"/>
            </w:tcBorders>
          </w:tcPr>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rPr>
              <w:t xml:space="preserve">Осуществление религиозной деятельности не ограничивается, если выполнение таких работ не влечет за собой ухудшение </w:t>
            </w:r>
            <w:proofErr w:type="spellStart"/>
            <w:r w:rsidRPr="0059667B">
              <w:rPr>
                <w:rFonts w:ascii="Times New Roman" w:hAnsi="Times New Roman"/>
              </w:rPr>
              <w:t>средообразующих</w:t>
            </w:r>
            <w:proofErr w:type="spellEnd"/>
            <w:r w:rsidRPr="0059667B">
              <w:rPr>
                <w:rFonts w:ascii="Times New Roman" w:hAnsi="Times New Roman"/>
              </w:rPr>
              <w:t>, водоохранных, санитарно-гигиенических, оздоровительных и иных полезных функций лесных насаждений</w:t>
            </w:r>
          </w:p>
        </w:tc>
      </w:tr>
      <w:tr w:rsidR="00BE280D" w:rsidRPr="008155BC" w:rsidTr="00BE280D">
        <w:trPr>
          <w:jc w:val="center"/>
        </w:trPr>
        <w:tc>
          <w:tcPr>
            <w:tcW w:w="1208" w:type="pct"/>
            <w:tcBorders>
              <w:top w:val="single" w:sz="4" w:space="0" w:color="auto"/>
              <w:left w:val="single" w:sz="4" w:space="0" w:color="auto"/>
              <w:bottom w:val="single" w:sz="4" w:space="0" w:color="auto"/>
              <w:right w:val="single" w:sz="4" w:space="0" w:color="auto"/>
            </w:tcBorders>
          </w:tcPr>
          <w:p w:rsidR="00BE280D" w:rsidRPr="00C57A01" w:rsidRDefault="00BE280D" w:rsidP="00BE280D">
            <w:pPr>
              <w:widowControl w:val="0"/>
              <w:autoSpaceDE w:val="0"/>
              <w:autoSpaceDN w:val="0"/>
              <w:adjustRightInd w:val="0"/>
              <w:spacing w:after="0"/>
              <w:rPr>
                <w:rFonts w:ascii="Times New Roman" w:hAnsi="Times New Roman"/>
                <w:highlight w:val="yellow"/>
              </w:rPr>
            </w:pPr>
            <w:r w:rsidRPr="00370517">
              <w:rPr>
                <w:rFonts w:ascii="Times New Roman" w:hAnsi="Times New Roman"/>
              </w:rPr>
              <w:t>Осуществление геологического изучения недр, разведка и добыча полезных ископаемых</w:t>
            </w:r>
          </w:p>
        </w:tc>
        <w:tc>
          <w:tcPr>
            <w:tcW w:w="3792" w:type="pct"/>
            <w:tcBorders>
              <w:top w:val="single" w:sz="4" w:space="0" w:color="auto"/>
              <w:left w:val="single" w:sz="4" w:space="0" w:color="auto"/>
              <w:bottom w:val="single" w:sz="4" w:space="0" w:color="auto"/>
              <w:right w:val="single" w:sz="4" w:space="0" w:color="auto"/>
            </w:tcBorders>
          </w:tcPr>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rPr>
              <w:t xml:space="preserve">В соответствии с </w:t>
            </w:r>
            <w:hyperlink r:id="rId182" w:tooltip="Приказ Рослесхоза от 27.12.2010 N 515 (ред. от 26.06.2012) &quot;Об утверждении Порядка использования лесов для выполнения работ по геологическому изучению недр, для разработки месторождений полезных ископаемых&quot; (Зарегистрировано в Минюсте России 10.05.2011 N 20704" w:history="1">
              <w:r w:rsidRPr="0059667B">
                <w:rPr>
                  <w:rFonts w:ascii="Times New Roman" w:hAnsi="Times New Roman"/>
                </w:rPr>
                <w:t>приказом</w:t>
              </w:r>
            </w:hyperlink>
            <w:r w:rsidRPr="0059667B">
              <w:rPr>
                <w:rFonts w:ascii="Times New Roman" w:hAnsi="Times New Roman"/>
              </w:rPr>
              <w:t xml:space="preserve"> </w:t>
            </w:r>
            <w:r w:rsidRPr="002B653F">
              <w:rPr>
                <w:rFonts w:ascii="Times New Roman" w:hAnsi="Times New Roman"/>
              </w:rPr>
              <w:t>МПР РФ от 07.07.2020 № 417</w:t>
            </w:r>
            <w:r w:rsidRPr="0059667B">
              <w:rPr>
                <w:rFonts w:ascii="Times New Roman" w:hAnsi="Times New Roman"/>
              </w:rPr>
              <w:t xml:space="preserve">, в целях размещения объектов, связанных с выполнением работ по геологическому изучению недр, разработкой месторождений полезных ископаемых, используются прежде всего нелесные земли, а при отсутствии на лесном участке таких земель – участки </w:t>
            </w:r>
            <w:proofErr w:type="spellStart"/>
            <w:r w:rsidRPr="0059667B">
              <w:rPr>
                <w:rFonts w:ascii="Times New Roman" w:hAnsi="Times New Roman"/>
              </w:rPr>
              <w:t>невозобновившихся</w:t>
            </w:r>
            <w:proofErr w:type="spellEnd"/>
            <w:r w:rsidRPr="0059667B">
              <w:rPr>
                <w:rFonts w:ascii="Times New Roman" w:hAnsi="Times New Roman"/>
              </w:rPr>
              <w:t xml:space="preserve"> вырубок, гарей, пустырей, прогалины, а также площади, на которых произрастают </w:t>
            </w:r>
            <w:proofErr w:type="spellStart"/>
            <w:r w:rsidRPr="0059667B">
              <w:rPr>
                <w:rFonts w:ascii="Times New Roman" w:hAnsi="Times New Roman"/>
              </w:rPr>
              <w:t>низкополнотные</w:t>
            </w:r>
            <w:proofErr w:type="spellEnd"/>
            <w:r w:rsidRPr="0059667B">
              <w:rPr>
                <w:rFonts w:ascii="Times New Roman" w:hAnsi="Times New Roman"/>
              </w:rPr>
              <w:t xml:space="preserve"> и наименее ценные лесные насаждения.</w:t>
            </w:r>
          </w:p>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rPr>
              <w:t>Использование иных лесных участков для указанных целей допускается в случае отсутствия других вариантов возможного размещения объектов, связанных с выполнением работ по геологическому изучению недр, разработкой месторождений полезных ископаемых.</w:t>
            </w:r>
          </w:p>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rPr>
              <w:lastRenderedPageBreak/>
              <w:t xml:space="preserve">Допускается использование расположенных в зеленых зонах лесных участков для разработки месторождений полезных ископаемых, </w:t>
            </w:r>
            <w:r w:rsidRPr="0059667B">
              <w:rPr>
                <w:rFonts w:ascii="Times New Roman" w:hAnsi="Times New Roman"/>
              </w:rPr>
              <w:br/>
              <w:t xml:space="preserve">в отношении которых лицензии на пользование недрами получены до дня введения в действие Лесного </w:t>
            </w:r>
            <w:hyperlink r:id="rId183" w:tooltip="&quot;Лесной кодекс Российской Федерации&quot; от 04.12.2006 N 200-ФЗ (ред. от 29.12.2017){КонсультантПлюс}" w:history="1">
              <w:r w:rsidRPr="0059667B">
                <w:rPr>
                  <w:rFonts w:ascii="Times New Roman" w:hAnsi="Times New Roman"/>
                </w:rPr>
                <w:t>кодекса</w:t>
              </w:r>
            </w:hyperlink>
            <w:r w:rsidRPr="0059667B">
              <w:rPr>
                <w:rFonts w:ascii="Times New Roman" w:hAnsi="Times New Roman"/>
              </w:rPr>
              <w:t xml:space="preserve"> Российской Федерации, на срок, </w:t>
            </w:r>
            <w:r w:rsidRPr="0059667B">
              <w:rPr>
                <w:rFonts w:ascii="Times New Roman" w:hAnsi="Times New Roman"/>
              </w:rPr>
              <w:br/>
              <w:t>не превышающий срока действия таких лицензий.</w:t>
            </w:r>
          </w:p>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rPr>
              <w:t xml:space="preserve">Запрещается разработка месторождений полезных ископаемых </w:t>
            </w:r>
            <w:r w:rsidRPr="0059667B">
              <w:rPr>
                <w:rFonts w:ascii="Times New Roman" w:hAnsi="Times New Roman"/>
              </w:rPr>
              <w:br/>
              <w:t>в лесопарковых зонах.</w:t>
            </w:r>
          </w:p>
          <w:p w:rsidR="00BE280D" w:rsidRPr="0059667B" w:rsidRDefault="00BE280D" w:rsidP="00BE280D">
            <w:pPr>
              <w:pStyle w:val="formattext"/>
              <w:shd w:val="clear" w:color="auto" w:fill="FFFFFF"/>
              <w:spacing w:before="0" w:beforeAutospacing="0" w:after="0" w:afterAutospacing="0" w:line="276" w:lineRule="auto"/>
              <w:ind w:firstLine="395"/>
              <w:jc w:val="both"/>
              <w:textAlignment w:val="baseline"/>
              <w:rPr>
                <w:sz w:val="22"/>
                <w:szCs w:val="22"/>
              </w:rPr>
            </w:pPr>
            <w:r w:rsidRPr="0059667B">
              <w:rPr>
                <w:sz w:val="22"/>
                <w:szCs w:val="22"/>
              </w:rPr>
              <w:t>Запрещается разведка и добыча полезных ископаемых на заповедных лесных участках.</w:t>
            </w:r>
          </w:p>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rPr>
              <w:t>Допускается проведение рубок лесных насаждений в резервных лесах при выполнении работ по геологическому изучению недр.</w:t>
            </w:r>
          </w:p>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rPr>
              <w:t xml:space="preserve">Обустройство объектов, связанных с выполнением работ </w:t>
            </w:r>
            <w:r w:rsidRPr="0059667B">
              <w:rPr>
                <w:rFonts w:ascii="Times New Roman" w:hAnsi="Times New Roman"/>
              </w:rPr>
              <w:br/>
              <w:t xml:space="preserve">по геологическому изучению недр, разработкой месторождений полезных ископаемых, должно исключать развитие эрозионных процессов </w:t>
            </w:r>
          </w:p>
          <w:p w:rsidR="00BE280D" w:rsidRPr="0059667B" w:rsidRDefault="00BE280D" w:rsidP="00BE280D">
            <w:pPr>
              <w:widowControl w:val="0"/>
              <w:autoSpaceDE w:val="0"/>
              <w:autoSpaceDN w:val="0"/>
              <w:adjustRightInd w:val="0"/>
              <w:spacing w:after="0"/>
              <w:jc w:val="both"/>
              <w:rPr>
                <w:rFonts w:ascii="Times New Roman" w:hAnsi="Times New Roman"/>
              </w:rPr>
            </w:pPr>
            <w:r w:rsidRPr="0059667B">
              <w:rPr>
                <w:rFonts w:ascii="Times New Roman" w:hAnsi="Times New Roman"/>
              </w:rPr>
              <w:t>на занятой и прилегающей территориях.</w:t>
            </w:r>
          </w:p>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rPr>
              <w:t>Не допускается:</w:t>
            </w:r>
          </w:p>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rPr>
              <w:t>-валка деревьев и расчистка лесных участков от древесной растительности с помощью бульдозеров, захламление древесными остатками приграничных полос и опушек, повреждение стволов</w:t>
            </w:r>
            <w:r w:rsidR="00982712">
              <w:rPr>
                <w:rFonts w:ascii="Times New Roman" w:hAnsi="Times New Roman"/>
              </w:rPr>
              <w:t xml:space="preserve"> </w:t>
            </w:r>
            <w:r w:rsidRPr="0059667B">
              <w:rPr>
                <w:rFonts w:ascii="Times New Roman" w:hAnsi="Times New Roman"/>
              </w:rPr>
              <w:t>и скелетных корней опушечных деревьев, хранение свежесрубленной древесины в лесу в летний период без специальных мер защиты;</w:t>
            </w:r>
          </w:p>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rPr>
              <w:t>-затопление и длительное подтопление лесных насаждений;</w:t>
            </w:r>
          </w:p>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rPr>
              <w:t>-повреждение лесных насаждений, растительного покрова и почв за пределами предоставленного лесного участка;</w:t>
            </w:r>
          </w:p>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rPr>
              <w:t>-захламление лесов строительными, промышленными, древесными, бытовыми и иными отходами, мусором;</w:t>
            </w:r>
          </w:p>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rPr>
              <w:t xml:space="preserve">-загрязнение площади предоставленного лесного участка </w:t>
            </w:r>
            <w:r w:rsidRPr="0059667B">
              <w:rPr>
                <w:rFonts w:ascii="Times New Roman" w:hAnsi="Times New Roman"/>
              </w:rPr>
              <w:br/>
              <w:t>и территории за его пределами химическими и радиоактивными веществами;</w:t>
            </w:r>
          </w:p>
          <w:p w:rsidR="00BE280D" w:rsidRPr="0059667B" w:rsidRDefault="00BE280D" w:rsidP="00BE280D">
            <w:pPr>
              <w:widowControl w:val="0"/>
              <w:autoSpaceDE w:val="0"/>
              <w:autoSpaceDN w:val="0"/>
              <w:adjustRightInd w:val="0"/>
              <w:spacing w:after="0"/>
              <w:ind w:firstLine="395"/>
              <w:jc w:val="both"/>
              <w:rPr>
                <w:rFonts w:ascii="Times New Roman" w:hAnsi="Times New Roman"/>
              </w:rPr>
            </w:pPr>
            <w:r w:rsidRPr="0059667B">
              <w:rPr>
                <w:rFonts w:ascii="Times New Roman" w:hAnsi="Times New Roman"/>
              </w:rPr>
              <w:t>-проезд транспортных средств и иных механизмов по произвольным, неустановленным маршрутам, в том числе за пределами предоставленного лесного участка.</w:t>
            </w:r>
          </w:p>
        </w:tc>
      </w:tr>
      <w:tr w:rsidR="00A859EC" w:rsidRPr="008155BC" w:rsidTr="00BE280D">
        <w:trPr>
          <w:jc w:val="center"/>
        </w:trPr>
        <w:tc>
          <w:tcPr>
            <w:tcW w:w="1208" w:type="pct"/>
            <w:tcBorders>
              <w:top w:val="single" w:sz="4" w:space="0" w:color="auto"/>
              <w:left w:val="single" w:sz="4" w:space="0" w:color="auto"/>
              <w:bottom w:val="single" w:sz="4" w:space="0" w:color="auto"/>
              <w:right w:val="single" w:sz="4" w:space="0" w:color="auto"/>
            </w:tcBorders>
          </w:tcPr>
          <w:p w:rsidR="00A859EC" w:rsidRPr="00370517" w:rsidRDefault="00A859EC" w:rsidP="00BE280D">
            <w:pPr>
              <w:widowControl w:val="0"/>
              <w:autoSpaceDE w:val="0"/>
              <w:autoSpaceDN w:val="0"/>
              <w:adjustRightInd w:val="0"/>
              <w:spacing w:after="0"/>
              <w:rPr>
                <w:rFonts w:ascii="Times New Roman" w:hAnsi="Times New Roman"/>
              </w:rPr>
            </w:pPr>
            <w:r w:rsidRPr="00C80C6B">
              <w:rPr>
                <w:rFonts w:ascii="Times New Roman" w:hAnsi="Times New Roman"/>
              </w:rPr>
              <w:lastRenderedPageBreak/>
              <w:t>Осуществле</w:t>
            </w:r>
            <w:r>
              <w:rPr>
                <w:rFonts w:ascii="Times New Roman" w:hAnsi="Times New Roman"/>
              </w:rPr>
              <w:t>ние изыскательской деятельности</w:t>
            </w:r>
          </w:p>
        </w:tc>
        <w:tc>
          <w:tcPr>
            <w:tcW w:w="3792" w:type="pct"/>
            <w:tcBorders>
              <w:top w:val="single" w:sz="4" w:space="0" w:color="auto"/>
              <w:left w:val="single" w:sz="4" w:space="0" w:color="auto"/>
              <w:bottom w:val="single" w:sz="4" w:space="0" w:color="auto"/>
              <w:right w:val="single" w:sz="4" w:space="0" w:color="auto"/>
            </w:tcBorders>
          </w:tcPr>
          <w:p w:rsidR="00A859EC" w:rsidRPr="0059667B" w:rsidRDefault="00A859EC" w:rsidP="00BE280D">
            <w:pPr>
              <w:widowControl w:val="0"/>
              <w:autoSpaceDE w:val="0"/>
              <w:autoSpaceDN w:val="0"/>
              <w:adjustRightInd w:val="0"/>
              <w:spacing w:after="0"/>
              <w:ind w:firstLine="395"/>
              <w:jc w:val="both"/>
              <w:rPr>
                <w:rFonts w:ascii="Times New Roman" w:hAnsi="Times New Roman"/>
              </w:rPr>
            </w:pPr>
            <w:r w:rsidRPr="00C80C6B">
              <w:rPr>
                <w:rFonts w:ascii="Times New Roman" w:hAnsi="Times New Roman"/>
              </w:rPr>
              <w:t>Лесной участок, в том числе расположенный в резервных лесах, может быть предоставлен в аренду для осуществления изыскательской деятельности без проведения аукциона на срок не более чем один год в соответст</w:t>
            </w:r>
            <w:r>
              <w:rPr>
                <w:rFonts w:ascii="Times New Roman" w:hAnsi="Times New Roman"/>
              </w:rPr>
              <w:t xml:space="preserve">вии с Лесным кодексом </w:t>
            </w:r>
            <w:r w:rsidRPr="00C80C6B">
              <w:rPr>
                <w:rFonts w:ascii="Times New Roman" w:hAnsi="Times New Roman"/>
              </w:rPr>
              <w:t>и Земельны</w:t>
            </w:r>
            <w:r>
              <w:rPr>
                <w:rFonts w:ascii="Times New Roman" w:hAnsi="Times New Roman"/>
              </w:rPr>
              <w:t xml:space="preserve">м кодексом </w:t>
            </w:r>
            <w:r w:rsidRPr="00C80C6B">
              <w:rPr>
                <w:rFonts w:ascii="Times New Roman" w:hAnsi="Times New Roman"/>
              </w:rPr>
              <w:t>в порядке, установленном</w:t>
            </w:r>
            <w:r>
              <w:rPr>
                <w:rFonts w:ascii="Times New Roman" w:hAnsi="Times New Roman"/>
              </w:rPr>
              <w:t xml:space="preserve"> </w:t>
            </w:r>
            <w:r w:rsidRPr="00C80C6B">
              <w:rPr>
                <w:rFonts w:ascii="Times New Roman" w:hAnsi="Times New Roman"/>
              </w:rPr>
              <w:t>Правительством Российской Федерации.</w:t>
            </w:r>
          </w:p>
        </w:tc>
      </w:tr>
    </w:tbl>
    <w:p w:rsidR="003A3DD2" w:rsidRDefault="003A3DD2" w:rsidP="00D52899">
      <w:pPr>
        <w:pStyle w:val="ConsPlusNormal"/>
        <w:ind w:firstLine="540"/>
        <w:jc w:val="both"/>
        <w:rPr>
          <w:rFonts w:ascii="Times New Roman" w:hAnsi="Times New Roman" w:cs="Times New Roman"/>
          <w:sz w:val="24"/>
          <w:szCs w:val="24"/>
        </w:rPr>
      </w:pPr>
    </w:p>
    <w:p w:rsidR="00F0209E" w:rsidRDefault="00F0209E" w:rsidP="00D52899">
      <w:pPr>
        <w:pStyle w:val="ConsPlusNormal"/>
        <w:ind w:firstLine="540"/>
        <w:jc w:val="both"/>
        <w:rPr>
          <w:rFonts w:ascii="Times New Roman" w:hAnsi="Times New Roman" w:cs="Times New Roman"/>
          <w:sz w:val="24"/>
          <w:szCs w:val="24"/>
        </w:rPr>
      </w:pPr>
    </w:p>
    <w:p w:rsidR="00F0209E" w:rsidRPr="00B732F8" w:rsidRDefault="00F0209E" w:rsidP="00F0209E">
      <w:pPr>
        <w:spacing w:after="0" w:line="240" w:lineRule="auto"/>
        <w:jc w:val="center"/>
        <w:rPr>
          <w:rFonts w:ascii="Times New Roman" w:hAnsi="Times New Roman"/>
          <w:sz w:val="24"/>
          <w:szCs w:val="24"/>
        </w:rPr>
      </w:pPr>
      <w:r>
        <w:rPr>
          <w:rFonts w:ascii="Times New Roman" w:hAnsi="Times New Roman"/>
          <w:sz w:val="24"/>
          <w:szCs w:val="24"/>
        </w:rPr>
        <w:t>_____________</w:t>
      </w:r>
    </w:p>
    <w:p w:rsidR="00750F74" w:rsidRPr="00FF068E" w:rsidRDefault="00750F74" w:rsidP="007643A4">
      <w:pPr>
        <w:pStyle w:val="095"/>
      </w:pPr>
    </w:p>
    <w:p w:rsidR="003A3DD2" w:rsidRDefault="003A3DD2" w:rsidP="002F3D83">
      <w:pPr>
        <w:pStyle w:val="00"/>
        <w:sectPr w:rsidR="003A3DD2" w:rsidSect="003375D9">
          <w:pgSz w:w="11906" w:h="16838" w:code="9"/>
          <w:pgMar w:top="567" w:right="567" w:bottom="567" w:left="1134" w:header="397" w:footer="397" w:gutter="0"/>
          <w:cols w:space="720"/>
          <w:noEndnote/>
          <w:docGrid w:linePitch="299"/>
        </w:sectPr>
      </w:pPr>
    </w:p>
    <w:p w:rsidR="00E27C2B" w:rsidRDefault="002C0166" w:rsidP="002F3D83">
      <w:pPr>
        <w:pStyle w:val="00"/>
      </w:pPr>
      <w:bookmarkStart w:id="266" w:name="_Toc520458453"/>
      <w:bookmarkStart w:id="267" w:name="_Toc520458454"/>
      <w:bookmarkStart w:id="268" w:name="_Toc219282254"/>
      <w:bookmarkEnd w:id="266"/>
      <w:bookmarkEnd w:id="267"/>
      <w:r w:rsidRPr="008B0F16">
        <w:lastRenderedPageBreak/>
        <w:t xml:space="preserve">Приложение </w:t>
      </w:r>
      <w:r w:rsidR="00086990" w:rsidRPr="008B0F16">
        <w:t xml:space="preserve">№ </w:t>
      </w:r>
      <w:r w:rsidRPr="008B0F16">
        <w:t>1</w:t>
      </w:r>
      <w:bookmarkEnd w:id="268"/>
    </w:p>
    <w:p w:rsidR="00C14CE9" w:rsidRPr="008B0F16" w:rsidRDefault="00C14CE9" w:rsidP="002F3D83">
      <w:pPr>
        <w:pStyle w:val="00"/>
      </w:pPr>
    </w:p>
    <w:p w:rsidR="00086990" w:rsidRPr="001734B5" w:rsidRDefault="008B0F16" w:rsidP="001734B5">
      <w:pPr>
        <w:pStyle w:val="ConsPlusNormal"/>
        <w:ind w:firstLine="6096"/>
        <w:rPr>
          <w:rFonts w:ascii="Times New Roman" w:hAnsi="Times New Roman" w:cs="Times New Roman"/>
          <w:sz w:val="28"/>
          <w:szCs w:val="28"/>
        </w:rPr>
      </w:pPr>
      <w:r w:rsidRPr="001734B5">
        <w:rPr>
          <w:rFonts w:ascii="Times New Roman" w:hAnsi="Times New Roman" w:cs="Times New Roman"/>
          <w:sz w:val="28"/>
          <w:szCs w:val="28"/>
        </w:rPr>
        <w:t>к лесохозяйственно</w:t>
      </w:r>
      <w:r w:rsidR="00086990" w:rsidRPr="001734B5">
        <w:rPr>
          <w:rFonts w:ascii="Times New Roman" w:hAnsi="Times New Roman" w:cs="Times New Roman"/>
          <w:sz w:val="28"/>
          <w:szCs w:val="28"/>
        </w:rPr>
        <w:t>му регламенту</w:t>
      </w:r>
    </w:p>
    <w:p w:rsidR="008B0F16" w:rsidRPr="001734B5" w:rsidRDefault="008B0F16" w:rsidP="001734B5">
      <w:pPr>
        <w:pStyle w:val="ConsPlusNormal"/>
        <w:ind w:firstLine="6096"/>
        <w:rPr>
          <w:rFonts w:ascii="Times New Roman" w:hAnsi="Times New Roman" w:cs="Times New Roman"/>
          <w:sz w:val="28"/>
          <w:szCs w:val="28"/>
        </w:rPr>
      </w:pPr>
      <w:r w:rsidRPr="001734B5">
        <w:rPr>
          <w:rFonts w:ascii="Times New Roman" w:hAnsi="Times New Roman" w:cs="Times New Roman"/>
          <w:sz w:val="28"/>
          <w:szCs w:val="28"/>
        </w:rPr>
        <w:t>Пинюгского лесничества</w:t>
      </w:r>
    </w:p>
    <w:p w:rsidR="008B0F16" w:rsidRPr="001734B5" w:rsidRDefault="008B0F16" w:rsidP="001734B5">
      <w:pPr>
        <w:pStyle w:val="ConsPlusNormal"/>
        <w:ind w:firstLine="6096"/>
        <w:rPr>
          <w:rFonts w:ascii="Times New Roman" w:hAnsi="Times New Roman" w:cs="Times New Roman"/>
          <w:sz w:val="28"/>
          <w:szCs w:val="28"/>
        </w:rPr>
      </w:pPr>
      <w:r w:rsidRPr="001734B5">
        <w:rPr>
          <w:rFonts w:ascii="Times New Roman" w:hAnsi="Times New Roman" w:cs="Times New Roman"/>
          <w:sz w:val="28"/>
          <w:szCs w:val="28"/>
        </w:rPr>
        <w:t>Кировской области</w:t>
      </w:r>
    </w:p>
    <w:p w:rsidR="00086990" w:rsidRPr="001734B5" w:rsidRDefault="00086990" w:rsidP="00086990">
      <w:pPr>
        <w:pStyle w:val="ConsPlusNormal"/>
        <w:rPr>
          <w:rFonts w:ascii="Times New Roman" w:hAnsi="Times New Roman" w:cs="Times New Roman"/>
          <w:sz w:val="28"/>
          <w:szCs w:val="28"/>
        </w:rPr>
      </w:pPr>
    </w:p>
    <w:p w:rsidR="00E27C2B" w:rsidRDefault="00A06C9B" w:rsidP="002F3D83">
      <w:pPr>
        <w:pStyle w:val="ConsPlusNormal"/>
        <w:spacing w:after="480"/>
        <w:jc w:val="center"/>
        <w:rPr>
          <w:rFonts w:ascii="Times New Roman" w:hAnsi="Times New Roman" w:cs="Times New Roman"/>
          <w:sz w:val="24"/>
          <w:szCs w:val="24"/>
        </w:rPr>
      </w:pPr>
      <w:r w:rsidRPr="00FF068E">
        <w:rPr>
          <w:rFonts w:ascii="Times New Roman" w:hAnsi="Times New Roman" w:cs="Times New Roman"/>
          <w:sz w:val="24"/>
          <w:szCs w:val="24"/>
        </w:rPr>
        <w:t>Объекты лин</w:t>
      </w:r>
      <w:r w:rsidR="00CD222F" w:rsidRPr="00FF068E">
        <w:rPr>
          <w:rFonts w:ascii="Times New Roman" w:hAnsi="Times New Roman" w:cs="Times New Roman"/>
          <w:sz w:val="24"/>
          <w:szCs w:val="24"/>
        </w:rPr>
        <w:t>ейной инфраструктуры Пинюгского</w:t>
      </w:r>
      <w:r w:rsidRPr="00FF068E">
        <w:rPr>
          <w:rFonts w:ascii="Times New Roman" w:hAnsi="Times New Roman" w:cs="Times New Roman"/>
          <w:sz w:val="24"/>
          <w:szCs w:val="24"/>
        </w:rPr>
        <w:t xml:space="preserve"> лесничества</w:t>
      </w:r>
    </w:p>
    <w:tbl>
      <w:tblPr>
        <w:tblW w:w="5000" w:type="pct"/>
        <w:tblCellMar>
          <w:top w:w="102" w:type="dxa"/>
          <w:left w:w="62" w:type="dxa"/>
          <w:bottom w:w="102" w:type="dxa"/>
          <w:right w:w="62" w:type="dxa"/>
        </w:tblCellMar>
        <w:tblLook w:val="0000" w:firstRow="0" w:lastRow="0" w:firstColumn="0" w:lastColumn="0" w:noHBand="0" w:noVBand="0"/>
      </w:tblPr>
      <w:tblGrid>
        <w:gridCol w:w="6669"/>
        <w:gridCol w:w="1654"/>
        <w:gridCol w:w="1872"/>
      </w:tblGrid>
      <w:tr w:rsidR="00CD222F" w:rsidRPr="00FF068E" w:rsidTr="002F3D83">
        <w:trPr>
          <w:tblHeader/>
        </w:trPr>
        <w:tc>
          <w:tcPr>
            <w:tcW w:w="327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Показатели</w:t>
            </w:r>
          </w:p>
        </w:tc>
        <w:tc>
          <w:tcPr>
            <w:tcW w:w="81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Единица измерения</w:t>
            </w:r>
          </w:p>
        </w:tc>
        <w:tc>
          <w:tcPr>
            <w:tcW w:w="91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Объем</w:t>
            </w:r>
          </w:p>
        </w:tc>
      </w:tr>
      <w:tr w:rsidR="00CD222F" w:rsidRPr="00FF068E" w:rsidTr="002F3D83">
        <w:tc>
          <w:tcPr>
            <w:tcW w:w="3271" w:type="pct"/>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outlineLvl w:val="5"/>
              <w:rPr>
                <w:rFonts w:ascii="Times New Roman" w:hAnsi="Times New Roman" w:cs="Times New Roman"/>
                <w:sz w:val="24"/>
                <w:szCs w:val="24"/>
              </w:rPr>
            </w:pPr>
            <w:r w:rsidRPr="00FF068E">
              <w:rPr>
                <w:rFonts w:ascii="Times New Roman" w:hAnsi="Times New Roman" w:cs="Times New Roman"/>
                <w:sz w:val="24"/>
                <w:szCs w:val="24"/>
              </w:rPr>
              <w:t>1. Объекты лесной инфраструктуры:</w:t>
            </w:r>
          </w:p>
        </w:tc>
        <w:tc>
          <w:tcPr>
            <w:tcW w:w="81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918" w:type="pct"/>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rPr>
                <w:rFonts w:ascii="Times New Roman" w:hAnsi="Times New Roman" w:cs="Times New Roman"/>
                <w:sz w:val="24"/>
                <w:szCs w:val="24"/>
              </w:rPr>
            </w:pPr>
          </w:p>
        </w:tc>
      </w:tr>
      <w:tr w:rsidR="00CD222F" w:rsidRPr="00FF068E" w:rsidTr="002F3D83">
        <w:tc>
          <w:tcPr>
            <w:tcW w:w="3271" w:type="pct"/>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1.1. Просеки, всего</w:t>
            </w:r>
          </w:p>
        </w:tc>
        <w:tc>
          <w:tcPr>
            <w:tcW w:w="81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км</w:t>
            </w:r>
          </w:p>
        </w:tc>
        <w:tc>
          <w:tcPr>
            <w:tcW w:w="91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2499</w:t>
            </w:r>
          </w:p>
        </w:tc>
      </w:tr>
      <w:tr w:rsidR="00CD222F" w:rsidRPr="00FF068E" w:rsidTr="002F3D83">
        <w:tc>
          <w:tcPr>
            <w:tcW w:w="3271" w:type="pct"/>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в том числе требующие расчистки (по материалам лесоустройства)</w:t>
            </w:r>
          </w:p>
        </w:tc>
        <w:tc>
          <w:tcPr>
            <w:tcW w:w="81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км</w:t>
            </w:r>
          </w:p>
        </w:tc>
        <w:tc>
          <w:tcPr>
            <w:tcW w:w="91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1475</w:t>
            </w:r>
          </w:p>
        </w:tc>
      </w:tr>
      <w:tr w:rsidR="00CD222F" w:rsidRPr="00FF068E" w:rsidTr="002F3D83">
        <w:tc>
          <w:tcPr>
            <w:tcW w:w="3271" w:type="pct"/>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1.2. Лесные дороги</w:t>
            </w:r>
          </w:p>
        </w:tc>
        <w:tc>
          <w:tcPr>
            <w:tcW w:w="81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км</w:t>
            </w:r>
          </w:p>
        </w:tc>
        <w:tc>
          <w:tcPr>
            <w:tcW w:w="91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912</w:t>
            </w:r>
          </w:p>
        </w:tc>
      </w:tr>
      <w:tr w:rsidR="00CD222F" w:rsidRPr="00FF068E" w:rsidTr="002F3D83">
        <w:tc>
          <w:tcPr>
            <w:tcW w:w="3271" w:type="pct"/>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1.3. Противопожарные разрывы</w:t>
            </w:r>
          </w:p>
        </w:tc>
        <w:tc>
          <w:tcPr>
            <w:tcW w:w="81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км</w:t>
            </w:r>
          </w:p>
        </w:tc>
        <w:tc>
          <w:tcPr>
            <w:tcW w:w="91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нет</w:t>
            </w:r>
          </w:p>
        </w:tc>
      </w:tr>
      <w:tr w:rsidR="00CD222F" w:rsidRPr="00FF068E" w:rsidTr="002F3D83">
        <w:tc>
          <w:tcPr>
            <w:tcW w:w="3271" w:type="pct"/>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outlineLvl w:val="5"/>
              <w:rPr>
                <w:rFonts w:ascii="Times New Roman" w:hAnsi="Times New Roman" w:cs="Times New Roman"/>
                <w:sz w:val="24"/>
                <w:szCs w:val="24"/>
              </w:rPr>
            </w:pPr>
            <w:r w:rsidRPr="00FF068E">
              <w:rPr>
                <w:rFonts w:ascii="Times New Roman" w:hAnsi="Times New Roman" w:cs="Times New Roman"/>
                <w:sz w:val="24"/>
                <w:szCs w:val="24"/>
              </w:rPr>
              <w:t>2. Объекты, не связанные с созданием лесной инфраструктуры:</w:t>
            </w:r>
          </w:p>
        </w:tc>
        <w:tc>
          <w:tcPr>
            <w:tcW w:w="81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c>
          <w:tcPr>
            <w:tcW w:w="91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rPr>
                <w:rFonts w:ascii="Times New Roman" w:hAnsi="Times New Roman" w:cs="Times New Roman"/>
                <w:sz w:val="24"/>
                <w:szCs w:val="24"/>
              </w:rPr>
            </w:pPr>
          </w:p>
        </w:tc>
      </w:tr>
      <w:tr w:rsidR="00CD222F" w:rsidRPr="00FF068E" w:rsidTr="002F3D83">
        <w:tc>
          <w:tcPr>
            <w:tcW w:w="3271" w:type="pct"/>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2.1. Дороги общего пользования (по их видам)</w:t>
            </w:r>
          </w:p>
        </w:tc>
        <w:tc>
          <w:tcPr>
            <w:tcW w:w="81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км</w:t>
            </w:r>
          </w:p>
        </w:tc>
        <w:tc>
          <w:tcPr>
            <w:tcW w:w="91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340</w:t>
            </w:r>
          </w:p>
        </w:tc>
      </w:tr>
      <w:tr w:rsidR="00CD222F" w:rsidRPr="00FF068E" w:rsidTr="002F3D83">
        <w:tc>
          <w:tcPr>
            <w:tcW w:w="3271" w:type="pct"/>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2.1.1. Автомобильные</w:t>
            </w:r>
          </w:p>
        </w:tc>
        <w:tc>
          <w:tcPr>
            <w:tcW w:w="81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км</w:t>
            </w:r>
          </w:p>
        </w:tc>
        <w:tc>
          <w:tcPr>
            <w:tcW w:w="91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253</w:t>
            </w:r>
          </w:p>
        </w:tc>
      </w:tr>
      <w:tr w:rsidR="00CD222F" w:rsidRPr="00FF068E" w:rsidTr="002F3D83">
        <w:tc>
          <w:tcPr>
            <w:tcW w:w="3271" w:type="pct"/>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в т.ч. с твердым покрытием</w:t>
            </w:r>
          </w:p>
        </w:tc>
        <w:tc>
          <w:tcPr>
            <w:tcW w:w="81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км</w:t>
            </w:r>
          </w:p>
        </w:tc>
        <w:tc>
          <w:tcPr>
            <w:tcW w:w="91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39</w:t>
            </w:r>
          </w:p>
        </w:tc>
      </w:tr>
      <w:tr w:rsidR="00CD222F" w:rsidRPr="00FF068E" w:rsidTr="002F3D83">
        <w:tc>
          <w:tcPr>
            <w:tcW w:w="3271" w:type="pct"/>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2.1.2. РЖД</w:t>
            </w:r>
          </w:p>
        </w:tc>
        <w:tc>
          <w:tcPr>
            <w:tcW w:w="81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км</w:t>
            </w:r>
          </w:p>
        </w:tc>
        <w:tc>
          <w:tcPr>
            <w:tcW w:w="91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87</w:t>
            </w:r>
          </w:p>
        </w:tc>
      </w:tr>
      <w:tr w:rsidR="00CD222F" w:rsidRPr="00FF068E" w:rsidTr="002F3D83">
        <w:tc>
          <w:tcPr>
            <w:tcW w:w="3271" w:type="pct"/>
            <w:tcBorders>
              <w:top w:val="single" w:sz="4" w:space="0" w:color="auto"/>
              <w:left w:val="single" w:sz="4" w:space="0" w:color="auto"/>
              <w:bottom w:val="single" w:sz="4" w:space="0" w:color="auto"/>
              <w:right w:val="single" w:sz="4" w:space="0" w:color="auto"/>
            </w:tcBorders>
          </w:tcPr>
          <w:p w:rsidR="00CD222F" w:rsidRPr="00FF068E" w:rsidRDefault="00CD222F" w:rsidP="00CD222F">
            <w:pPr>
              <w:pStyle w:val="ConsPlusNormal"/>
              <w:rPr>
                <w:rFonts w:ascii="Times New Roman" w:hAnsi="Times New Roman" w:cs="Times New Roman"/>
                <w:sz w:val="24"/>
                <w:szCs w:val="24"/>
              </w:rPr>
            </w:pPr>
            <w:r w:rsidRPr="00FF068E">
              <w:rPr>
                <w:rFonts w:ascii="Times New Roman" w:hAnsi="Times New Roman" w:cs="Times New Roman"/>
                <w:sz w:val="24"/>
                <w:szCs w:val="24"/>
              </w:rPr>
              <w:t>2.2. Линейные объекты (газопроводы, нефтепроводы, линии электропередачи и связи и др.)</w:t>
            </w:r>
          </w:p>
        </w:tc>
        <w:tc>
          <w:tcPr>
            <w:tcW w:w="811"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км</w:t>
            </w:r>
          </w:p>
        </w:tc>
        <w:tc>
          <w:tcPr>
            <w:tcW w:w="918" w:type="pct"/>
            <w:tcBorders>
              <w:top w:val="single" w:sz="4" w:space="0" w:color="auto"/>
              <w:left w:val="single" w:sz="4" w:space="0" w:color="auto"/>
              <w:bottom w:val="single" w:sz="4" w:space="0" w:color="auto"/>
              <w:right w:val="single" w:sz="4" w:space="0" w:color="auto"/>
            </w:tcBorders>
            <w:vAlign w:val="center"/>
          </w:tcPr>
          <w:p w:rsidR="00CD222F" w:rsidRPr="00FF068E" w:rsidRDefault="00CD222F" w:rsidP="00CD222F">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91</w:t>
            </w:r>
          </w:p>
        </w:tc>
      </w:tr>
    </w:tbl>
    <w:p w:rsidR="00CD222F" w:rsidRDefault="00CD222F" w:rsidP="00A06C9B">
      <w:pPr>
        <w:pStyle w:val="ConsPlusNormal"/>
        <w:jc w:val="center"/>
        <w:rPr>
          <w:rFonts w:ascii="Times New Roman" w:hAnsi="Times New Roman" w:cs="Times New Roman"/>
          <w:sz w:val="24"/>
          <w:szCs w:val="24"/>
        </w:rPr>
      </w:pPr>
    </w:p>
    <w:p w:rsidR="006F31FC" w:rsidRDefault="006F31FC" w:rsidP="00A06C9B">
      <w:pPr>
        <w:pStyle w:val="ConsPlusNormal"/>
        <w:jc w:val="center"/>
        <w:rPr>
          <w:rFonts w:ascii="Times New Roman" w:hAnsi="Times New Roman" w:cs="Times New Roman"/>
          <w:sz w:val="24"/>
          <w:szCs w:val="24"/>
        </w:rPr>
      </w:pPr>
    </w:p>
    <w:p w:rsidR="006F31FC" w:rsidRPr="00B732F8" w:rsidRDefault="006F31FC" w:rsidP="006F31FC">
      <w:pPr>
        <w:spacing w:after="0" w:line="240" w:lineRule="auto"/>
        <w:jc w:val="center"/>
        <w:rPr>
          <w:rFonts w:ascii="Times New Roman" w:hAnsi="Times New Roman"/>
          <w:sz w:val="24"/>
          <w:szCs w:val="24"/>
        </w:rPr>
      </w:pPr>
      <w:r>
        <w:rPr>
          <w:rFonts w:ascii="Times New Roman" w:hAnsi="Times New Roman"/>
          <w:sz w:val="24"/>
          <w:szCs w:val="24"/>
        </w:rPr>
        <w:t>_____________</w:t>
      </w:r>
    </w:p>
    <w:p w:rsidR="00DC2A4A" w:rsidRPr="00FF068E" w:rsidRDefault="003A07EF" w:rsidP="002F3D83">
      <w:pPr>
        <w:pStyle w:val="00"/>
      </w:pPr>
      <w:bookmarkStart w:id="269" w:name="_Toc520452710"/>
      <w:r w:rsidRPr="00FF068E">
        <w:br w:type="page"/>
      </w:r>
      <w:bookmarkStart w:id="270" w:name="_Toc520458455"/>
      <w:bookmarkEnd w:id="269"/>
      <w:bookmarkEnd w:id="270"/>
    </w:p>
    <w:p w:rsidR="00DC2A4A" w:rsidRPr="00FF068E" w:rsidRDefault="00DC2A4A" w:rsidP="00CE66B0">
      <w:pPr>
        <w:rPr>
          <w:rFonts w:ascii="Times New Roman" w:hAnsi="Times New Roman"/>
        </w:rPr>
      </w:pPr>
    </w:p>
    <w:p w:rsidR="00FC60F2" w:rsidRDefault="00A775BE" w:rsidP="002F3D83">
      <w:pPr>
        <w:pStyle w:val="00"/>
      </w:pPr>
      <w:bookmarkStart w:id="271" w:name="_Toc219282255"/>
      <w:r>
        <w:t>Приложение № 2</w:t>
      </w:r>
      <w:bookmarkEnd w:id="271"/>
    </w:p>
    <w:p w:rsidR="00C14CE9" w:rsidRDefault="00C14CE9" w:rsidP="002F3D83">
      <w:pPr>
        <w:pStyle w:val="00"/>
      </w:pPr>
    </w:p>
    <w:p w:rsidR="00A775BE" w:rsidRPr="00A775BE" w:rsidRDefault="00674013" w:rsidP="00A775BE">
      <w:pPr>
        <w:pStyle w:val="ConsPlusNormal"/>
        <w:ind w:left="4679" w:firstLine="1417"/>
        <w:rPr>
          <w:rFonts w:ascii="Times New Roman" w:hAnsi="Times New Roman" w:cs="Times New Roman"/>
          <w:sz w:val="28"/>
          <w:szCs w:val="28"/>
        </w:rPr>
      </w:pPr>
      <w:r>
        <w:rPr>
          <w:rFonts w:ascii="Times New Roman" w:hAnsi="Times New Roman" w:cs="Times New Roman"/>
          <w:sz w:val="28"/>
          <w:szCs w:val="28"/>
        </w:rPr>
        <w:t xml:space="preserve">к </w:t>
      </w:r>
      <w:r w:rsidR="00A775BE" w:rsidRPr="00A775BE">
        <w:rPr>
          <w:rFonts w:ascii="Times New Roman" w:hAnsi="Times New Roman" w:cs="Times New Roman"/>
          <w:sz w:val="28"/>
          <w:szCs w:val="28"/>
        </w:rPr>
        <w:t>лесохозяйственному регламенту</w:t>
      </w:r>
    </w:p>
    <w:p w:rsidR="00A775BE" w:rsidRPr="00A775BE" w:rsidRDefault="00A775BE" w:rsidP="00A775BE">
      <w:pPr>
        <w:pStyle w:val="ConsPlusNormal"/>
        <w:ind w:left="4679" w:firstLine="1417"/>
        <w:rPr>
          <w:rFonts w:ascii="Times New Roman" w:hAnsi="Times New Roman" w:cs="Times New Roman"/>
          <w:sz w:val="28"/>
          <w:szCs w:val="28"/>
        </w:rPr>
      </w:pPr>
      <w:r w:rsidRPr="00A775BE">
        <w:rPr>
          <w:rFonts w:ascii="Times New Roman" w:hAnsi="Times New Roman" w:cs="Times New Roman"/>
          <w:sz w:val="28"/>
          <w:szCs w:val="28"/>
        </w:rPr>
        <w:t>Пинюгского лесничества</w:t>
      </w:r>
    </w:p>
    <w:p w:rsidR="00A775BE" w:rsidRPr="00A775BE" w:rsidRDefault="00A775BE" w:rsidP="00A775BE">
      <w:pPr>
        <w:pStyle w:val="ConsPlusNormal"/>
        <w:ind w:left="4679" w:firstLine="1417"/>
        <w:rPr>
          <w:rFonts w:ascii="Times New Roman" w:hAnsi="Times New Roman" w:cs="Times New Roman"/>
          <w:sz w:val="28"/>
          <w:szCs w:val="28"/>
        </w:rPr>
      </w:pPr>
      <w:r w:rsidRPr="00A775BE">
        <w:rPr>
          <w:rFonts w:ascii="Times New Roman" w:hAnsi="Times New Roman" w:cs="Times New Roman"/>
          <w:sz w:val="28"/>
          <w:szCs w:val="28"/>
        </w:rPr>
        <w:t>Кировской области</w:t>
      </w:r>
    </w:p>
    <w:p w:rsidR="006F31FC" w:rsidRPr="00A775BE" w:rsidRDefault="006F31FC" w:rsidP="003A07EF">
      <w:pPr>
        <w:spacing w:after="0" w:line="240" w:lineRule="auto"/>
        <w:jc w:val="center"/>
        <w:rPr>
          <w:rFonts w:ascii="Times New Roman" w:hAnsi="Times New Roman"/>
          <w:sz w:val="28"/>
          <w:szCs w:val="28"/>
        </w:rPr>
      </w:pPr>
    </w:p>
    <w:p w:rsidR="00DC2A4A" w:rsidRDefault="00DC2A4A" w:rsidP="002F3D83">
      <w:pPr>
        <w:spacing w:after="480" w:line="240" w:lineRule="auto"/>
        <w:jc w:val="center"/>
        <w:rPr>
          <w:rFonts w:ascii="Times New Roman" w:hAnsi="Times New Roman"/>
          <w:sz w:val="24"/>
          <w:szCs w:val="24"/>
        </w:rPr>
      </w:pPr>
      <w:r w:rsidRPr="00FF068E">
        <w:rPr>
          <w:rFonts w:ascii="Times New Roman" w:hAnsi="Times New Roman"/>
          <w:sz w:val="24"/>
          <w:szCs w:val="24"/>
        </w:rPr>
        <w:t xml:space="preserve">Общая ширина </w:t>
      </w:r>
      <w:proofErr w:type="spellStart"/>
      <w:r w:rsidRPr="00FF068E">
        <w:rPr>
          <w:rFonts w:ascii="Times New Roman" w:hAnsi="Times New Roman"/>
          <w:sz w:val="24"/>
          <w:szCs w:val="24"/>
        </w:rPr>
        <w:t>межкарровых</w:t>
      </w:r>
      <w:proofErr w:type="spellEnd"/>
      <w:r w:rsidRPr="00FF068E">
        <w:rPr>
          <w:rFonts w:ascii="Times New Roman" w:hAnsi="Times New Roman"/>
          <w:sz w:val="24"/>
          <w:szCs w:val="24"/>
        </w:rPr>
        <w:t xml:space="preserve"> ремней и количество </w:t>
      </w:r>
      <w:proofErr w:type="spellStart"/>
      <w:r w:rsidRPr="00FF068E">
        <w:rPr>
          <w:rFonts w:ascii="Times New Roman" w:hAnsi="Times New Roman"/>
          <w:sz w:val="24"/>
          <w:szCs w:val="24"/>
        </w:rPr>
        <w:t>карр</w:t>
      </w:r>
      <w:proofErr w:type="spellEnd"/>
      <w:r w:rsidRPr="00FF068E">
        <w:rPr>
          <w:rFonts w:ascii="Times New Roman" w:hAnsi="Times New Roman"/>
          <w:sz w:val="24"/>
          <w:szCs w:val="24"/>
        </w:rPr>
        <w:t xml:space="preserve"> на стволах деревьев для различных категорий проведения подсочки</w:t>
      </w:r>
    </w:p>
    <w:tbl>
      <w:tblPr>
        <w:tblW w:w="5000" w:type="pct"/>
        <w:tblCellMar>
          <w:top w:w="102" w:type="dxa"/>
          <w:left w:w="62" w:type="dxa"/>
          <w:bottom w:w="102" w:type="dxa"/>
          <w:right w:w="62" w:type="dxa"/>
        </w:tblCellMar>
        <w:tblLook w:val="0000" w:firstRow="0" w:lastRow="0" w:firstColumn="0" w:lastColumn="0" w:noHBand="0" w:noVBand="0"/>
      </w:tblPr>
      <w:tblGrid>
        <w:gridCol w:w="1699"/>
        <w:gridCol w:w="1417"/>
        <w:gridCol w:w="1417"/>
        <w:gridCol w:w="1558"/>
        <w:gridCol w:w="991"/>
        <w:gridCol w:w="1841"/>
        <w:gridCol w:w="1272"/>
      </w:tblGrid>
      <w:tr w:rsidR="00DC2A4A" w:rsidRPr="00FF068E" w:rsidTr="006F31FC">
        <w:trPr>
          <w:tblHeader/>
        </w:trPr>
        <w:tc>
          <w:tcPr>
            <w:tcW w:w="833" w:type="pct"/>
            <w:vMerge w:val="restar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Диаметр ствола дерева в коре на высоте 1,3 м, см</w:t>
            </w:r>
          </w:p>
        </w:tc>
        <w:tc>
          <w:tcPr>
            <w:tcW w:w="1390" w:type="pct"/>
            <w:gridSpan w:val="2"/>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I категория</w:t>
            </w:r>
          </w:p>
        </w:tc>
        <w:tc>
          <w:tcPr>
            <w:tcW w:w="1250" w:type="pct"/>
            <w:gridSpan w:val="2"/>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II категория</w:t>
            </w:r>
          </w:p>
        </w:tc>
        <w:tc>
          <w:tcPr>
            <w:tcW w:w="1527" w:type="pct"/>
            <w:gridSpan w:val="2"/>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III категория</w:t>
            </w:r>
          </w:p>
        </w:tc>
      </w:tr>
      <w:tr w:rsidR="00DC2A4A" w:rsidRPr="00FF068E" w:rsidTr="003A07EF">
        <w:trPr>
          <w:tblHeader/>
        </w:trPr>
        <w:tc>
          <w:tcPr>
            <w:tcW w:w="833" w:type="pct"/>
            <w:vMerge/>
            <w:tcBorders>
              <w:top w:val="single" w:sz="4" w:space="0" w:color="auto"/>
              <w:left w:val="single" w:sz="4" w:space="0" w:color="auto"/>
              <w:bottom w:val="single" w:sz="4" w:space="0" w:color="auto"/>
              <w:right w:val="single" w:sz="4" w:space="0" w:color="auto"/>
            </w:tcBorders>
          </w:tcPr>
          <w:p w:rsidR="00DC2A4A" w:rsidRPr="00FF068E" w:rsidRDefault="00DC2A4A" w:rsidP="007D51C4">
            <w:pPr>
              <w:pStyle w:val="ConsPlusNormal"/>
              <w:jc w:val="both"/>
              <w:rPr>
                <w:rFonts w:ascii="Times New Roman" w:hAnsi="Times New Roman" w:cs="Times New Roman"/>
                <w:sz w:val="24"/>
                <w:szCs w:val="24"/>
              </w:rPr>
            </w:pPr>
          </w:p>
        </w:tc>
        <w:tc>
          <w:tcPr>
            <w:tcW w:w="69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Количество </w:t>
            </w:r>
            <w:proofErr w:type="spellStart"/>
            <w:r w:rsidRPr="00FF068E">
              <w:rPr>
                <w:rFonts w:ascii="Times New Roman" w:hAnsi="Times New Roman" w:cs="Times New Roman"/>
                <w:sz w:val="24"/>
                <w:szCs w:val="24"/>
              </w:rPr>
              <w:t>карр</w:t>
            </w:r>
            <w:proofErr w:type="spellEnd"/>
            <w:r w:rsidRPr="00FF068E">
              <w:rPr>
                <w:rFonts w:ascii="Times New Roman" w:hAnsi="Times New Roman" w:cs="Times New Roman"/>
                <w:sz w:val="24"/>
                <w:szCs w:val="24"/>
              </w:rPr>
              <w:t xml:space="preserve"> на стволе дерева, шт.</w:t>
            </w:r>
          </w:p>
        </w:tc>
        <w:tc>
          <w:tcPr>
            <w:tcW w:w="69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Общая ширина </w:t>
            </w:r>
            <w:proofErr w:type="spellStart"/>
            <w:r w:rsidRPr="00FF068E">
              <w:rPr>
                <w:rFonts w:ascii="Times New Roman" w:hAnsi="Times New Roman" w:cs="Times New Roman"/>
                <w:sz w:val="24"/>
                <w:szCs w:val="24"/>
              </w:rPr>
              <w:t>межкарровых</w:t>
            </w:r>
            <w:proofErr w:type="spellEnd"/>
            <w:r w:rsidRPr="00FF068E">
              <w:rPr>
                <w:rFonts w:ascii="Times New Roman" w:hAnsi="Times New Roman" w:cs="Times New Roman"/>
                <w:sz w:val="24"/>
                <w:szCs w:val="24"/>
              </w:rPr>
              <w:t xml:space="preserve"> ремней, см</w:t>
            </w:r>
          </w:p>
        </w:tc>
        <w:tc>
          <w:tcPr>
            <w:tcW w:w="764"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Количество </w:t>
            </w:r>
            <w:proofErr w:type="spellStart"/>
            <w:r w:rsidRPr="00FF068E">
              <w:rPr>
                <w:rFonts w:ascii="Times New Roman" w:hAnsi="Times New Roman" w:cs="Times New Roman"/>
                <w:sz w:val="24"/>
                <w:szCs w:val="24"/>
              </w:rPr>
              <w:t>карр</w:t>
            </w:r>
            <w:proofErr w:type="spellEnd"/>
            <w:r w:rsidRPr="00FF068E">
              <w:rPr>
                <w:rFonts w:ascii="Times New Roman" w:hAnsi="Times New Roman" w:cs="Times New Roman"/>
                <w:sz w:val="24"/>
                <w:szCs w:val="24"/>
              </w:rPr>
              <w:t xml:space="preserve"> на стволе дерева, шт.</w:t>
            </w:r>
          </w:p>
        </w:tc>
        <w:tc>
          <w:tcPr>
            <w:tcW w:w="486"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Общая ширина </w:t>
            </w:r>
            <w:proofErr w:type="spellStart"/>
            <w:r w:rsidRPr="00FF068E">
              <w:rPr>
                <w:rFonts w:ascii="Times New Roman" w:hAnsi="Times New Roman" w:cs="Times New Roman"/>
                <w:sz w:val="24"/>
                <w:szCs w:val="24"/>
              </w:rPr>
              <w:t>межкарровых</w:t>
            </w:r>
            <w:proofErr w:type="spellEnd"/>
            <w:r w:rsidRPr="00FF068E">
              <w:rPr>
                <w:rFonts w:ascii="Times New Roman" w:hAnsi="Times New Roman" w:cs="Times New Roman"/>
                <w:sz w:val="24"/>
                <w:szCs w:val="24"/>
              </w:rPr>
              <w:t xml:space="preserve"> ремней, см</w:t>
            </w:r>
          </w:p>
        </w:tc>
        <w:tc>
          <w:tcPr>
            <w:tcW w:w="903"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Количество </w:t>
            </w:r>
            <w:proofErr w:type="spellStart"/>
            <w:r w:rsidRPr="00FF068E">
              <w:rPr>
                <w:rFonts w:ascii="Times New Roman" w:hAnsi="Times New Roman" w:cs="Times New Roman"/>
                <w:sz w:val="24"/>
                <w:szCs w:val="24"/>
              </w:rPr>
              <w:t>карр</w:t>
            </w:r>
            <w:proofErr w:type="spellEnd"/>
            <w:r w:rsidRPr="00FF068E">
              <w:rPr>
                <w:rFonts w:ascii="Times New Roman" w:hAnsi="Times New Roman" w:cs="Times New Roman"/>
                <w:sz w:val="24"/>
                <w:szCs w:val="24"/>
              </w:rPr>
              <w:t xml:space="preserve"> на стволе дерева, шт.</w:t>
            </w:r>
          </w:p>
        </w:tc>
        <w:tc>
          <w:tcPr>
            <w:tcW w:w="624"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Общая ширина </w:t>
            </w:r>
            <w:proofErr w:type="spellStart"/>
            <w:r w:rsidRPr="00FF068E">
              <w:rPr>
                <w:rFonts w:ascii="Times New Roman" w:hAnsi="Times New Roman" w:cs="Times New Roman"/>
                <w:sz w:val="24"/>
                <w:szCs w:val="24"/>
              </w:rPr>
              <w:t>межкарровых</w:t>
            </w:r>
            <w:proofErr w:type="spellEnd"/>
            <w:r w:rsidRPr="00FF068E">
              <w:rPr>
                <w:rFonts w:ascii="Times New Roman" w:hAnsi="Times New Roman" w:cs="Times New Roman"/>
                <w:sz w:val="24"/>
                <w:szCs w:val="24"/>
              </w:rPr>
              <w:t xml:space="preserve"> ремней, см</w:t>
            </w:r>
          </w:p>
        </w:tc>
      </w:tr>
      <w:tr w:rsidR="00DC2A4A" w:rsidRPr="00FF068E" w:rsidTr="003A07EF">
        <w:tc>
          <w:tcPr>
            <w:tcW w:w="833"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69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69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764"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486"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w:t>
            </w:r>
          </w:p>
        </w:tc>
        <w:tc>
          <w:tcPr>
            <w:tcW w:w="903"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c>
          <w:tcPr>
            <w:tcW w:w="624"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DC2A4A" w:rsidRPr="00FF068E" w:rsidTr="003A07EF">
        <w:tc>
          <w:tcPr>
            <w:tcW w:w="833"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w:t>
            </w:r>
          </w:p>
        </w:tc>
        <w:tc>
          <w:tcPr>
            <w:tcW w:w="69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w:t>
            </w:r>
          </w:p>
        </w:tc>
        <w:tc>
          <w:tcPr>
            <w:tcW w:w="69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764"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w:t>
            </w:r>
          </w:p>
        </w:tc>
        <w:tc>
          <w:tcPr>
            <w:tcW w:w="486"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w:t>
            </w:r>
          </w:p>
        </w:tc>
        <w:tc>
          <w:tcPr>
            <w:tcW w:w="903"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c>
          <w:tcPr>
            <w:tcW w:w="624"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DC2A4A" w:rsidRPr="00FF068E" w:rsidTr="003A07EF">
        <w:tc>
          <w:tcPr>
            <w:tcW w:w="833"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w:t>
            </w:r>
          </w:p>
        </w:tc>
        <w:tc>
          <w:tcPr>
            <w:tcW w:w="69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w:t>
            </w:r>
          </w:p>
        </w:tc>
        <w:tc>
          <w:tcPr>
            <w:tcW w:w="69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764"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w:t>
            </w:r>
          </w:p>
        </w:tc>
        <w:tc>
          <w:tcPr>
            <w:tcW w:w="486"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w:t>
            </w:r>
          </w:p>
        </w:tc>
        <w:tc>
          <w:tcPr>
            <w:tcW w:w="903"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624"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w:t>
            </w:r>
          </w:p>
        </w:tc>
      </w:tr>
      <w:tr w:rsidR="00DC2A4A" w:rsidRPr="00FF068E" w:rsidTr="003A07EF">
        <w:tc>
          <w:tcPr>
            <w:tcW w:w="833"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32</w:t>
            </w:r>
          </w:p>
        </w:tc>
        <w:tc>
          <w:tcPr>
            <w:tcW w:w="69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w:t>
            </w:r>
          </w:p>
        </w:tc>
        <w:tc>
          <w:tcPr>
            <w:tcW w:w="69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764"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w:t>
            </w:r>
          </w:p>
        </w:tc>
        <w:tc>
          <w:tcPr>
            <w:tcW w:w="486"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32</w:t>
            </w:r>
          </w:p>
        </w:tc>
        <w:tc>
          <w:tcPr>
            <w:tcW w:w="903"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624"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32</w:t>
            </w:r>
          </w:p>
        </w:tc>
      </w:tr>
      <w:tr w:rsidR="00DC2A4A" w:rsidRPr="00FF068E" w:rsidTr="003A07EF">
        <w:tc>
          <w:tcPr>
            <w:tcW w:w="833"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w:t>
            </w:r>
          </w:p>
        </w:tc>
        <w:tc>
          <w:tcPr>
            <w:tcW w:w="69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w:t>
            </w:r>
          </w:p>
        </w:tc>
        <w:tc>
          <w:tcPr>
            <w:tcW w:w="69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764"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w:t>
            </w:r>
          </w:p>
        </w:tc>
        <w:tc>
          <w:tcPr>
            <w:tcW w:w="486"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w:t>
            </w:r>
          </w:p>
        </w:tc>
        <w:tc>
          <w:tcPr>
            <w:tcW w:w="903"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624"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w:t>
            </w:r>
          </w:p>
        </w:tc>
      </w:tr>
      <w:tr w:rsidR="00DC2A4A" w:rsidRPr="00FF068E" w:rsidTr="003A07EF">
        <w:tc>
          <w:tcPr>
            <w:tcW w:w="833"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40</w:t>
            </w:r>
          </w:p>
        </w:tc>
        <w:tc>
          <w:tcPr>
            <w:tcW w:w="69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w:t>
            </w:r>
          </w:p>
        </w:tc>
        <w:tc>
          <w:tcPr>
            <w:tcW w:w="69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w:t>
            </w:r>
          </w:p>
        </w:tc>
        <w:tc>
          <w:tcPr>
            <w:tcW w:w="764"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w:t>
            </w:r>
          </w:p>
        </w:tc>
        <w:tc>
          <w:tcPr>
            <w:tcW w:w="486"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40</w:t>
            </w:r>
          </w:p>
        </w:tc>
        <w:tc>
          <w:tcPr>
            <w:tcW w:w="903"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624"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40</w:t>
            </w:r>
          </w:p>
        </w:tc>
      </w:tr>
      <w:tr w:rsidR="00DC2A4A" w:rsidRPr="00FF068E" w:rsidTr="003A07EF">
        <w:tc>
          <w:tcPr>
            <w:tcW w:w="833"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44</w:t>
            </w:r>
          </w:p>
        </w:tc>
        <w:tc>
          <w:tcPr>
            <w:tcW w:w="69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69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w:t>
            </w:r>
          </w:p>
        </w:tc>
        <w:tc>
          <w:tcPr>
            <w:tcW w:w="764"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486"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44</w:t>
            </w:r>
          </w:p>
        </w:tc>
        <w:tc>
          <w:tcPr>
            <w:tcW w:w="903"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624"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44</w:t>
            </w:r>
          </w:p>
        </w:tc>
      </w:tr>
      <w:tr w:rsidR="00DC2A4A" w:rsidRPr="00FF068E" w:rsidTr="003A07EF">
        <w:tc>
          <w:tcPr>
            <w:tcW w:w="833"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48</w:t>
            </w:r>
          </w:p>
        </w:tc>
        <w:tc>
          <w:tcPr>
            <w:tcW w:w="69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69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w:t>
            </w:r>
          </w:p>
        </w:tc>
        <w:tc>
          <w:tcPr>
            <w:tcW w:w="764"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486"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48</w:t>
            </w:r>
          </w:p>
        </w:tc>
        <w:tc>
          <w:tcPr>
            <w:tcW w:w="903"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624"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48</w:t>
            </w:r>
          </w:p>
        </w:tc>
      </w:tr>
      <w:tr w:rsidR="00DC2A4A" w:rsidRPr="00FF068E" w:rsidTr="003A07EF">
        <w:tc>
          <w:tcPr>
            <w:tcW w:w="833"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52</w:t>
            </w:r>
          </w:p>
        </w:tc>
        <w:tc>
          <w:tcPr>
            <w:tcW w:w="69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69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w:t>
            </w:r>
          </w:p>
        </w:tc>
        <w:tc>
          <w:tcPr>
            <w:tcW w:w="764"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486"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52</w:t>
            </w:r>
          </w:p>
        </w:tc>
        <w:tc>
          <w:tcPr>
            <w:tcW w:w="903"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624"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52</w:t>
            </w:r>
          </w:p>
        </w:tc>
      </w:tr>
      <w:tr w:rsidR="00DC2A4A" w:rsidRPr="00FF068E" w:rsidTr="003A07EF">
        <w:tc>
          <w:tcPr>
            <w:tcW w:w="833"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56</w:t>
            </w:r>
          </w:p>
        </w:tc>
        <w:tc>
          <w:tcPr>
            <w:tcW w:w="69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69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w:t>
            </w:r>
          </w:p>
        </w:tc>
        <w:tc>
          <w:tcPr>
            <w:tcW w:w="764"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486"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56</w:t>
            </w:r>
          </w:p>
        </w:tc>
        <w:tc>
          <w:tcPr>
            <w:tcW w:w="903"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624"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56</w:t>
            </w:r>
          </w:p>
        </w:tc>
      </w:tr>
      <w:tr w:rsidR="00DC2A4A" w:rsidRPr="00FF068E" w:rsidTr="003A07EF">
        <w:tc>
          <w:tcPr>
            <w:tcW w:w="833"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60</w:t>
            </w:r>
          </w:p>
        </w:tc>
        <w:tc>
          <w:tcPr>
            <w:tcW w:w="69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69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w:t>
            </w:r>
          </w:p>
        </w:tc>
        <w:tc>
          <w:tcPr>
            <w:tcW w:w="764"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486"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60</w:t>
            </w:r>
          </w:p>
        </w:tc>
        <w:tc>
          <w:tcPr>
            <w:tcW w:w="903"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624"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60</w:t>
            </w:r>
          </w:p>
        </w:tc>
      </w:tr>
      <w:tr w:rsidR="00DC2A4A" w:rsidRPr="00FF068E" w:rsidTr="003A07EF">
        <w:tc>
          <w:tcPr>
            <w:tcW w:w="833"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Более 60</w:t>
            </w:r>
          </w:p>
        </w:tc>
        <w:tc>
          <w:tcPr>
            <w:tcW w:w="69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w:t>
            </w:r>
          </w:p>
        </w:tc>
        <w:tc>
          <w:tcPr>
            <w:tcW w:w="69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40</w:t>
            </w:r>
          </w:p>
        </w:tc>
        <w:tc>
          <w:tcPr>
            <w:tcW w:w="764"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w:t>
            </w:r>
          </w:p>
        </w:tc>
        <w:tc>
          <w:tcPr>
            <w:tcW w:w="486"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равна диаметру ствола дерева</w:t>
            </w:r>
          </w:p>
        </w:tc>
        <w:tc>
          <w:tcPr>
            <w:tcW w:w="903"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624"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равна 1/2 диаметра ствола дерева</w:t>
            </w:r>
          </w:p>
        </w:tc>
      </w:tr>
    </w:tbl>
    <w:p w:rsidR="006F31FC" w:rsidRDefault="006F31FC" w:rsidP="006F31FC">
      <w:pPr>
        <w:pStyle w:val="ConsPlusNormal"/>
        <w:jc w:val="center"/>
        <w:rPr>
          <w:rFonts w:ascii="Times New Roman" w:hAnsi="Times New Roman" w:cs="Times New Roman"/>
          <w:sz w:val="24"/>
          <w:szCs w:val="24"/>
        </w:rPr>
      </w:pPr>
    </w:p>
    <w:p w:rsidR="006F31FC" w:rsidRDefault="006F31FC" w:rsidP="006F31FC">
      <w:pPr>
        <w:pStyle w:val="ConsPlusNormal"/>
        <w:jc w:val="center"/>
        <w:rPr>
          <w:rFonts w:ascii="Times New Roman" w:hAnsi="Times New Roman" w:cs="Times New Roman"/>
          <w:sz w:val="24"/>
          <w:szCs w:val="24"/>
        </w:rPr>
      </w:pPr>
    </w:p>
    <w:p w:rsidR="006F31FC" w:rsidRPr="00B732F8" w:rsidRDefault="006F31FC" w:rsidP="006F31FC">
      <w:pPr>
        <w:spacing w:after="0" w:line="240" w:lineRule="auto"/>
        <w:jc w:val="center"/>
        <w:rPr>
          <w:rFonts w:ascii="Times New Roman" w:hAnsi="Times New Roman"/>
          <w:sz w:val="24"/>
          <w:szCs w:val="24"/>
        </w:rPr>
      </w:pPr>
      <w:r>
        <w:rPr>
          <w:rFonts w:ascii="Times New Roman" w:hAnsi="Times New Roman"/>
          <w:sz w:val="24"/>
          <w:szCs w:val="24"/>
        </w:rPr>
        <w:t>_____________</w:t>
      </w:r>
    </w:p>
    <w:p w:rsidR="00DC2A4A" w:rsidRPr="00FF068E" w:rsidRDefault="003A07EF" w:rsidP="002F3D83">
      <w:pPr>
        <w:pStyle w:val="00"/>
      </w:pPr>
      <w:bookmarkStart w:id="272" w:name="_Toc520452711"/>
      <w:r w:rsidRPr="00FF068E">
        <w:br w:type="page"/>
      </w:r>
      <w:bookmarkStart w:id="273" w:name="_Toc520458456"/>
      <w:bookmarkEnd w:id="272"/>
      <w:bookmarkEnd w:id="273"/>
    </w:p>
    <w:p w:rsidR="008A2AC9" w:rsidRDefault="00993715" w:rsidP="002F3D83">
      <w:pPr>
        <w:pStyle w:val="00"/>
      </w:pPr>
      <w:bookmarkStart w:id="274" w:name="_Toc219282256"/>
      <w:r w:rsidRPr="00993715">
        <w:lastRenderedPageBreak/>
        <w:t xml:space="preserve">Приложение </w:t>
      </w:r>
      <w:r w:rsidR="003A4424">
        <w:t xml:space="preserve">№ </w:t>
      </w:r>
      <w:r w:rsidRPr="00993715">
        <w:t>3</w:t>
      </w:r>
      <w:bookmarkEnd w:id="274"/>
    </w:p>
    <w:p w:rsidR="00C14CE9" w:rsidRPr="00993715" w:rsidRDefault="00C14CE9" w:rsidP="002F3D83">
      <w:pPr>
        <w:pStyle w:val="00"/>
      </w:pPr>
    </w:p>
    <w:p w:rsidR="003A4424" w:rsidRPr="00A775BE" w:rsidRDefault="00674013" w:rsidP="003A4424">
      <w:pPr>
        <w:pStyle w:val="ConsPlusNormal"/>
        <w:ind w:left="4679" w:firstLine="1417"/>
        <w:rPr>
          <w:rFonts w:ascii="Times New Roman" w:hAnsi="Times New Roman" w:cs="Times New Roman"/>
          <w:sz w:val="28"/>
          <w:szCs w:val="28"/>
        </w:rPr>
      </w:pPr>
      <w:r>
        <w:rPr>
          <w:rFonts w:ascii="Times New Roman" w:hAnsi="Times New Roman" w:cs="Times New Roman"/>
          <w:sz w:val="28"/>
          <w:szCs w:val="28"/>
        </w:rPr>
        <w:t xml:space="preserve">к </w:t>
      </w:r>
      <w:r w:rsidR="003A4424" w:rsidRPr="00A775BE">
        <w:rPr>
          <w:rFonts w:ascii="Times New Roman" w:hAnsi="Times New Roman" w:cs="Times New Roman"/>
          <w:sz w:val="28"/>
          <w:szCs w:val="28"/>
        </w:rPr>
        <w:t>лесохозяйственному регламенту</w:t>
      </w:r>
    </w:p>
    <w:p w:rsidR="003A4424" w:rsidRPr="00A775BE" w:rsidRDefault="003A4424" w:rsidP="003A4424">
      <w:pPr>
        <w:pStyle w:val="ConsPlusNormal"/>
        <w:ind w:left="4679" w:firstLine="1417"/>
        <w:rPr>
          <w:rFonts w:ascii="Times New Roman" w:hAnsi="Times New Roman" w:cs="Times New Roman"/>
          <w:sz w:val="28"/>
          <w:szCs w:val="28"/>
        </w:rPr>
      </w:pPr>
      <w:r w:rsidRPr="00A775BE">
        <w:rPr>
          <w:rFonts w:ascii="Times New Roman" w:hAnsi="Times New Roman" w:cs="Times New Roman"/>
          <w:sz w:val="28"/>
          <w:szCs w:val="28"/>
        </w:rPr>
        <w:t>Пинюгского лесничества</w:t>
      </w:r>
    </w:p>
    <w:p w:rsidR="003A4424" w:rsidRPr="00A775BE" w:rsidRDefault="003A4424" w:rsidP="003A4424">
      <w:pPr>
        <w:pStyle w:val="ConsPlusNormal"/>
        <w:ind w:left="4679" w:firstLine="1417"/>
        <w:rPr>
          <w:rFonts w:ascii="Times New Roman" w:hAnsi="Times New Roman" w:cs="Times New Roman"/>
          <w:sz w:val="28"/>
          <w:szCs w:val="28"/>
        </w:rPr>
      </w:pPr>
      <w:r w:rsidRPr="00A775BE">
        <w:rPr>
          <w:rFonts w:ascii="Times New Roman" w:hAnsi="Times New Roman" w:cs="Times New Roman"/>
          <w:sz w:val="28"/>
          <w:szCs w:val="28"/>
        </w:rPr>
        <w:t>Кировской области</w:t>
      </w:r>
    </w:p>
    <w:p w:rsidR="00AF7B04" w:rsidRPr="00FF068E" w:rsidRDefault="00AF7B04" w:rsidP="002F3D83">
      <w:pPr>
        <w:pStyle w:val="00"/>
      </w:pPr>
    </w:p>
    <w:p w:rsidR="00DC2A4A" w:rsidRDefault="00DC2A4A" w:rsidP="002F3D83">
      <w:pPr>
        <w:spacing w:after="480" w:line="240" w:lineRule="auto"/>
        <w:jc w:val="center"/>
        <w:rPr>
          <w:rFonts w:ascii="Times New Roman" w:hAnsi="Times New Roman"/>
          <w:sz w:val="24"/>
          <w:szCs w:val="24"/>
        </w:rPr>
      </w:pPr>
      <w:r w:rsidRPr="00FF068E">
        <w:rPr>
          <w:rFonts w:ascii="Times New Roman" w:hAnsi="Times New Roman"/>
          <w:sz w:val="24"/>
          <w:szCs w:val="24"/>
        </w:rPr>
        <w:t xml:space="preserve">Общая ширина </w:t>
      </w:r>
      <w:proofErr w:type="spellStart"/>
      <w:r w:rsidRPr="00FF068E">
        <w:rPr>
          <w:rFonts w:ascii="Times New Roman" w:hAnsi="Times New Roman"/>
          <w:sz w:val="24"/>
          <w:szCs w:val="24"/>
        </w:rPr>
        <w:t>межкарровых</w:t>
      </w:r>
      <w:proofErr w:type="spellEnd"/>
      <w:r w:rsidRPr="00FF068E">
        <w:rPr>
          <w:rFonts w:ascii="Times New Roman" w:hAnsi="Times New Roman"/>
          <w:sz w:val="24"/>
          <w:szCs w:val="24"/>
        </w:rPr>
        <w:t xml:space="preserve"> ремней и количество </w:t>
      </w:r>
      <w:proofErr w:type="spellStart"/>
      <w:r w:rsidRPr="00FF068E">
        <w:rPr>
          <w:rFonts w:ascii="Times New Roman" w:hAnsi="Times New Roman"/>
          <w:sz w:val="24"/>
          <w:szCs w:val="24"/>
        </w:rPr>
        <w:t>карр</w:t>
      </w:r>
      <w:proofErr w:type="spellEnd"/>
      <w:r w:rsidRPr="00FF068E">
        <w:rPr>
          <w:rFonts w:ascii="Times New Roman" w:hAnsi="Times New Roman"/>
          <w:sz w:val="24"/>
          <w:szCs w:val="24"/>
        </w:rPr>
        <w:t xml:space="preserve"> на стволах деревьев ели</w:t>
      </w:r>
    </w:p>
    <w:tbl>
      <w:tblPr>
        <w:tblW w:w="5000" w:type="pct"/>
        <w:tblCellMar>
          <w:top w:w="102" w:type="dxa"/>
          <w:left w:w="62" w:type="dxa"/>
          <w:bottom w:w="102" w:type="dxa"/>
          <w:right w:w="62" w:type="dxa"/>
        </w:tblCellMar>
        <w:tblLook w:val="0000" w:firstRow="0" w:lastRow="0" w:firstColumn="0" w:lastColumn="0" w:noHBand="0" w:noVBand="0"/>
      </w:tblPr>
      <w:tblGrid>
        <w:gridCol w:w="3823"/>
        <w:gridCol w:w="3823"/>
        <w:gridCol w:w="2549"/>
      </w:tblGrid>
      <w:tr w:rsidR="00DC2A4A" w:rsidRPr="00FF068E" w:rsidTr="003A07EF">
        <w:trPr>
          <w:tblHeader/>
        </w:trPr>
        <w:tc>
          <w:tcPr>
            <w:tcW w:w="187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Диаметр ствола дерева в коре на высоте 1,3 м, см</w:t>
            </w:r>
          </w:p>
        </w:tc>
        <w:tc>
          <w:tcPr>
            <w:tcW w:w="187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Количество </w:t>
            </w:r>
            <w:proofErr w:type="spellStart"/>
            <w:r w:rsidRPr="00FF068E">
              <w:rPr>
                <w:rFonts w:ascii="Times New Roman" w:hAnsi="Times New Roman" w:cs="Times New Roman"/>
                <w:sz w:val="24"/>
                <w:szCs w:val="24"/>
              </w:rPr>
              <w:t>карр</w:t>
            </w:r>
            <w:proofErr w:type="spellEnd"/>
            <w:r w:rsidRPr="00FF068E">
              <w:rPr>
                <w:rFonts w:ascii="Times New Roman" w:hAnsi="Times New Roman" w:cs="Times New Roman"/>
                <w:sz w:val="24"/>
                <w:szCs w:val="24"/>
              </w:rPr>
              <w:t xml:space="preserve"> на стволе дерева, шт.</w:t>
            </w:r>
          </w:p>
        </w:tc>
        <w:tc>
          <w:tcPr>
            <w:tcW w:w="1250"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Общая ширина </w:t>
            </w:r>
            <w:proofErr w:type="spellStart"/>
            <w:r w:rsidRPr="00FF068E">
              <w:rPr>
                <w:rFonts w:ascii="Times New Roman" w:hAnsi="Times New Roman" w:cs="Times New Roman"/>
                <w:sz w:val="24"/>
                <w:szCs w:val="24"/>
              </w:rPr>
              <w:t>межкарровых</w:t>
            </w:r>
            <w:proofErr w:type="spellEnd"/>
            <w:r w:rsidRPr="00FF068E">
              <w:rPr>
                <w:rFonts w:ascii="Times New Roman" w:hAnsi="Times New Roman" w:cs="Times New Roman"/>
                <w:sz w:val="24"/>
                <w:szCs w:val="24"/>
              </w:rPr>
              <w:t xml:space="preserve"> ремней, см</w:t>
            </w:r>
          </w:p>
        </w:tc>
      </w:tr>
      <w:tr w:rsidR="00DC2A4A" w:rsidRPr="00FF068E" w:rsidTr="003A07EF">
        <w:tc>
          <w:tcPr>
            <w:tcW w:w="187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24</w:t>
            </w:r>
          </w:p>
        </w:tc>
        <w:tc>
          <w:tcPr>
            <w:tcW w:w="187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250"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40</w:t>
            </w:r>
          </w:p>
        </w:tc>
      </w:tr>
      <w:tr w:rsidR="00DC2A4A" w:rsidRPr="00FF068E" w:rsidTr="003A07EF">
        <w:tc>
          <w:tcPr>
            <w:tcW w:w="187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w:t>
            </w:r>
          </w:p>
        </w:tc>
        <w:tc>
          <w:tcPr>
            <w:tcW w:w="187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250"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45</w:t>
            </w:r>
          </w:p>
        </w:tc>
      </w:tr>
      <w:tr w:rsidR="00DC2A4A" w:rsidRPr="00FF068E" w:rsidTr="003A07EF">
        <w:tc>
          <w:tcPr>
            <w:tcW w:w="187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32</w:t>
            </w:r>
          </w:p>
        </w:tc>
        <w:tc>
          <w:tcPr>
            <w:tcW w:w="187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250"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50</w:t>
            </w:r>
          </w:p>
        </w:tc>
      </w:tr>
      <w:tr w:rsidR="00DC2A4A" w:rsidRPr="00FF068E" w:rsidTr="003A07EF">
        <w:tc>
          <w:tcPr>
            <w:tcW w:w="187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w:t>
            </w:r>
          </w:p>
        </w:tc>
        <w:tc>
          <w:tcPr>
            <w:tcW w:w="187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250"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55</w:t>
            </w:r>
          </w:p>
        </w:tc>
      </w:tr>
      <w:tr w:rsidR="00DC2A4A" w:rsidRPr="00FF068E" w:rsidTr="003A07EF">
        <w:tc>
          <w:tcPr>
            <w:tcW w:w="187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40</w:t>
            </w:r>
          </w:p>
        </w:tc>
        <w:tc>
          <w:tcPr>
            <w:tcW w:w="187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250"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65</w:t>
            </w:r>
          </w:p>
        </w:tc>
      </w:tr>
      <w:tr w:rsidR="00DC2A4A" w:rsidRPr="00FF068E" w:rsidTr="003A07EF">
        <w:tc>
          <w:tcPr>
            <w:tcW w:w="187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44</w:t>
            </w:r>
          </w:p>
        </w:tc>
        <w:tc>
          <w:tcPr>
            <w:tcW w:w="187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250"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70</w:t>
            </w:r>
          </w:p>
        </w:tc>
      </w:tr>
      <w:tr w:rsidR="00DC2A4A" w:rsidRPr="00FF068E" w:rsidTr="003A07EF">
        <w:tc>
          <w:tcPr>
            <w:tcW w:w="187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48</w:t>
            </w:r>
          </w:p>
        </w:tc>
        <w:tc>
          <w:tcPr>
            <w:tcW w:w="187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250"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75</w:t>
            </w:r>
          </w:p>
        </w:tc>
      </w:tr>
      <w:tr w:rsidR="00DC2A4A" w:rsidRPr="00FF068E" w:rsidTr="003A07EF">
        <w:tc>
          <w:tcPr>
            <w:tcW w:w="187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52</w:t>
            </w:r>
          </w:p>
        </w:tc>
        <w:tc>
          <w:tcPr>
            <w:tcW w:w="187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250"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80</w:t>
            </w:r>
          </w:p>
        </w:tc>
      </w:tr>
      <w:tr w:rsidR="00DC2A4A" w:rsidRPr="00FF068E" w:rsidTr="003A07EF">
        <w:tc>
          <w:tcPr>
            <w:tcW w:w="187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56</w:t>
            </w:r>
          </w:p>
        </w:tc>
        <w:tc>
          <w:tcPr>
            <w:tcW w:w="187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250"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85</w:t>
            </w:r>
          </w:p>
        </w:tc>
      </w:tr>
      <w:tr w:rsidR="00DC2A4A" w:rsidRPr="00FF068E" w:rsidTr="003A07EF">
        <w:tc>
          <w:tcPr>
            <w:tcW w:w="187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60</w:t>
            </w:r>
          </w:p>
        </w:tc>
        <w:tc>
          <w:tcPr>
            <w:tcW w:w="187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250"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95</w:t>
            </w:r>
          </w:p>
        </w:tc>
      </w:tr>
      <w:tr w:rsidR="00DC2A4A" w:rsidRPr="00FF068E" w:rsidTr="003A07EF">
        <w:tc>
          <w:tcPr>
            <w:tcW w:w="187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64</w:t>
            </w:r>
          </w:p>
        </w:tc>
        <w:tc>
          <w:tcPr>
            <w:tcW w:w="187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250"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100</w:t>
            </w:r>
          </w:p>
        </w:tc>
      </w:tr>
      <w:tr w:rsidR="00DC2A4A" w:rsidRPr="00FF068E" w:rsidTr="003A07EF">
        <w:tc>
          <w:tcPr>
            <w:tcW w:w="187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68</w:t>
            </w:r>
          </w:p>
        </w:tc>
        <w:tc>
          <w:tcPr>
            <w:tcW w:w="187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250"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105</w:t>
            </w:r>
          </w:p>
        </w:tc>
      </w:tr>
      <w:tr w:rsidR="00DC2A4A" w:rsidRPr="00FF068E" w:rsidTr="003A07EF">
        <w:tc>
          <w:tcPr>
            <w:tcW w:w="187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72</w:t>
            </w:r>
          </w:p>
        </w:tc>
        <w:tc>
          <w:tcPr>
            <w:tcW w:w="1875"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250" w:type="pct"/>
            <w:tcBorders>
              <w:top w:val="single" w:sz="4" w:space="0" w:color="auto"/>
              <w:left w:val="single" w:sz="4" w:space="0" w:color="auto"/>
              <w:bottom w:val="single" w:sz="4" w:space="0" w:color="auto"/>
              <w:right w:val="single" w:sz="4" w:space="0" w:color="auto"/>
            </w:tcBorders>
            <w:vAlign w:val="center"/>
          </w:tcPr>
          <w:p w:rsidR="00DC2A4A" w:rsidRPr="00FF068E" w:rsidRDefault="00DC2A4A"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110</w:t>
            </w:r>
          </w:p>
        </w:tc>
      </w:tr>
    </w:tbl>
    <w:p w:rsidR="006F31FC" w:rsidRDefault="006F31FC" w:rsidP="006F31FC">
      <w:pPr>
        <w:pStyle w:val="ConsPlusNormal"/>
        <w:jc w:val="center"/>
        <w:rPr>
          <w:rFonts w:ascii="Times New Roman" w:hAnsi="Times New Roman" w:cs="Times New Roman"/>
          <w:sz w:val="24"/>
          <w:szCs w:val="24"/>
        </w:rPr>
      </w:pPr>
    </w:p>
    <w:p w:rsidR="006F31FC" w:rsidRDefault="006F31FC" w:rsidP="006F31FC">
      <w:pPr>
        <w:pStyle w:val="ConsPlusNormal"/>
        <w:jc w:val="center"/>
        <w:rPr>
          <w:rFonts w:ascii="Times New Roman" w:hAnsi="Times New Roman" w:cs="Times New Roman"/>
          <w:sz w:val="24"/>
          <w:szCs w:val="24"/>
        </w:rPr>
      </w:pPr>
    </w:p>
    <w:p w:rsidR="006F31FC" w:rsidRPr="00B732F8" w:rsidRDefault="006F31FC" w:rsidP="006F31FC">
      <w:pPr>
        <w:spacing w:after="0" w:line="240" w:lineRule="auto"/>
        <w:jc w:val="center"/>
        <w:rPr>
          <w:rFonts w:ascii="Times New Roman" w:hAnsi="Times New Roman"/>
          <w:sz w:val="24"/>
          <w:szCs w:val="24"/>
        </w:rPr>
      </w:pPr>
      <w:r>
        <w:rPr>
          <w:rFonts w:ascii="Times New Roman" w:hAnsi="Times New Roman"/>
          <w:sz w:val="24"/>
          <w:szCs w:val="24"/>
        </w:rPr>
        <w:t>_____________</w:t>
      </w:r>
    </w:p>
    <w:p w:rsidR="00DC2A4A" w:rsidRPr="00FF068E" w:rsidRDefault="003A07EF" w:rsidP="002F3D83">
      <w:pPr>
        <w:pStyle w:val="00"/>
      </w:pPr>
      <w:bookmarkStart w:id="275" w:name="_Toc520452712"/>
      <w:r w:rsidRPr="00FF068E">
        <w:br w:type="page"/>
      </w:r>
      <w:bookmarkStart w:id="276" w:name="_Toc520458457"/>
      <w:bookmarkEnd w:id="275"/>
      <w:bookmarkEnd w:id="276"/>
    </w:p>
    <w:p w:rsidR="003A07EF" w:rsidRDefault="003A4424" w:rsidP="002F3D83">
      <w:pPr>
        <w:pStyle w:val="00"/>
      </w:pPr>
      <w:bookmarkStart w:id="277" w:name="_Toc219282257"/>
      <w:r>
        <w:lastRenderedPageBreak/>
        <w:t>Приложение № 4</w:t>
      </w:r>
      <w:bookmarkEnd w:id="277"/>
    </w:p>
    <w:p w:rsidR="00C14CE9" w:rsidRPr="00FF068E" w:rsidRDefault="00C14CE9" w:rsidP="002F3D83">
      <w:pPr>
        <w:pStyle w:val="00"/>
      </w:pPr>
    </w:p>
    <w:p w:rsidR="003A4424" w:rsidRPr="00A775BE" w:rsidRDefault="00674013" w:rsidP="003A4424">
      <w:pPr>
        <w:pStyle w:val="ConsPlusNormal"/>
        <w:ind w:left="3403" w:firstLine="2693"/>
        <w:rPr>
          <w:rFonts w:ascii="Times New Roman" w:hAnsi="Times New Roman" w:cs="Times New Roman"/>
          <w:sz w:val="28"/>
          <w:szCs w:val="28"/>
        </w:rPr>
      </w:pPr>
      <w:r>
        <w:rPr>
          <w:rFonts w:ascii="Times New Roman" w:hAnsi="Times New Roman" w:cs="Times New Roman"/>
          <w:sz w:val="28"/>
          <w:szCs w:val="28"/>
        </w:rPr>
        <w:t xml:space="preserve">к </w:t>
      </w:r>
      <w:r w:rsidR="003A4424" w:rsidRPr="00A775BE">
        <w:rPr>
          <w:rFonts w:ascii="Times New Roman" w:hAnsi="Times New Roman" w:cs="Times New Roman"/>
          <w:sz w:val="28"/>
          <w:szCs w:val="28"/>
        </w:rPr>
        <w:t>лесохозяйственному регламенту</w:t>
      </w:r>
    </w:p>
    <w:p w:rsidR="003A4424" w:rsidRPr="00A775BE" w:rsidRDefault="003A4424" w:rsidP="003A4424">
      <w:pPr>
        <w:pStyle w:val="ConsPlusNormal"/>
        <w:ind w:left="2978" w:firstLine="3118"/>
        <w:rPr>
          <w:rFonts w:ascii="Times New Roman" w:hAnsi="Times New Roman" w:cs="Times New Roman"/>
          <w:sz w:val="28"/>
          <w:szCs w:val="28"/>
        </w:rPr>
      </w:pPr>
      <w:r w:rsidRPr="00A775BE">
        <w:rPr>
          <w:rFonts w:ascii="Times New Roman" w:hAnsi="Times New Roman" w:cs="Times New Roman"/>
          <w:sz w:val="28"/>
          <w:szCs w:val="28"/>
        </w:rPr>
        <w:t>Пинюгского лесничества</w:t>
      </w:r>
    </w:p>
    <w:p w:rsidR="003A4424" w:rsidRPr="00A775BE" w:rsidRDefault="003A4424" w:rsidP="003A4424">
      <w:pPr>
        <w:pStyle w:val="ConsPlusNormal"/>
        <w:ind w:left="2411" w:firstLine="3685"/>
        <w:rPr>
          <w:rFonts w:ascii="Times New Roman" w:hAnsi="Times New Roman" w:cs="Times New Roman"/>
          <w:sz w:val="28"/>
          <w:szCs w:val="28"/>
        </w:rPr>
      </w:pPr>
      <w:r w:rsidRPr="00A775BE">
        <w:rPr>
          <w:rFonts w:ascii="Times New Roman" w:hAnsi="Times New Roman" w:cs="Times New Roman"/>
          <w:sz w:val="28"/>
          <w:szCs w:val="28"/>
        </w:rPr>
        <w:t>Кировской области</w:t>
      </w:r>
    </w:p>
    <w:p w:rsidR="00FC60F2" w:rsidRPr="003A72C8" w:rsidRDefault="00FC60F2" w:rsidP="003A07EF">
      <w:pPr>
        <w:spacing w:after="0"/>
        <w:jc w:val="center"/>
        <w:rPr>
          <w:rFonts w:ascii="Times New Roman" w:hAnsi="Times New Roman"/>
          <w:sz w:val="28"/>
          <w:szCs w:val="28"/>
        </w:rPr>
      </w:pPr>
    </w:p>
    <w:p w:rsidR="00305EBB" w:rsidRDefault="00305EBB" w:rsidP="002F3D83">
      <w:pPr>
        <w:spacing w:after="480"/>
        <w:jc w:val="center"/>
        <w:rPr>
          <w:rFonts w:ascii="Times New Roman" w:hAnsi="Times New Roman"/>
          <w:sz w:val="24"/>
          <w:szCs w:val="24"/>
        </w:rPr>
      </w:pPr>
      <w:r w:rsidRPr="00FF068E">
        <w:rPr>
          <w:rFonts w:ascii="Times New Roman" w:hAnsi="Times New Roman"/>
          <w:sz w:val="24"/>
          <w:szCs w:val="24"/>
        </w:rPr>
        <w:t>Нормативное количество каналов при подсочке</w:t>
      </w:r>
    </w:p>
    <w:tbl>
      <w:tblPr>
        <w:tblW w:w="5000" w:type="pct"/>
        <w:tblCellMar>
          <w:top w:w="102" w:type="dxa"/>
          <w:left w:w="62" w:type="dxa"/>
          <w:bottom w:w="102" w:type="dxa"/>
          <w:right w:w="62" w:type="dxa"/>
        </w:tblCellMar>
        <w:tblLook w:val="0000" w:firstRow="0" w:lastRow="0" w:firstColumn="0" w:lastColumn="0" w:noHBand="0" w:noVBand="0"/>
      </w:tblPr>
      <w:tblGrid>
        <w:gridCol w:w="3115"/>
        <w:gridCol w:w="3540"/>
        <w:gridCol w:w="3540"/>
      </w:tblGrid>
      <w:tr w:rsidR="00305EBB" w:rsidRPr="00FF068E" w:rsidTr="003A07EF">
        <w:tc>
          <w:tcPr>
            <w:tcW w:w="1528" w:type="pct"/>
            <w:tcBorders>
              <w:top w:val="single" w:sz="4" w:space="0" w:color="auto"/>
              <w:left w:val="single" w:sz="4" w:space="0" w:color="auto"/>
              <w:bottom w:val="single" w:sz="4" w:space="0" w:color="auto"/>
              <w:right w:val="single" w:sz="4" w:space="0" w:color="auto"/>
            </w:tcBorders>
            <w:vAlign w:val="center"/>
          </w:tcPr>
          <w:p w:rsidR="00305EBB" w:rsidRPr="00FF068E" w:rsidRDefault="00305EBB"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Диаметр дерева на высоте груди, см</w:t>
            </w:r>
          </w:p>
        </w:tc>
        <w:tc>
          <w:tcPr>
            <w:tcW w:w="1736" w:type="pct"/>
            <w:tcBorders>
              <w:top w:val="single" w:sz="4" w:space="0" w:color="auto"/>
              <w:left w:val="single" w:sz="4" w:space="0" w:color="auto"/>
              <w:bottom w:val="single" w:sz="4" w:space="0" w:color="auto"/>
              <w:right w:val="single" w:sz="4" w:space="0" w:color="auto"/>
            </w:tcBorders>
            <w:vAlign w:val="center"/>
          </w:tcPr>
          <w:p w:rsidR="00305EBB" w:rsidRPr="00FF068E" w:rsidRDefault="00305EBB"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Количество каналов при подсочке</w:t>
            </w:r>
          </w:p>
        </w:tc>
        <w:tc>
          <w:tcPr>
            <w:tcW w:w="1736" w:type="pct"/>
            <w:tcBorders>
              <w:top w:val="single" w:sz="4" w:space="0" w:color="auto"/>
              <w:left w:val="single" w:sz="4" w:space="0" w:color="auto"/>
              <w:bottom w:val="single" w:sz="4" w:space="0" w:color="auto"/>
              <w:right w:val="single" w:sz="4" w:space="0" w:color="auto"/>
            </w:tcBorders>
            <w:vAlign w:val="center"/>
          </w:tcPr>
          <w:p w:rsidR="00305EBB" w:rsidRPr="00FF068E" w:rsidRDefault="00305EBB"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Примечание</w:t>
            </w:r>
          </w:p>
        </w:tc>
      </w:tr>
      <w:tr w:rsidR="00305EBB" w:rsidRPr="00FF068E" w:rsidTr="003A07EF">
        <w:tc>
          <w:tcPr>
            <w:tcW w:w="1528" w:type="pct"/>
            <w:tcBorders>
              <w:top w:val="single" w:sz="4" w:space="0" w:color="auto"/>
              <w:left w:val="single" w:sz="4" w:space="0" w:color="auto"/>
              <w:bottom w:val="single" w:sz="4" w:space="0" w:color="auto"/>
              <w:right w:val="single" w:sz="4" w:space="0" w:color="auto"/>
            </w:tcBorders>
            <w:vAlign w:val="center"/>
          </w:tcPr>
          <w:p w:rsidR="00305EBB" w:rsidRPr="00FF068E" w:rsidRDefault="00305EBB"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22</w:t>
            </w:r>
          </w:p>
        </w:tc>
        <w:tc>
          <w:tcPr>
            <w:tcW w:w="1736" w:type="pct"/>
            <w:tcBorders>
              <w:top w:val="single" w:sz="4" w:space="0" w:color="auto"/>
              <w:left w:val="single" w:sz="4" w:space="0" w:color="auto"/>
              <w:bottom w:val="single" w:sz="4" w:space="0" w:color="auto"/>
              <w:right w:val="single" w:sz="4" w:space="0" w:color="auto"/>
            </w:tcBorders>
            <w:vAlign w:val="center"/>
          </w:tcPr>
          <w:p w:rsidR="00305EBB" w:rsidRPr="00FF068E" w:rsidRDefault="00305EBB"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736" w:type="pct"/>
            <w:vMerge w:val="restart"/>
            <w:tcBorders>
              <w:top w:val="single" w:sz="4" w:space="0" w:color="auto"/>
              <w:left w:val="single" w:sz="4" w:space="0" w:color="auto"/>
              <w:bottom w:val="single" w:sz="4" w:space="0" w:color="auto"/>
              <w:right w:val="single" w:sz="4" w:space="0" w:color="auto"/>
            </w:tcBorders>
            <w:vAlign w:val="center"/>
          </w:tcPr>
          <w:p w:rsidR="00305EBB" w:rsidRPr="00FF068E" w:rsidRDefault="00305EBB" w:rsidP="007D51C4">
            <w:pPr>
              <w:pStyle w:val="ConsPlusNormal"/>
              <w:rPr>
                <w:rFonts w:ascii="Times New Roman" w:hAnsi="Times New Roman" w:cs="Times New Roman"/>
                <w:sz w:val="24"/>
                <w:szCs w:val="24"/>
              </w:rPr>
            </w:pPr>
            <w:r w:rsidRPr="00FF068E">
              <w:rPr>
                <w:rFonts w:ascii="Times New Roman" w:hAnsi="Times New Roman" w:cs="Times New Roman"/>
                <w:sz w:val="24"/>
                <w:szCs w:val="24"/>
              </w:rPr>
              <w:t>За год до рубки разрешается подсочка деревьев с диаметром 16 см при следующих нормах нагрузки:</w:t>
            </w:r>
          </w:p>
          <w:p w:rsidR="00305EBB" w:rsidRPr="00FF068E" w:rsidRDefault="00305EBB" w:rsidP="007D51C4">
            <w:pPr>
              <w:pStyle w:val="ConsPlusNormal"/>
              <w:rPr>
                <w:rFonts w:ascii="Times New Roman" w:hAnsi="Times New Roman" w:cs="Times New Roman"/>
                <w:sz w:val="24"/>
                <w:szCs w:val="24"/>
              </w:rPr>
            </w:pPr>
            <w:r w:rsidRPr="00FF068E">
              <w:rPr>
                <w:rFonts w:ascii="Times New Roman" w:hAnsi="Times New Roman" w:cs="Times New Roman"/>
                <w:sz w:val="24"/>
                <w:szCs w:val="24"/>
              </w:rPr>
              <w:t>16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20 см</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 канал;</w:t>
            </w:r>
          </w:p>
          <w:p w:rsidR="00305EBB" w:rsidRPr="00FF068E" w:rsidRDefault="00305EBB" w:rsidP="007D51C4">
            <w:pPr>
              <w:pStyle w:val="ConsPlusNormal"/>
              <w:rPr>
                <w:rFonts w:ascii="Times New Roman" w:hAnsi="Times New Roman" w:cs="Times New Roman"/>
                <w:sz w:val="24"/>
                <w:szCs w:val="24"/>
              </w:rPr>
            </w:pPr>
            <w:r w:rsidRPr="00FF068E">
              <w:rPr>
                <w:rFonts w:ascii="Times New Roman" w:hAnsi="Times New Roman" w:cs="Times New Roman"/>
                <w:sz w:val="24"/>
                <w:szCs w:val="24"/>
              </w:rPr>
              <w:t>21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24 см</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 канала;</w:t>
            </w:r>
          </w:p>
          <w:p w:rsidR="00305EBB" w:rsidRPr="00FF068E" w:rsidRDefault="00305EBB" w:rsidP="007D51C4">
            <w:pPr>
              <w:pStyle w:val="ConsPlusNormal"/>
              <w:rPr>
                <w:rFonts w:ascii="Times New Roman" w:hAnsi="Times New Roman" w:cs="Times New Roman"/>
                <w:sz w:val="24"/>
                <w:szCs w:val="24"/>
              </w:rPr>
            </w:pPr>
            <w:r w:rsidRPr="00FF068E">
              <w:rPr>
                <w:rFonts w:ascii="Times New Roman" w:hAnsi="Times New Roman" w:cs="Times New Roman"/>
                <w:sz w:val="24"/>
                <w:szCs w:val="24"/>
              </w:rPr>
              <w:t>25 см и более</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 канала</w:t>
            </w:r>
          </w:p>
        </w:tc>
      </w:tr>
      <w:tr w:rsidR="00305EBB" w:rsidRPr="00FF068E" w:rsidTr="003A07EF">
        <w:tc>
          <w:tcPr>
            <w:tcW w:w="1528" w:type="pct"/>
            <w:tcBorders>
              <w:top w:val="single" w:sz="4" w:space="0" w:color="auto"/>
              <w:left w:val="single" w:sz="4" w:space="0" w:color="auto"/>
              <w:bottom w:val="single" w:sz="4" w:space="0" w:color="auto"/>
              <w:right w:val="single" w:sz="4" w:space="0" w:color="auto"/>
            </w:tcBorders>
            <w:vAlign w:val="center"/>
          </w:tcPr>
          <w:p w:rsidR="00305EBB" w:rsidRPr="00FF068E" w:rsidRDefault="00305EBB"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27</w:t>
            </w:r>
          </w:p>
        </w:tc>
        <w:tc>
          <w:tcPr>
            <w:tcW w:w="1736" w:type="pct"/>
            <w:tcBorders>
              <w:top w:val="single" w:sz="4" w:space="0" w:color="auto"/>
              <w:left w:val="single" w:sz="4" w:space="0" w:color="auto"/>
              <w:bottom w:val="single" w:sz="4" w:space="0" w:color="auto"/>
              <w:right w:val="single" w:sz="4" w:space="0" w:color="auto"/>
            </w:tcBorders>
            <w:vAlign w:val="center"/>
          </w:tcPr>
          <w:p w:rsidR="00305EBB" w:rsidRPr="00FF068E" w:rsidRDefault="00305EBB"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736" w:type="pct"/>
            <w:vMerge/>
            <w:tcBorders>
              <w:top w:val="single" w:sz="4" w:space="0" w:color="auto"/>
              <w:left w:val="single" w:sz="4" w:space="0" w:color="auto"/>
              <w:bottom w:val="single" w:sz="4" w:space="0" w:color="auto"/>
              <w:right w:val="single" w:sz="4" w:space="0" w:color="auto"/>
            </w:tcBorders>
          </w:tcPr>
          <w:p w:rsidR="00305EBB" w:rsidRPr="00FF068E" w:rsidRDefault="00305EBB" w:rsidP="007D51C4">
            <w:pPr>
              <w:pStyle w:val="ConsPlusNormal"/>
              <w:jc w:val="center"/>
              <w:rPr>
                <w:rFonts w:ascii="Times New Roman" w:hAnsi="Times New Roman" w:cs="Times New Roman"/>
                <w:sz w:val="24"/>
                <w:szCs w:val="24"/>
              </w:rPr>
            </w:pPr>
          </w:p>
        </w:tc>
      </w:tr>
      <w:tr w:rsidR="00305EBB" w:rsidRPr="00FF068E" w:rsidTr="003A07EF">
        <w:tc>
          <w:tcPr>
            <w:tcW w:w="1528" w:type="pct"/>
            <w:tcBorders>
              <w:top w:val="single" w:sz="4" w:space="0" w:color="auto"/>
              <w:left w:val="single" w:sz="4" w:space="0" w:color="auto"/>
              <w:bottom w:val="single" w:sz="4" w:space="0" w:color="auto"/>
              <w:right w:val="single" w:sz="4" w:space="0" w:color="auto"/>
            </w:tcBorders>
            <w:vAlign w:val="center"/>
          </w:tcPr>
          <w:p w:rsidR="00305EBB" w:rsidRPr="00FF068E" w:rsidRDefault="00305EBB"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32</w:t>
            </w:r>
          </w:p>
        </w:tc>
        <w:tc>
          <w:tcPr>
            <w:tcW w:w="1736" w:type="pct"/>
            <w:tcBorders>
              <w:top w:val="single" w:sz="4" w:space="0" w:color="auto"/>
              <w:left w:val="single" w:sz="4" w:space="0" w:color="auto"/>
              <w:bottom w:val="single" w:sz="4" w:space="0" w:color="auto"/>
              <w:right w:val="single" w:sz="4" w:space="0" w:color="auto"/>
            </w:tcBorders>
            <w:vAlign w:val="center"/>
          </w:tcPr>
          <w:p w:rsidR="00305EBB" w:rsidRPr="00FF068E" w:rsidRDefault="00305EBB"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736" w:type="pct"/>
            <w:vMerge/>
            <w:tcBorders>
              <w:top w:val="single" w:sz="4" w:space="0" w:color="auto"/>
              <w:left w:val="single" w:sz="4" w:space="0" w:color="auto"/>
              <w:bottom w:val="single" w:sz="4" w:space="0" w:color="auto"/>
              <w:right w:val="single" w:sz="4" w:space="0" w:color="auto"/>
            </w:tcBorders>
          </w:tcPr>
          <w:p w:rsidR="00305EBB" w:rsidRPr="00FF068E" w:rsidRDefault="00305EBB" w:rsidP="007D51C4">
            <w:pPr>
              <w:pStyle w:val="ConsPlusNormal"/>
              <w:jc w:val="center"/>
              <w:rPr>
                <w:rFonts w:ascii="Times New Roman" w:hAnsi="Times New Roman" w:cs="Times New Roman"/>
                <w:sz w:val="24"/>
                <w:szCs w:val="24"/>
              </w:rPr>
            </w:pPr>
          </w:p>
        </w:tc>
      </w:tr>
      <w:tr w:rsidR="00305EBB" w:rsidRPr="00FF068E" w:rsidTr="003A07EF">
        <w:tc>
          <w:tcPr>
            <w:tcW w:w="1528" w:type="pct"/>
            <w:tcBorders>
              <w:top w:val="single" w:sz="4" w:space="0" w:color="auto"/>
              <w:left w:val="single" w:sz="4" w:space="0" w:color="auto"/>
              <w:bottom w:val="single" w:sz="4" w:space="0" w:color="auto"/>
              <w:right w:val="single" w:sz="4" w:space="0" w:color="auto"/>
            </w:tcBorders>
            <w:vAlign w:val="center"/>
          </w:tcPr>
          <w:p w:rsidR="00305EBB" w:rsidRPr="00FF068E" w:rsidRDefault="00305EBB"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33 и более</w:t>
            </w:r>
          </w:p>
        </w:tc>
        <w:tc>
          <w:tcPr>
            <w:tcW w:w="1736" w:type="pct"/>
            <w:tcBorders>
              <w:top w:val="single" w:sz="4" w:space="0" w:color="auto"/>
              <w:left w:val="single" w:sz="4" w:space="0" w:color="auto"/>
              <w:bottom w:val="single" w:sz="4" w:space="0" w:color="auto"/>
              <w:right w:val="single" w:sz="4" w:space="0" w:color="auto"/>
            </w:tcBorders>
            <w:vAlign w:val="center"/>
          </w:tcPr>
          <w:p w:rsidR="00305EBB" w:rsidRPr="00FF068E" w:rsidRDefault="00305EBB"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1736" w:type="pct"/>
            <w:vMerge/>
            <w:tcBorders>
              <w:top w:val="single" w:sz="4" w:space="0" w:color="auto"/>
              <w:left w:val="single" w:sz="4" w:space="0" w:color="auto"/>
              <w:bottom w:val="single" w:sz="4" w:space="0" w:color="auto"/>
              <w:right w:val="single" w:sz="4" w:space="0" w:color="auto"/>
            </w:tcBorders>
          </w:tcPr>
          <w:p w:rsidR="00305EBB" w:rsidRPr="00FF068E" w:rsidRDefault="00305EBB" w:rsidP="007D51C4">
            <w:pPr>
              <w:pStyle w:val="ConsPlusNormal"/>
              <w:jc w:val="center"/>
              <w:rPr>
                <w:rFonts w:ascii="Times New Roman" w:hAnsi="Times New Roman" w:cs="Times New Roman"/>
                <w:sz w:val="24"/>
                <w:szCs w:val="24"/>
              </w:rPr>
            </w:pPr>
          </w:p>
        </w:tc>
      </w:tr>
    </w:tbl>
    <w:p w:rsidR="00A775BE" w:rsidRDefault="00A775BE" w:rsidP="00A775BE">
      <w:pPr>
        <w:pStyle w:val="ConsPlusNormal"/>
        <w:jc w:val="center"/>
        <w:rPr>
          <w:rFonts w:ascii="Times New Roman" w:hAnsi="Times New Roman" w:cs="Times New Roman"/>
          <w:sz w:val="24"/>
          <w:szCs w:val="24"/>
        </w:rPr>
      </w:pPr>
      <w:bookmarkStart w:id="278" w:name="_Toc520452713"/>
    </w:p>
    <w:p w:rsidR="00A775BE" w:rsidRDefault="00A775BE" w:rsidP="00A775BE">
      <w:pPr>
        <w:pStyle w:val="ConsPlusNormal"/>
        <w:jc w:val="center"/>
        <w:rPr>
          <w:rFonts w:ascii="Times New Roman" w:hAnsi="Times New Roman" w:cs="Times New Roman"/>
          <w:sz w:val="24"/>
          <w:szCs w:val="24"/>
        </w:rPr>
      </w:pPr>
    </w:p>
    <w:p w:rsidR="00A775BE" w:rsidRPr="00B732F8" w:rsidRDefault="00A775BE" w:rsidP="00A775BE">
      <w:pPr>
        <w:spacing w:after="0" w:line="240" w:lineRule="auto"/>
        <w:jc w:val="center"/>
        <w:rPr>
          <w:rFonts w:ascii="Times New Roman" w:hAnsi="Times New Roman"/>
          <w:sz w:val="24"/>
          <w:szCs w:val="24"/>
        </w:rPr>
      </w:pPr>
      <w:r>
        <w:rPr>
          <w:rFonts w:ascii="Times New Roman" w:hAnsi="Times New Roman"/>
          <w:sz w:val="24"/>
          <w:szCs w:val="24"/>
        </w:rPr>
        <w:t>_____________</w:t>
      </w:r>
    </w:p>
    <w:p w:rsidR="00305EBB" w:rsidRPr="00FF068E" w:rsidRDefault="003A07EF" w:rsidP="002F3D83">
      <w:pPr>
        <w:pStyle w:val="00"/>
      </w:pPr>
      <w:r w:rsidRPr="00FF068E">
        <w:br w:type="page"/>
      </w:r>
      <w:bookmarkStart w:id="279" w:name="_Toc520458458"/>
      <w:bookmarkEnd w:id="278"/>
      <w:bookmarkEnd w:id="279"/>
    </w:p>
    <w:p w:rsidR="003A07EF" w:rsidRDefault="003A4424" w:rsidP="002F3D83">
      <w:pPr>
        <w:pStyle w:val="00"/>
      </w:pPr>
      <w:bookmarkStart w:id="280" w:name="_Toc219282258"/>
      <w:r>
        <w:lastRenderedPageBreak/>
        <w:t>Приложение № 5</w:t>
      </w:r>
      <w:bookmarkEnd w:id="280"/>
    </w:p>
    <w:p w:rsidR="00C14CE9" w:rsidRPr="00AF7B04" w:rsidRDefault="00C14CE9" w:rsidP="002F3D83">
      <w:pPr>
        <w:pStyle w:val="00"/>
      </w:pPr>
    </w:p>
    <w:p w:rsidR="003A4424" w:rsidRPr="00A775BE" w:rsidRDefault="00674013" w:rsidP="00674013">
      <w:pPr>
        <w:pStyle w:val="ConsPlusNormal"/>
        <w:ind w:left="1560" w:firstLine="4536"/>
        <w:rPr>
          <w:rFonts w:ascii="Times New Roman" w:hAnsi="Times New Roman" w:cs="Times New Roman"/>
          <w:sz w:val="28"/>
          <w:szCs w:val="28"/>
        </w:rPr>
      </w:pPr>
      <w:r>
        <w:rPr>
          <w:rFonts w:ascii="Times New Roman" w:hAnsi="Times New Roman" w:cs="Times New Roman"/>
          <w:sz w:val="28"/>
          <w:szCs w:val="28"/>
        </w:rPr>
        <w:t xml:space="preserve">к </w:t>
      </w:r>
      <w:r w:rsidR="003A4424" w:rsidRPr="00A775BE">
        <w:rPr>
          <w:rFonts w:ascii="Times New Roman" w:hAnsi="Times New Roman" w:cs="Times New Roman"/>
          <w:sz w:val="28"/>
          <w:szCs w:val="28"/>
        </w:rPr>
        <w:t>лесохозяйственному регламенту</w:t>
      </w:r>
    </w:p>
    <w:p w:rsidR="003A4424" w:rsidRPr="00A775BE" w:rsidRDefault="003A4424" w:rsidP="00674013">
      <w:pPr>
        <w:pStyle w:val="ConsPlusNormal"/>
        <w:ind w:left="2411" w:firstLine="3685"/>
        <w:rPr>
          <w:rFonts w:ascii="Times New Roman" w:hAnsi="Times New Roman" w:cs="Times New Roman"/>
          <w:sz w:val="28"/>
          <w:szCs w:val="28"/>
        </w:rPr>
      </w:pPr>
      <w:r w:rsidRPr="00A775BE">
        <w:rPr>
          <w:rFonts w:ascii="Times New Roman" w:hAnsi="Times New Roman" w:cs="Times New Roman"/>
          <w:sz w:val="28"/>
          <w:szCs w:val="28"/>
        </w:rPr>
        <w:t>Пинюгского лесничества</w:t>
      </w:r>
    </w:p>
    <w:p w:rsidR="003A4424" w:rsidRPr="00A775BE" w:rsidRDefault="003A4424" w:rsidP="00674013">
      <w:pPr>
        <w:pStyle w:val="ConsPlusNormal"/>
        <w:ind w:left="993" w:firstLine="5103"/>
        <w:rPr>
          <w:rFonts w:ascii="Times New Roman" w:hAnsi="Times New Roman" w:cs="Times New Roman"/>
          <w:sz w:val="28"/>
          <w:szCs w:val="28"/>
        </w:rPr>
      </w:pPr>
      <w:r w:rsidRPr="00A775BE">
        <w:rPr>
          <w:rFonts w:ascii="Times New Roman" w:hAnsi="Times New Roman" w:cs="Times New Roman"/>
          <w:sz w:val="28"/>
          <w:szCs w:val="28"/>
        </w:rPr>
        <w:t>Кировской области</w:t>
      </w:r>
    </w:p>
    <w:p w:rsidR="00AF7B04" w:rsidRPr="003A72C8" w:rsidRDefault="00AF7B04" w:rsidP="003A72C8">
      <w:pPr>
        <w:pStyle w:val="ConsPlusNormal"/>
        <w:ind w:firstLine="539"/>
        <w:jc w:val="center"/>
        <w:rPr>
          <w:rFonts w:ascii="Times New Roman" w:hAnsi="Times New Roman" w:cs="Times New Roman"/>
          <w:sz w:val="28"/>
          <w:szCs w:val="28"/>
        </w:rPr>
      </w:pPr>
    </w:p>
    <w:p w:rsidR="007D51C4" w:rsidRDefault="007D51C4" w:rsidP="002F3D83">
      <w:pPr>
        <w:pStyle w:val="ConsPlusNormal"/>
        <w:spacing w:after="480"/>
        <w:ind w:firstLine="539"/>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Охотпользователи</w:t>
      </w:r>
      <w:proofErr w:type="spellEnd"/>
      <w:r w:rsidRPr="00FF068E">
        <w:rPr>
          <w:rFonts w:ascii="Times New Roman" w:hAnsi="Times New Roman" w:cs="Times New Roman"/>
          <w:sz w:val="24"/>
          <w:szCs w:val="24"/>
        </w:rPr>
        <w:t xml:space="preserve"> в границах лесничества</w:t>
      </w:r>
    </w:p>
    <w:tbl>
      <w:tblPr>
        <w:tblW w:w="5000" w:type="pct"/>
        <w:tblCellMar>
          <w:top w:w="102" w:type="dxa"/>
          <w:left w:w="62" w:type="dxa"/>
          <w:bottom w:w="102" w:type="dxa"/>
          <w:right w:w="62" w:type="dxa"/>
        </w:tblCellMar>
        <w:tblLook w:val="0000" w:firstRow="0" w:lastRow="0" w:firstColumn="0" w:lastColumn="0" w:noHBand="0" w:noVBand="0"/>
      </w:tblPr>
      <w:tblGrid>
        <w:gridCol w:w="600"/>
        <w:gridCol w:w="2999"/>
        <w:gridCol w:w="4137"/>
        <w:gridCol w:w="2459"/>
      </w:tblGrid>
      <w:tr w:rsidR="00F379C6" w:rsidRPr="00FF068E" w:rsidTr="003A07EF">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BF6949"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r w:rsidR="00F379C6" w:rsidRPr="00FF068E">
              <w:rPr>
                <w:rFonts w:ascii="Times New Roman" w:hAnsi="Times New Roman" w:cs="Times New Roman"/>
                <w:sz w:val="24"/>
                <w:szCs w:val="24"/>
              </w:rPr>
              <w:t xml:space="preserve"> п/п</w:t>
            </w:r>
          </w:p>
        </w:tc>
        <w:tc>
          <w:tcPr>
            <w:tcW w:w="147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Наименование хозяйства</w:t>
            </w:r>
          </w:p>
        </w:tc>
        <w:tc>
          <w:tcPr>
            <w:tcW w:w="2029"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Принадлежность</w:t>
            </w:r>
          </w:p>
        </w:tc>
        <w:tc>
          <w:tcPr>
            <w:tcW w:w="12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Доля лесопокрытой площади лесничества, занимаемая охотхозяйством, %</w:t>
            </w:r>
          </w:p>
        </w:tc>
      </w:tr>
      <w:tr w:rsidR="00F379C6" w:rsidRPr="00FF068E" w:rsidTr="003A07EF">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47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Подосиновское</w:t>
            </w:r>
            <w:proofErr w:type="spellEnd"/>
            <w:r w:rsidRPr="00FF068E">
              <w:rPr>
                <w:rFonts w:ascii="Times New Roman" w:hAnsi="Times New Roman" w:cs="Times New Roman"/>
                <w:sz w:val="24"/>
                <w:szCs w:val="24"/>
              </w:rPr>
              <w:t xml:space="preserve"> ОРХ</w:t>
            </w:r>
          </w:p>
        </w:tc>
        <w:tc>
          <w:tcPr>
            <w:tcW w:w="2029"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Подосиновская</w:t>
            </w:r>
            <w:proofErr w:type="spellEnd"/>
            <w:r w:rsidRPr="00FF068E">
              <w:rPr>
                <w:rFonts w:ascii="Times New Roman" w:hAnsi="Times New Roman" w:cs="Times New Roman"/>
                <w:sz w:val="24"/>
                <w:szCs w:val="24"/>
              </w:rPr>
              <w:t xml:space="preserve"> </w:t>
            </w:r>
            <w:proofErr w:type="spellStart"/>
            <w:r w:rsidRPr="00FF068E">
              <w:rPr>
                <w:rFonts w:ascii="Times New Roman" w:hAnsi="Times New Roman" w:cs="Times New Roman"/>
                <w:sz w:val="24"/>
                <w:szCs w:val="24"/>
              </w:rPr>
              <w:t>РОООКОООиР</w:t>
            </w:r>
            <w:proofErr w:type="spellEnd"/>
          </w:p>
        </w:tc>
        <w:tc>
          <w:tcPr>
            <w:tcW w:w="12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67,1</w:t>
            </w:r>
          </w:p>
        </w:tc>
      </w:tr>
      <w:tr w:rsidR="00F379C6" w:rsidRPr="00FF068E" w:rsidTr="003A07EF">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47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Заказник </w:t>
            </w:r>
            <w:r w:rsidR="00410DBD">
              <w:rPr>
                <w:rFonts w:ascii="Times New Roman" w:hAnsi="Times New Roman" w:cs="Times New Roman"/>
                <w:sz w:val="24"/>
                <w:szCs w:val="24"/>
              </w:rPr>
              <w:t>«</w:t>
            </w:r>
            <w:r w:rsidRPr="00FF068E">
              <w:rPr>
                <w:rFonts w:ascii="Times New Roman" w:hAnsi="Times New Roman" w:cs="Times New Roman"/>
                <w:sz w:val="24"/>
                <w:szCs w:val="24"/>
              </w:rPr>
              <w:t>Былина</w:t>
            </w:r>
            <w:r w:rsidR="00410DBD">
              <w:rPr>
                <w:rFonts w:ascii="Times New Roman" w:hAnsi="Times New Roman" w:cs="Times New Roman"/>
                <w:sz w:val="24"/>
                <w:szCs w:val="24"/>
              </w:rPr>
              <w:t>»</w:t>
            </w:r>
          </w:p>
        </w:tc>
        <w:tc>
          <w:tcPr>
            <w:tcW w:w="2029"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Правительство Кировской области</w:t>
            </w:r>
          </w:p>
        </w:tc>
        <w:tc>
          <w:tcPr>
            <w:tcW w:w="12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8,2</w:t>
            </w:r>
          </w:p>
        </w:tc>
      </w:tr>
      <w:tr w:rsidR="00F379C6" w:rsidRPr="00FF068E" w:rsidTr="003A07EF">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47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Подосиновские</w:t>
            </w:r>
            <w:proofErr w:type="spellEnd"/>
            <w:r w:rsidRPr="00FF068E">
              <w:rPr>
                <w:rFonts w:ascii="Times New Roman" w:hAnsi="Times New Roman" w:cs="Times New Roman"/>
                <w:sz w:val="24"/>
                <w:szCs w:val="24"/>
              </w:rPr>
              <w:t xml:space="preserve"> УОП</w:t>
            </w:r>
          </w:p>
        </w:tc>
        <w:tc>
          <w:tcPr>
            <w:tcW w:w="2029"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Правительство Кировской области</w:t>
            </w:r>
          </w:p>
        </w:tc>
        <w:tc>
          <w:tcPr>
            <w:tcW w:w="12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8,3</w:t>
            </w:r>
          </w:p>
        </w:tc>
      </w:tr>
      <w:tr w:rsidR="00F379C6" w:rsidRPr="00FF068E" w:rsidTr="003A07EF">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147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Лузские</w:t>
            </w:r>
            <w:proofErr w:type="spellEnd"/>
            <w:r w:rsidRPr="00FF068E">
              <w:rPr>
                <w:rFonts w:ascii="Times New Roman" w:hAnsi="Times New Roman" w:cs="Times New Roman"/>
                <w:sz w:val="24"/>
                <w:szCs w:val="24"/>
              </w:rPr>
              <w:t xml:space="preserve"> УОП</w:t>
            </w:r>
          </w:p>
        </w:tc>
        <w:tc>
          <w:tcPr>
            <w:tcW w:w="2029"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Правительство Кировской области</w:t>
            </w:r>
          </w:p>
        </w:tc>
        <w:tc>
          <w:tcPr>
            <w:tcW w:w="12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10,8</w:t>
            </w:r>
          </w:p>
        </w:tc>
      </w:tr>
      <w:tr w:rsidR="00F379C6" w:rsidRPr="00FF068E" w:rsidTr="003A07EF">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c>
          <w:tcPr>
            <w:tcW w:w="147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Деревообработчик</w:t>
            </w:r>
          </w:p>
        </w:tc>
        <w:tc>
          <w:tcPr>
            <w:tcW w:w="2029"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ПК </w:t>
            </w:r>
            <w:r w:rsidR="00410DBD">
              <w:rPr>
                <w:rFonts w:ascii="Times New Roman" w:hAnsi="Times New Roman" w:cs="Times New Roman"/>
                <w:sz w:val="24"/>
                <w:szCs w:val="24"/>
              </w:rPr>
              <w:t>«</w:t>
            </w:r>
            <w:r w:rsidRPr="00FF068E">
              <w:rPr>
                <w:rFonts w:ascii="Times New Roman" w:hAnsi="Times New Roman" w:cs="Times New Roman"/>
                <w:sz w:val="24"/>
                <w:szCs w:val="24"/>
              </w:rPr>
              <w:t>Деревообработчик</w:t>
            </w:r>
            <w:r w:rsidR="00410DBD">
              <w:rPr>
                <w:rFonts w:ascii="Times New Roman" w:hAnsi="Times New Roman" w:cs="Times New Roman"/>
                <w:sz w:val="24"/>
                <w:szCs w:val="24"/>
              </w:rPr>
              <w:t>»</w:t>
            </w:r>
          </w:p>
        </w:tc>
        <w:tc>
          <w:tcPr>
            <w:tcW w:w="12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5,6</w:t>
            </w:r>
          </w:p>
        </w:tc>
      </w:tr>
      <w:tr w:rsidR="00F379C6" w:rsidRPr="00FF068E" w:rsidTr="003A07EF">
        <w:tc>
          <w:tcPr>
            <w:tcW w:w="3794" w:type="pct"/>
            <w:gridSpan w:val="3"/>
            <w:tcBorders>
              <w:top w:val="single" w:sz="4" w:space="0" w:color="auto"/>
              <w:left w:val="single" w:sz="4" w:space="0" w:color="auto"/>
              <w:bottom w:val="single" w:sz="4" w:space="0" w:color="auto"/>
              <w:right w:val="single" w:sz="4" w:space="0" w:color="auto"/>
            </w:tcBorders>
          </w:tcPr>
          <w:p w:rsidR="00F379C6" w:rsidRPr="00FF068E" w:rsidRDefault="00F379C6"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Итого:</w:t>
            </w:r>
          </w:p>
        </w:tc>
        <w:tc>
          <w:tcPr>
            <w:tcW w:w="12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100,0</w:t>
            </w:r>
          </w:p>
        </w:tc>
      </w:tr>
    </w:tbl>
    <w:p w:rsidR="006F31FC" w:rsidRDefault="006F31FC" w:rsidP="006F31FC">
      <w:pPr>
        <w:pStyle w:val="ConsPlusNormal"/>
        <w:jc w:val="center"/>
        <w:rPr>
          <w:rFonts w:ascii="Times New Roman" w:hAnsi="Times New Roman" w:cs="Times New Roman"/>
          <w:sz w:val="24"/>
          <w:szCs w:val="24"/>
        </w:rPr>
      </w:pPr>
    </w:p>
    <w:p w:rsidR="006F31FC" w:rsidRDefault="006F31FC" w:rsidP="006F31FC">
      <w:pPr>
        <w:pStyle w:val="ConsPlusNormal"/>
        <w:jc w:val="center"/>
        <w:rPr>
          <w:rFonts w:ascii="Times New Roman" w:hAnsi="Times New Roman" w:cs="Times New Roman"/>
          <w:sz w:val="24"/>
          <w:szCs w:val="24"/>
        </w:rPr>
      </w:pPr>
    </w:p>
    <w:p w:rsidR="006F31FC" w:rsidRPr="00B732F8" w:rsidRDefault="006F31FC" w:rsidP="006F31FC">
      <w:pPr>
        <w:spacing w:after="0" w:line="240" w:lineRule="auto"/>
        <w:jc w:val="center"/>
        <w:rPr>
          <w:rFonts w:ascii="Times New Roman" w:hAnsi="Times New Roman"/>
          <w:sz w:val="24"/>
          <w:szCs w:val="24"/>
        </w:rPr>
      </w:pPr>
      <w:r>
        <w:rPr>
          <w:rFonts w:ascii="Times New Roman" w:hAnsi="Times New Roman"/>
          <w:sz w:val="24"/>
          <w:szCs w:val="24"/>
        </w:rPr>
        <w:t>_____________</w:t>
      </w:r>
    </w:p>
    <w:p w:rsidR="007D51C4" w:rsidRPr="00FF068E" w:rsidRDefault="003A07EF" w:rsidP="002F3D83">
      <w:pPr>
        <w:pStyle w:val="00"/>
      </w:pPr>
      <w:bookmarkStart w:id="281" w:name="_Toc520452714"/>
      <w:r w:rsidRPr="00FF068E">
        <w:br w:type="page"/>
      </w:r>
      <w:bookmarkStart w:id="282" w:name="_Toc520458459"/>
      <w:bookmarkEnd w:id="281"/>
      <w:bookmarkEnd w:id="282"/>
    </w:p>
    <w:p w:rsidR="003A07EF" w:rsidRPr="00FF068E" w:rsidRDefault="003A07EF" w:rsidP="003A07EF">
      <w:pPr>
        <w:pStyle w:val="095"/>
      </w:pPr>
    </w:p>
    <w:p w:rsidR="00AF7B04" w:rsidRDefault="00674013" w:rsidP="002F3D83">
      <w:pPr>
        <w:pStyle w:val="00"/>
      </w:pPr>
      <w:bookmarkStart w:id="283" w:name="_Toc219282259"/>
      <w:r>
        <w:t>Приложение № 6</w:t>
      </w:r>
      <w:bookmarkEnd w:id="283"/>
    </w:p>
    <w:p w:rsidR="00C14CE9" w:rsidRDefault="00C14CE9" w:rsidP="002F3D83">
      <w:pPr>
        <w:pStyle w:val="00"/>
      </w:pPr>
    </w:p>
    <w:p w:rsidR="00674013" w:rsidRPr="00A775BE" w:rsidRDefault="00674013" w:rsidP="00674013">
      <w:pPr>
        <w:pStyle w:val="ConsPlusNormal"/>
        <w:ind w:left="993" w:firstLine="5103"/>
        <w:rPr>
          <w:rFonts w:ascii="Times New Roman" w:hAnsi="Times New Roman" w:cs="Times New Roman"/>
          <w:sz w:val="28"/>
          <w:szCs w:val="28"/>
        </w:rPr>
      </w:pPr>
      <w:r>
        <w:rPr>
          <w:rFonts w:ascii="Times New Roman" w:hAnsi="Times New Roman" w:cs="Times New Roman"/>
          <w:sz w:val="28"/>
          <w:szCs w:val="28"/>
        </w:rPr>
        <w:t xml:space="preserve">к </w:t>
      </w:r>
      <w:r w:rsidRPr="00A775BE">
        <w:rPr>
          <w:rFonts w:ascii="Times New Roman" w:hAnsi="Times New Roman" w:cs="Times New Roman"/>
          <w:sz w:val="28"/>
          <w:szCs w:val="28"/>
        </w:rPr>
        <w:t>лесохозяйственному регламенту</w:t>
      </w:r>
    </w:p>
    <w:p w:rsidR="00674013" w:rsidRPr="00A775BE" w:rsidRDefault="00674013" w:rsidP="00674013">
      <w:pPr>
        <w:pStyle w:val="ConsPlusNormal"/>
        <w:ind w:left="993" w:firstLine="5103"/>
        <w:rPr>
          <w:rFonts w:ascii="Times New Roman" w:hAnsi="Times New Roman" w:cs="Times New Roman"/>
          <w:sz w:val="28"/>
          <w:szCs w:val="28"/>
        </w:rPr>
      </w:pPr>
      <w:r w:rsidRPr="00A775BE">
        <w:rPr>
          <w:rFonts w:ascii="Times New Roman" w:hAnsi="Times New Roman" w:cs="Times New Roman"/>
          <w:sz w:val="28"/>
          <w:szCs w:val="28"/>
        </w:rPr>
        <w:t>Пинюгского лесничества</w:t>
      </w:r>
    </w:p>
    <w:p w:rsidR="00674013" w:rsidRPr="00A775BE" w:rsidRDefault="00674013" w:rsidP="00674013">
      <w:pPr>
        <w:pStyle w:val="ConsPlusNormal"/>
        <w:ind w:left="993" w:firstLine="5103"/>
        <w:rPr>
          <w:rFonts w:ascii="Times New Roman" w:hAnsi="Times New Roman" w:cs="Times New Roman"/>
          <w:sz w:val="28"/>
          <w:szCs w:val="28"/>
        </w:rPr>
      </w:pPr>
      <w:r w:rsidRPr="00A775BE">
        <w:rPr>
          <w:rFonts w:ascii="Times New Roman" w:hAnsi="Times New Roman" w:cs="Times New Roman"/>
          <w:sz w:val="28"/>
          <w:szCs w:val="28"/>
        </w:rPr>
        <w:t>Кировской области</w:t>
      </w:r>
    </w:p>
    <w:p w:rsidR="00674013" w:rsidRPr="003A72C8" w:rsidRDefault="00674013" w:rsidP="003A72C8">
      <w:pPr>
        <w:pStyle w:val="ConsPlusNormal"/>
        <w:ind w:firstLine="539"/>
        <w:jc w:val="center"/>
        <w:rPr>
          <w:rFonts w:ascii="Times New Roman" w:hAnsi="Times New Roman" w:cs="Times New Roman"/>
          <w:sz w:val="28"/>
          <w:szCs w:val="28"/>
        </w:rPr>
      </w:pPr>
    </w:p>
    <w:p w:rsidR="007D51C4" w:rsidRDefault="007D51C4" w:rsidP="002F3D83">
      <w:pPr>
        <w:pStyle w:val="ConsPlusNormal"/>
        <w:spacing w:after="480"/>
        <w:ind w:firstLine="539"/>
        <w:jc w:val="center"/>
        <w:rPr>
          <w:rFonts w:ascii="Times New Roman" w:hAnsi="Times New Roman" w:cs="Times New Roman"/>
          <w:sz w:val="24"/>
          <w:szCs w:val="24"/>
        </w:rPr>
      </w:pPr>
      <w:r w:rsidRPr="00FF068E">
        <w:rPr>
          <w:rFonts w:ascii="Times New Roman" w:hAnsi="Times New Roman" w:cs="Times New Roman"/>
          <w:sz w:val="24"/>
          <w:szCs w:val="24"/>
        </w:rPr>
        <w:t>Экспликация основных типов лесных охотничьих угодий</w:t>
      </w:r>
    </w:p>
    <w:tbl>
      <w:tblPr>
        <w:tblW w:w="5000" w:type="pct"/>
        <w:tblCellMar>
          <w:top w:w="102" w:type="dxa"/>
          <w:left w:w="62" w:type="dxa"/>
          <w:bottom w:w="102" w:type="dxa"/>
          <w:right w:w="62" w:type="dxa"/>
        </w:tblCellMar>
        <w:tblLook w:val="0000" w:firstRow="0" w:lastRow="0" w:firstColumn="0" w:lastColumn="0" w:noHBand="0" w:noVBand="0"/>
      </w:tblPr>
      <w:tblGrid>
        <w:gridCol w:w="779"/>
        <w:gridCol w:w="6178"/>
        <w:gridCol w:w="1798"/>
        <w:gridCol w:w="1440"/>
      </w:tblGrid>
      <w:tr w:rsidR="00F379C6" w:rsidRPr="00FF068E" w:rsidTr="006F31FC">
        <w:tc>
          <w:tcPr>
            <w:tcW w:w="382" w:type="pct"/>
            <w:tcBorders>
              <w:top w:val="single" w:sz="4" w:space="0" w:color="auto"/>
              <w:left w:val="single" w:sz="4" w:space="0" w:color="auto"/>
              <w:bottom w:val="single" w:sz="4" w:space="0" w:color="auto"/>
              <w:right w:val="single" w:sz="4" w:space="0" w:color="auto"/>
            </w:tcBorders>
            <w:vAlign w:val="center"/>
          </w:tcPr>
          <w:p w:rsidR="00F379C6" w:rsidRPr="00FF068E" w:rsidRDefault="00BF6949"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r w:rsidR="00F379C6" w:rsidRPr="00FF068E">
              <w:rPr>
                <w:rFonts w:ascii="Times New Roman" w:hAnsi="Times New Roman" w:cs="Times New Roman"/>
                <w:sz w:val="24"/>
                <w:szCs w:val="24"/>
              </w:rPr>
              <w:t xml:space="preserve"> п/п</w:t>
            </w:r>
          </w:p>
        </w:tc>
        <w:tc>
          <w:tcPr>
            <w:tcW w:w="30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Типы</w:t>
            </w:r>
          </w:p>
        </w:tc>
        <w:tc>
          <w:tcPr>
            <w:tcW w:w="882"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 га</w:t>
            </w:r>
          </w:p>
        </w:tc>
        <w:tc>
          <w:tcPr>
            <w:tcW w:w="7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F379C6" w:rsidRPr="00FF068E" w:rsidTr="006F31FC">
        <w:tc>
          <w:tcPr>
            <w:tcW w:w="382"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30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Хвойные молодняки</w:t>
            </w:r>
          </w:p>
        </w:tc>
        <w:tc>
          <w:tcPr>
            <w:tcW w:w="882"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73 394</w:t>
            </w:r>
          </w:p>
        </w:tc>
        <w:tc>
          <w:tcPr>
            <w:tcW w:w="7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18,9</w:t>
            </w:r>
          </w:p>
        </w:tc>
      </w:tr>
      <w:tr w:rsidR="00F379C6" w:rsidRPr="00FF068E" w:rsidTr="006F31FC">
        <w:tc>
          <w:tcPr>
            <w:tcW w:w="382"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30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Лиственные молодняки</w:t>
            </w:r>
          </w:p>
        </w:tc>
        <w:tc>
          <w:tcPr>
            <w:tcW w:w="882"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13 954</w:t>
            </w:r>
          </w:p>
        </w:tc>
        <w:tc>
          <w:tcPr>
            <w:tcW w:w="7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w:t>
            </w:r>
          </w:p>
        </w:tc>
      </w:tr>
      <w:tr w:rsidR="00F379C6" w:rsidRPr="00FF068E" w:rsidTr="006F31FC">
        <w:tc>
          <w:tcPr>
            <w:tcW w:w="382"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30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Жердняки</w:t>
            </w:r>
          </w:p>
        </w:tc>
        <w:tc>
          <w:tcPr>
            <w:tcW w:w="882"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107 550</w:t>
            </w:r>
          </w:p>
        </w:tc>
        <w:tc>
          <w:tcPr>
            <w:tcW w:w="7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27,7</w:t>
            </w:r>
          </w:p>
        </w:tc>
      </w:tr>
      <w:tr w:rsidR="00F379C6" w:rsidRPr="00FF068E" w:rsidTr="006F31FC">
        <w:tc>
          <w:tcPr>
            <w:tcW w:w="382"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30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Спелые леса с преобладанием хвойных пород</w:t>
            </w:r>
          </w:p>
        </w:tc>
        <w:tc>
          <w:tcPr>
            <w:tcW w:w="882"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120 298</w:t>
            </w:r>
          </w:p>
        </w:tc>
        <w:tc>
          <w:tcPr>
            <w:tcW w:w="7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31,0</w:t>
            </w:r>
          </w:p>
        </w:tc>
      </w:tr>
      <w:tr w:rsidR="00F379C6" w:rsidRPr="00FF068E" w:rsidTr="006F31FC">
        <w:tc>
          <w:tcPr>
            <w:tcW w:w="382"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c>
          <w:tcPr>
            <w:tcW w:w="30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Спелые леса с преобладанием лиственных пород</w:t>
            </w:r>
          </w:p>
        </w:tc>
        <w:tc>
          <w:tcPr>
            <w:tcW w:w="882"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71 242</w:t>
            </w:r>
          </w:p>
        </w:tc>
        <w:tc>
          <w:tcPr>
            <w:tcW w:w="7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18,3</w:t>
            </w:r>
          </w:p>
        </w:tc>
      </w:tr>
      <w:tr w:rsidR="00F379C6" w:rsidRPr="00FF068E" w:rsidTr="006F31FC">
        <w:tc>
          <w:tcPr>
            <w:tcW w:w="382"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w:t>
            </w:r>
          </w:p>
        </w:tc>
        <w:tc>
          <w:tcPr>
            <w:tcW w:w="30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Ольшаники</w:t>
            </w:r>
          </w:p>
        </w:tc>
        <w:tc>
          <w:tcPr>
            <w:tcW w:w="882"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2 034</w:t>
            </w:r>
          </w:p>
        </w:tc>
        <w:tc>
          <w:tcPr>
            <w:tcW w:w="7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r>
      <w:tr w:rsidR="00F379C6" w:rsidRPr="00FF068E" w:rsidTr="006F31FC">
        <w:tc>
          <w:tcPr>
            <w:tcW w:w="382"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w:t>
            </w:r>
          </w:p>
        </w:tc>
        <w:tc>
          <w:tcPr>
            <w:tcW w:w="30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Дубняки</w:t>
            </w:r>
          </w:p>
        </w:tc>
        <w:tc>
          <w:tcPr>
            <w:tcW w:w="882"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c>
          <w:tcPr>
            <w:tcW w:w="7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F379C6" w:rsidRPr="00FF068E" w:rsidTr="006F31FC">
        <w:tc>
          <w:tcPr>
            <w:tcW w:w="3412" w:type="pct"/>
            <w:gridSpan w:val="2"/>
            <w:tcBorders>
              <w:top w:val="single" w:sz="4" w:space="0" w:color="auto"/>
              <w:left w:val="single" w:sz="4" w:space="0" w:color="auto"/>
              <w:bottom w:val="single" w:sz="4" w:space="0" w:color="auto"/>
              <w:right w:val="single" w:sz="4" w:space="0" w:color="auto"/>
            </w:tcBorders>
          </w:tcPr>
          <w:p w:rsidR="00F379C6" w:rsidRPr="00FF068E" w:rsidRDefault="00F379C6" w:rsidP="00A057A7">
            <w:pPr>
              <w:pStyle w:val="ConsPlusNormal"/>
              <w:rPr>
                <w:rFonts w:ascii="Times New Roman" w:hAnsi="Times New Roman" w:cs="Times New Roman"/>
                <w:sz w:val="24"/>
                <w:szCs w:val="24"/>
              </w:rPr>
            </w:pPr>
            <w:r w:rsidRPr="00FF068E">
              <w:rPr>
                <w:rFonts w:ascii="Times New Roman" w:hAnsi="Times New Roman" w:cs="Times New Roman"/>
                <w:sz w:val="24"/>
                <w:szCs w:val="24"/>
              </w:rPr>
              <w:t>Итого:</w:t>
            </w:r>
          </w:p>
        </w:tc>
        <w:tc>
          <w:tcPr>
            <w:tcW w:w="882"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388 472</w:t>
            </w:r>
          </w:p>
        </w:tc>
        <w:tc>
          <w:tcPr>
            <w:tcW w:w="7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100%</w:t>
            </w:r>
          </w:p>
        </w:tc>
      </w:tr>
    </w:tbl>
    <w:p w:rsidR="006F31FC" w:rsidRDefault="006F31FC" w:rsidP="006F31FC">
      <w:pPr>
        <w:pStyle w:val="ConsPlusNormal"/>
        <w:jc w:val="center"/>
        <w:rPr>
          <w:rFonts w:ascii="Times New Roman" w:hAnsi="Times New Roman" w:cs="Times New Roman"/>
          <w:sz w:val="24"/>
          <w:szCs w:val="24"/>
        </w:rPr>
      </w:pPr>
    </w:p>
    <w:p w:rsidR="006F31FC" w:rsidRDefault="006F31FC" w:rsidP="006F31FC">
      <w:pPr>
        <w:pStyle w:val="ConsPlusNormal"/>
        <w:jc w:val="center"/>
        <w:rPr>
          <w:rFonts w:ascii="Times New Roman" w:hAnsi="Times New Roman" w:cs="Times New Roman"/>
          <w:sz w:val="24"/>
          <w:szCs w:val="24"/>
        </w:rPr>
      </w:pPr>
    </w:p>
    <w:p w:rsidR="006F31FC" w:rsidRPr="00B732F8" w:rsidRDefault="006F31FC" w:rsidP="006F31FC">
      <w:pPr>
        <w:spacing w:after="0" w:line="240" w:lineRule="auto"/>
        <w:jc w:val="center"/>
        <w:rPr>
          <w:rFonts w:ascii="Times New Roman" w:hAnsi="Times New Roman"/>
          <w:sz w:val="24"/>
          <w:szCs w:val="24"/>
        </w:rPr>
      </w:pPr>
      <w:r>
        <w:rPr>
          <w:rFonts w:ascii="Times New Roman" w:hAnsi="Times New Roman"/>
          <w:sz w:val="24"/>
          <w:szCs w:val="24"/>
        </w:rPr>
        <w:t>_____________</w:t>
      </w:r>
    </w:p>
    <w:p w:rsidR="007D51C4" w:rsidRPr="00FF068E" w:rsidRDefault="003A07EF" w:rsidP="002F3D83">
      <w:pPr>
        <w:pStyle w:val="00"/>
      </w:pPr>
      <w:bookmarkStart w:id="284" w:name="_Toc520452715"/>
      <w:r w:rsidRPr="00FF068E">
        <w:br w:type="page"/>
      </w:r>
      <w:bookmarkStart w:id="285" w:name="_Toc520458460"/>
      <w:bookmarkEnd w:id="284"/>
      <w:bookmarkEnd w:id="285"/>
    </w:p>
    <w:p w:rsidR="00237BB9" w:rsidRDefault="003A72C8" w:rsidP="002F3D83">
      <w:pPr>
        <w:pStyle w:val="00"/>
      </w:pPr>
      <w:bookmarkStart w:id="286" w:name="_Toc219282260"/>
      <w:r>
        <w:lastRenderedPageBreak/>
        <w:t>Приложение № 7</w:t>
      </w:r>
      <w:bookmarkEnd w:id="286"/>
    </w:p>
    <w:p w:rsidR="00C14CE9" w:rsidRPr="00FF068E" w:rsidRDefault="00C14CE9" w:rsidP="002F3D83">
      <w:pPr>
        <w:pStyle w:val="00"/>
      </w:pPr>
    </w:p>
    <w:p w:rsidR="003A72C8" w:rsidRPr="00A775BE" w:rsidRDefault="003A72C8" w:rsidP="003A72C8">
      <w:pPr>
        <w:pStyle w:val="ConsPlusNormal"/>
        <w:ind w:left="993" w:firstLine="5103"/>
        <w:rPr>
          <w:rFonts w:ascii="Times New Roman" w:hAnsi="Times New Roman" w:cs="Times New Roman"/>
          <w:sz w:val="28"/>
          <w:szCs w:val="28"/>
        </w:rPr>
      </w:pPr>
      <w:r>
        <w:rPr>
          <w:rFonts w:ascii="Times New Roman" w:hAnsi="Times New Roman" w:cs="Times New Roman"/>
          <w:sz w:val="28"/>
          <w:szCs w:val="28"/>
        </w:rPr>
        <w:t xml:space="preserve">к </w:t>
      </w:r>
      <w:r w:rsidRPr="00A775BE">
        <w:rPr>
          <w:rFonts w:ascii="Times New Roman" w:hAnsi="Times New Roman" w:cs="Times New Roman"/>
          <w:sz w:val="28"/>
          <w:szCs w:val="28"/>
        </w:rPr>
        <w:t>лесохозяйственному регламенту</w:t>
      </w:r>
    </w:p>
    <w:p w:rsidR="003A72C8" w:rsidRPr="00A775BE" w:rsidRDefault="003A72C8" w:rsidP="003A72C8">
      <w:pPr>
        <w:pStyle w:val="ConsPlusNormal"/>
        <w:ind w:left="993" w:firstLine="5103"/>
        <w:rPr>
          <w:rFonts w:ascii="Times New Roman" w:hAnsi="Times New Roman" w:cs="Times New Roman"/>
          <w:sz w:val="28"/>
          <w:szCs w:val="28"/>
        </w:rPr>
      </w:pPr>
      <w:r w:rsidRPr="00A775BE">
        <w:rPr>
          <w:rFonts w:ascii="Times New Roman" w:hAnsi="Times New Roman" w:cs="Times New Roman"/>
          <w:sz w:val="28"/>
          <w:szCs w:val="28"/>
        </w:rPr>
        <w:t>Пинюгского лесничества</w:t>
      </w:r>
    </w:p>
    <w:p w:rsidR="003A72C8" w:rsidRPr="00A775BE" w:rsidRDefault="003A72C8" w:rsidP="003A72C8">
      <w:pPr>
        <w:pStyle w:val="ConsPlusNormal"/>
        <w:ind w:left="993" w:firstLine="5103"/>
        <w:rPr>
          <w:rFonts w:ascii="Times New Roman" w:hAnsi="Times New Roman" w:cs="Times New Roman"/>
          <w:sz w:val="28"/>
          <w:szCs w:val="28"/>
        </w:rPr>
      </w:pPr>
      <w:r w:rsidRPr="00A775BE">
        <w:rPr>
          <w:rFonts w:ascii="Times New Roman" w:hAnsi="Times New Roman" w:cs="Times New Roman"/>
          <w:sz w:val="28"/>
          <w:szCs w:val="28"/>
        </w:rPr>
        <w:t>Кировской области</w:t>
      </w:r>
    </w:p>
    <w:p w:rsidR="00AF7B04" w:rsidRPr="003A72C8" w:rsidRDefault="00AF7B04" w:rsidP="00F379C6">
      <w:pPr>
        <w:pStyle w:val="ConsPlusNormal"/>
        <w:ind w:firstLine="540"/>
        <w:jc w:val="center"/>
        <w:rPr>
          <w:rFonts w:ascii="Times New Roman" w:hAnsi="Times New Roman" w:cs="Times New Roman"/>
          <w:sz w:val="28"/>
          <w:szCs w:val="28"/>
        </w:rPr>
      </w:pPr>
    </w:p>
    <w:p w:rsidR="007D51C4" w:rsidRPr="00FF068E" w:rsidRDefault="007D51C4" w:rsidP="00711EB9">
      <w:pPr>
        <w:pStyle w:val="ConsPlusNormal"/>
        <w:spacing w:after="480"/>
        <w:ind w:firstLine="539"/>
        <w:jc w:val="center"/>
        <w:rPr>
          <w:rFonts w:ascii="Times New Roman" w:hAnsi="Times New Roman" w:cs="Times New Roman"/>
          <w:sz w:val="24"/>
          <w:szCs w:val="24"/>
        </w:rPr>
      </w:pPr>
      <w:r w:rsidRPr="00FF068E">
        <w:rPr>
          <w:rFonts w:ascii="Times New Roman" w:hAnsi="Times New Roman" w:cs="Times New Roman"/>
          <w:sz w:val="24"/>
          <w:szCs w:val="24"/>
        </w:rPr>
        <w:t>Экспресс-бонитировка для основных видов</w:t>
      </w:r>
    </w:p>
    <w:tbl>
      <w:tblPr>
        <w:tblW w:w="5000" w:type="pct"/>
        <w:tblCellMar>
          <w:top w:w="102" w:type="dxa"/>
          <w:left w:w="62" w:type="dxa"/>
          <w:bottom w:w="102" w:type="dxa"/>
          <w:right w:w="62" w:type="dxa"/>
        </w:tblCellMar>
        <w:tblLook w:val="0000" w:firstRow="0" w:lastRow="0" w:firstColumn="0" w:lastColumn="0" w:noHBand="0" w:noVBand="0"/>
      </w:tblPr>
      <w:tblGrid>
        <w:gridCol w:w="541"/>
        <w:gridCol w:w="3418"/>
        <w:gridCol w:w="899"/>
        <w:gridCol w:w="960"/>
        <w:gridCol w:w="960"/>
        <w:gridCol w:w="1380"/>
        <w:gridCol w:w="1020"/>
        <w:gridCol w:w="1017"/>
      </w:tblGrid>
      <w:tr w:rsidR="00F379C6" w:rsidRPr="00FF068E" w:rsidTr="00237BB9">
        <w:trPr>
          <w:tblHeader/>
        </w:trPr>
        <w:tc>
          <w:tcPr>
            <w:tcW w:w="265" w:type="pct"/>
            <w:vMerge w:val="restart"/>
            <w:tcBorders>
              <w:top w:val="single" w:sz="4" w:space="0" w:color="auto"/>
              <w:left w:val="single" w:sz="4" w:space="0" w:color="auto"/>
              <w:bottom w:val="single" w:sz="4" w:space="0" w:color="auto"/>
              <w:right w:val="single" w:sz="4" w:space="0" w:color="auto"/>
            </w:tcBorders>
            <w:vAlign w:val="center"/>
          </w:tcPr>
          <w:p w:rsidR="00F379C6" w:rsidRPr="00FF068E" w:rsidRDefault="00BF6949"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r w:rsidR="00F379C6" w:rsidRPr="00FF068E">
              <w:rPr>
                <w:rFonts w:ascii="Times New Roman" w:hAnsi="Times New Roman" w:cs="Times New Roman"/>
                <w:sz w:val="24"/>
                <w:szCs w:val="24"/>
              </w:rPr>
              <w:t xml:space="preserve"> п/п</w:t>
            </w:r>
          </w:p>
        </w:tc>
        <w:tc>
          <w:tcPr>
            <w:tcW w:w="1676" w:type="pct"/>
            <w:vMerge w:val="restar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Типы</w:t>
            </w:r>
          </w:p>
        </w:tc>
        <w:tc>
          <w:tcPr>
            <w:tcW w:w="441" w:type="pct"/>
            <w:vMerge w:val="restar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Доля, %</w:t>
            </w:r>
          </w:p>
        </w:tc>
        <w:tc>
          <w:tcPr>
            <w:tcW w:w="2618" w:type="pct"/>
            <w:gridSpan w:val="5"/>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Оценка для видов</w:t>
            </w:r>
          </w:p>
        </w:tc>
      </w:tr>
      <w:tr w:rsidR="00F379C6" w:rsidRPr="00FF068E" w:rsidTr="00237BB9">
        <w:trPr>
          <w:tblHeader/>
        </w:trPr>
        <w:tc>
          <w:tcPr>
            <w:tcW w:w="265" w:type="pct"/>
            <w:vMerge/>
            <w:tcBorders>
              <w:top w:val="single" w:sz="4" w:space="0" w:color="auto"/>
              <w:left w:val="single" w:sz="4" w:space="0" w:color="auto"/>
              <w:bottom w:val="single" w:sz="4" w:space="0" w:color="auto"/>
              <w:right w:val="single" w:sz="4" w:space="0" w:color="auto"/>
            </w:tcBorders>
          </w:tcPr>
          <w:p w:rsidR="00F379C6" w:rsidRPr="00FF068E" w:rsidRDefault="00F379C6" w:rsidP="00A057A7">
            <w:pPr>
              <w:pStyle w:val="ConsPlusNormal"/>
              <w:jc w:val="both"/>
              <w:rPr>
                <w:rFonts w:ascii="Times New Roman" w:hAnsi="Times New Roman" w:cs="Times New Roman"/>
                <w:sz w:val="24"/>
                <w:szCs w:val="24"/>
              </w:rPr>
            </w:pPr>
          </w:p>
        </w:tc>
        <w:tc>
          <w:tcPr>
            <w:tcW w:w="1676" w:type="pct"/>
            <w:vMerge/>
            <w:tcBorders>
              <w:top w:val="single" w:sz="4" w:space="0" w:color="auto"/>
              <w:left w:val="single" w:sz="4" w:space="0" w:color="auto"/>
              <w:bottom w:val="single" w:sz="4" w:space="0" w:color="auto"/>
              <w:right w:val="single" w:sz="4" w:space="0" w:color="auto"/>
            </w:tcBorders>
          </w:tcPr>
          <w:p w:rsidR="00F379C6" w:rsidRPr="00FF068E" w:rsidRDefault="00F379C6" w:rsidP="00A057A7">
            <w:pPr>
              <w:pStyle w:val="ConsPlusNormal"/>
              <w:jc w:val="both"/>
              <w:rPr>
                <w:rFonts w:ascii="Times New Roman" w:hAnsi="Times New Roman" w:cs="Times New Roman"/>
                <w:sz w:val="24"/>
                <w:szCs w:val="24"/>
              </w:rPr>
            </w:pPr>
          </w:p>
        </w:tc>
        <w:tc>
          <w:tcPr>
            <w:tcW w:w="441" w:type="pct"/>
            <w:vMerge/>
            <w:tcBorders>
              <w:top w:val="single" w:sz="4" w:space="0" w:color="auto"/>
              <w:left w:val="single" w:sz="4" w:space="0" w:color="auto"/>
              <w:bottom w:val="single" w:sz="4" w:space="0" w:color="auto"/>
              <w:right w:val="single" w:sz="4" w:space="0" w:color="auto"/>
            </w:tcBorders>
          </w:tcPr>
          <w:p w:rsidR="00F379C6" w:rsidRPr="00FF068E" w:rsidRDefault="00F379C6" w:rsidP="00A057A7">
            <w:pPr>
              <w:pStyle w:val="ConsPlusNormal"/>
              <w:jc w:val="both"/>
              <w:rPr>
                <w:rFonts w:ascii="Times New Roman" w:hAnsi="Times New Roman" w:cs="Times New Roman"/>
                <w:sz w:val="24"/>
                <w:szCs w:val="24"/>
              </w:rPr>
            </w:pPr>
          </w:p>
        </w:tc>
        <w:tc>
          <w:tcPr>
            <w:tcW w:w="47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лось</w:t>
            </w:r>
          </w:p>
        </w:tc>
        <w:tc>
          <w:tcPr>
            <w:tcW w:w="47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кабан</w:t>
            </w:r>
          </w:p>
        </w:tc>
        <w:tc>
          <w:tcPr>
            <w:tcW w:w="677"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заяц-беляк</w:t>
            </w:r>
          </w:p>
        </w:tc>
        <w:tc>
          <w:tcPr>
            <w:tcW w:w="50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глухарь</w:t>
            </w:r>
          </w:p>
        </w:tc>
        <w:tc>
          <w:tcPr>
            <w:tcW w:w="50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тетерев</w:t>
            </w:r>
          </w:p>
        </w:tc>
      </w:tr>
      <w:tr w:rsidR="00F379C6" w:rsidRPr="00FF068E" w:rsidTr="00237BB9">
        <w:tc>
          <w:tcPr>
            <w:tcW w:w="265"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67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Хвойные молодняки</w:t>
            </w:r>
          </w:p>
        </w:tc>
        <w:tc>
          <w:tcPr>
            <w:tcW w:w="44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18,9</w:t>
            </w:r>
          </w:p>
        </w:tc>
        <w:tc>
          <w:tcPr>
            <w:tcW w:w="47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хор.</w:t>
            </w:r>
          </w:p>
        </w:tc>
        <w:tc>
          <w:tcPr>
            <w:tcW w:w="47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средн</w:t>
            </w:r>
            <w:proofErr w:type="spellEnd"/>
            <w:r w:rsidRPr="00FF068E">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средн</w:t>
            </w:r>
            <w:proofErr w:type="spellEnd"/>
            <w:r w:rsidRPr="00FF068E">
              <w:rPr>
                <w:rFonts w:ascii="Times New Roman" w:hAnsi="Times New Roman" w:cs="Times New Roman"/>
                <w:sz w:val="24"/>
                <w:szCs w:val="24"/>
              </w:rPr>
              <w:t>.</w:t>
            </w:r>
          </w:p>
        </w:tc>
        <w:tc>
          <w:tcPr>
            <w:tcW w:w="50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плох.</w:t>
            </w:r>
          </w:p>
        </w:tc>
        <w:tc>
          <w:tcPr>
            <w:tcW w:w="50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средн</w:t>
            </w:r>
            <w:proofErr w:type="spellEnd"/>
            <w:r w:rsidRPr="00FF068E">
              <w:rPr>
                <w:rFonts w:ascii="Times New Roman" w:hAnsi="Times New Roman" w:cs="Times New Roman"/>
                <w:sz w:val="24"/>
                <w:szCs w:val="24"/>
              </w:rPr>
              <w:t>.</w:t>
            </w:r>
          </w:p>
        </w:tc>
      </w:tr>
      <w:tr w:rsidR="00F379C6" w:rsidRPr="00FF068E" w:rsidTr="00237BB9">
        <w:tc>
          <w:tcPr>
            <w:tcW w:w="265"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67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Лиственные молодняки</w:t>
            </w:r>
          </w:p>
        </w:tc>
        <w:tc>
          <w:tcPr>
            <w:tcW w:w="44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3,6</w:t>
            </w:r>
          </w:p>
        </w:tc>
        <w:tc>
          <w:tcPr>
            <w:tcW w:w="47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хор.</w:t>
            </w:r>
          </w:p>
        </w:tc>
        <w:tc>
          <w:tcPr>
            <w:tcW w:w="47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плох.</w:t>
            </w:r>
          </w:p>
        </w:tc>
        <w:tc>
          <w:tcPr>
            <w:tcW w:w="677"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хор.</w:t>
            </w:r>
          </w:p>
        </w:tc>
        <w:tc>
          <w:tcPr>
            <w:tcW w:w="50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плох.</w:t>
            </w:r>
          </w:p>
        </w:tc>
        <w:tc>
          <w:tcPr>
            <w:tcW w:w="50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средн</w:t>
            </w:r>
            <w:proofErr w:type="spellEnd"/>
            <w:r w:rsidRPr="00FF068E">
              <w:rPr>
                <w:rFonts w:ascii="Times New Roman" w:hAnsi="Times New Roman" w:cs="Times New Roman"/>
                <w:sz w:val="24"/>
                <w:szCs w:val="24"/>
              </w:rPr>
              <w:t>.</w:t>
            </w:r>
          </w:p>
        </w:tc>
      </w:tr>
      <w:tr w:rsidR="00F379C6" w:rsidRPr="00FF068E" w:rsidTr="00237BB9">
        <w:tc>
          <w:tcPr>
            <w:tcW w:w="265"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67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Жердняки</w:t>
            </w:r>
          </w:p>
        </w:tc>
        <w:tc>
          <w:tcPr>
            <w:tcW w:w="44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27,7</w:t>
            </w:r>
          </w:p>
        </w:tc>
        <w:tc>
          <w:tcPr>
            <w:tcW w:w="47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плох.</w:t>
            </w:r>
          </w:p>
        </w:tc>
        <w:tc>
          <w:tcPr>
            <w:tcW w:w="47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плох.</w:t>
            </w:r>
          </w:p>
        </w:tc>
        <w:tc>
          <w:tcPr>
            <w:tcW w:w="677"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плох.</w:t>
            </w:r>
          </w:p>
        </w:tc>
        <w:tc>
          <w:tcPr>
            <w:tcW w:w="50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плох.</w:t>
            </w:r>
          </w:p>
        </w:tc>
        <w:tc>
          <w:tcPr>
            <w:tcW w:w="50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плох.</w:t>
            </w:r>
          </w:p>
        </w:tc>
      </w:tr>
      <w:tr w:rsidR="00F379C6" w:rsidRPr="00FF068E" w:rsidTr="00237BB9">
        <w:tc>
          <w:tcPr>
            <w:tcW w:w="265"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167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Спелые леса с преобладанием хвойных пород</w:t>
            </w:r>
          </w:p>
        </w:tc>
        <w:tc>
          <w:tcPr>
            <w:tcW w:w="44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31,0</w:t>
            </w:r>
          </w:p>
        </w:tc>
        <w:tc>
          <w:tcPr>
            <w:tcW w:w="47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средн</w:t>
            </w:r>
            <w:proofErr w:type="spellEnd"/>
            <w:r w:rsidRPr="00FF068E">
              <w:rPr>
                <w:rFonts w:ascii="Times New Roman" w:hAnsi="Times New Roman" w:cs="Times New Roman"/>
                <w:sz w:val="24"/>
                <w:szCs w:val="24"/>
              </w:rPr>
              <w:t>.</w:t>
            </w:r>
          </w:p>
        </w:tc>
        <w:tc>
          <w:tcPr>
            <w:tcW w:w="47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средн</w:t>
            </w:r>
            <w:proofErr w:type="spellEnd"/>
            <w:r w:rsidRPr="00FF068E">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средн</w:t>
            </w:r>
            <w:proofErr w:type="spellEnd"/>
            <w:r w:rsidRPr="00FF068E">
              <w:rPr>
                <w:rFonts w:ascii="Times New Roman" w:hAnsi="Times New Roman" w:cs="Times New Roman"/>
                <w:sz w:val="24"/>
                <w:szCs w:val="24"/>
              </w:rPr>
              <w:t>.</w:t>
            </w:r>
          </w:p>
        </w:tc>
        <w:tc>
          <w:tcPr>
            <w:tcW w:w="50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средн</w:t>
            </w:r>
            <w:proofErr w:type="spellEnd"/>
            <w:r w:rsidRPr="00FF068E">
              <w:rPr>
                <w:rFonts w:ascii="Times New Roman" w:hAnsi="Times New Roman" w:cs="Times New Roman"/>
                <w:sz w:val="24"/>
                <w:szCs w:val="24"/>
              </w:rPr>
              <w:t>.</w:t>
            </w:r>
          </w:p>
        </w:tc>
        <w:tc>
          <w:tcPr>
            <w:tcW w:w="50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плох.</w:t>
            </w:r>
          </w:p>
        </w:tc>
      </w:tr>
      <w:tr w:rsidR="00F379C6" w:rsidRPr="00FF068E" w:rsidTr="00237BB9">
        <w:tc>
          <w:tcPr>
            <w:tcW w:w="265"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c>
          <w:tcPr>
            <w:tcW w:w="167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Спелые леса с преобладанием лиственных пород</w:t>
            </w:r>
          </w:p>
        </w:tc>
        <w:tc>
          <w:tcPr>
            <w:tcW w:w="44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18,3</w:t>
            </w:r>
          </w:p>
        </w:tc>
        <w:tc>
          <w:tcPr>
            <w:tcW w:w="47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средн</w:t>
            </w:r>
            <w:proofErr w:type="spellEnd"/>
            <w:r w:rsidRPr="00FF068E">
              <w:rPr>
                <w:rFonts w:ascii="Times New Roman" w:hAnsi="Times New Roman" w:cs="Times New Roman"/>
                <w:sz w:val="24"/>
                <w:szCs w:val="24"/>
              </w:rPr>
              <w:t>.</w:t>
            </w:r>
          </w:p>
        </w:tc>
        <w:tc>
          <w:tcPr>
            <w:tcW w:w="47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средн</w:t>
            </w:r>
            <w:proofErr w:type="spellEnd"/>
            <w:r w:rsidRPr="00FF068E">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средн</w:t>
            </w:r>
            <w:proofErr w:type="spellEnd"/>
            <w:r w:rsidRPr="00FF068E">
              <w:rPr>
                <w:rFonts w:ascii="Times New Roman" w:hAnsi="Times New Roman" w:cs="Times New Roman"/>
                <w:sz w:val="24"/>
                <w:szCs w:val="24"/>
              </w:rPr>
              <w:t>.</w:t>
            </w:r>
          </w:p>
        </w:tc>
        <w:tc>
          <w:tcPr>
            <w:tcW w:w="50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плох.</w:t>
            </w:r>
          </w:p>
        </w:tc>
        <w:tc>
          <w:tcPr>
            <w:tcW w:w="50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средн</w:t>
            </w:r>
            <w:proofErr w:type="spellEnd"/>
            <w:r w:rsidRPr="00FF068E">
              <w:rPr>
                <w:rFonts w:ascii="Times New Roman" w:hAnsi="Times New Roman" w:cs="Times New Roman"/>
                <w:sz w:val="24"/>
                <w:szCs w:val="24"/>
              </w:rPr>
              <w:t>.</w:t>
            </w:r>
          </w:p>
        </w:tc>
      </w:tr>
      <w:tr w:rsidR="00F379C6" w:rsidRPr="00FF068E" w:rsidTr="00237BB9">
        <w:tc>
          <w:tcPr>
            <w:tcW w:w="265"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w:t>
            </w:r>
          </w:p>
        </w:tc>
        <w:tc>
          <w:tcPr>
            <w:tcW w:w="167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Ольшаники</w:t>
            </w:r>
          </w:p>
        </w:tc>
        <w:tc>
          <w:tcPr>
            <w:tcW w:w="44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47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плох.</w:t>
            </w:r>
          </w:p>
        </w:tc>
        <w:tc>
          <w:tcPr>
            <w:tcW w:w="47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средн</w:t>
            </w:r>
            <w:proofErr w:type="spellEnd"/>
            <w:r w:rsidRPr="00FF068E">
              <w:rPr>
                <w:rFonts w:ascii="Times New Roman" w:hAnsi="Times New Roman" w:cs="Times New Roman"/>
                <w:sz w:val="24"/>
                <w:szCs w:val="24"/>
              </w:rPr>
              <w:t>.</w:t>
            </w:r>
          </w:p>
        </w:tc>
        <w:tc>
          <w:tcPr>
            <w:tcW w:w="677"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плох.</w:t>
            </w:r>
          </w:p>
        </w:tc>
        <w:tc>
          <w:tcPr>
            <w:tcW w:w="50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плох.</w:t>
            </w:r>
          </w:p>
        </w:tc>
        <w:tc>
          <w:tcPr>
            <w:tcW w:w="50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плох.</w:t>
            </w:r>
          </w:p>
        </w:tc>
      </w:tr>
      <w:tr w:rsidR="00F379C6" w:rsidRPr="00FF068E" w:rsidTr="00237BB9">
        <w:tc>
          <w:tcPr>
            <w:tcW w:w="265"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w:t>
            </w:r>
          </w:p>
        </w:tc>
        <w:tc>
          <w:tcPr>
            <w:tcW w:w="167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Дубняки</w:t>
            </w:r>
          </w:p>
        </w:tc>
        <w:tc>
          <w:tcPr>
            <w:tcW w:w="44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c>
          <w:tcPr>
            <w:tcW w:w="47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средн</w:t>
            </w:r>
            <w:proofErr w:type="spellEnd"/>
            <w:r w:rsidRPr="00FF068E">
              <w:rPr>
                <w:rFonts w:ascii="Times New Roman" w:hAnsi="Times New Roman" w:cs="Times New Roman"/>
                <w:sz w:val="24"/>
                <w:szCs w:val="24"/>
              </w:rPr>
              <w:t>.</w:t>
            </w:r>
          </w:p>
        </w:tc>
        <w:tc>
          <w:tcPr>
            <w:tcW w:w="471"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хор.</w:t>
            </w:r>
          </w:p>
        </w:tc>
        <w:tc>
          <w:tcPr>
            <w:tcW w:w="677"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средн</w:t>
            </w:r>
            <w:proofErr w:type="spellEnd"/>
            <w:r w:rsidRPr="00FF068E">
              <w:rPr>
                <w:rFonts w:ascii="Times New Roman" w:hAnsi="Times New Roman" w:cs="Times New Roman"/>
                <w:sz w:val="24"/>
                <w:szCs w:val="24"/>
              </w:rPr>
              <w:t>.</w:t>
            </w:r>
          </w:p>
        </w:tc>
        <w:tc>
          <w:tcPr>
            <w:tcW w:w="50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плох.</w:t>
            </w:r>
          </w:p>
        </w:tc>
        <w:tc>
          <w:tcPr>
            <w:tcW w:w="50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плох.</w:t>
            </w:r>
          </w:p>
        </w:tc>
      </w:tr>
    </w:tbl>
    <w:p w:rsidR="00F379C6" w:rsidRPr="00FF068E" w:rsidRDefault="00F379C6" w:rsidP="00F379C6">
      <w:pPr>
        <w:pStyle w:val="ConsPlusNormal"/>
        <w:ind w:firstLine="540"/>
        <w:jc w:val="center"/>
        <w:rPr>
          <w:rFonts w:ascii="Times New Roman" w:hAnsi="Times New Roman" w:cs="Times New Roman"/>
          <w:sz w:val="24"/>
          <w:szCs w:val="24"/>
        </w:rPr>
      </w:pPr>
    </w:p>
    <w:tbl>
      <w:tblPr>
        <w:tblW w:w="5000" w:type="pct"/>
        <w:tblCellMar>
          <w:top w:w="102" w:type="dxa"/>
          <w:left w:w="62" w:type="dxa"/>
          <w:bottom w:w="102" w:type="dxa"/>
          <w:right w:w="62" w:type="dxa"/>
        </w:tblCellMar>
        <w:tblLook w:val="0000" w:firstRow="0" w:lastRow="0" w:firstColumn="0" w:lastColumn="0" w:noHBand="0" w:noVBand="0"/>
      </w:tblPr>
      <w:tblGrid>
        <w:gridCol w:w="840"/>
        <w:gridCol w:w="1560"/>
        <w:gridCol w:w="5756"/>
        <w:gridCol w:w="2039"/>
      </w:tblGrid>
      <w:tr w:rsidR="00F379C6" w:rsidRPr="00FF068E" w:rsidTr="00237BB9">
        <w:tc>
          <w:tcPr>
            <w:tcW w:w="412" w:type="pct"/>
            <w:tcBorders>
              <w:top w:val="single" w:sz="4" w:space="0" w:color="auto"/>
              <w:left w:val="single" w:sz="4" w:space="0" w:color="auto"/>
              <w:bottom w:val="single" w:sz="4" w:space="0" w:color="auto"/>
              <w:right w:val="single" w:sz="4" w:space="0" w:color="auto"/>
            </w:tcBorders>
            <w:vAlign w:val="center"/>
          </w:tcPr>
          <w:p w:rsidR="00F379C6" w:rsidRPr="00FF068E" w:rsidRDefault="00BF6949"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r w:rsidR="00F379C6" w:rsidRPr="00FF068E">
              <w:rPr>
                <w:rFonts w:ascii="Times New Roman" w:hAnsi="Times New Roman" w:cs="Times New Roman"/>
                <w:sz w:val="24"/>
                <w:szCs w:val="24"/>
              </w:rPr>
              <w:t xml:space="preserve"> п/п</w:t>
            </w:r>
          </w:p>
        </w:tc>
        <w:tc>
          <w:tcPr>
            <w:tcW w:w="765"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Виды</w:t>
            </w:r>
          </w:p>
        </w:tc>
        <w:tc>
          <w:tcPr>
            <w:tcW w:w="2823"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Средневзвешенный показатель качества угодий</w:t>
            </w:r>
          </w:p>
        </w:tc>
        <w:tc>
          <w:tcPr>
            <w:tcW w:w="100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Класс бонитета</w:t>
            </w:r>
          </w:p>
        </w:tc>
      </w:tr>
      <w:tr w:rsidR="00F379C6" w:rsidRPr="00FF068E" w:rsidTr="00237BB9">
        <w:tc>
          <w:tcPr>
            <w:tcW w:w="412"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765"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Лось</w:t>
            </w:r>
          </w:p>
        </w:tc>
        <w:tc>
          <w:tcPr>
            <w:tcW w:w="2823"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109,8</w:t>
            </w:r>
          </w:p>
        </w:tc>
        <w:tc>
          <w:tcPr>
            <w:tcW w:w="100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III</w:t>
            </w:r>
          </w:p>
        </w:tc>
      </w:tr>
      <w:tr w:rsidR="00F379C6" w:rsidRPr="00FF068E" w:rsidTr="00237BB9">
        <w:tc>
          <w:tcPr>
            <w:tcW w:w="412"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765"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Кабан</w:t>
            </w:r>
          </w:p>
        </w:tc>
        <w:tc>
          <w:tcPr>
            <w:tcW w:w="2823"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73,4</w:t>
            </w:r>
          </w:p>
        </w:tc>
        <w:tc>
          <w:tcPr>
            <w:tcW w:w="100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IV &lt;*&gt;</w:t>
            </w:r>
          </w:p>
        </w:tc>
      </w:tr>
      <w:tr w:rsidR="00F379C6" w:rsidRPr="00FF068E" w:rsidTr="00237BB9">
        <w:tc>
          <w:tcPr>
            <w:tcW w:w="412"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765"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Заяц-беляк</w:t>
            </w:r>
          </w:p>
        </w:tc>
        <w:tc>
          <w:tcPr>
            <w:tcW w:w="2823"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81,4</w:t>
            </w:r>
          </w:p>
        </w:tc>
        <w:tc>
          <w:tcPr>
            <w:tcW w:w="100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III</w:t>
            </w:r>
          </w:p>
        </w:tc>
      </w:tr>
      <w:tr w:rsidR="00F379C6" w:rsidRPr="00FF068E" w:rsidTr="00237BB9">
        <w:tc>
          <w:tcPr>
            <w:tcW w:w="412"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765"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Глухарь</w:t>
            </w:r>
          </w:p>
        </w:tc>
        <w:tc>
          <w:tcPr>
            <w:tcW w:w="2823"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41,4</w:t>
            </w:r>
          </w:p>
        </w:tc>
        <w:tc>
          <w:tcPr>
            <w:tcW w:w="100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IV</w:t>
            </w:r>
          </w:p>
        </w:tc>
      </w:tr>
      <w:tr w:rsidR="00F379C6" w:rsidRPr="00FF068E" w:rsidTr="00237BB9">
        <w:tc>
          <w:tcPr>
            <w:tcW w:w="412"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c>
          <w:tcPr>
            <w:tcW w:w="765"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Тетерев</w:t>
            </w:r>
          </w:p>
        </w:tc>
        <w:tc>
          <w:tcPr>
            <w:tcW w:w="2823"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49,7</w:t>
            </w:r>
          </w:p>
        </w:tc>
        <w:tc>
          <w:tcPr>
            <w:tcW w:w="100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IV</w:t>
            </w:r>
          </w:p>
        </w:tc>
      </w:tr>
    </w:tbl>
    <w:p w:rsidR="008A2AC9" w:rsidRPr="00FF068E" w:rsidRDefault="007D51C4" w:rsidP="00F379C6">
      <w:pPr>
        <w:pStyle w:val="ConsPlusNormal"/>
        <w:jc w:val="both"/>
        <w:rPr>
          <w:rFonts w:ascii="Times New Roman" w:hAnsi="Times New Roman" w:cs="Times New Roman"/>
          <w:sz w:val="24"/>
          <w:szCs w:val="24"/>
        </w:rPr>
      </w:pPr>
      <w:r w:rsidRPr="00FF068E">
        <w:rPr>
          <w:rFonts w:ascii="Times New Roman" w:hAnsi="Times New Roman" w:cs="Times New Roman"/>
          <w:sz w:val="24"/>
          <w:szCs w:val="24"/>
        </w:rPr>
        <w:t>Примечание: бонитет по кабану снижен на 1</w:t>
      </w:r>
      <w:r w:rsidR="00F379C6" w:rsidRPr="00FF068E">
        <w:rPr>
          <w:rFonts w:ascii="Times New Roman" w:hAnsi="Times New Roman" w:cs="Times New Roman"/>
          <w:sz w:val="24"/>
          <w:szCs w:val="24"/>
        </w:rPr>
        <w:t xml:space="preserve"> класс вследствие </w:t>
      </w:r>
      <w:proofErr w:type="spellStart"/>
      <w:r w:rsidR="00F379C6" w:rsidRPr="00FF068E">
        <w:rPr>
          <w:rFonts w:ascii="Times New Roman" w:hAnsi="Times New Roman" w:cs="Times New Roman"/>
          <w:sz w:val="24"/>
          <w:szCs w:val="24"/>
        </w:rPr>
        <w:t>глубокоснежья</w:t>
      </w:r>
      <w:proofErr w:type="spellEnd"/>
    </w:p>
    <w:p w:rsidR="00A775BE" w:rsidRDefault="00A775BE" w:rsidP="00A775BE">
      <w:pPr>
        <w:pStyle w:val="ConsPlusNormal"/>
        <w:jc w:val="center"/>
        <w:rPr>
          <w:rFonts w:ascii="Times New Roman" w:hAnsi="Times New Roman" w:cs="Times New Roman"/>
          <w:sz w:val="24"/>
          <w:szCs w:val="24"/>
        </w:rPr>
      </w:pPr>
    </w:p>
    <w:p w:rsidR="00A775BE" w:rsidRDefault="00A775BE" w:rsidP="00A775BE">
      <w:pPr>
        <w:pStyle w:val="ConsPlusNormal"/>
        <w:jc w:val="center"/>
        <w:rPr>
          <w:rFonts w:ascii="Times New Roman" w:hAnsi="Times New Roman" w:cs="Times New Roman"/>
          <w:sz w:val="24"/>
          <w:szCs w:val="24"/>
        </w:rPr>
      </w:pPr>
    </w:p>
    <w:p w:rsidR="00A775BE" w:rsidRPr="00B732F8" w:rsidRDefault="00A775BE" w:rsidP="00A775BE">
      <w:pPr>
        <w:spacing w:after="0" w:line="240" w:lineRule="auto"/>
        <w:jc w:val="center"/>
        <w:rPr>
          <w:rFonts w:ascii="Times New Roman" w:hAnsi="Times New Roman"/>
          <w:sz w:val="24"/>
          <w:szCs w:val="24"/>
        </w:rPr>
      </w:pPr>
      <w:r>
        <w:rPr>
          <w:rFonts w:ascii="Times New Roman" w:hAnsi="Times New Roman"/>
          <w:sz w:val="24"/>
          <w:szCs w:val="24"/>
        </w:rPr>
        <w:t>_____________</w:t>
      </w:r>
    </w:p>
    <w:p w:rsidR="008A2AC9" w:rsidRPr="00FF068E" w:rsidRDefault="003A07EF" w:rsidP="002F3D83">
      <w:pPr>
        <w:pStyle w:val="00"/>
      </w:pPr>
      <w:bookmarkStart w:id="287" w:name="_Toc520452716"/>
      <w:r w:rsidRPr="00FF068E">
        <w:br w:type="page"/>
      </w:r>
      <w:bookmarkStart w:id="288" w:name="_Toc520458461"/>
      <w:bookmarkEnd w:id="287"/>
      <w:bookmarkEnd w:id="288"/>
    </w:p>
    <w:p w:rsidR="00237BB9" w:rsidRDefault="002F3D83" w:rsidP="002F3D83">
      <w:pPr>
        <w:pStyle w:val="00"/>
      </w:pPr>
      <w:bookmarkStart w:id="289" w:name="_Toc219282261"/>
      <w:r>
        <w:lastRenderedPageBreak/>
        <w:t>Приложение № 8</w:t>
      </w:r>
      <w:bookmarkEnd w:id="289"/>
    </w:p>
    <w:p w:rsidR="00C14CE9" w:rsidRPr="00FF068E" w:rsidRDefault="00C14CE9" w:rsidP="002F3D83">
      <w:pPr>
        <w:pStyle w:val="00"/>
      </w:pPr>
    </w:p>
    <w:p w:rsidR="003A72C8" w:rsidRPr="00A775BE" w:rsidRDefault="003A72C8" w:rsidP="003A72C8">
      <w:pPr>
        <w:pStyle w:val="ConsPlusNormal"/>
        <w:ind w:left="993" w:firstLine="5103"/>
        <w:rPr>
          <w:rFonts w:ascii="Times New Roman" w:hAnsi="Times New Roman" w:cs="Times New Roman"/>
          <w:sz w:val="28"/>
          <w:szCs w:val="28"/>
        </w:rPr>
      </w:pPr>
      <w:r>
        <w:rPr>
          <w:rFonts w:ascii="Times New Roman" w:hAnsi="Times New Roman" w:cs="Times New Roman"/>
          <w:sz w:val="28"/>
          <w:szCs w:val="28"/>
        </w:rPr>
        <w:t xml:space="preserve">к </w:t>
      </w:r>
      <w:r w:rsidRPr="00A775BE">
        <w:rPr>
          <w:rFonts w:ascii="Times New Roman" w:hAnsi="Times New Roman" w:cs="Times New Roman"/>
          <w:sz w:val="28"/>
          <w:szCs w:val="28"/>
        </w:rPr>
        <w:t>лесохозяйственному регламенту</w:t>
      </w:r>
    </w:p>
    <w:p w:rsidR="003A72C8" w:rsidRPr="00A775BE" w:rsidRDefault="003A72C8" w:rsidP="003A72C8">
      <w:pPr>
        <w:pStyle w:val="ConsPlusNormal"/>
        <w:ind w:left="993" w:firstLine="5103"/>
        <w:rPr>
          <w:rFonts w:ascii="Times New Roman" w:hAnsi="Times New Roman" w:cs="Times New Roman"/>
          <w:sz w:val="28"/>
          <w:szCs w:val="28"/>
        </w:rPr>
      </w:pPr>
      <w:r w:rsidRPr="00A775BE">
        <w:rPr>
          <w:rFonts w:ascii="Times New Roman" w:hAnsi="Times New Roman" w:cs="Times New Roman"/>
          <w:sz w:val="28"/>
          <w:szCs w:val="28"/>
        </w:rPr>
        <w:t>Пинюгского лесничества</w:t>
      </w:r>
    </w:p>
    <w:p w:rsidR="003A72C8" w:rsidRPr="00A775BE" w:rsidRDefault="003A72C8" w:rsidP="003A72C8">
      <w:pPr>
        <w:pStyle w:val="ConsPlusNormal"/>
        <w:ind w:left="993" w:firstLine="5103"/>
        <w:rPr>
          <w:rFonts w:ascii="Times New Roman" w:hAnsi="Times New Roman" w:cs="Times New Roman"/>
          <w:sz w:val="28"/>
          <w:szCs w:val="28"/>
        </w:rPr>
      </w:pPr>
      <w:r w:rsidRPr="00A775BE">
        <w:rPr>
          <w:rFonts w:ascii="Times New Roman" w:hAnsi="Times New Roman" w:cs="Times New Roman"/>
          <w:sz w:val="28"/>
          <w:szCs w:val="28"/>
        </w:rPr>
        <w:t>Кировской области</w:t>
      </w:r>
    </w:p>
    <w:p w:rsidR="003A72C8" w:rsidRPr="002F3D83" w:rsidRDefault="003A72C8" w:rsidP="008A2AC9">
      <w:pPr>
        <w:pStyle w:val="ConsPlusNormal"/>
        <w:ind w:firstLine="540"/>
        <w:jc w:val="center"/>
        <w:rPr>
          <w:rFonts w:ascii="Times New Roman" w:hAnsi="Times New Roman" w:cs="Times New Roman"/>
          <w:sz w:val="28"/>
          <w:szCs w:val="28"/>
        </w:rPr>
      </w:pPr>
    </w:p>
    <w:p w:rsidR="007D51C4" w:rsidRPr="00FF068E" w:rsidRDefault="007D51C4" w:rsidP="002F3D83">
      <w:pPr>
        <w:pStyle w:val="ConsPlusNormal"/>
        <w:spacing w:after="480"/>
        <w:ind w:firstLine="539"/>
        <w:jc w:val="center"/>
        <w:rPr>
          <w:rFonts w:ascii="Times New Roman" w:hAnsi="Times New Roman" w:cs="Times New Roman"/>
          <w:sz w:val="24"/>
          <w:szCs w:val="24"/>
        </w:rPr>
      </w:pPr>
      <w:r w:rsidRPr="00FF068E">
        <w:rPr>
          <w:rFonts w:ascii="Times New Roman" w:hAnsi="Times New Roman" w:cs="Times New Roman"/>
          <w:sz w:val="24"/>
          <w:szCs w:val="24"/>
        </w:rPr>
        <w:t>Среднегодовые численность, плотность и зарегистрированная добыча животных в границах лесничества</w:t>
      </w:r>
    </w:p>
    <w:tbl>
      <w:tblPr>
        <w:tblW w:w="5000" w:type="pct"/>
        <w:tblCellMar>
          <w:top w:w="102" w:type="dxa"/>
          <w:left w:w="62" w:type="dxa"/>
          <w:bottom w:w="102" w:type="dxa"/>
          <w:right w:w="62" w:type="dxa"/>
        </w:tblCellMar>
        <w:tblLook w:val="0000" w:firstRow="0" w:lastRow="0" w:firstColumn="0" w:lastColumn="0" w:noHBand="0" w:noVBand="0"/>
      </w:tblPr>
      <w:tblGrid>
        <w:gridCol w:w="599"/>
        <w:gridCol w:w="1917"/>
        <w:gridCol w:w="2100"/>
        <w:gridCol w:w="3120"/>
        <w:gridCol w:w="2459"/>
      </w:tblGrid>
      <w:tr w:rsidR="00F379C6" w:rsidRPr="00FF068E" w:rsidTr="00237BB9">
        <w:trPr>
          <w:tblHeader/>
        </w:trPr>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BF6949"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r w:rsidR="00F379C6" w:rsidRPr="00FF068E">
              <w:rPr>
                <w:rFonts w:ascii="Times New Roman" w:hAnsi="Times New Roman" w:cs="Times New Roman"/>
                <w:sz w:val="24"/>
                <w:szCs w:val="24"/>
              </w:rPr>
              <w:t xml:space="preserve"> п/п</w:t>
            </w:r>
          </w:p>
        </w:tc>
        <w:tc>
          <w:tcPr>
            <w:tcW w:w="94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Вид</w:t>
            </w:r>
          </w:p>
        </w:tc>
        <w:tc>
          <w:tcPr>
            <w:tcW w:w="10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Численность, особей</w:t>
            </w:r>
          </w:p>
        </w:tc>
        <w:tc>
          <w:tcPr>
            <w:tcW w:w="15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Плотность, особей/1000 га лесных угодий</w:t>
            </w:r>
          </w:p>
        </w:tc>
        <w:tc>
          <w:tcPr>
            <w:tcW w:w="12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Зарегистрированная добыча, особей</w:t>
            </w:r>
          </w:p>
        </w:tc>
      </w:tr>
      <w:tr w:rsidR="00F379C6"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94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Хорь</w:t>
            </w:r>
          </w:p>
        </w:tc>
        <w:tc>
          <w:tcPr>
            <w:tcW w:w="10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114</w:t>
            </w:r>
          </w:p>
        </w:tc>
        <w:tc>
          <w:tcPr>
            <w:tcW w:w="15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12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F379C6"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94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Белка</w:t>
            </w:r>
          </w:p>
        </w:tc>
        <w:tc>
          <w:tcPr>
            <w:tcW w:w="10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3859</w:t>
            </w:r>
          </w:p>
        </w:tc>
        <w:tc>
          <w:tcPr>
            <w:tcW w:w="15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9,9</w:t>
            </w:r>
          </w:p>
        </w:tc>
        <w:tc>
          <w:tcPr>
            <w:tcW w:w="12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85</w:t>
            </w:r>
          </w:p>
        </w:tc>
      </w:tr>
      <w:tr w:rsidR="00F379C6"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94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Лось</w:t>
            </w:r>
          </w:p>
        </w:tc>
        <w:tc>
          <w:tcPr>
            <w:tcW w:w="10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764</w:t>
            </w:r>
          </w:p>
        </w:tc>
        <w:tc>
          <w:tcPr>
            <w:tcW w:w="15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12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w:t>
            </w:r>
          </w:p>
        </w:tc>
      </w:tr>
      <w:tr w:rsidR="00F379C6"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94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Кабан</w:t>
            </w:r>
          </w:p>
        </w:tc>
        <w:tc>
          <w:tcPr>
            <w:tcW w:w="10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112</w:t>
            </w:r>
          </w:p>
        </w:tc>
        <w:tc>
          <w:tcPr>
            <w:tcW w:w="15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12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r>
      <w:tr w:rsidR="00F379C6"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c>
          <w:tcPr>
            <w:tcW w:w="94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Заяц-беляк</w:t>
            </w:r>
          </w:p>
        </w:tc>
        <w:tc>
          <w:tcPr>
            <w:tcW w:w="10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2328</w:t>
            </w:r>
          </w:p>
        </w:tc>
        <w:tc>
          <w:tcPr>
            <w:tcW w:w="15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6,0</w:t>
            </w:r>
          </w:p>
        </w:tc>
        <w:tc>
          <w:tcPr>
            <w:tcW w:w="12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896</w:t>
            </w:r>
          </w:p>
        </w:tc>
      </w:tr>
      <w:tr w:rsidR="00F379C6"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w:t>
            </w:r>
          </w:p>
        </w:tc>
        <w:tc>
          <w:tcPr>
            <w:tcW w:w="94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Лисица</w:t>
            </w:r>
          </w:p>
        </w:tc>
        <w:tc>
          <w:tcPr>
            <w:tcW w:w="10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92</w:t>
            </w:r>
          </w:p>
        </w:tc>
        <w:tc>
          <w:tcPr>
            <w:tcW w:w="15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12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F379C6"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w:t>
            </w:r>
          </w:p>
        </w:tc>
        <w:tc>
          <w:tcPr>
            <w:tcW w:w="94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Горностай</w:t>
            </w:r>
          </w:p>
        </w:tc>
        <w:tc>
          <w:tcPr>
            <w:tcW w:w="10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706</w:t>
            </w:r>
          </w:p>
        </w:tc>
        <w:tc>
          <w:tcPr>
            <w:tcW w:w="15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w:t>
            </w:r>
          </w:p>
        </w:tc>
        <w:tc>
          <w:tcPr>
            <w:tcW w:w="12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F379C6"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w:t>
            </w:r>
          </w:p>
        </w:tc>
        <w:tc>
          <w:tcPr>
            <w:tcW w:w="94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Рысь</w:t>
            </w:r>
          </w:p>
        </w:tc>
        <w:tc>
          <w:tcPr>
            <w:tcW w:w="10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44</w:t>
            </w:r>
          </w:p>
        </w:tc>
        <w:tc>
          <w:tcPr>
            <w:tcW w:w="15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12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F379C6"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w:t>
            </w:r>
          </w:p>
        </w:tc>
        <w:tc>
          <w:tcPr>
            <w:tcW w:w="94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Волк</w:t>
            </w:r>
          </w:p>
        </w:tc>
        <w:tc>
          <w:tcPr>
            <w:tcW w:w="10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15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0,0</w:t>
            </w:r>
          </w:p>
        </w:tc>
        <w:tc>
          <w:tcPr>
            <w:tcW w:w="12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F379C6"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94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Росомаха</w:t>
            </w:r>
          </w:p>
        </w:tc>
        <w:tc>
          <w:tcPr>
            <w:tcW w:w="10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5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0,0</w:t>
            </w:r>
          </w:p>
        </w:tc>
        <w:tc>
          <w:tcPr>
            <w:tcW w:w="12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F379C6"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w:t>
            </w:r>
          </w:p>
        </w:tc>
        <w:tc>
          <w:tcPr>
            <w:tcW w:w="94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Куница</w:t>
            </w:r>
          </w:p>
        </w:tc>
        <w:tc>
          <w:tcPr>
            <w:tcW w:w="10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400</w:t>
            </w:r>
          </w:p>
        </w:tc>
        <w:tc>
          <w:tcPr>
            <w:tcW w:w="15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12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27</w:t>
            </w:r>
          </w:p>
        </w:tc>
      </w:tr>
      <w:tr w:rsidR="00F379C6"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w:t>
            </w:r>
          </w:p>
        </w:tc>
        <w:tc>
          <w:tcPr>
            <w:tcW w:w="94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Медведь</w:t>
            </w:r>
          </w:p>
        </w:tc>
        <w:tc>
          <w:tcPr>
            <w:tcW w:w="10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209</w:t>
            </w:r>
          </w:p>
        </w:tc>
        <w:tc>
          <w:tcPr>
            <w:tcW w:w="15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12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w:t>
            </w:r>
          </w:p>
        </w:tc>
      </w:tr>
      <w:tr w:rsidR="00F379C6"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w:t>
            </w:r>
          </w:p>
        </w:tc>
        <w:tc>
          <w:tcPr>
            <w:tcW w:w="94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Барсук</w:t>
            </w:r>
          </w:p>
        </w:tc>
        <w:tc>
          <w:tcPr>
            <w:tcW w:w="10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102</w:t>
            </w:r>
          </w:p>
        </w:tc>
        <w:tc>
          <w:tcPr>
            <w:tcW w:w="15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0,3</w:t>
            </w:r>
          </w:p>
        </w:tc>
        <w:tc>
          <w:tcPr>
            <w:tcW w:w="12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F379C6"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w:t>
            </w:r>
          </w:p>
        </w:tc>
        <w:tc>
          <w:tcPr>
            <w:tcW w:w="94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Выдра</w:t>
            </w:r>
          </w:p>
        </w:tc>
        <w:tc>
          <w:tcPr>
            <w:tcW w:w="10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72</w:t>
            </w:r>
          </w:p>
        </w:tc>
        <w:tc>
          <w:tcPr>
            <w:tcW w:w="15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12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F379C6"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94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Норка</w:t>
            </w:r>
          </w:p>
        </w:tc>
        <w:tc>
          <w:tcPr>
            <w:tcW w:w="10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211</w:t>
            </w:r>
          </w:p>
        </w:tc>
        <w:tc>
          <w:tcPr>
            <w:tcW w:w="15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12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F379C6"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w:t>
            </w:r>
          </w:p>
        </w:tc>
        <w:tc>
          <w:tcPr>
            <w:tcW w:w="94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Бобр</w:t>
            </w:r>
          </w:p>
        </w:tc>
        <w:tc>
          <w:tcPr>
            <w:tcW w:w="10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593</w:t>
            </w:r>
          </w:p>
        </w:tc>
        <w:tc>
          <w:tcPr>
            <w:tcW w:w="15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12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w:t>
            </w:r>
          </w:p>
        </w:tc>
      </w:tr>
      <w:tr w:rsidR="00F379C6"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w:t>
            </w:r>
          </w:p>
        </w:tc>
        <w:tc>
          <w:tcPr>
            <w:tcW w:w="94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Ондатра</w:t>
            </w:r>
          </w:p>
        </w:tc>
        <w:tc>
          <w:tcPr>
            <w:tcW w:w="10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189</w:t>
            </w:r>
          </w:p>
        </w:tc>
        <w:tc>
          <w:tcPr>
            <w:tcW w:w="15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c>
          <w:tcPr>
            <w:tcW w:w="12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F379C6"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w:t>
            </w:r>
          </w:p>
        </w:tc>
        <w:tc>
          <w:tcPr>
            <w:tcW w:w="94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Глухарь</w:t>
            </w:r>
          </w:p>
        </w:tc>
        <w:tc>
          <w:tcPr>
            <w:tcW w:w="10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1534</w:t>
            </w:r>
          </w:p>
        </w:tc>
        <w:tc>
          <w:tcPr>
            <w:tcW w:w="15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3,9</w:t>
            </w:r>
          </w:p>
        </w:tc>
        <w:tc>
          <w:tcPr>
            <w:tcW w:w="12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123</w:t>
            </w:r>
          </w:p>
        </w:tc>
      </w:tr>
      <w:tr w:rsidR="00F379C6"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w:t>
            </w:r>
          </w:p>
        </w:tc>
        <w:tc>
          <w:tcPr>
            <w:tcW w:w="94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Тетерев</w:t>
            </w:r>
          </w:p>
        </w:tc>
        <w:tc>
          <w:tcPr>
            <w:tcW w:w="10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9056</w:t>
            </w:r>
          </w:p>
        </w:tc>
        <w:tc>
          <w:tcPr>
            <w:tcW w:w="15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23,3</w:t>
            </w:r>
          </w:p>
        </w:tc>
        <w:tc>
          <w:tcPr>
            <w:tcW w:w="12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143</w:t>
            </w:r>
          </w:p>
        </w:tc>
      </w:tr>
      <w:tr w:rsidR="00F379C6"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94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Рябчик</w:t>
            </w:r>
          </w:p>
        </w:tc>
        <w:tc>
          <w:tcPr>
            <w:tcW w:w="10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7408</w:t>
            </w:r>
          </w:p>
        </w:tc>
        <w:tc>
          <w:tcPr>
            <w:tcW w:w="1530"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19,1</w:t>
            </w:r>
          </w:p>
        </w:tc>
        <w:tc>
          <w:tcPr>
            <w:tcW w:w="12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1856</w:t>
            </w:r>
          </w:p>
        </w:tc>
      </w:tr>
    </w:tbl>
    <w:p w:rsidR="00A775BE" w:rsidRDefault="00A775BE" w:rsidP="00A775BE">
      <w:pPr>
        <w:pStyle w:val="ConsPlusNormal"/>
        <w:jc w:val="center"/>
        <w:rPr>
          <w:rFonts w:ascii="Times New Roman" w:hAnsi="Times New Roman" w:cs="Times New Roman"/>
          <w:sz w:val="24"/>
          <w:szCs w:val="24"/>
        </w:rPr>
      </w:pPr>
    </w:p>
    <w:p w:rsidR="00A775BE" w:rsidRDefault="00A775BE" w:rsidP="00A775BE">
      <w:pPr>
        <w:pStyle w:val="ConsPlusNormal"/>
        <w:jc w:val="center"/>
        <w:rPr>
          <w:rFonts w:ascii="Times New Roman" w:hAnsi="Times New Roman" w:cs="Times New Roman"/>
          <w:sz w:val="24"/>
          <w:szCs w:val="24"/>
        </w:rPr>
      </w:pPr>
    </w:p>
    <w:p w:rsidR="00A775BE" w:rsidRPr="00B732F8" w:rsidRDefault="00A775BE" w:rsidP="00A775BE">
      <w:pPr>
        <w:spacing w:after="0" w:line="240" w:lineRule="auto"/>
        <w:jc w:val="center"/>
        <w:rPr>
          <w:rFonts w:ascii="Times New Roman" w:hAnsi="Times New Roman"/>
          <w:sz w:val="24"/>
          <w:szCs w:val="24"/>
        </w:rPr>
      </w:pPr>
      <w:r>
        <w:rPr>
          <w:rFonts w:ascii="Times New Roman" w:hAnsi="Times New Roman"/>
          <w:sz w:val="24"/>
          <w:szCs w:val="24"/>
        </w:rPr>
        <w:t>_____________</w:t>
      </w:r>
    </w:p>
    <w:p w:rsidR="007D51C4" w:rsidRPr="00FF068E" w:rsidRDefault="003A07EF" w:rsidP="002F3D83">
      <w:pPr>
        <w:pStyle w:val="00"/>
      </w:pPr>
      <w:bookmarkStart w:id="290" w:name="_Toc520452717"/>
      <w:r w:rsidRPr="00FF068E">
        <w:br w:type="page"/>
      </w:r>
      <w:bookmarkStart w:id="291" w:name="_Toc520458462"/>
      <w:bookmarkEnd w:id="290"/>
      <w:bookmarkEnd w:id="291"/>
    </w:p>
    <w:p w:rsidR="00237BB9" w:rsidRDefault="002F3D83" w:rsidP="002F3D83">
      <w:pPr>
        <w:pStyle w:val="00"/>
        <w:ind w:left="7655"/>
      </w:pPr>
      <w:bookmarkStart w:id="292" w:name="_Toc219282262"/>
      <w:r>
        <w:lastRenderedPageBreak/>
        <w:t>Приложение № 9</w:t>
      </w:r>
      <w:bookmarkEnd w:id="292"/>
    </w:p>
    <w:p w:rsidR="00C14CE9" w:rsidRPr="00FF068E" w:rsidRDefault="00C14CE9" w:rsidP="002F3D83">
      <w:pPr>
        <w:pStyle w:val="00"/>
        <w:ind w:left="7655"/>
      </w:pPr>
    </w:p>
    <w:p w:rsidR="003A72C8" w:rsidRPr="00A775BE" w:rsidRDefault="003A72C8" w:rsidP="002F3D83">
      <w:pPr>
        <w:pStyle w:val="ConsPlusNormal"/>
        <w:ind w:left="993" w:firstLine="4961"/>
        <w:rPr>
          <w:rFonts w:ascii="Times New Roman" w:hAnsi="Times New Roman" w:cs="Times New Roman"/>
          <w:sz w:val="28"/>
          <w:szCs w:val="28"/>
        </w:rPr>
      </w:pPr>
      <w:r>
        <w:rPr>
          <w:rFonts w:ascii="Times New Roman" w:hAnsi="Times New Roman" w:cs="Times New Roman"/>
          <w:sz w:val="28"/>
          <w:szCs w:val="28"/>
        </w:rPr>
        <w:t xml:space="preserve">к </w:t>
      </w:r>
      <w:r w:rsidRPr="00A775BE">
        <w:rPr>
          <w:rFonts w:ascii="Times New Roman" w:hAnsi="Times New Roman" w:cs="Times New Roman"/>
          <w:sz w:val="28"/>
          <w:szCs w:val="28"/>
        </w:rPr>
        <w:t>лесохозяйственному регламенту</w:t>
      </w:r>
    </w:p>
    <w:p w:rsidR="003A72C8" w:rsidRPr="00A775BE" w:rsidRDefault="003A72C8" w:rsidP="002F3D83">
      <w:pPr>
        <w:pStyle w:val="ConsPlusNormal"/>
        <w:ind w:left="993" w:firstLine="4961"/>
        <w:rPr>
          <w:rFonts w:ascii="Times New Roman" w:hAnsi="Times New Roman" w:cs="Times New Roman"/>
          <w:sz w:val="28"/>
          <w:szCs w:val="28"/>
        </w:rPr>
      </w:pPr>
      <w:r w:rsidRPr="00A775BE">
        <w:rPr>
          <w:rFonts w:ascii="Times New Roman" w:hAnsi="Times New Roman" w:cs="Times New Roman"/>
          <w:sz w:val="28"/>
          <w:szCs w:val="28"/>
        </w:rPr>
        <w:t>Пинюгского лесничества</w:t>
      </w:r>
    </w:p>
    <w:p w:rsidR="003A72C8" w:rsidRPr="00A775BE" w:rsidRDefault="003A72C8" w:rsidP="002F3D83">
      <w:pPr>
        <w:pStyle w:val="ConsPlusNormal"/>
        <w:ind w:left="993" w:firstLine="4961"/>
        <w:rPr>
          <w:rFonts w:ascii="Times New Roman" w:hAnsi="Times New Roman" w:cs="Times New Roman"/>
          <w:sz w:val="28"/>
          <w:szCs w:val="28"/>
        </w:rPr>
      </w:pPr>
      <w:r w:rsidRPr="00A775BE">
        <w:rPr>
          <w:rFonts w:ascii="Times New Roman" w:hAnsi="Times New Roman" w:cs="Times New Roman"/>
          <w:sz w:val="28"/>
          <w:szCs w:val="28"/>
        </w:rPr>
        <w:t>Кировской области</w:t>
      </w:r>
    </w:p>
    <w:p w:rsidR="003A72C8" w:rsidRPr="002F3D83" w:rsidRDefault="003A72C8" w:rsidP="008A2AC9">
      <w:pPr>
        <w:pStyle w:val="ConsPlusNormal"/>
        <w:ind w:firstLine="540"/>
        <w:jc w:val="center"/>
        <w:rPr>
          <w:rFonts w:ascii="Times New Roman" w:hAnsi="Times New Roman" w:cs="Times New Roman"/>
          <w:sz w:val="28"/>
          <w:szCs w:val="28"/>
        </w:rPr>
      </w:pPr>
    </w:p>
    <w:p w:rsidR="007D51C4" w:rsidRPr="00FF068E" w:rsidRDefault="007D51C4" w:rsidP="002F3D83">
      <w:pPr>
        <w:pStyle w:val="ConsPlusNormal"/>
        <w:spacing w:after="480"/>
        <w:ind w:firstLine="539"/>
        <w:jc w:val="center"/>
        <w:rPr>
          <w:rFonts w:ascii="Times New Roman" w:hAnsi="Times New Roman" w:cs="Times New Roman"/>
          <w:sz w:val="24"/>
          <w:szCs w:val="24"/>
        </w:rPr>
      </w:pPr>
      <w:r w:rsidRPr="00FF068E">
        <w:rPr>
          <w:rFonts w:ascii="Times New Roman" w:hAnsi="Times New Roman" w:cs="Times New Roman"/>
          <w:sz w:val="24"/>
          <w:szCs w:val="24"/>
        </w:rPr>
        <w:t>Средние нормы прироста и добычи основных видов с</w:t>
      </w:r>
      <w:r w:rsidR="008A2AC9" w:rsidRPr="00FF068E">
        <w:rPr>
          <w:rFonts w:ascii="Times New Roman" w:hAnsi="Times New Roman" w:cs="Times New Roman"/>
          <w:sz w:val="24"/>
          <w:szCs w:val="24"/>
        </w:rPr>
        <w:t xml:space="preserve"> учетом проведенной бонитировки</w:t>
      </w:r>
    </w:p>
    <w:tbl>
      <w:tblPr>
        <w:tblW w:w="5000" w:type="pct"/>
        <w:tblCellMar>
          <w:top w:w="102" w:type="dxa"/>
          <w:left w:w="62" w:type="dxa"/>
          <w:bottom w:w="102" w:type="dxa"/>
          <w:right w:w="62" w:type="dxa"/>
        </w:tblCellMar>
        <w:tblLook w:val="0000" w:firstRow="0" w:lastRow="0" w:firstColumn="0" w:lastColumn="0" w:noHBand="0" w:noVBand="0"/>
      </w:tblPr>
      <w:tblGrid>
        <w:gridCol w:w="600"/>
        <w:gridCol w:w="1739"/>
        <w:gridCol w:w="1319"/>
        <w:gridCol w:w="1440"/>
        <w:gridCol w:w="1319"/>
        <w:gridCol w:w="3778"/>
      </w:tblGrid>
      <w:tr w:rsidR="00F379C6" w:rsidRPr="00FF068E" w:rsidTr="00237BB9">
        <w:tc>
          <w:tcPr>
            <w:tcW w:w="294" w:type="pct"/>
            <w:vMerge w:val="restart"/>
            <w:tcBorders>
              <w:top w:val="single" w:sz="4" w:space="0" w:color="auto"/>
              <w:left w:val="single" w:sz="4" w:space="0" w:color="auto"/>
              <w:bottom w:val="single" w:sz="4" w:space="0" w:color="auto"/>
              <w:right w:val="single" w:sz="4" w:space="0" w:color="auto"/>
            </w:tcBorders>
            <w:vAlign w:val="center"/>
          </w:tcPr>
          <w:p w:rsidR="00F379C6" w:rsidRPr="00FF068E" w:rsidRDefault="00BF6949"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r w:rsidR="00F379C6" w:rsidRPr="00FF068E">
              <w:rPr>
                <w:rFonts w:ascii="Times New Roman" w:hAnsi="Times New Roman" w:cs="Times New Roman"/>
                <w:sz w:val="24"/>
                <w:szCs w:val="24"/>
              </w:rPr>
              <w:t xml:space="preserve"> п/п</w:t>
            </w:r>
          </w:p>
        </w:tc>
        <w:tc>
          <w:tcPr>
            <w:tcW w:w="853" w:type="pct"/>
            <w:vMerge w:val="restar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Вид</w:t>
            </w:r>
          </w:p>
        </w:tc>
        <w:tc>
          <w:tcPr>
            <w:tcW w:w="1353" w:type="pct"/>
            <w:gridSpan w:val="2"/>
            <w:vMerge w:val="restar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Бонитет, средневзвешенный показатель</w:t>
            </w:r>
          </w:p>
        </w:tc>
        <w:tc>
          <w:tcPr>
            <w:tcW w:w="2500" w:type="pct"/>
            <w:gridSpan w:val="2"/>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Нормы, %</w:t>
            </w:r>
          </w:p>
        </w:tc>
      </w:tr>
      <w:tr w:rsidR="00F379C6" w:rsidRPr="00FF068E" w:rsidTr="00237BB9">
        <w:tc>
          <w:tcPr>
            <w:tcW w:w="294" w:type="pct"/>
            <w:vMerge/>
            <w:tcBorders>
              <w:top w:val="single" w:sz="4" w:space="0" w:color="auto"/>
              <w:left w:val="single" w:sz="4" w:space="0" w:color="auto"/>
              <w:bottom w:val="single" w:sz="4" w:space="0" w:color="auto"/>
              <w:right w:val="single" w:sz="4" w:space="0" w:color="auto"/>
            </w:tcBorders>
          </w:tcPr>
          <w:p w:rsidR="00F379C6" w:rsidRPr="00FF068E" w:rsidRDefault="00F379C6" w:rsidP="00A057A7">
            <w:pPr>
              <w:pStyle w:val="ConsPlusNormal"/>
              <w:jc w:val="both"/>
              <w:rPr>
                <w:rFonts w:ascii="Times New Roman" w:hAnsi="Times New Roman" w:cs="Times New Roman"/>
                <w:sz w:val="24"/>
                <w:szCs w:val="24"/>
              </w:rPr>
            </w:pPr>
          </w:p>
        </w:tc>
        <w:tc>
          <w:tcPr>
            <w:tcW w:w="853" w:type="pct"/>
            <w:vMerge/>
            <w:tcBorders>
              <w:top w:val="single" w:sz="4" w:space="0" w:color="auto"/>
              <w:left w:val="single" w:sz="4" w:space="0" w:color="auto"/>
              <w:bottom w:val="single" w:sz="4" w:space="0" w:color="auto"/>
              <w:right w:val="single" w:sz="4" w:space="0" w:color="auto"/>
            </w:tcBorders>
          </w:tcPr>
          <w:p w:rsidR="00F379C6" w:rsidRPr="00FF068E" w:rsidRDefault="00F379C6" w:rsidP="00A057A7">
            <w:pPr>
              <w:pStyle w:val="ConsPlusNormal"/>
              <w:jc w:val="both"/>
              <w:rPr>
                <w:rFonts w:ascii="Times New Roman" w:hAnsi="Times New Roman" w:cs="Times New Roman"/>
                <w:sz w:val="24"/>
                <w:szCs w:val="24"/>
              </w:rPr>
            </w:pPr>
          </w:p>
        </w:tc>
        <w:tc>
          <w:tcPr>
            <w:tcW w:w="1353" w:type="pct"/>
            <w:gridSpan w:val="2"/>
            <w:vMerge/>
            <w:tcBorders>
              <w:top w:val="single" w:sz="4" w:space="0" w:color="auto"/>
              <w:left w:val="single" w:sz="4" w:space="0" w:color="auto"/>
              <w:bottom w:val="single" w:sz="4" w:space="0" w:color="auto"/>
              <w:right w:val="single" w:sz="4" w:space="0" w:color="auto"/>
            </w:tcBorders>
          </w:tcPr>
          <w:p w:rsidR="00F379C6" w:rsidRPr="00FF068E" w:rsidRDefault="00F379C6" w:rsidP="00A057A7">
            <w:pPr>
              <w:pStyle w:val="ConsPlusNormal"/>
              <w:jc w:val="both"/>
              <w:rPr>
                <w:rFonts w:ascii="Times New Roman" w:hAnsi="Times New Roman" w:cs="Times New Roman"/>
                <w:sz w:val="24"/>
                <w:szCs w:val="24"/>
              </w:rPr>
            </w:pPr>
          </w:p>
        </w:tc>
        <w:tc>
          <w:tcPr>
            <w:tcW w:w="647"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прироста</w:t>
            </w:r>
          </w:p>
        </w:tc>
        <w:tc>
          <w:tcPr>
            <w:tcW w:w="1853"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добычи от осенней численности</w:t>
            </w:r>
          </w:p>
        </w:tc>
      </w:tr>
      <w:tr w:rsidR="00F379C6"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853"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Лось</w:t>
            </w:r>
          </w:p>
        </w:tc>
        <w:tc>
          <w:tcPr>
            <w:tcW w:w="647"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III</w:t>
            </w:r>
          </w:p>
        </w:tc>
        <w:tc>
          <w:tcPr>
            <w:tcW w:w="7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109,8</w:t>
            </w:r>
          </w:p>
        </w:tc>
        <w:tc>
          <w:tcPr>
            <w:tcW w:w="647"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16,0</w:t>
            </w:r>
          </w:p>
        </w:tc>
        <w:tc>
          <w:tcPr>
            <w:tcW w:w="1853"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r>
      <w:tr w:rsidR="00F379C6"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853"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Кабан</w:t>
            </w:r>
          </w:p>
        </w:tc>
        <w:tc>
          <w:tcPr>
            <w:tcW w:w="647"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IV</w:t>
            </w:r>
          </w:p>
        </w:tc>
        <w:tc>
          <w:tcPr>
            <w:tcW w:w="7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73,4</w:t>
            </w:r>
          </w:p>
        </w:tc>
        <w:tc>
          <w:tcPr>
            <w:tcW w:w="647"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22,2</w:t>
            </w:r>
          </w:p>
        </w:tc>
        <w:tc>
          <w:tcPr>
            <w:tcW w:w="1853"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r>
      <w:tr w:rsidR="00F379C6"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853"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Заяц-беляк</w:t>
            </w:r>
          </w:p>
        </w:tc>
        <w:tc>
          <w:tcPr>
            <w:tcW w:w="647"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III</w:t>
            </w:r>
          </w:p>
        </w:tc>
        <w:tc>
          <w:tcPr>
            <w:tcW w:w="7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81,4</w:t>
            </w:r>
          </w:p>
        </w:tc>
        <w:tc>
          <w:tcPr>
            <w:tcW w:w="647"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78,0</w:t>
            </w:r>
          </w:p>
        </w:tc>
        <w:tc>
          <w:tcPr>
            <w:tcW w:w="1853"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w:t>
            </w:r>
          </w:p>
        </w:tc>
      </w:tr>
      <w:tr w:rsidR="00F379C6"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853"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Глухарь</w:t>
            </w:r>
          </w:p>
        </w:tc>
        <w:tc>
          <w:tcPr>
            <w:tcW w:w="647"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IV</w:t>
            </w:r>
          </w:p>
        </w:tc>
        <w:tc>
          <w:tcPr>
            <w:tcW w:w="7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41,4</w:t>
            </w:r>
          </w:p>
        </w:tc>
        <w:tc>
          <w:tcPr>
            <w:tcW w:w="647"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37,0</w:t>
            </w:r>
          </w:p>
        </w:tc>
        <w:tc>
          <w:tcPr>
            <w:tcW w:w="1853"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r>
      <w:tr w:rsidR="00F379C6"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c>
          <w:tcPr>
            <w:tcW w:w="853"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Тетерев</w:t>
            </w:r>
          </w:p>
        </w:tc>
        <w:tc>
          <w:tcPr>
            <w:tcW w:w="647"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IV</w:t>
            </w:r>
          </w:p>
        </w:tc>
        <w:tc>
          <w:tcPr>
            <w:tcW w:w="706"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49,7</w:t>
            </w:r>
          </w:p>
        </w:tc>
        <w:tc>
          <w:tcPr>
            <w:tcW w:w="647"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70,0</w:t>
            </w:r>
          </w:p>
        </w:tc>
        <w:tc>
          <w:tcPr>
            <w:tcW w:w="1853" w:type="pct"/>
            <w:tcBorders>
              <w:top w:val="single" w:sz="4" w:space="0" w:color="auto"/>
              <w:left w:val="single" w:sz="4" w:space="0" w:color="auto"/>
              <w:bottom w:val="single" w:sz="4" w:space="0" w:color="auto"/>
              <w:right w:val="single" w:sz="4" w:space="0" w:color="auto"/>
            </w:tcBorders>
            <w:vAlign w:val="center"/>
          </w:tcPr>
          <w:p w:rsidR="00F379C6" w:rsidRPr="00FF068E" w:rsidRDefault="00F379C6" w:rsidP="00A057A7">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r>
    </w:tbl>
    <w:p w:rsidR="00A775BE" w:rsidRDefault="00A775BE" w:rsidP="00A775BE">
      <w:pPr>
        <w:pStyle w:val="ConsPlusNormal"/>
        <w:jc w:val="center"/>
        <w:rPr>
          <w:rFonts w:ascii="Times New Roman" w:hAnsi="Times New Roman" w:cs="Times New Roman"/>
          <w:sz w:val="24"/>
          <w:szCs w:val="24"/>
        </w:rPr>
      </w:pPr>
    </w:p>
    <w:p w:rsidR="00A775BE" w:rsidRDefault="00A775BE" w:rsidP="00A775BE">
      <w:pPr>
        <w:pStyle w:val="ConsPlusNormal"/>
        <w:jc w:val="center"/>
        <w:rPr>
          <w:rFonts w:ascii="Times New Roman" w:hAnsi="Times New Roman" w:cs="Times New Roman"/>
          <w:sz w:val="24"/>
          <w:szCs w:val="24"/>
        </w:rPr>
      </w:pPr>
    </w:p>
    <w:p w:rsidR="00A775BE" w:rsidRPr="00B732F8" w:rsidRDefault="00A775BE" w:rsidP="00A775BE">
      <w:pPr>
        <w:spacing w:after="0" w:line="240" w:lineRule="auto"/>
        <w:jc w:val="center"/>
        <w:rPr>
          <w:rFonts w:ascii="Times New Roman" w:hAnsi="Times New Roman"/>
          <w:sz w:val="24"/>
          <w:szCs w:val="24"/>
        </w:rPr>
      </w:pPr>
      <w:r>
        <w:rPr>
          <w:rFonts w:ascii="Times New Roman" w:hAnsi="Times New Roman"/>
          <w:sz w:val="24"/>
          <w:szCs w:val="24"/>
        </w:rPr>
        <w:t>_____________</w:t>
      </w:r>
    </w:p>
    <w:p w:rsidR="007D51C4" w:rsidRPr="00FF068E" w:rsidRDefault="003A07EF" w:rsidP="002F3D83">
      <w:pPr>
        <w:pStyle w:val="00"/>
      </w:pPr>
      <w:bookmarkStart w:id="293" w:name="_Toc520452718"/>
      <w:r w:rsidRPr="00FF068E">
        <w:br w:type="page"/>
      </w:r>
      <w:bookmarkStart w:id="294" w:name="_Toc520458463"/>
      <w:bookmarkEnd w:id="293"/>
      <w:bookmarkEnd w:id="294"/>
    </w:p>
    <w:p w:rsidR="003A72C8" w:rsidRDefault="00D15B1A" w:rsidP="00D15B1A">
      <w:pPr>
        <w:pStyle w:val="00"/>
      </w:pPr>
      <w:bookmarkStart w:id="295" w:name="_Toc219282263"/>
      <w:r>
        <w:lastRenderedPageBreak/>
        <w:t>Приложение № 10</w:t>
      </w:r>
      <w:bookmarkEnd w:id="295"/>
    </w:p>
    <w:p w:rsidR="00C14CE9" w:rsidRPr="00A775BE" w:rsidRDefault="00C14CE9" w:rsidP="00D15B1A">
      <w:pPr>
        <w:pStyle w:val="00"/>
      </w:pPr>
    </w:p>
    <w:p w:rsidR="00D15B1A" w:rsidRPr="00A775BE" w:rsidRDefault="00D15B1A" w:rsidP="00D15B1A">
      <w:pPr>
        <w:pStyle w:val="ConsPlusNormal"/>
        <w:ind w:left="993" w:firstLine="5103"/>
        <w:rPr>
          <w:rFonts w:ascii="Times New Roman" w:hAnsi="Times New Roman" w:cs="Times New Roman"/>
          <w:sz w:val="28"/>
          <w:szCs w:val="28"/>
        </w:rPr>
      </w:pPr>
      <w:r>
        <w:rPr>
          <w:rFonts w:ascii="Times New Roman" w:hAnsi="Times New Roman" w:cs="Times New Roman"/>
          <w:sz w:val="28"/>
          <w:szCs w:val="28"/>
        </w:rPr>
        <w:t xml:space="preserve">к </w:t>
      </w:r>
      <w:r w:rsidRPr="00A775BE">
        <w:rPr>
          <w:rFonts w:ascii="Times New Roman" w:hAnsi="Times New Roman" w:cs="Times New Roman"/>
          <w:sz w:val="28"/>
          <w:szCs w:val="28"/>
        </w:rPr>
        <w:t>лесохозяйственному регламенту</w:t>
      </w:r>
    </w:p>
    <w:p w:rsidR="003A72C8" w:rsidRPr="00A775BE" w:rsidRDefault="003A72C8" w:rsidP="00D15B1A">
      <w:pPr>
        <w:pStyle w:val="ConsPlusNormal"/>
        <w:ind w:left="993" w:firstLine="5103"/>
        <w:rPr>
          <w:rFonts w:ascii="Times New Roman" w:hAnsi="Times New Roman" w:cs="Times New Roman"/>
          <w:sz w:val="28"/>
          <w:szCs w:val="28"/>
        </w:rPr>
      </w:pPr>
      <w:r w:rsidRPr="00A775BE">
        <w:rPr>
          <w:rFonts w:ascii="Times New Roman" w:hAnsi="Times New Roman" w:cs="Times New Roman"/>
          <w:sz w:val="28"/>
          <w:szCs w:val="28"/>
        </w:rPr>
        <w:t>Пинюгского лесничества</w:t>
      </w:r>
    </w:p>
    <w:p w:rsidR="003A72C8" w:rsidRPr="00A775BE" w:rsidRDefault="003A72C8" w:rsidP="00D15B1A">
      <w:pPr>
        <w:pStyle w:val="ConsPlusNormal"/>
        <w:ind w:left="993" w:firstLine="5103"/>
        <w:rPr>
          <w:rFonts w:ascii="Times New Roman" w:hAnsi="Times New Roman" w:cs="Times New Roman"/>
          <w:sz w:val="28"/>
          <w:szCs w:val="28"/>
        </w:rPr>
      </w:pPr>
      <w:r w:rsidRPr="00A775BE">
        <w:rPr>
          <w:rFonts w:ascii="Times New Roman" w:hAnsi="Times New Roman" w:cs="Times New Roman"/>
          <w:sz w:val="28"/>
          <w:szCs w:val="28"/>
        </w:rPr>
        <w:t>Кировской области</w:t>
      </w:r>
    </w:p>
    <w:p w:rsidR="003A72C8" w:rsidRPr="002F3D83" w:rsidRDefault="003A72C8" w:rsidP="00237BB9">
      <w:pPr>
        <w:spacing w:after="0"/>
        <w:jc w:val="center"/>
        <w:rPr>
          <w:rFonts w:ascii="Times New Roman" w:hAnsi="Times New Roman"/>
          <w:sz w:val="28"/>
          <w:szCs w:val="28"/>
        </w:rPr>
      </w:pPr>
    </w:p>
    <w:p w:rsidR="007D51C4" w:rsidRPr="00FF068E" w:rsidRDefault="007D51C4" w:rsidP="002F3D83">
      <w:pPr>
        <w:spacing w:after="480"/>
        <w:jc w:val="center"/>
        <w:rPr>
          <w:rFonts w:ascii="Times New Roman" w:hAnsi="Times New Roman"/>
          <w:sz w:val="24"/>
          <w:szCs w:val="24"/>
        </w:rPr>
      </w:pPr>
      <w:r w:rsidRPr="00FF068E">
        <w:rPr>
          <w:rFonts w:ascii="Times New Roman" w:hAnsi="Times New Roman"/>
          <w:sz w:val="24"/>
          <w:szCs w:val="24"/>
        </w:rPr>
        <w:t>Среднегодовые численность, плотность и зарегистрированная добыча животных в границах лесничества</w:t>
      </w:r>
    </w:p>
    <w:tbl>
      <w:tblPr>
        <w:tblW w:w="5000" w:type="pct"/>
        <w:tblCellMar>
          <w:top w:w="102" w:type="dxa"/>
          <w:left w:w="62" w:type="dxa"/>
          <w:bottom w:w="102" w:type="dxa"/>
          <w:right w:w="62" w:type="dxa"/>
        </w:tblCellMar>
        <w:tblLook w:val="0000" w:firstRow="0" w:lastRow="0" w:firstColumn="0" w:lastColumn="0" w:noHBand="0" w:noVBand="0"/>
      </w:tblPr>
      <w:tblGrid>
        <w:gridCol w:w="600"/>
        <w:gridCol w:w="2643"/>
        <w:gridCol w:w="1794"/>
        <w:gridCol w:w="2793"/>
        <w:gridCol w:w="2365"/>
      </w:tblGrid>
      <w:tr w:rsidR="007D51C4" w:rsidRPr="00FF068E" w:rsidTr="00A775BE">
        <w:trPr>
          <w:tblHeader/>
        </w:trPr>
        <w:tc>
          <w:tcPr>
            <w:tcW w:w="294" w:type="pct"/>
            <w:tcBorders>
              <w:top w:val="single" w:sz="4" w:space="0" w:color="auto"/>
              <w:left w:val="single" w:sz="4" w:space="0" w:color="auto"/>
              <w:bottom w:val="single" w:sz="4" w:space="0" w:color="auto"/>
              <w:right w:val="single" w:sz="4" w:space="0" w:color="auto"/>
            </w:tcBorders>
            <w:vAlign w:val="center"/>
          </w:tcPr>
          <w:p w:rsidR="007D51C4" w:rsidRPr="00FF068E" w:rsidRDefault="00BF6949"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r w:rsidR="007D51C4" w:rsidRPr="00FF068E">
              <w:rPr>
                <w:rFonts w:ascii="Times New Roman" w:hAnsi="Times New Roman" w:cs="Times New Roman"/>
                <w:sz w:val="24"/>
                <w:szCs w:val="24"/>
              </w:rPr>
              <w:t xml:space="preserve"> п/п</w:t>
            </w:r>
          </w:p>
        </w:tc>
        <w:tc>
          <w:tcPr>
            <w:tcW w:w="1296"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Вид</w:t>
            </w:r>
          </w:p>
        </w:tc>
        <w:tc>
          <w:tcPr>
            <w:tcW w:w="88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Численность, особей</w:t>
            </w:r>
          </w:p>
        </w:tc>
        <w:tc>
          <w:tcPr>
            <w:tcW w:w="137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Плотность, особей/1000 га лесных угодий</w:t>
            </w:r>
          </w:p>
        </w:tc>
        <w:tc>
          <w:tcPr>
            <w:tcW w:w="116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Зарегистрированная добыча, особей</w:t>
            </w:r>
          </w:p>
        </w:tc>
      </w:tr>
      <w:tr w:rsidR="007D51C4" w:rsidRPr="00FF068E" w:rsidTr="00A775BE">
        <w:tc>
          <w:tcPr>
            <w:tcW w:w="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296"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Хорь</w:t>
            </w:r>
          </w:p>
        </w:tc>
        <w:tc>
          <w:tcPr>
            <w:tcW w:w="88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68</w:t>
            </w:r>
          </w:p>
        </w:tc>
        <w:tc>
          <w:tcPr>
            <w:tcW w:w="137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116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7D51C4" w:rsidRPr="00FF068E" w:rsidTr="00A775BE">
        <w:tc>
          <w:tcPr>
            <w:tcW w:w="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296"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Белка</w:t>
            </w:r>
          </w:p>
        </w:tc>
        <w:tc>
          <w:tcPr>
            <w:tcW w:w="88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5692</w:t>
            </w:r>
          </w:p>
        </w:tc>
        <w:tc>
          <w:tcPr>
            <w:tcW w:w="137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10,3</w:t>
            </w:r>
          </w:p>
        </w:tc>
        <w:tc>
          <w:tcPr>
            <w:tcW w:w="116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r>
      <w:tr w:rsidR="007D51C4" w:rsidRPr="00FF068E" w:rsidTr="00A775BE">
        <w:tc>
          <w:tcPr>
            <w:tcW w:w="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296"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Лось</w:t>
            </w:r>
          </w:p>
        </w:tc>
        <w:tc>
          <w:tcPr>
            <w:tcW w:w="88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643</w:t>
            </w:r>
          </w:p>
        </w:tc>
        <w:tc>
          <w:tcPr>
            <w:tcW w:w="137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w:t>
            </w:r>
          </w:p>
        </w:tc>
        <w:tc>
          <w:tcPr>
            <w:tcW w:w="116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r>
      <w:tr w:rsidR="007D51C4" w:rsidRPr="00FF068E" w:rsidTr="00A775BE">
        <w:tc>
          <w:tcPr>
            <w:tcW w:w="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1296"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Кабан</w:t>
            </w:r>
          </w:p>
        </w:tc>
        <w:tc>
          <w:tcPr>
            <w:tcW w:w="88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w:t>
            </w:r>
          </w:p>
        </w:tc>
        <w:tc>
          <w:tcPr>
            <w:tcW w:w="137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0,0</w:t>
            </w:r>
          </w:p>
        </w:tc>
        <w:tc>
          <w:tcPr>
            <w:tcW w:w="116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7D51C4" w:rsidRPr="00FF068E" w:rsidTr="00A775BE">
        <w:tc>
          <w:tcPr>
            <w:tcW w:w="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c>
          <w:tcPr>
            <w:tcW w:w="1296"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Заяц-беляк</w:t>
            </w:r>
          </w:p>
        </w:tc>
        <w:tc>
          <w:tcPr>
            <w:tcW w:w="88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3262</w:t>
            </w:r>
          </w:p>
        </w:tc>
        <w:tc>
          <w:tcPr>
            <w:tcW w:w="137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5,9</w:t>
            </w:r>
          </w:p>
        </w:tc>
        <w:tc>
          <w:tcPr>
            <w:tcW w:w="116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529</w:t>
            </w:r>
          </w:p>
        </w:tc>
      </w:tr>
      <w:tr w:rsidR="007D51C4" w:rsidRPr="00FF068E" w:rsidTr="00A775BE">
        <w:tc>
          <w:tcPr>
            <w:tcW w:w="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w:t>
            </w:r>
          </w:p>
        </w:tc>
        <w:tc>
          <w:tcPr>
            <w:tcW w:w="1296"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Лисица</w:t>
            </w:r>
          </w:p>
        </w:tc>
        <w:tc>
          <w:tcPr>
            <w:tcW w:w="88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101</w:t>
            </w:r>
          </w:p>
        </w:tc>
        <w:tc>
          <w:tcPr>
            <w:tcW w:w="137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116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7D51C4" w:rsidRPr="00FF068E" w:rsidTr="00A775BE">
        <w:tc>
          <w:tcPr>
            <w:tcW w:w="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w:t>
            </w:r>
          </w:p>
        </w:tc>
        <w:tc>
          <w:tcPr>
            <w:tcW w:w="1296"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Горностай</w:t>
            </w:r>
          </w:p>
        </w:tc>
        <w:tc>
          <w:tcPr>
            <w:tcW w:w="88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664</w:t>
            </w:r>
          </w:p>
        </w:tc>
        <w:tc>
          <w:tcPr>
            <w:tcW w:w="137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w:t>
            </w:r>
          </w:p>
        </w:tc>
        <w:tc>
          <w:tcPr>
            <w:tcW w:w="116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7D51C4" w:rsidRPr="00FF068E" w:rsidTr="00A775BE">
        <w:tc>
          <w:tcPr>
            <w:tcW w:w="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w:t>
            </w:r>
          </w:p>
        </w:tc>
        <w:tc>
          <w:tcPr>
            <w:tcW w:w="1296"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Рысь</w:t>
            </w:r>
          </w:p>
        </w:tc>
        <w:tc>
          <w:tcPr>
            <w:tcW w:w="88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50</w:t>
            </w:r>
          </w:p>
        </w:tc>
        <w:tc>
          <w:tcPr>
            <w:tcW w:w="137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0,1</w:t>
            </w:r>
          </w:p>
        </w:tc>
        <w:tc>
          <w:tcPr>
            <w:tcW w:w="116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7D51C4" w:rsidRPr="00FF068E" w:rsidTr="00A775BE">
        <w:tc>
          <w:tcPr>
            <w:tcW w:w="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w:t>
            </w:r>
          </w:p>
        </w:tc>
        <w:tc>
          <w:tcPr>
            <w:tcW w:w="1296"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Волк</w:t>
            </w:r>
          </w:p>
        </w:tc>
        <w:tc>
          <w:tcPr>
            <w:tcW w:w="88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w:t>
            </w:r>
          </w:p>
        </w:tc>
        <w:tc>
          <w:tcPr>
            <w:tcW w:w="137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0,0</w:t>
            </w:r>
          </w:p>
        </w:tc>
        <w:tc>
          <w:tcPr>
            <w:tcW w:w="116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7D51C4" w:rsidRPr="00FF068E" w:rsidTr="00A775BE">
        <w:tc>
          <w:tcPr>
            <w:tcW w:w="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c>
          <w:tcPr>
            <w:tcW w:w="1296"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Росомаха</w:t>
            </w:r>
          </w:p>
        </w:tc>
        <w:tc>
          <w:tcPr>
            <w:tcW w:w="88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w:t>
            </w:r>
          </w:p>
        </w:tc>
        <w:tc>
          <w:tcPr>
            <w:tcW w:w="137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0,0</w:t>
            </w:r>
          </w:p>
        </w:tc>
        <w:tc>
          <w:tcPr>
            <w:tcW w:w="116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7D51C4" w:rsidRPr="00FF068E" w:rsidTr="00A775BE">
        <w:tc>
          <w:tcPr>
            <w:tcW w:w="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w:t>
            </w:r>
          </w:p>
        </w:tc>
        <w:tc>
          <w:tcPr>
            <w:tcW w:w="1296"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Куница</w:t>
            </w:r>
          </w:p>
        </w:tc>
        <w:tc>
          <w:tcPr>
            <w:tcW w:w="88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416</w:t>
            </w:r>
          </w:p>
        </w:tc>
        <w:tc>
          <w:tcPr>
            <w:tcW w:w="137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0,8</w:t>
            </w:r>
          </w:p>
        </w:tc>
        <w:tc>
          <w:tcPr>
            <w:tcW w:w="116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31</w:t>
            </w:r>
          </w:p>
        </w:tc>
      </w:tr>
      <w:tr w:rsidR="007D51C4" w:rsidRPr="00FF068E" w:rsidTr="00A775BE">
        <w:tc>
          <w:tcPr>
            <w:tcW w:w="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w:t>
            </w:r>
          </w:p>
        </w:tc>
        <w:tc>
          <w:tcPr>
            <w:tcW w:w="1296"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Медведь</w:t>
            </w:r>
          </w:p>
        </w:tc>
        <w:tc>
          <w:tcPr>
            <w:tcW w:w="88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633</w:t>
            </w:r>
          </w:p>
        </w:tc>
        <w:tc>
          <w:tcPr>
            <w:tcW w:w="137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w:t>
            </w:r>
          </w:p>
        </w:tc>
        <w:tc>
          <w:tcPr>
            <w:tcW w:w="116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r>
      <w:tr w:rsidR="007D51C4" w:rsidRPr="00FF068E" w:rsidTr="00A775BE">
        <w:tc>
          <w:tcPr>
            <w:tcW w:w="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13.</w:t>
            </w:r>
          </w:p>
        </w:tc>
        <w:tc>
          <w:tcPr>
            <w:tcW w:w="1296"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Барсук</w:t>
            </w:r>
          </w:p>
        </w:tc>
        <w:tc>
          <w:tcPr>
            <w:tcW w:w="88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93</w:t>
            </w:r>
          </w:p>
        </w:tc>
        <w:tc>
          <w:tcPr>
            <w:tcW w:w="137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116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7D51C4" w:rsidRPr="00FF068E" w:rsidTr="00A775BE">
        <w:tc>
          <w:tcPr>
            <w:tcW w:w="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14.</w:t>
            </w:r>
          </w:p>
        </w:tc>
        <w:tc>
          <w:tcPr>
            <w:tcW w:w="1296"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Выдра</w:t>
            </w:r>
          </w:p>
        </w:tc>
        <w:tc>
          <w:tcPr>
            <w:tcW w:w="88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90</w:t>
            </w:r>
          </w:p>
        </w:tc>
        <w:tc>
          <w:tcPr>
            <w:tcW w:w="137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w:t>
            </w:r>
          </w:p>
        </w:tc>
        <w:tc>
          <w:tcPr>
            <w:tcW w:w="116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7D51C4" w:rsidRPr="00FF068E" w:rsidTr="00A775BE">
        <w:tc>
          <w:tcPr>
            <w:tcW w:w="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1296"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Норка</w:t>
            </w:r>
          </w:p>
        </w:tc>
        <w:tc>
          <w:tcPr>
            <w:tcW w:w="88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1137</w:t>
            </w:r>
          </w:p>
        </w:tc>
        <w:tc>
          <w:tcPr>
            <w:tcW w:w="137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w:t>
            </w:r>
          </w:p>
        </w:tc>
        <w:tc>
          <w:tcPr>
            <w:tcW w:w="116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w:t>
            </w:r>
          </w:p>
        </w:tc>
      </w:tr>
      <w:tr w:rsidR="007D51C4" w:rsidRPr="00FF068E" w:rsidTr="00A775BE">
        <w:tc>
          <w:tcPr>
            <w:tcW w:w="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w:t>
            </w:r>
          </w:p>
        </w:tc>
        <w:tc>
          <w:tcPr>
            <w:tcW w:w="1296"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Бобр</w:t>
            </w:r>
          </w:p>
        </w:tc>
        <w:tc>
          <w:tcPr>
            <w:tcW w:w="88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903</w:t>
            </w:r>
          </w:p>
        </w:tc>
        <w:tc>
          <w:tcPr>
            <w:tcW w:w="137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1,6</w:t>
            </w:r>
          </w:p>
        </w:tc>
        <w:tc>
          <w:tcPr>
            <w:tcW w:w="116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w:t>
            </w:r>
          </w:p>
        </w:tc>
      </w:tr>
      <w:tr w:rsidR="007D51C4" w:rsidRPr="00FF068E" w:rsidTr="00A775BE">
        <w:tc>
          <w:tcPr>
            <w:tcW w:w="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w:t>
            </w:r>
          </w:p>
        </w:tc>
        <w:tc>
          <w:tcPr>
            <w:tcW w:w="1296"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Ондатра</w:t>
            </w:r>
          </w:p>
        </w:tc>
        <w:tc>
          <w:tcPr>
            <w:tcW w:w="88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920</w:t>
            </w:r>
          </w:p>
        </w:tc>
        <w:tc>
          <w:tcPr>
            <w:tcW w:w="137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w:t>
            </w:r>
          </w:p>
        </w:tc>
        <w:tc>
          <w:tcPr>
            <w:tcW w:w="116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p>
        </w:tc>
      </w:tr>
      <w:tr w:rsidR="007D51C4" w:rsidRPr="00FF068E" w:rsidTr="00A775BE">
        <w:tc>
          <w:tcPr>
            <w:tcW w:w="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w:t>
            </w:r>
          </w:p>
        </w:tc>
        <w:tc>
          <w:tcPr>
            <w:tcW w:w="1296"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Глухарь</w:t>
            </w:r>
          </w:p>
        </w:tc>
        <w:tc>
          <w:tcPr>
            <w:tcW w:w="88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3926</w:t>
            </w:r>
          </w:p>
        </w:tc>
        <w:tc>
          <w:tcPr>
            <w:tcW w:w="137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7,1</w:t>
            </w:r>
          </w:p>
        </w:tc>
        <w:tc>
          <w:tcPr>
            <w:tcW w:w="116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235</w:t>
            </w:r>
          </w:p>
        </w:tc>
      </w:tr>
      <w:tr w:rsidR="007D51C4" w:rsidRPr="00FF068E" w:rsidTr="00A775BE">
        <w:tc>
          <w:tcPr>
            <w:tcW w:w="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19.</w:t>
            </w:r>
          </w:p>
        </w:tc>
        <w:tc>
          <w:tcPr>
            <w:tcW w:w="1296"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Тетерев</w:t>
            </w:r>
          </w:p>
        </w:tc>
        <w:tc>
          <w:tcPr>
            <w:tcW w:w="88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12455</w:t>
            </w:r>
          </w:p>
        </w:tc>
        <w:tc>
          <w:tcPr>
            <w:tcW w:w="137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22,6</w:t>
            </w:r>
          </w:p>
        </w:tc>
        <w:tc>
          <w:tcPr>
            <w:tcW w:w="116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770</w:t>
            </w:r>
          </w:p>
        </w:tc>
      </w:tr>
      <w:tr w:rsidR="007D51C4" w:rsidRPr="00FF068E" w:rsidTr="00A775BE">
        <w:tc>
          <w:tcPr>
            <w:tcW w:w="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1296"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Рябчик</w:t>
            </w:r>
          </w:p>
        </w:tc>
        <w:tc>
          <w:tcPr>
            <w:tcW w:w="88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23316</w:t>
            </w:r>
          </w:p>
        </w:tc>
        <w:tc>
          <w:tcPr>
            <w:tcW w:w="137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42,3</w:t>
            </w:r>
          </w:p>
        </w:tc>
        <w:tc>
          <w:tcPr>
            <w:tcW w:w="1160"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2120</w:t>
            </w:r>
          </w:p>
        </w:tc>
      </w:tr>
    </w:tbl>
    <w:p w:rsidR="00A775BE" w:rsidRDefault="00A775BE" w:rsidP="00A775BE">
      <w:pPr>
        <w:pStyle w:val="ConsPlusNormal"/>
        <w:jc w:val="center"/>
        <w:rPr>
          <w:rFonts w:ascii="Times New Roman" w:hAnsi="Times New Roman" w:cs="Times New Roman"/>
          <w:sz w:val="24"/>
          <w:szCs w:val="24"/>
        </w:rPr>
      </w:pPr>
    </w:p>
    <w:p w:rsidR="00A775BE" w:rsidRDefault="00A775BE" w:rsidP="00A775BE">
      <w:pPr>
        <w:pStyle w:val="ConsPlusNormal"/>
        <w:jc w:val="center"/>
        <w:rPr>
          <w:rFonts w:ascii="Times New Roman" w:hAnsi="Times New Roman" w:cs="Times New Roman"/>
          <w:sz w:val="24"/>
          <w:szCs w:val="24"/>
        </w:rPr>
      </w:pPr>
    </w:p>
    <w:p w:rsidR="00A775BE" w:rsidRPr="00B732F8" w:rsidRDefault="00A775BE" w:rsidP="00A775BE">
      <w:pPr>
        <w:spacing w:after="0" w:line="240" w:lineRule="auto"/>
        <w:jc w:val="center"/>
        <w:rPr>
          <w:rFonts w:ascii="Times New Roman" w:hAnsi="Times New Roman"/>
          <w:sz w:val="24"/>
          <w:szCs w:val="24"/>
        </w:rPr>
      </w:pPr>
      <w:r>
        <w:rPr>
          <w:rFonts w:ascii="Times New Roman" w:hAnsi="Times New Roman"/>
          <w:sz w:val="24"/>
          <w:szCs w:val="24"/>
        </w:rPr>
        <w:t>_____________</w:t>
      </w:r>
    </w:p>
    <w:p w:rsidR="008A2AC9" w:rsidRPr="00FF068E" w:rsidRDefault="003A07EF" w:rsidP="002F3D83">
      <w:pPr>
        <w:pStyle w:val="00"/>
      </w:pPr>
      <w:bookmarkStart w:id="296" w:name="_Toc520452719"/>
      <w:r w:rsidRPr="00FF068E">
        <w:br w:type="page"/>
      </w:r>
      <w:bookmarkStart w:id="297" w:name="_Toc520458464"/>
      <w:bookmarkEnd w:id="296"/>
      <w:bookmarkEnd w:id="297"/>
    </w:p>
    <w:p w:rsidR="00237BB9" w:rsidRDefault="0069089D" w:rsidP="0069089D">
      <w:pPr>
        <w:pStyle w:val="00"/>
        <w:ind w:left="7938" w:hanging="1842"/>
      </w:pPr>
      <w:bookmarkStart w:id="298" w:name="_Toc219282264"/>
      <w:r>
        <w:lastRenderedPageBreak/>
        <w:t>Приложение № 11</w:t>
      </w:r>
      <w:bookmarkEnd w:id="298"/>
    </w:p>
    <w:p w:rsidR="00C14CE9" w:rsidRPr="00FF068E" w:rsidRDefault="00C14CE9" w:rsidP="0069089D">
      <w:pPr>
        <w:pStyle w:val="00"/>
        <w:ind w:left="7938" w:hanging="1842"/>
      </w:pPr>
    </w:p>
    <w:p w:rsidR="003A72C8" w:rsidRPr="00A775BE" w:rsidRDefault="003A72C8" w:rsidP="0069089D">
      <w:pPr>
        <w:pStyle w:val="ConsPlusNormal"/>
        <w:ind w:left="993" w:firstLine="5103"/>
        <w:rPr>
          <w:rFonts w:ascii="Times New Roman" w:hAnsi="Times New Roman" w:cs="Times New Roman"/>
          <w:sz w:val="28"/>
          <w:szCs w:val="28"/>
        </w:rPr>
      </w:pPr>
      <w:r>
        <w:rPr>
          <w:rFonts w:ascii="Times New Roman" w:hAnsi="Times New Roman" w:cs="Times New Roman"/>
          <w:sz w:val="28"/>
          <w:szCs w:val="28"/>
        </w:rPr>
        <w:t xml:space="preserve">к </w:t>
      </w:r>
      <w:r w:rsidRPr="00A775BE">
        <w:rPr>
          <w:rFonts w:ascii="Times New Roman" w:hAnsi="Times New Roman" w:cs="Times New Roman"/>
          <w:sz w:val="28"/>
          <w:szCs w:val="28"/>
        </w:rPr>
        <w:t>лесохозяйственному регламенту</w:t>
      </w:r>
    </w:p>
    <w:p w:rsidR="003A72C8" w:rsidRPr="00A775BE" w:rsidRDefault="003A72C8" w:rsidP="0069089D">
      <w:pPr>
        <w:pStyle w:val="ConsPlusNormal"/>
        <w:ind w:left="993" w:firstLine="5103"/>
        <w:rPr>
          <w:rFonts w:ascii="Times New Roman" w:hAnsi="Times New Roman" w:cs="Times New Roman"/>
          <w:sz w:val="28"/>
          <w:szCs w:val="28"/>
        </w:rPr>
      </w:pPr>
      <w:r w:rsidRPr="00A775BE">
        <w:rPr>
          <w:rFonts w:ascii="Times New Roman" w:hAnsi="Times New Roman" w:cs="Times New Roman"/>
          <w:sz w:val="28"/>
          <w:szCs w:val="28"/>
        </w:rPr>
        <w:t>Пинюгского лесничества</w:t>
      </w:r>
    </w:p>
    <w:p w:rsidR="003A72C8" w:rsidRPr="00A775BE" w:rsidRDefault="003A72C8" w:rsidP="0069089D">
      <w:pPr>
        <w:pStyle w:val="ConsPlusNormal"/>
        <w:ind w:left="993" w:firstLine="5103"/>
        <w:rPr>
          <w:rFonts w:ascii="Times New Roman" w:hAnsi="Times New Roman" w:cs="Times New Roman"/>
          <w:sz w:val="28"/>
          <w:szCs w:val="28"/>
        </w:rPr>
      </w:pPr>
      <w:r w:rsidRPr="00A775BE">
        <w:rPr>
          <w:rFonts w:ascii="Times New Roman" w:hAnsi="Times New Roman" w:cs="Times New Roman"/>
          <w:sz w:val="28"/>
          <w:szCs w:val="28"/>
        </w:rPr>
        <w:t>Кировской области</w:t>
      </w:r>
    </w:p>
    <w:p w:rsidR="003A72C8" w:rsidRPr="002F3D83" w:rsidRDefault="003A72C8" w:rsidP="00237BB9">
      <w:pPr>
        <w:spacing w:after="0"/>
        <w:jc w:val="center"/>
        <w:rPr>
          <w:rFonts w:ascii="Times New Roman" w:hAnsi="Times New Roman"/>
          <w:sz w:val="28"/>
          <w:szCs w:val="28"/>
        </w:rPr>
      </w:pPr>
    </w:p>
    <w:p w:rsidR="007D51C4" w:rsidRPr="00FF068E" w:rsidRDefault="007D51C4" w:rsidP="002F3D83">
      <w:pPr>
        <w:spacing w:after="480"/>
        <w:jc w:val="center"/>
        <w:rPr>
          <w:rFonts w:ascii="Times New Roman" w:hAnsi="Times New Roman"/>
          <w:sz w:val="24"/>
          <w:szCs w:val="24"/>
        </w:rPr>
      </w:pPr>
      <w:r w:rsidRPr="00FF068E">
        <w:rPr>
          <w:rFonts w:ascii="Times New Roman" w:hAnsi="Times New Roman"/>
          <w:sz w:val="24"/>
          <w:szCs w:val="24"/>
        </w:rPr>
        <w:t>Средние нормы прироста и добычи основных видов с учетом проведенной бонитировки</w:t>
      </w:r>
    </w:p>
    <w:tbl>
      <w:tblPr>
        <w:tblW w:w="5000" w:type="pct"/>
        <w:tblCellMar>
          <w:top w:w="102" w:type="dxa"/>
          <w:left w:w="62" w:type="dxa"/>
          <w:bottom w:w="102" w:type="dxa"/>
          <w:right w:w="62" w:type="dxa"/>
        </w:tblCellMar>
        <w:tblLook w:val="0000" w:firstRow="0" w:lastRow="0" w:firstColumn="0" w:lastColumn="0" w:noHBand="0" w:noVBand="0"/>
      </w:tblPr>
      <w:tblGrid>
        <w:gridCol w:w="599"/>
        <w:gridCol w:w="2638"/>
        <w:gridCol w:w="1240"/>
        <w:gridCol w:w="1240"/>
        <w:gridCol w:w="2239"/>
        <w:gridCol w:w="2239"/>
      </w:tblGrid>
      <w:tr w:rsidR="007D51C4" w:rsidRPr="00FF068E" w:rsidTr="00237BB9">
        <w:tc>
          <w:tcPr>
            <w:tcW w:w="294" w:type="pct"/>
            <w:vMerge w:val="restart"/>
            <w:tcBorders>
              <w:top w:val="single" w:sz="4" w:space="0" w:color="auto"/>
              <w:left w:val="single" w:sz="4" w:space="0" w:color="auto"/>
              <w:bottom w:val="single" w:sz="4" w:space="0" w:color="auto"/>
              <w:right w:val="single" w:sz="4" w:space="0" w:color="auto"/>
            </w:tcBorders>
            <w:vAlign w:val="center"/>
          </w:tcPr>
          <w:p w:rsidR="007D51C4" w:rsidRPr="00FF068E" w:rsidRDefault="00BF6949"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w:t>
            </w:r>
            <w:r w:rsidR="007D51C4" w:rsidRPr="00FF068E">
              <w:rPr>
                <w:rFonts w:ascii="Times New Roman" w:hAnsi="Times New Roman" w:cs="Times New Roman"/>
                <w:sz w:val="24"/>
                <w:szCs w:val="24"/>
              </w:rPr>
              <w:t xml:space="preserve"> п/п</w:t>
            </w:r>
          </w:p>
        </w:tc>
        <w:tc>
          <w:tcPr>
            <w:tcW w:w="1294" w:type="pct"/>
            <w:vMerge w:val="restar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Вид</w:t>
            </w:r>
          </w:p>
        </w:tc>
        <w:tc>
          <w:tcPr>
            <w:tcW w:w="1216" w:type="pct"/>
            <w:gridSpan w:val="2"/>
            <w:vMerge w:val="restar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Бонитет, средневзвешенный показатель</w:t>
            </w:r>
          </w:p>
        </w:tc>
        <w:tc>
          <w:tcPr>
            <w:tcW w:w="2196" w:type="pct"/>
            <w:gridSpan w:val="2"/>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Нормы, %</w:t>
            </w:r>
          </w:p>
        </w:tc>
      </w:tr>
      <w:tr w:rsidR="007D51C4" w:rsidRPr="00FF068E" w:rsidTr="00237BB9">
        <w:tc>
          <w:tcPr>
            <w:tcW w:w="294" w:type="pct"/>
            <w:vMerge/>
            <w:tcBorders>
              <w:top w:val="single" w:sz="4" w:space="0" w:color="auto"/>
              <w:left w:val="single" w:sz="4" w:space="0" w:color="auto"/>
              <w:bottom w:val="single" w:sz="4" w:space="0" w:color="auto"/>
              <w:right w:val="single" w:sz="4" w:space="0" w:color="auto"/>
            </w:tcBorders>
          </w:tcPr>
          <w:p w:rsidR="007D51C4" w:rsidRPr="00FF068E" w:rsidRDefault="007D51C4" w:rsidP="007D51C4">
            <w:pPr>
              <w:pStyle w:val="ConsPlusNormal"/>
              <w:jc w:val="both"/>
              <w:rPr>
                <w:rFonts w:ascii="Times New Roman" w:hAnsi="Times New Roman" w:cs="Times New Roman"/>
                <w:sz w:val="24"/>
                <w:szCs w:val="24"/>
              </w:rPr>
            </w:pPr>
          </w:p>
        </w:tc>
        <w:tc>
          <w:tcPr>
            <w:tcW w:w="1294" w:type="pct"/>
            <w:vMerge/>
            <w:tcBorders>
              <w:top w:val="single" w:sz="4" w:space="0" w:color="auto"/>
              <w:left w:val="single" w:sz="4" w:space="0" w:color="auto"/>
              <w:bottom w:val="single" w:sz="4" w:space="0" w:color="auto"/>
              <w:right w:val="single" w:sz="4" w:space="0" w:color="auto"/>
            </w:tcBorders>
          </w:tcPr>
          <w:p w:rsidR="007D51C4" w:rsidRPr="00FF068E" w:rsidRDefault="007D51C4" w:rsidP="007D51C4">
            <w:pPr>
              <w:pStyle w:val="ConsPlusNormal"/>
              <w:jc w:val="both"/>
              <w:rPr>
                <w:rFonts w:ascii="Times New Roman" w:hAnsi="Times New Roman" w:cs="Times New Roman"/>
                <w:sz w:val="24"/>
                <w:szCs w:val="24"/>
              </w:rPr>
            </w:pPr>
          </w:p>
        </w:tc>
        <w:tc>
          <w:tcPr>
            <w:tcW w:w="1216" w:type="pct"/>
            <w:gridSpan w:val="2"/>
            <w:vMerge/>
            <w:tcBorders>
              <w:top w:val="single" w:sz="4" w:space="0" w:color="auto"/>
              <w:left w:val="single" w:sz="4" w:space="0" w:color="auto"/>
              <w:bottom w:val="single" w:sz="4" w:space="0" w:color="auto"/>
              <w:right w:val="single" w:sz="4" w:space="0" w:color="auto"/>
            </w:tcBorders>
          </w:tcPr>
          <w:p w:rsidR="007D51C4" w:rsidRPr="00FF068E" w:rsidRDefault="007D51C4" w:rsidP="007D51C4">
            <w:pPr>
              <w:pStyle w:val="ConsPlusNormal"/>
              <w:jc w:val="both"/>
              <w:rPr>
                <w:rFonts w:ascii="Times New Roman" w:hAnsi="Times New Roman" w:cs="Times New Roman"/>
                <w:sz w:val="24"/>
                <w:szCs w:val="24"/>
              </w:rPr>
            </w:pPr>
          </w:p>
        </w:tc>
        <w:tc>
          <w:tcPr>
            <w:tcW w:w="1098"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прироста</w:t>
            </w:r>
          </w:p>
        </w:tc>
        <w:tc>
          <w:tcPr>
            <w:tcW w:w="1098"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добычи от осенней численности</w:t>
            </w:r>
          </w:p>
        </w:tc>
      </w:tr>
      <w:tr w:rsidR="007D51C4"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Лось</w:t>
            </w:r>
          </w:p>
        </w:tc>
        <w:tc>
          <w:tcPr>
            <w:tcW w:w="608"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III</w:t>
            </w:r>
          </w:p>
        </w:tc>
        <w:tc>
          <w:tcPr>
            <w:tcW w:w="608"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105,6</w:t>
            </w:r>
          </w:p>
        </w:tc>
        <w:tc>
          <w:tcPr>
            <w:tcW w:w="1098"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15,3</w:t>
            </w:r>
          </w:p>
        </w:tc>
        <w:tc>
          <w:tcPr>
            <w:tcW w:w="1098"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r>
      <w:tr w:rsidR="007D51C4"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Кабан</w:t>
            </w:r>
          </w:p>
        </w:tc>
        <w:tc>
          <w:tcPr>
            <w:tcW w:w="608"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IV</w:t>
            </w:r>
          </w:p>
        </w:tc>
        <w:tc>
          <w:tcPr>
            <w:tcW w:w="608"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70,3</w:t>
            </w:r>
          </w:p>
        </w:tc>
        <w:tc>
          <w:tcPr>
            <w:tcW w:w="1098"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21,1</w:t>
            </w:r>
          </w:p>
        </w:tc>
        <w:tc>
          <w:tcPr>
            <w:tcW w:w="1098"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r>
      <w:tr w:rsidR="007D51C4"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Заяц-беляк</w:t>
            </w:r>
          </w:p>
        </w:tc>
        <w:tc>
          <w:tcPr>
            <w:tcW w:w="608"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III</w:t>
            </w:r>
          </w:p>
        </w:tc>
        <w:tc>
          <w:tcPr>
            <w:tcW w:w="608"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86,9</w:t>
            </w:r>
          </w:p>
        </w:tc>
        <w:tc>
          <w:tcPr>
            <w:tcW w:w="1098"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83,6</w:t>
            </w:r>
          </w:p>
        </w:tc>
        <w:tc>
          <w:tcPr>
            <w:tcW w:w="1098"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30</w:t>
            </w:r>
          </w:p>
        </w:tc>
      </w:tr>
      <w:tr w:rsidR="007D51C4"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1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Глухарь</w:t>
            </w:r>
          </w:p>
        </w:tc>
        <w:tc>
          <w:tcPr>
            <w:tcW w:w="608"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IV</w:t>
            </w:r>
          </w:p>
        </w:tc>
        <w:tc>
          <w:tcPr>
            <w:tcW w:w="608"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33,4</w:t>
            </w:r>
          </w:p>
        </w:tc>
        <w:tc>
          <w:tcPr>
            <w:tcW w:w="1098"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28,5</w:t>
            </w:r>
          </w:p>
        </w:tc>
        <w:tc>
          <w:tcPr>
            <w:tcW w:w="1098"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r>
      <w:tr w:rsidR="007D51C4" w:rsidRPr="00FF068E" w:rsidTr="00237BB9">
        <w:tc>
          <w:tcPr>
            <w:tcW w:w="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c>
          <w:tcPr>
            <w:tcW w:w="1294"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Тетерев</w:t>
            </w:r>
          </w:p>
        </w:tc>
        <w:tc>
          <w:tcPr>
            <w:tcW w:w="608"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IV</w:t>
            </w:r>
          </w:p>
        </w:tc>
        <w:tc>
          <w:tcPr>
            <w:tcW w:w="608"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57,8</w:t>
            </w:r>
          </w:p>
        </w:tc>
        <w:tc>
          <w:tcPr>
            <w:tcW w:w="1098"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82,5</w:t>
            </w:r>
          </w:p>
        </w:tc>
        <w:tc>
          <w:tcPr>
            <w:tcW w:w="1098" w:type="pct"/>
            <w:tcBorders>
              <w:top w:val="single" w:sz="4" w:space="0" w:color="auto"/>
              <w:left w:val="single" w:sz="4" w:space="0" w:color="auto"/>
              <w:bottom w:val="single" w:sz="4" w:space="0" w:color="auto"/>
              <w:right w:val="single" w:sz="4" w:space="0" w:color="auto"/>
            </w:tcBorders>
            <w:vAlign w:val="center"/>
          </w:tcPr>
          <w:p w:rsidR="007D51C4" w:rsidRPr="00FF068E" w:rsidRDefault="007D51C4" w:rsidP="007D51C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r>
    </w:tbl>
    <w:p w:rsidR="00A775BE" w:rsidRDefault="00A775BE" w:rsidP="00A775BE">
      <w:pPr>
        <w:pStyle w:val="ConsPlusNormal"/>
        <w:jc w:val="center"/>
        <w:rPr>
          <w:rFonts w:ascii="Times New Roman" w:hAnsi="Times New Roman" w:cs="Times New Roman"/>
          <w:sz w:val="24"/>
          <w:szCs w:val="24"/>
        </w:rPr>
      </w:pPr>
    </w:p>
    <w:p w:rsidR="00A775BE" w:rsidRDefault="00A775BE" w:rsidP="00A775BE">
      <w:pPr>
        <w:pStyle w:val="ConsPlusNormal"/>
        <w:jc w:val="center"/>
        <w:rPr>
          <w:rFonts w:ascii="Times New Roman" w:hAnsi="Times New Roman" w:cs="Times New Roman"/>
          <w:sz w:val="24"/>
          <w:szCs w:val="24"/>
        </w:rPr>
      </w:pPr>
    </w:p>
    <w:p w:rsidR="00A775BE" w:rsidRPr="00B732F8" w:rsidRDefault="00A775BE" w:rsidP="00A775BE">
      <w:pPr>
        <w:spacing w:after="0" w:line="240" w:lineRule="auto"/>
        <w:jc w:val="center"/>
        <w:rPr>
          <w:rFonts w:ascii="Times New Roman" w:hAnsi="Times New Roman"/>
          <w:sz w:val="24"/>
          <w:szCs w:val="24"/>
        </w:rPr>
      </w:pPr>
      <w:r>
        <w:rPr>
          <w:rFonts w:ascii="Times New Roman" w:hAnsi="Times New Roman"/>
          <w:sz w:val="24"/>
          <w:szCs w:val="24"/>
        </w:rPr>
        <w:t>_____________</w:t>
      </w:r>
    </w:p>
    <w:p w:rsidR="007D51C4" w:rsidRPr="00FF068E" w:rsidRDefault="003A07EF" w:rsidP="002F3D83">
      <w:pPr>
        <w:pStyle w:val="00"/>
      </w:pPr>
      <w:bookmarkStart w:id="299" w:name="_Toc520452720"/>
      <w:r w:rsidRPr="00FF068E">
        <w:br w:type="page"/>
      </w:r>
      <w:bookmarkStart w:id="300" w:name="_Toc520458465"/>
      <w:bookmarkEnd w:id="299"/>
      <w:bookmarkEnd w:id="300"/>
    </w:p>
    <w:p w:rsidR="00237BB9" w:rsidRDefault="0069089D" w:rsidP="0069089D">
      <w:pPr>
        <w:pStyle w:val="00"/>
        <w:ind w:left="7938" w:hanging="1842"/>
      </w:pPr>
      <w:bookmarkStart w:id="301" w:name="_Toc219282265"/>
      <w:r>
        <w:lastRenderedPageBreak/>
        <w:t>Приложение № 12</w:t>
      </w:r>
      <w:bookmarkEnd w:id="301"/>
    </w:p>
    <w:p w:rsidR="00C14CE9" w:rsidRPr="00FF068E" w:rsidRDefault="00C14CE9" w:rsidP="0069089D">
      <w:pPr>
        <w:pStyle w:val="00"/>
        <w:ind w:left="7938" w:hanging="1842"/>
      </w:pPr>
    </w:p>
    <w:p w:rsidR="003A72C8" w:rsidRPr="00A775BE" w:rsidRDefault="003A72C8" w:rsidP="0069089D">
      <w:pPr>
        <w:pStyle w:val="ConsPlusNormal"/>
        <w:ind w:left="993" w:firstLine="5103"/>
        <w:rPr>
          <w:rFonts w:ascii="Times New Roman" w:hAnsi="Times New Roman" w:cs="Times New Roman"/>
          <w:sz w:val="28"/>
          <w:szCs w:val="28"/>
        </w:rPr>
      </w:pPr>
      <w:r>
        <w:rPr>
          <w:rFonts w:ascii="Times New Roman" w:hAnsi="Times New Roman" w:cs="Times New Roman"/>
          <w:sz w:val="28"/>
          <w:szCs w:val="28"/>
        </w:rPr>
        <w:t xml:space="preserve">к </w:t>
      </w:r>
      <w:r w:rsidRPr="00A775BE">
        <w:rPr>
          <w:rFonts w:ascii="Times New Roman" w:hAnsi="Times New Roman" w:cs="Times New Roman"/>
          <w:sz w:val="28"/>
          <w:szCs w:val="28"/>
        </w:rPr>
        <w:t>лесохозяйственному регламенту</w:t>
      </w:r>
    </w:p>
    <w:p w:rsidR="003A72C8" w:rsidRPr="00A775BE" w:rsidRDefault="003A72C8" w:rsidP="0069089D">
      <w:pPr>
        <w:pStyle w:val="ConsPlusNormal"/>
        <w:ind w:left="993" w:firstLine="5103"/>
        <w:rPr>
          <w:rFonts w:ascii="Times New Roman" w:hAnsi="Times New Roman" w:cs="Times New Roman"/>
          <w:sz w:val="28"/>
          <w:szCs w:val="28"/>
        </w:rPr>
      </w:pPr>
      <w:r w:rsidRPr="00A775BE">
        <w:rPr>
          <w:rFonts w:ascii="Times New Roman" w:hAnsi="Times New Roman" w:cs="Times New Roman"/>
          <w:sz w:val="28"/>
          <w:szCs w:val="28"/>
        </w:rPr>
        <w:t>Пинюгского лесничества</w:t>
      </w:r>
    </w:p>
    <w:p w:rsidR="003A72C8" w:rsidRPr="00A775BE" w:rsidRDefault="003A72C8" w:rsidP="0069089D">
      <w:pPr>
        <w:pStyle w:val="ConsPlusNormal"/>
        <w:ind w:left="993" w:firstLine="5103"/>
        <w:rPr>
          <w:rFonts w:ascii="Times New Roman" w:hAnsi="Times New Roman" w:cs="Times New Roman"/>
          <w:sz w:val="28"/>
          <w:szCs w:val="28"/>
        </w:rPr>
      </w:pPr>
      <w:r w:rsidRPr="00A775BE">
        <w:rPr>
          <w:rFonts w:ascii="Times New Roman" w:hAnsi="Times New Roman" w:cs="Times New Roman"/>
          <w:sz w:val="28"/>
          <w:szCs w:val="28"/>
        </w:rPr>
        <w:t>Кировской области</w:t>
      </w:r>
    </w:p>
    <w:p w:rsidR="003A72C8" w:rsidRPr="002F3D83" w:rsidRDefault="003A72C8" w:rsidP="00237BB9">
      <w:pPr>
        <w:spacing w:after="0"/>
        <w:jc w:val="center"/>
        <w:rPr>
          <w:rFonts w:ascii="Times New Roman" w:hAnsi="Times New Roman"/>
          <w:sz w:val="28"/>
          <w:szCs w:val="28"/>
        </w:rPr>
      </w:pPr>
    </w:p>
    <w:p w:rsidR="008A2AC9" w:rsidRPr="00FF068E" w:rsidRDefault="00CA5009" w:rsidP="002F3D83">
      <w:pPr>
        <w:spacing w:after="480"/>
        <w:jc w:val="center"/>
        <w:rPr>
          <w:rFonts w:ascii="Times New Roman" w:hAnsi="Times New Roman"/>
          <w:sz w:val="24"/>
          <w:szCs w:val="24"/>
        </w:rPr>
      </w:pPr>
      <w:r w:rsidRPr="00FF068E">
        <w:rPr>
          <w:rFonts w:ascii="Times New Roman" w:hAnsi="Times New Roman"/>
          <w:sz w:val="24"/>
          <w:szCs w:val="24"/>
        </w:rPr>
        <w:t>Шкала групп и типов ландшафтов</w:t>
      </w:r>
    </w:p>
    <w:tbl>
      <w:tblPr>
        <w:tblW w:w="5000" w:type="pct"/>
        <w:tblCellMar>
          <w:top w:w="102" w:type="dxa"/>
          <w:left w:w="62" w:type="dxa"/>
          <w:bottom w:w="102" w:type="dxa"/>
          <w:right w:w="62" w:type="dxa"/>
        </w:tblCellMar>
        <w:tblLook w:val="0000" w:firstRow="0" w:lastRow="0" w:firstColumn="0" w:lastColumn="0" w:noHBand="0" w:noVBand="0"/>
      </w:tblPr>
      <w:tblGrid>
        <w:gridCol w:w="1880"/>
        <w:gridCol w:w="657"/>
        <w:gridCol w:w="4675"/>
        <w:gridCol w:w="1501"/>
        <w:gridCol w:w="585"/>
        <w:gridCol w:w="897"/>
      </w:tblGrid>
      <w:tr w:rsidR="00CA5009" w:rsidRPr="00FF068E" w:rsidTr="00237BB9">
        <w:trPr>
          <w:tblHeader/>
        </w:trPr>
        <w:tc>
          <w:tcPr>
            <w:tcW w:w="1244" w:type="pct"/>
            <w:gridSpan w:val="2"/>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Группы пространств</w:t>
            </w:r>
          </w:p>
        </w:tc>
        <w:tc>
          <w:tcPr>
            <w:tcW w:w="3756" w:type="pct"/>
            <w:gridSpan w:val="4"/>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Типы пространств</w:t>
            </w:r>
          </w:p>
        </w:tc>
      </w:tr>
      <w:tr w:rsidR="00CA5009" w:rsidRPr="00FF068E" w:rsidTr="00A775BE">
        <w:tc>
          <w:tcPr>
            <w:tcW w:w="922"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Наименование</w:t>
            </w:r>
          </w:p>
        </w:tc>
        <w:tc>
          <w:tcPr>
            <w:tcW w:w="322"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Индекс</w:t>
            </w:r>
          </w:p>
        </w:tc>
        <w:tc>
          <w:tcPr>
            <w:tcW w:w="2293"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Характеристика</w:t>
            </w:r>
          </w:p>
        </w:tc>
        <w:tc>
          <w:tcPr>
            <w:tcW w:w="736"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Общая сомкнутость полога леса</w:t>
            </w:r>
          </w:p>
        </w:tc>
        <w:tc>
          <w:tcPr>
            <w:tcW w:w="287"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Индекс</w:t>
            </w:r>
          </w:p>
        </w:tc>
        <w:tc>
          <w:tcPr>
            <w:tcW w:w="440"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Шифр</w:t>
            </w:r>
          </w:p>
        </w:tc>
      </w:tr>
      <w:tr w:rsidR="00CA5009" w:rsidRPr="00FF068E" w:rsidTr="00A775BE">
        <w:tc>
          <w:tcPr>
            <w:tcW w:w="922" w:type="pct"/>
            <w:vMerge w:val="restar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Закрытые</w:t>
            </w:r>
          </w:p>
        </w:tc>
        <w:tc>
          <w:tcPr>
            <w:tcW w:w="322" w:type="pct"/>
            <w:vMerge w:val="restar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2293"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Древостои горизонтальной сомкнутости</w:t>
            </w:r>
          </w:p>
        </w:tc>
        <w:tc>
          <w:tcPr>
            <w:tcW w:w="736"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1,0...0,6</w:t>
            </w:r>
          </w:p>
        </w:tc>
        <w:tc>
          <w:tcPr>
            <w:tcW w:w="287"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1а</w:t>
            </w:r>
          </w:p>
        </w:tc>
        <w:tc>
          <w:tcPr>
            <w:tcW w:w="440"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r>
      <w:tr w:rsidR="00CA5009" w:rsidRPr="00FF068E" w:rsidTr="00A775BE">
        <w:tc>
          <w:tcPr>
            <w:tcW w:w="922" w:type="pct"/>
            <w:vMerge/>
            <w:tcBorders>
              <w:top w:val="single" w:sz="4" w:space="0" w:color="auto"/>
              <w:left w:val="single" w:sz="4" w:space="0" w:color="auto"/>
              <w:bottom w:val="single" w:sz="4" w:space="0" w:color="auto"/>
              <w:right w:val="single" w:sz="4" w:space="0" w:color="auto"/>
            </w:tcBorders>
          </w:tcPr>
          <w:p w:rsidR="00CA5009" w:rsidRPr="00FF068E" w:rsidRDefault="00CA5009" w:rsidP="002F3094">
            <w:pPr>
              <w:pStyle w:val="ConsPlusNormal"/>
              <w:jc w:val="both"/>
              <w:rPr>
                <w:rFonts w:ascii="Times New Roman" w:hAnsi="Times New Roman" w:cs="Times New Roman"/>
                <w:sz w:val="24"/>
                <w:szCs w:val="24"/>
              </w:rPr>
            </w:pPr>
          </w:p>
        </w:tc>
        <w:tc>
          <w:tcPr>
            <w:tcW w:w="322" w:type="pct"/>
            <w:vMerge/>
            <w:tcBorders>
              <w:top w:val="single" w:sz="4" w:space="0" w:color="auto"/>
              <w:left w:val="single" w:sz="4" w:space="0" w:color="auto"/>
              <w:bottom w:val="single" w:sz="4" w:space="0" w:color="auto"/>
              <w:right w:val="single" w:sz="4" w:space="0" w:color="auto"/>
            </w:tcBorders>
          </w:tcPr>
          <w:p w:rsidR="00CA5009" w:rsidRPr="00FF068E" w:rsidRDefault="00CA5009" w:rsidP="002F3094">
            <w:pPr>
              <w:pStyle w:val="ConsPlusNormal"/>
              <w:jc w:val="both"/>
              <w:rPr>
                <w:rFonts w:ascii="Times New Roman" w:hAnsi="Times New Roman" w:cs="Times New Roman"/>
                <w:sz w:val="24"/>
                <w:szCs w:val="24"/>
              </w:rPr>
            </w:pPr>
          </w:p>
        </w:tc>
        <w:tc>
          <w:tcPr>
            <w:tcW w:w="2293"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Древостои вертикальной сомкнутости с учетом яруса подроста и подлеска высотой более 1,5 м</w:t>
            </w:r>
          </w:p>
        </w:tc>
        <w:tc>
          <w:tcPr>
            <w:tcW w:w="736"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1,0...0,6</w:t>
            </w:r>
          </w:p>
        </w:tc>
        <w:tc>
          <w:tcPr>
            <w:tcW w:w="287"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1б</w:t>
            </w:r>
          </w:p>
        </w:tc>
        <w:tc>
          <w:tcPr>
            <w:tcW w:w="440"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r>
      <w:tr w:rsidR="00CA5009" w:rsidRPr="00FF068E" w:rsidTr="00A775BE">
        <w:tc>
          <w:tcPr>
            <w:tcW w:w="922" w:type="pct"/>
            <w:vMerge w:val="restar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Полуоткрытые</w:t>
            </w:r>
          </w:p>
        </w:tc>
        <w:tc>
          <w:tcPr>
            <w:tcW w:w="322" w:type="pct"/>
            <w:vMerge w:val="restar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2293"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Изреженные древостои с равномерным размещением деревьев с редким подростом высотой более 1,5 м или без подроста и подлеска</w:t>
            </w:r>
          </w:p>
        </w:tc>
        <w:tc>
          <w:tcPr>
            <w:tcW w:w="736"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0,5...0,3</w:t>
            </w:r>
          </w:p>
        </w:tc>
        <w:tc>
          <w:tcPr>
            <w:tcW w:w="287"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2а</w:t>
            </w:r>
          </w:p>
        </w:tc>
        <w:tc>
          <w:tcPr>
            <w:tcW w:w="440"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r>
      <w:tr w:rsidR="00CA5009" w:rsidRPr="00FF068E" w:rsidTr="00A775BE">
        <w:tc>
          <w:tcPr>
            <w:tcW w:w="922" w:type="pct"/>
            <w:vMerge/>
            <w:tcBorders>
              <w:top w:val="single" w:sz="4" w:space="0" w:color="auto"/>
              <w:left w:val="single" w:sz="4" w:space="0" w:color="auto"/>
              <w:bottom w:val="single" w:sz="4" w:space="0" w:color="auto"/>
              <w:right w:val="single" w:sz="4" w:space="0" w:color="auto"/>
            </w:tcBorders>
          </w:tcPr>
          <w:p w:rsidR="00CA5009" w:rsidRPr="00FF068E" w:rsidRDefault="00CA5009" w:rsidP="002F3094">
            <w:pPr>
              <w:pStyle w:val="ConsPlusNormal"/>
              <w:jc w:val="both"/>
              <w:rPr>
                <w:rFonts w:ascii="Times New Roman" w:hAnsi="Times New Roman" w:cs="Times New Roman"/>
                <w:sz w:val="24"/>
                <w:szCs w:val="24"/>
              </w:rPr>
            </w:pPr>
          </w:p>
        </w:tc>
        <w:tc>
          <w:tcPr>
            <w:tcW w:w="322" w:type="pct"/>
            <w:vMerge/>
            <w:tcBorders>
              <w:top w:val="single" w:sz="4" w:space="0" w:color="auto"/>
              <w:left w:val="single" w:sz="4" w:space="0" w:color="auto"/>
              <w:bottom w:val="single" w:sz="4" w:space="0" w:color="auto"/>
              <w:right w:val="single" w:sz="4" w:space="0" w:color="auto"/>
            </w:tcBorders>
          </w:tcPr>
          <w:p w:rsidR="00CA5009" w:rsidRPr="00FF068E" w:rsidRDefault="00CA5009" w:rsidP="002F3094">
            <w:pPr>
              <w:pStyle w:val="ConsPlusNormal"/>
              <w:jc w:val="both"/>
              <w:rPr>
                <w:rFonts w:ascii="Times New Roman" w:hAnsi="Times New Roman" w:cs="Times New Roman"/>
                <w:sz w:val="24"/>
                <w:szCs w:val="24"/>
              </w:rPr>
            </w:pPr>
          </w:p>
        </w:tc>
        <w:tc>
          <w:tcPr>
            <w:tcW w:w="2293"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Изреженные древостои с неравномерным размещением деревьев с редким подростом и подлеском высотой более 1,5 м или без подроста и подлеска</w:t>
            </w:r>
          </w:p>
        </w:tc>
        <w:tc>
          <w:tcPr>
            <w:tcW w:w="736"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0,5...0,3</w:t>
            </w:r>
          </w:p>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 группах 0,7...0,6)</w:t>
            </w:r>
          </w:p>
        </w:tc>
        <w:tc>
          <w:tcPr>
            <w:tcW w:w="287"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2б</w:t>
            </w:r>
          </w:p>
        </w:tc>
        <w:tc>
          <w:tcPr>
            <w:tcW w:w="440"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r>
      <w:tr w:rsidR="00CA5009" w:rsidRPr="00FF068E" w:rsidTr="00A775BE">
        <w:tc>
          <w:tcPr>
            <w:tcW w:w="922" w:type="pct"/>
            <w:vMerge/>
            <w:tcBorders>
              <w:top w:val="single" w:sz="4" w:space="0" w:color="auto"/>
              <w:left w:val="single" w:sz="4" w:space="0" w:color="auto"/>
              <w:bottom w:val="single" w:sz="4" w:space="0" w:color="auto"/>
              <w:right w:val="single" w:sz="4" w:space="0" w:color="auto"/>
            </w:tcBorders>
          </w:tcPr>
          <w:p w:rsidR="00CA5009" w:rsidRPr="00FF068E" w:rsidRDefault="00CA5009" w:rsidP="002F3094">
            <w:pPr>
              <w:pStyle w:val="ConsPlusNormal"/>
              <w:jc w:val="both"/>
              <w:rPr>
                <w:rFonts w:ascii="Times New Roman" w:hAnsi="Times New Roman" w:cs="Times New Roman"/>
                <w:sz w:val="24"/>
                <w:szCs w:val="24"/>
              </w:rPr>
            </w:pPr>
          </w:p>
        </w:tc>
        <w:tc>
          <w:tcPr>
            <w:tcW w:w="322" w:type="pct"/>
            <w:vMerge/>
            <w:tcBorders>
              <w:top w:val="single" w:sz="4" w:space="0" w:color="auto"/>
              <w:left w:val="single" w:sz="4" w:space="0" w:color="auto"/>
              <w:bottom w:val="single" w:sz="4" w:space="0" w:color="auto"/>
              <w:right w:val="single" w:sz="4" w:space="0" w:color="auto"/>
            </w:tcBorders>
          </w:tcPr>
          <w:p w:rsidR="00CA5009" w:rsidRPr="00FF068E" w:rsidRDefault="00CA5009" w:rsidP="002F3094">
            <w:pPr>
              <w:pStyle w:val="ConsPlusNormal"/>
              <w:jc w:val="both"/>
              <w:rPr>
                <w:rFonts w:ascii="Times New Roman" w:hAnsi="Times New Roman" w:cs="Times New Roman"/>
                <w:sz w:val="24"/>
                <w:szCs w:val="24"/>
              </w:rPr>
            </w:pPr>
          </w:p>
        </w:tc>
        <w:tc>
          <w:tcPr>
            <w:tcW w:w="2293"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Молодняки высотой более 1,5 м</w:t>
            </w:r>
          </w:p>
        </w:tc>
        <w:tc>
          <w:tcPr>
            <w:tcW w:w="736"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0,5...0,4</w:t>
            </w:r>
          </w:p>
        </w:tc>
        <w:tc>
          <w:tcPr>
            <w:tcW w:w="287"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2в</w:t>
            </w:r>
          </w:p>
        </w:tc>
        <w:tc>
          <w:tcPr>
            <w:tcW w:w="440"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r>
      <w:tr w:rsidR="00CA5009" w:rsidRPr="00FF068E" w:rsidTr="00A775BE">
        <w:tc>
          <w:tcPr>
            <w:tcW w:w="922" w:type="pct"/>
            <w:vMerge w:val="restar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Открытые</w:t>
            </w:r>
          </w:p>
        </w:tc>
        <w:tc>
          <w:tcPr>
            <w:tcW w:w="322" w:type="pct"/>
            <w:vMerge w:val="restar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2293"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Редины, участки с единичными деревьями, с наличием редкого возобновления кустарников независимо от их высоты</w:t>
            </w:r>
          </w:p>
        </w:tc>
        <w:tc>
          <w:tcPr>
            <w:tcW w:w="736"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0,2...0,1</w:t>
            </w:r>
          </w:p>
        </w:tc>
        <w:tc>
          <w:tcPr>
            <w:tcW w:w="287"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3а</w:t>
            </w:r>
          </w:p>
        </w:tc>
        <w:tc>
          <w:tcPr>
            <w:tcW w:w="440"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w:t>
            </w:r>
          </w:p>
        </w:tc>
      </w:tr>
      <w:tr w:rsidR="00CA5009" w:rsidRPr="00FF068E" w:rsidTr="00A775BE">
        <w:tc>
          <w:tcPr>
            <w:tcW w:w="922" w:type="pct"/>
            <w:vMerge/>
            <w:tcBorders>
              <w:top w:val="single" w:sz="4" w:space="0" w:color="auto"/>
              <w:left w:val="single" w:sz="4" w:space="0" w:color="auto"/>
              <w:bottom w:val="single" w:sz="4" w:space="0" w:color="auto"/>
              <w:right w:val="single" w:sz="4" w:space="0" w:color="auto"/>
            </w:tcBorders>
          </w:tcPr>
          <w:p w:rsidR="00CA5009" w:rsidRPr="00FF068E" w:rsidRDefault="00CA5009" w:rsidP="002F3094">
            <w:pPr>
              <w:pStyle w:val="ConsPlusNormal"/>
              <w:jc w:val="both"/>
              <w:rPr>
                <w:rFonts w:ascii="Times New Roman" w:hAnsi="Times New Roman" w:cs="Times New Roman"/>
                <w:sz w:val="24"/>
                <w:szCs w:val="24"/>
              </w:rPr>
            </w:pPr>
          </w:p>
        </w:tc>
        <w:tc>
          <w:tcPr>
            <w:tcW w:w="322" w:type="pct"/>
            <w:vMerge/>
            <w:tcBorders>
              <w:top w:val="single" w:sz="4" w:space="0" w:color="auto"/>
              <w:left w:val="single" w:sz="4" w:space="0" w:color="auto"/>
              <w:bottom w:val="single" w:sz="4" w:space="0" w:color="auto"/>
              <w:right w:val="single" w:sz="4" w:space="0" w:color="auto"/>
            </w:tcBorders>
          </w:tcPr>
          <w:p w:rsidR="00CA5009" w:rsidRPr="00FF068E" w:rsidRDefault="00CA5009" w:rsidP="002F3094">
            <w:pPr>
              <w:pStyle w:val="ConsPlusNormal"/>
              <w:jc w:val="both"/>
              <w:rPr>
                <w:rFonts w:ascii="Times New Roman" w:hAnsi="Times New Roman" w:cs="Times New Roman"/>
                <w:sz w:val="24"/>
                <w:szCs w:val="24"/>
              </w:rPr>
            </w:pPr>
          </w:p>
        </w:tc>
        <w:tc>
          <w:tcPr>
            <w:tcW w:w="2293"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Участки с наличием возобновления леса или кустарников высотой до 1,5 м (вне зависимости от густоты)</w:t>
            </w:r>
          </w:p>
        </w:tc>
        <w:tc>
          <w:tcPr>
            <w:tcW w:w="736"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rPr>
                <w:rFonts w:ascii="Times New Roman" w:hAnsi="Times New Roman" w:cs="Times New Roman"/>
                <w:sz w:val="24"/>
                <w:szCs w:val="24"/>
              </w:rPr>
            </w:pPr>
          </w:p>
        </w:tc>
        <w:tc>
          <w:tcPr>
            <w:tcW w:w="287"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3б</w:t>
            </w:r>
          </w:p>
        </w:tc>
        <w:tc>
          <w:tcPr>
            <w:tcW w:w="440"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7</w:t>
            </w:r>
          </w:p>
        </w:tc>
      </w:tr>
      <w:tr w:rsidR="00CA5009" w:rsidRPr="00FF068E" w:rsidTr="00A775BE">
        <w:tc>
          <w:tcPr>
            <w:tcW w:w="922" w:type="pct"/>
            <w:vMerge/>
            <w:tcBorders>
              <w:top w:val="single" w:sz="4" w:space="0" w:color="auto"/>
              <w:left w:val="single" w:sz="4" w:space="0" w:color="auto"/>
              <w:bottom w:val="single" w:sz="4" w:space="0" w:color="auto"/>
              <w:right w:val="single" w:sz="4" w:space="0" w:color="auto"/>
            </w:tcBorders>
          </w:tcPr>
          <w:p w:rsidR="00CA5009" w:rsidRPr="00FF068E" w:rsidRDefault="00CA5009" w:rsidP="002F3094">
            <w:pPr>
              <w:pStyle w:val="ConsPlusNormal"/>
              <w:jc w:val="both"/>
              <w:rPr>
                <w:rFonts w:ascii="Times New Roman" w:hAnsi="Times New Roman" w:cs="Times New Roman"/>
                <w:sz w:val="24"/>
                <w:szCs w:val="24"/>
              </w:rPr>
            </w:pPr>
          </w:p>
        </w:tc>
        <w:tc>
          <w:tcPr>
            <w:tcW w:w="322" w:type="pct"/>
            <w:vMerge/>
            <w:tcBorders>
              <w:top w:val="single" w:sz="4" w:space="0" w:color="auto"/>
              <w:left w:val="single" w:sz="4" w:space="0" w:color="auto"/>
              <w:bottom w:val="single" w:sz="4" w:space="0" w:color="auto"/>
              <w:right w:val="single" w:sz="4" w:space="0" w:color="auto"/>
            </w:tcBorders>
          </w:tcPr>
          <w:p w:rsidR="00CA5009" w:rsidRPr="00FF068E" w:rsidRDefault="00CA5009" w:rsidP="002F3094">
            <w:pPr>
              <w:pStyle w:val="ConsPlusNormal"/>
              <w:jc w:val="both"/>
              <w:rPr>
                <w:rFonts w:ascii="Times New Roman" w:hAnsi="Times New Roman" w:cs="Times New Roman"/>
                <w:sz w:val="24"/>
                <w:szCs w:val="24"/>
              </w:rPr>
            </w:pPr>
          </w:p>
        </w:tc>
        <w:tc>
          <w:tcPr>
            <w:tcW w:w="2293"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Участки без древесно-кустарниковой растительности</w:t>
            </w:r>
          </w:p>
        </w:tc>
        <w:tc>
          <w:tcPr>
            <w:tcW w:w="736"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rPr>
                <w:rFonts w:ascii="Times New Roman" w:hAnsi="Times New Roman" w:cs="Times New Roman"/>
                <w:sz w:val="24"/>
                <w:szCs w:val="24"/>
              </w:rPr>
            </w:pPr>
          </w:p>
        </w:tc>
        <w:tc>
          <w:tcPr>
            <w:tcW w:w="287"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3в</w:t>
            </w:r>
          </w:p>
        </w:tc>
        <w:tc>
          <w:tcPr>
            <w:tcW w:w="440"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w:t>
            </w:r>
          </w:p>
        </w:tc>
      </w:tr>
    </w:tbl>
    <w:p w:rsidR="00A775BE" w:rsidRDefault="00A775BE" w:rsidP="00A775BE">
      <w:pPr>
        <w:pStyle w:val="ConsPlusNormal"/>
        <w:jc w:val="center"/>
        <w:rPr>
          <w:rFonts w:ascii="Times New Roman" w:hAnsi="Times New Roman" w:cs="Times New Roman"/>
          <w:sz w:val="24"/>
          <w:szCs w:val="24"/>
        </w:rPr>
      </w:pPr>
    </w:p>
    <w:p w:rsidR="00A775BE" w:rsidRDefault="00A775BE" w:rsidP="00A775BE">
      <w:pPr>
        <w:pStyle w:val="ConsPlusNormal"/>
        <w:jc w:val="center"/>
        <w:rPr>
          <w:rFonts w:ascii="Times New Roman" w:hAnsi="Times New Roman" w:cs="Times New Roman"/>
          <w:sz w:val="24"/>
          <w:szCs w:val="24"/>
        </w:rPr>
      </w:pPr>
    </w:p>
    <w:p w:rsidR="00A775BE" w:rsidRPr="00B732F8" w:rsidRDefault="00A775BE" w:rsidP="00A775BE">
      <w:pPr>
        <w:spacing w:after="0" w:line="240" w:lineRule="auto"/>
        <w:jc w:val="center"/>
        <w:rPr>
          <w:rFonts w:ascii="Times New Roman" w:hAnsi="Times New Roman"/>
          <w:sz w:val="24"/>
          <w:szCs w:val="24"/>
        </w:rPr>
      </w:pPr>
      <w:r>
        <w:rPr>
          <w:rFonts w:ascii="Times New Roman" w:hAnsi="Times New Roman"/>
          <w:sz w:val="24"/>
          <w:szCs w:val="24"/>
        </w:rPr>
        <w:t>_____________</w:t>
      </w:r>
    </w:p>
    <w:p w:rsidR="00CA5009" w:rsidRPr="00FF068E" w:rsidRDefault="003A07EF" w:rsidP="002F3D83">
      <w:pPr>
        <w:pStyle w:val="00"/>
      </w:pPr>
      <w:bookmarkStart w:id="302" w:name="_Toc520452721"/>
      <w:r w:rsidRPr="00FF068E">
        <w:br w:type="page"/>
      </w:r>
      <w:bookmarkStart w:id="303" w:name="_Toc520458466"/>
      <w:bookmarkEnd w:id="302"/>
      <w:bookmarkEnd w:id="303"/>
    </w:p>
    <w:p w:rsidR="00237BB9" w:rsidRDefault="0069089D" w:rsidP="0069089D">
      <w:pPr>
        <w:pStyle w:val="00"/>
      </w:pPr>
      <w:bookmarkStart w:id="304" w:name="_Toc219282266"/>
      <w:r>
        <w:lastRenderedPageBreak/>
        <w:t>Приложение № 13</w:t>
      </w:r>
      <w:bookmarkEnd w:id="304"/>
    </w:p>
    <w:p w:rsidR="00C14CE9" w:rsidRPr="00FF068E" w:rsidRDefault="00C14CE9" w:rsidP="0069089D">
      <w:pPr>
        <w:pStyle w:val="00"/>
      </w:pPr>
    </w:p>
    <w:p w:rsidR="003A72C8" w:rsidRPr="00A775BE" w:rsidRDefault="003A72C8" w:rsidP="0069089D">
      <w:pPr>
        <w:pStyle w:val="ConsPlusNormal"/>
        <w:ind w:left="993" w:firstLine="5103"/>
        <w:rPr>
          <w:rFonts w:ascii="Times New Roman" w:hAnsi="Times New Roman" w:cs="Times New Roman"/>
          <w:sz w:val="28"/>
          <w:szCs w:val="28"/>
        </w:rPr>
      </w:pPr>
      <w:r>
        <w:rPr>
          <w:rFonts w:ascii="Times New Roman" w:hAnsi="Times New Roman" w:cs="Times New Roman"/>
          <w:sz w:val="28"/>
          <w:szCs w:val="28"/>
        </w:rPr>
        <w:t xml:space="preserve">к </w:t>
      </w:r>
      <w:r w:rsidRPr="00A775BE">
        <w:rPr>
          <w:rFonts w:ascii="Times New Roman" w:hAnsi="Times New Roman" w:cs="Times New Roman"/>
          <w:sz w:val="28"/>
          <w:szCs w:val="28"/>
        </w:rPr>
        <w:t>лесохозяйственному регламенту</w:t>
      </w:r>
    </w:p>
    <w:p w:rsidR="003A72C8" w:rsidRPr="00A775BE" w:rsidRDefault="003A72C8" w:rsidP="0069089D">
      <w:pPr>
        <w:pStyle w:val="ConsPlusNormal"/>
        <w:ind w:left="993" w:firstLine="5103"/>
        <w:rPr>
          <w:rFonts w:ascii="Times New Roman" w:hAnsi="Times New Roman" w:cs="Times New Roman"/>
          <w:sz w:val="28"/>
          <w:szCs w:val="28"/>
        </w:rPr>
      </w:pPr>
      <w:r w:rsidRPr="00A775BE">
        <w:rPr>
          <w:rFonts w:ascii="Times New Roman" w:hAnsi="Times New Roman" w:cs="Times New Roman"/>
          <w:sz w:val="28"/>
          <w:szCs w:val="28"/>
        </w:rPr>
        <w:t>Пинюгского лесничества</w:t>
      </w:r>
    </w:p>
    <w:p w:rsidR="003A72C8" w:rsidRPr="00A775BE" w:rsidRDefault="003A72C8" w:rsidP="0069089D">
      <w:pPr>
        <w:pStyle w:val="ConsPlusNormal"/>
        <w:ind w:left="993" w:firstLine="5103"/>
        <w:rPr>
          <w:rFonts w:ascii="Times New Roman" w:hAnsi="Times New Roman" w:cs="Times New Roman"/>
          <w:sz w:val="28"/>
          <w:szCs w:val="28"/>
        </w:rPr>
      </w:pPr>
      <w:r w:rsidRPr="00A775BE">
        <w:rPr>
          <w:rFonts w:ascii="Times New Roman" w:hAnsi="Times New Roman" w:cs="Times New Roman"/>
          <w:sz w:val="28"/>
          <w:szCs w:val="28"/>
        </w:rPr>
        <w:t>Кировской области</w:t>
      </w:r>
    </w:p>
    <w:p w:rsidR="003A72C8" w:rsidRPr="002F3D83" w:rsidRDefault="003A72C8" w:rsidP="00237BB9">
      <w:pPr>
        <w:spacing w:after="0" w:line="240" w:lineRule="auto"/>
        <w:jc w:val="center"/>
        <w:rPr>
          <w:rFonts w:ascii="Times New Roman" w:hAnsi="Times New Roman"/>
          <w:sz w:val="28"/>
          <w:szCs w:val="28"/>
        </w:rPr>
      </w:pPr>
    </w:p>
    <w:p w:rsidR="00CA5009" w:rsidRPr="00FF068E" w:rsidRDefault="00CA5009" w:rsidP="002F3D83">
      <w:pPr>
        <w:spacing w:after="480" w:line="240" w:lineRule="auto"/>
        <w:jc w:val="center"/>
        <w:rPr>
          <w:rFonts w:ascii="Times New Roman" w:hAnsi="Times New Roman"/>
          <w:sz w:val="24"/>
          <w:szCs w:val="24"/>
        </w:rPr>
      </w:pPr>
      <w:r w:rsidRPr="00FF068E">
        <w:rPr>
          <w:rFonts w:ascii="Times New Roman" w:hAnsi="Times New Roman"/>
          <w:sz w:val="24"/>
          <w:szCs w:val="24"/>
        </w:rPr>
        <w:t>Шкала оценки рекреационной деградации лесной среды</w:t>
      </w:r>
    </w:p>
    <w:tbl>
      <w:tblPr>
        <w:tblW w:w="5000" w:type="pct"/>
        <w:tblCellMar>
          <w:top w:w="102" w:type="dxa"/>
          <w:left w:w="62" w:type="dxa"/>
          <w:bottom w:w="102" w:type="dxa"/>
          <w:right w:w="62" w:type="dxa"/>
        </w:tblCellMar>
        <w:tblLook w:val="0000" w:firstRow="0" w:lastRow="0" w:firstColumn="0" w:lastColumn="0" w:noHBand="0" w:noVBand="0"/>
      </w:tblPr>
      <w:tblGrid>
        <w:gridCol w:w="8704"/>
        <w:gridCol w:w="1491"/>
      </w:tblGrid>
      <w:tr w:rsidR="00CA5009" w:rsidRPr="00FF068E" w:rsidTr="00237BB9">
        <w:trPr>
          <w:tblHeader/>
        </w:trPr>
        <w:tc>
          <w:tcPr>
            <w:tcW w:w="4269"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Характеристика лесной среды</w:t>
            </w:r>
          </w:p>
        </w:tc>
        <w:tc>
          <w:tcPr>
            <w:tcW w:w="731"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Стадия деградации</w:t>
            </w:r>
          </w:p>
        </w:tc>
      </w:tr>
      <w:tr w:rsidR="00CA5009" w:rsidRPr="00FF068E" w:rsidTr="00237BB9">
        <w:tc>
          <w:tcPr>
            <w:tcW w:w="4269"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Признаков нарушения лесной среды нет, рост и развитие деревьев и кустарников нормальные, механические повреждения отсутствуют; подрост (разновозрастный) и подлесок жизнеспособные. Моховой и травяной покров характерных для данного типа леса видов; подстилка (пружинящая) не нарушена.</w:t>
            </w:r>
          </w:p>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Регулирование рекреации не требуется</w:t>
            </w:r>
          </w:p>
        </w:tc>
        <w:tc>
          <w:tcPr>
            <w:tcW w:w="731"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r>
      <w:tr w:rsidR="00CA5009" w:rsidRPr="00FF068E" w:rsidTr="00237BB9">
        <w:tc>
          <w:tcPr>
            <w:tcW w:w="4269"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Незначительное изменение лесной среды и ухудшение роста и развития деревьев и кустарников, единичные механические повреждения; подрост (разновозрастный) и подлесок жизнеспособные, средней густоты, имеют до 20% поврежденных и усохших экземпляров.</w:t>
            </w:r>
          </w:p>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Проективное покрытие мхов</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до 20%, травяного покрова</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до 50% (из них 1/10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луговой); нарушение подстилки незначительное, почва и подстилка слегка уплотнены; отдельные корни деревьев обнажены, вытоптано до минеральной части почвы около 5% площади.</w:t>
            </w:r>
          </w:p>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Незначительное регулирование рекреации</w:t>
            </w:r>
          </w:p>
        </w:tc>
        <w:tc>
          <w:tcPr>
            <w:tcW w:w="731"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r>
      <w:tr w:rsidR="00CA5009" w:rsidRPr="00FF068E" w:rsidTr="00237BB9">
        <w:tc>
          <w:tcPr>
            <w:tcW w:w="4269"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Значительное изменение лесной среды, рост и развитие деревьев ослаблены, до 10% стволов с механическими повреждениями; подрост (</w:t>
            </w:r>
            <w:proofErr w:type="spellStart"/>
            <w:r w:rsidRPr="00FF068E">
              <w:rPr>
                <w:rFonts w:ascii="Times New Roman" w:hAnsi="Times New Roman" w:cs="Times New Roman"/>
                <w:sz w:val="24"/>
                <w:szCs w:val="24"/>
              </w:rPr>
              <w:t>одновозрастный</w:t>
            </w:r>
            <w:proofErr w:type="spellEnd"/>
            <w:r w:rsidRPr="00FF068E">
              <w:rPr>
                <w:rFonts w:ascii="Times New Roman" w:hAnsi="Times New Roman" w:cs="Times New Roman"/>
                <w:sz w:val="24"/>
                <w:szCs w:val="24"/>
              </w:rPr>
              <w:t>) и подлесок угнетены, они средней густоты или редкие, 21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50% поврежденных и усохших экземпляров. Мхи у стволов деревьев, их проективное покрытие</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10%, травяного покрова</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70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60% (из них 2/10</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луговой), появляются сорняки; подстилка и почва значительно уплотнены, довольно много обнаженных корней деревьев, вытоптано до минеральной части почвы 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40% площади.</w:t>
            </w:r>
          </w:p>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Значительное регулирование рекреации</w:t>
            </w:r>
          </w:p>
        </w:tc>
        <w:tc>
          <w:tcPr>
            <w:tcW w:w="731"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r>
      <w:tr w:rsidR="00CA5009" w:rsidRPr="00FF068E" w:rsidTr="00237BB9">
        <w:tc>
          <w:tcPr>
            <w:tcW w:w="4269"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Сильно нарушена лесная среда, древостой </w:t>
            </w:r>
            <w:proofErr w:type="spellStart"/>
            <w:r w:rsidRPr="00FF068E">
              <w:rPr>
                <w:rFonts w:ascii="Times New Roman" w:hAnsi="Times New Roman" w:cs="Times New Roman"/>
                <w:sz w:val="24"/>
                <w:szCs w:val="24"/>
              </w:rPr>
              <w:t>куртинно</w:t>
            </w:r>
            <w:proofErr w:type="spellEnd"/>
            <w:r w:rsidRPr="00FF068E">
              <w:rPr>
                <w:rFonts w:ascii="Times New Roman" w:hAnsi="Times New Roman" w:cs="Times New Roman"/>
                <w:sz w:val="24"/>
                <w:szCs w:val="24"/>
              </w:rPr>
              <w:t>-лугового типа, деревья значительно угнетены, 11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20% стволов с механическими повреждениями; подрост и подлесок нежизнеспособные (преимущественно в куртинах), редкие или отсутствуют, поврежденных и усохших экземпляров более 50%. Мхи отсутствуют, проективное покрытие травяного покрова</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59</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40% (из них 1/2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луговой и сорняки). Много обнаженных корней деревьев, подстилка на открытых местах отсутствует, вытоптано до минеральной части почвы 41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60% площади.</w:t>
            </w:r>
          </w:p>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Строгий режим рекреации</w:t>
            </w:r>
          </w:p>
        </w:tc>
        <w:tc>
          <w:tcPr>
            <w:tcW w:w="731"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r>
      <w:tr w:rsidR="00CA5009" w:rsidRPr="00FF068E" w:rsidTr="00237BB9">
        <w:tc>
          <w:tcPr>
            <w:tcW w:w="4269"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Лесная среда деградирована; древостой </w:t>
            </w:r>
            <w:proofErr w:type="spellStart"/>
            <w:r w:rsidRPr="00FF068E">
              <w:rPr>
                <w:rFonts w:ascii="Times New Roman" w:hAnsi="Times New Roman" w:cs="Times New Roman"/>
                <w:sz w:val="24"/>
                <w:szCs w:val="24"/>
              </w:rPr>
              <w:t>изрежен</w:t>
            </w:r>
            <w:proofErr w:type="spellEnd"/>
            <w:r w:rsidRPr="00FF068E">
              <w:rPr>
                <w:rFonts w:ascii="Times New Roman" w:hAnsi="Times New Roman" w:cs="Times New Roman"/>
                <w:sz w:val="24"/>
                <w:szCs w:val="24"/>
              </w:rPr>
              <w:t xml:space="preserve">, </w:t>
            </w:r>
            <w:proofErr w:type="spellStart"/>
            <w:r w:rsidRPr="00FF068E">
              <w:rPr>
                <w:rFonts w:ascii="Times New Roman" w:hAnsi="Times New Roman" w:cs="Times New Roman"/>
                <w:sz w:val="24"/>
                <w:szCs w:val="24"/>
              </w:rPr>
              <w:t>куртинно</w:t>
            </w:r>
            <w:proofErr w:type="spellEnd"/>
            <w:r w:rsidRPr="00FF068E">
              <w:rPr>
                <w:rFonts w:ascii="Times New Roman" w:hAnsi="Times New Roman" w:cs="Times New Roman"/>
                <w:sz w:val="24"/>
                <w:szCs w:val="24"/>
              </w:rPr>
              <w:t>-лугового типа, деревья сильно ослаблены или усыхают, более 20% с механическими повреждениями, подрост, подлесок, мхи, подстилка отсутствуют, проективное покрытие травяного покрова</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до 10% (3/4</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луговой и сорняки), корни большинства деревьев обнажены и повреждены, вытоптано до минеральной части почвы более 60% площади.</w:t>
            </w:r>
          </w:p>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Рекреация не допускается</w:t>
            </w:r>
          </w:p>
        </w:tc>
        <w:tc>
          <w:tcPr>
            <w:tcW w:w="731"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r>
    </w:tbl>
    <w:p w:rsidR="00A775BE" w:rsidRDefault="00A775BE" w:rsidP="00A775BE">
      <w:pPr>
        <w:pStyle w:val="ConsPlusNormal"/>
        <w:jc w:val="center"/>
        <w:rPr>
          <w:rFonts w:ascii="Times New Roman" w:hAnsi="Times New Roman" w:cs="Times New Roman"/>
          <w:sz w:val="24"/>
          <w:szCs w:val="24"/>
        </w:rPr>
      </w:pPr>
    </w:p>
    <w:p w:rsidR="00A775BE" w:rsidRDefault="00A775BE" w:rsidP="00A775BE">
      <w:pPr>
        <w:pStyle w:val="ConsPlusNormal"/>
        <w:jc w:val="center"/>
        <w:rPr>
          <w:rFonts w:ascii="Times New Roman" w:hAnsi="Times New Roman" w:cs="Times New Roman"/>
          <w:sz w:val="24"/>
          <w:szCs w:val="24"/>
        </w:rPr>
      </w:pPr>
    </w:p>
    <w:p w:rsidR="00A775BE" w:rsidRPr="00B732F8" w:rsidRDefault="00A775BE" w:rsidP="00A775BE">
      <w:pPr>
        <w:spacing w:after="0" w:line="240" w:lineRule="auto"/>
        <w:jc w:val="center"/>
        <w:rPr>
          <w:rFonts w:ascii="Times New Roman" w:hAnsi="Times New Roman"/>
          <w:sz w:val="24"/>
          <w:szCs w:val="24"/>
        </w:rPr>
      </w:pPr>
      <w:r>
        <w:rPr>
          <w:rFonts w:ascii="Times New Roman" w:hAnsi="Times New Roman"/>
          <w:sz w:val="24"/>
          <w:szCs w:val="24"/>
        </w:rPr>
        <w:t>_____________</w:t>
      </w:r>
    </w:p>
    <w:p w:rsidR="00237BB9" w:rsidRDefault="003A07EF" w:rsidP="00C00A48">
      <w:pPr>
        <w:pStyle w:val="00"/>
      </w:pPr>
      <w:bookmarkStart w:id="305" w:name="_Toc520452722"/>
      <w:r w:rsidRPr="00FF068E">
        <w:br w:type="page"/>
      </w:r>
      <w:bookmarkStart w:id="306" w:name="_Toc520458467"/>
      <w:bookmarkStart w:id="307" w:name="_Toc219282267"/>
      <w:bookmarkEnd w:id="305"/>
      <w:bookmarkEnd w:id="306"/>
      <w:r w:rsidR="00C00A48">
        <w:lastRenderedPageBreak/>
        <w:t>Приложение № 14</w:t>
      </w:r>
      <w:bookmarkEnd w:id="307"/>
    </w:p>
    <w:p w:rsidR="00C14CE9" w:rsidRPr="00FF068E" w:rsidRDefault="00C14CE9" w:rsidP="00C00A48">
      <w:pPr>
        <w:pStyle w:val="00"/>
      </w:pPr>
    </w:p>
    <w:p w:rsidR="002F3D83" w:rsidRPr="00A775BE" w:rsidRDefault="002F3D83" w:rsidP="00C00A48">
      <w:pPr>
        <w:pStyle w:val="ConsPlusNormal"/>
        <w:ind w:left="993" w:firstLine="5103"/>
        <w:rPr>
          <w:rFonts w:ascii="Times New Roman" w:hAnsi="Times New Roman" w:cs="Times New Roman"/>
          <w:sz w:val="28"/>
          <w:szCs w:val="28"/>
        </w:rPr>
      </w:pPr>
      <w:r>
        <w:rPr>
          <w:rFonts w:ascii="Times New Roman" w:hAnsi="Times New Roman" w:cs="Times New Roman"/>
          <w:sz w:val="28"/>
          <w:szCs w:val="28"/>
        </w:rPr>
        <w:t xml:space="preserve">к </w:t>
      </w:r>
      <w:r w:rsidRPr="00A775BE">
        <w:rPr>
          <w:rFonts w:ascii="Times New Roman" w:hAnsi="Times New Roman" w:cs="Times New Roman"/>
          <w:sz w:val="28"/>
          <w:szCs w:val="28"/>
        </w:rPr>
        <w:t>лесохозяйственному регламенту</w:t>
      </w:r>
    </w:p>
    <w:p w:rsidR="002F3D83" w:rsidRPr="00A775BE" w:rsidRDefault="002F3D83" w:rsidP="00C00A48">
      <w:pPr>
        <w:pStyle w:val="ConsPlusNormal"/>
        <w:ind w:left="993" w:firstLine="5103"/>
        <w:rPr>
          <w:rFonts w:ascii="Times New Roman" w:hAnsi="Times New Roman" w:cs="Times New Roman"/>
          <w:sz w:val="28"/>
          <w:szCs w:val="28"/>
        </w:rPr>
      </w:pPr>
      <w:r w:rsidRPr="00A775BE">
        <w:rPr>
          <w:rFonts w:ascii="Times New Roman" w:hAnsi="Times New Roman" w:cs="Times New Roman"/>
          <w:sz w:val="28"/>
          <w:szCs w:val="28"/>
        </w:rPr>
        <w:t>Пинюгского лесничества</w:t>
      </w:r>
    </w:p>
    <w:p w:rsidR="002F3D83" w:rsidRPr="00A775BE" w:rsidRDefault="002F3D83" w:rsidP="00C00A48">
      <w:pPr>
        <w:pStyle w:val="ConsPlusNormal"/>
        <w:ind w:left="993" w:firstLine="5103"/>
        <w:rPr>
          <w:rFonts w:ascii="Times New Roman" w:hAnsi="Times New Roman" w:cs="Times New Roman"/>
          <w:sz w:val="28"/>
          <w:szCs w:val="28"/>
        </w:rPr>
      </w:pPr>
      <w:r w:rsidRPr="00A775BE">
        <w:rPr>
          <w:rFonts w:ascii="Times New Roman" w:hAnsi="Times New Roman" w:cs="Times New Roman"/>
          <w:sz w:val="28"/>
          <w:szCs w:val="28"/>
        </w:rPr>
        <w:t>Кировской области</w:t>
      </w:r>
    </w:p>
    <w:p w:rsidR="002F3D83" w:rsidRPr="002F3D83" w:rsidRDefault="002F3D83" w:rsidP="00237BB9">
      <w:pPr>
        <w:spacing w:after="0"/>
        <w:jc w:val="center"/>
        <w:rPr>
          <w:rFonts w:ascii="Times New Roman" w:hAnsi="Times New Roman"/>
          <w:sz w:val="28"/>
          <w:szCs w:val="28"/>
        </w:rPr>
      </w:pPr>
    </w:p>
    <w:p w:rsidR="00CA5009" w:rsidRPr="00FF068E" w:rsidRDefault="00CA5009" w:rsidP="002F3D83">
      <w:pPr>
        <w:spacing w:after="480"/>
        <w:jc w:val="center"/>
        <w:rPr>
          <w:rFonts w:ascii="Times New Roman" w:hAnsi="Times New Roman"/>
          <w:sz w:val="24"/>
          <w:szCs w:val="24"/>
        </w:rPr>
      </w:pPr>
      <w:r w:rsidRPr="00FF068E">
        <w:rPr>
          <w:rFonts w:ascii="Times New Roman" w:hAnsi="Times New Roman"/>
          <w:sz w:val="24"/>
          <w:szCs w:val="24"/>
        </w:rPr>
        <w:t>Шкала оценки состояния кустарниковой и травянистой растительности</w:t>
      </w:r>
    </w:p>
    <w:tbl>
      <w:tblPr>
        <w:tblW w:w="5000" w:type="pct"/>
        <w:tblCellMar>
          <w:top w:w="102" w:type="dxa"/>
          <w:left w:w="62" w:type="dxa"/>
          <w:bottom w:w="102" w:type="dxa"/>
          <w:right w:w="62" w:type="dxa"/>
        </w:tblCellMar>
        <w:tblLook w:val="0000" w:firstRow="0" w:lastRow="0" w:firstColumn="0" w:lastColumn="0" w:noHBand="0" w:noVBand="0"/>
      </w:tblPr>
      <w:tblGrid>
        <w:gridCol w:w="3458"/>
        <w:gridCol w:w="5236"/>
        <w:gridCol w:w="1501"/>
      </w:tblGrid>
      <w:tr w:rsidR="00CA5009" w:rsidRPr="00FF068E" w:rsidTr="00237BB9">
        <w:tc>
          <w:tcPr>
            <w:tcW w:w="1696"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Кустарниковая растительность</w:t>
            </w:r>
          </w:p>
        </w:tc>
        <w:tc>
          <w:tcPr>
            <w:tcW w:w="2568"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Травянистая растительность</w:t>
            </w:r>
          </w:p>
        </w:tc>
        <w:tc>
          <w:tcPr>
            <w:tcW w:w="736"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Стадия деградации</w:t>
            </w:r>
          </w:p>
        </w:tc>
      </w:tr>
      <w:tr w:rsidR="00CA5009" w:rsidRPr="00FF068E" w:rsidTr="00237BB9">
        <w:tc>
          <w:tcPr>
            <w:tcW w:w="1696"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Кустарники здоровы, возраст до 30 лет, </w:t>
            </w:r>
            <w:proofErr w:type="spellStart"/>
            <w:r w:rsidRPr="00FF068E">
              <w:rPr>
                <w:rFonts w:ascii="Times New Roman" w:hAnsi="Times New Roman" w:cs="Times New Roman"/>
                <w:sz w:val="24"/>
                <w:szCs w:val="24"/>
              </w:rPr>
              <w:t>неомоложенные</w:t>
            </w:r>
            <w:proofErr w:type="spellEnd"/>
            <w:r w:rsidRPr="00FF068E">
              <w:rPr>
                <w:rFonts w:ascii="Times New Roman" w:hAnsi="Times New Roman" w:cs="Times New Roman"/>
                <w:sz w:val="24"/>
                <w:szCs w:val="24"/>
              </w:rPr>
              <w:t>, сухих ветвей нет или встречаются единично</w:t>
            </w:r>
          </w:p>
        </w:tc>
        <w:tc>
          <w:tcPr>
            <w:tcW w:w="2568"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Травяной покров не нарушен, представлен травами, типичными для данного элемента ситуации</w:t>
            </w:r>
          </w:p>
        </w:tc>
        <w:tc>
          <w:tcPr>
            <w:tcW w:w="736"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r>
      <w:tr w:rsidR="00CA5009" w:rsidRPr="00FF068E" w:rsidTr="00237BB9">
        <w:tc>
          <w:tcPr>
            <w:tcW w:w="1696"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Омоложенные кустарники в хорошем состоянии, сухих ветвей нет или встречаются единично</w:t>
            </w:r>
          </w:p>
        </w:tc>
        <w:tc>
          <w:tcPr>
            <w:tcW w:w="2568"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Травяной покров частично вытоптан (до 5%), в нем появляются сорные или нехарактерные для данного элемента ситуации виды (5</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10%)</w:t>
            </w:r>
          </w:p>
        </w:tc>
        <w:tc>
          <w:tcPr>
            <w:tcW w:w="736"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r>
      <w:tr w:rsidR="00CA5009" w:rsidRPr="00FF068E" w:rsidTr="00237BB9">
        <w:tc>
          <w:tcPr>
            <w:tcW w:w="1696"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Кустарники старше 30 лет II и III генерации в хорошем состоянии, сухих ветвей нет</w:t>
            </w:r>
          </w:p>
        </w:tc>
        <w:tc>
          <w:tcPr>
            <w:tcW w:w="2568"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Травяной покров вытоптан на 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10%, сорные или нехарактерные для данного элемента ситуации виды составляют 11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20%.</w:t>
            </w:r>
          </w:p>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Почва уплотнена</w:t>
            </w:r>
          </w:p>
        </w:tc>
        <w:tc>
          <w:tcPr>
            <w:tcW w:w="736"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r>
      <w:tr w:rsidR="00CA5009" w:rsidRPr="00FF068E" w:rsidTr="00237BB9">
        <w:tc>
          <w:tcPr>
            <w:tcW w:w="1696"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Распадающиеся кустарники на старых корнях с большим количеством сухих ветвей и сучьев</w:t>
            </w:r>
          </w:p>
        </w:tc>
        <w:tc>
          <w:tcPr>
            <w:tcW w:w="2568"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Травяной покров развит слабо, вытоптан на 41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60%, сорные и нехарактерные для данного элемента ситуации виды составляют 21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50%.</w:t>
            </w:r>
          </w:p>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Почва сильно уплотнена, имеется строительный и другой мусор</w:t>
            </w:r>
          </w:p>
        </w:tc>
        <w:tc>
          <w:tcPr>
            <w:tcW w:w="736"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r>
      <w:tr w:rsidR="00CA5009" w:rsidRPr="00FF068E" w:rsidTr="00237BB9">
        <w:tc>
          <w:tcPr>
            <w:tcW w:w="1696"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Кустарники в стадии полного распада (сохранилась поросль на старых корнях)</w:t>
            </w:r>
          </w:p>
        </w:tc>
        <w:tc>
          <w:tcPr>
            <w:tcW w:w="2568"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Травяной покров вытоптан на 61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100% или представлен сорными и нехарактерными для данного элемента ситуации видами.</w:t>
            </w:r>
          </w:p>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Почва очень сильно уплотнена, много строительного и другого мусора</w:t>
            </w:r>
          </w:p>
        </w:tc>
        <w:tc>
          <w:tcPr>
            <w:tcW w:w="736"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w:t>
            </w:r>
          </w:p>
        </w:tc>
      </w:tr>
    </w:tbl>
    <w:p w:rsidR="00A775BE" w:rsidRDefault="00A775BE" w:rsidP="00A775BE">
      <w:pPr>
        <w:pStyle w:val="ConsPlusNormal"/>
        <w:jc w:val="center"/>
        <w:rPr>
          <w:rFonts w:ascii="Times New Roman" w:hAnsi="Times New Roman" w:cs="Times New Roman"/>
          <w:sz w:val="24"/>
          <w:szCs w:val="24"/>
        </w:rPr>
      </w:pPr>
    </w:p>
    <w:p w:rsidR="00A775BE" w:rsidRDefault="00A775BE" w:rsidP="00A775BE">
      <w:pPr>
        <w:pStyle w:val="ConsPlusNormal"/>
        <w:jc w:val="center"/>
        <w:rPr>
          <w:rFonts w:ascii="Times New Roman" w:hAnsi="Times New Roman" w:cs="Times New Roman"/>
          <w:sz w:val="24"/>
          <w:szCs w:val="24"/>
        </w:rPr>
      </w:pPr>
    </w:p>
    <w:p w:rsidR="00A775BE" w:rsidRPr="00B732F8" w:rsidRDefault="00A775BE" w:rsidP="00A775BE">
      <w:pPr>
        <w:spacing w:after="0" w:line="240" w:lineRule="auto"/>
        <w:jc w:val="center"/>
        <w:rPr>
          <w:rFonts w:ascii="Times New Roman" w:hAnsi="Times New Roman"/>
          <w:sz w:val="24"/>
          <w:szCs w:val="24"/>
        </w:rPr>
      </w:pPr>
      <w:r>
        <w:rPr>
          <w:rFonts w:ascii="Times New Roman" w:hAnsi="Times New Roman"/>
          <w:sz w:val="24"/>
          <w:szCs w:val="24"/>
        </w:rPr>
        <w:t>_____________</w:t>
      </w:r>
    </w:p>
    <w:p w:rsidR="00CA5009" w:rsidRPr="00FF068E" w:rsidRDefault="003A07EF" w:rsidP="002F3D83">
      <w:pPr>
        <w:pStyle w:val="00"/>
      </w:pPr>
      <w:bookmarkStart w:id="308" w:name="_Toc520452723"/>
      <w:r w:rsidRPr="00FF068E">
        <w:br w:type="page"/>
      </w:r>
      <w:bookmarkStart w:id="309" w:name="_Toc520458468"/>
      <w:bookmarkEnd w:id="308"/>
      <w:bookmarkEnd w:id="309"/>
    </w:p>
    <w:p w:rsidR="00237BB9" w:rsidRDefault="00C00A48" w:rsidP="00C00A48">
      <w:pPr>
        <w:pStyle w:val="00"/>
      </w:pPr>
      <w:bookmarkStart w:id="310" w:name="_Toc219282268"/>
      <w:r>
        <w:lastRenderedPageBreak/>
        <w:t>Приложение № 15</w:t>
      </w:r>
      <w:bookmarkEnd w:id="310"/>
    </w:p>
    <w:p w:rsidR="00C14CE9" w:rsidRPr="00FF068E" w:rsidRDefault="00C14CE9" w:rsidP="00C00A48">
      <w:pPr>
        <w:pStyle w:val="00"/>
      </w:pPr>
    </w:p>
    <w:p w:rsidR="002F3D83" w:rsidRPr="00A775BE" w:rsidRDefault="002F3D83" w:rsidP="00C00A48">
      <w:pPr>
        <w:pStyle w:val="ConsPlusNormal"/>
        <w:ind w:left="993" w:firstLine="5103"/>
        <w:rPr>
          <w:rFonts w:ascii="Times New Roman" w:hAnsi="Times New Roman" w:cs="Times New Roman"/>
          <w:sz w:val="28"/>
          <w:szCs w:val="28"/>
        </w:rPr>
      </w:pPr>
      <w:r>
        <w:rPr>
          <w:rFonts w:ascii="Times New Roman" w:hAnsi="Times New Roman" w:cs="Times New Roman"/>
          <w:sz w:val="28"/>
          <w:szCs w:val="28"/>
        </w:rPr>
        <w:t xml:space="preserve">к </w:t>
      </w:r>
      <w:r w:rsidRPr="00A775BE">
        <w:rPr>
          <w:rFonts w:ascii="Times New Roman" w:hAnsi="Times New Roman" w:cs="Times New Roman"/>
          <w:sz w:val="28"/>
          <w:szCs w:val="28"/>
        </w:rPr>
        <w:t>лесохозяйственному регламенту</w:t>
      </w:r>
    </w:p>
    <w:p w:rsidR="002F3D83" w:rsidRPr="00A775BE" w:rsidRDefault="002F3D83" w:rsidP="00C00A48">
      <w:pPr>
        <w:pStyle w:val="ConsPlusNormal"/>
        <w:ind w:left="993" w:firstLine="5103"/>
        <w:rPr>
          <w:rFonts w:ascii="Times New Roman" w:hAnsi="Times New Roman" w:cs="Times New Roman"/>
          <w:sz w:val="28"/>
          <w:szCs w:val="28"/>
        </w:rPr>
      </w:pPr>
      <w:r w:rsidRPr="00A775BE">
        <w:rPr>
          <w:rFonts w:ascii="Times New Roman" w:hAnsi="Times New Roman" w:cs="Times New Roman"/>
          <w:sz w:val="28"/>
          <w:szCs w:val="28"/>
        </w:rPr>
        <w:t>Пинюгского лесничества</w:t>
      </w:r>
    </w:p>
    <w:p w:rsidR="002F3D83" w:rsidRPr="00A775BE" w:rsidRDefault="002F3D83" w:rsidP="00C00A48">
      <w:pPr>
        <w:pStyle w:val="ConsPlusNormal"/>
        <w:ind w:left="993" w:firstLine="5103"/>
        <w:rPr>
          <w:rFonts w:ascii="Times New Roman" w:hAnsi="Times New Roman" w:cs="Times New Roman"/>
          <w:sz w:val="28"/>
          <w:szCs w:val="28"/>
        </w:rPr>
      </w:pPr>
      <w:r w:rsidRPr="00A775BE">
        <w:rPr>
          <w:rFonts w:ascii="Times New Roman" w:hAnsi="Times New Roman" w:cs="Times New Roman"/>
          <w:sz w:val="28"/>
          <w:szCs w:val="28"/>
        </w:rPr>
        <w:t>Кировской области</w:t>
      </w:r>
    </w:p>
    <w:p w:rsidR="002F3D83" w:rsidRPr="002F3D83" w:rsidRDefault="002F3D83" w:rsidP="00237BB9">
      <w:pPr>
        <w:spacing w:after="0"/>
        <w:jc w:val="center"/>
        <w:rPr>
          <w:rFonts w:ascii="Times New Roman" w:hAnsi="Times New Roman"/>
          <w:sz w:val="28"/>
          <w:szCs w:val="28"/>
        </w:rPr>
      </w:pPr>
    </w:p>
    <w:p w:rsidR="00CA5009" w:rsidRPr="00FF068E" w:rsidRDefault="00CA5009" w:rsidP="002F3D83">
      <w:pPr>
        <w:spacing w:after="480"/>
        <w:jc w:val="center"/>
        <w:rPr>
          <w:rFonts w:ascii="Times New Roman" w:hAnsi="Times New Roman"/>
          <w:sz w:val="24"/>
          <w:szCs w:val="24"/>
        </w:rPr>
      </w:pPr>
      <w:r w:rsidRPr="00FF068E">
        <w:rPr>
          <w:rFonts w:ascii="Times New Roman" w:hAnsi="Times New Roman"/>
          <w:sz w:val="24"/>
          <w:szCs w:val="24"/>
        </w:rPr>
        <w:t>Шкала рекреационной оценки участка</w:t>
      </w:r>
    </w:p>
    <w:tbl>
      <w:tblPr>
        <w:tblW w:w="5000" w:type="pct"/>
        <w:tblCellMar>
          <w:top w:w="102" w:type="dxa"/>
          <w:left w:w="62" w:type="dxa"/>
          <w:bottom w:w="102" w:type="dxa"/>
          <w:right w:w="62" w:type="dxa"/>
        </w:tblCellMar>
        <w:tblLook w:val="0000" w:firstRow="0" w:lastRow="0" w:firstColumn="0" w:lastColumn="0" w:noHBand="0" w:noVBand="0"/>
      </w:tblPr>
      <w:tblGrid>
        <w:gridCol w:w="9416"/>
        <w:gridCol w:w="779"/>
      </w:tblGrid>
      <w:tr w:rsidR="00CA5009" w:rsidRPr="00FF068E" w:rsidTr="00237BB9">
        <w:tc>
          <w:tcPr>
            <w:tcW w:w="4618"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Характеристика участка</w:t>
            </w:r>
          </w:p>
        </w:tc>
        <w:tc>
          <w:tcPr>
            <w:tcW w:w="382"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Балл</w:t>
            </w:r>
          </w:p>
        </w:tc>
      </w:tr>
      <w:tr w:rsidR="00CA5009" w:rsidRPr="00FF068E" w:rsidTr="00237BB9">
        <w:tc>
          <w:tcPr>
            <w:tcW w:w="4618"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Участок имеет наилучшие показатели по состоянию древесно-кустарниковой растительности, напочвенного покрова и других элементов. Передвижение удобно во всех направлениях. Возможно использование для отдыха без проведения мероприятий по благоустройству территории</w:t>
            </w:r>
          </w:p>
        </w:tc>
        <w:tc>
          <w:tcPr>
            <w:tcW w:w="382"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r>
      <w:tr w:rsidR="00CA5009" w:rsidRPr="00FF068E" w:rsidTr="00237BB9">
        <w:tc>
          <w:tcPr>
            <w:tcW w:w="4618"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Участок имеет хорошие показатели по состоянию древесно-кустарниковой растительности, напочвенного покрова и др.</w:t>
            </w:r>
          </w:p>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Передвижение ограничено по некоторым направлениям. Возможно использование для отдыха после проведения незначительных мероприятий по благоустройству территорий</w:t>
            </w:r>
          </w:p>
        </w:tc>
        <w:tc>
          <w:tcPr>
            <w:tcW w:w="382"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r>
      <w:tr w:rsidR="00CA5009" w:rsidRPr="00FF068E" w:rsidTr="00237BB9">
        <w:tc>
          <w:tcPr>
            <w:tcW w:w="4618"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Участок имеет больше плохих показателей, чем хороших по состоянию древесно-кустарниковой растительности, напочвенного покрова и других элементов. Передвижение затруднено во всех направлениях. Для организации отдыха необходимо проведение мероприятий, требующих значительных капитальных затрат по благоустройству территории</w:t>
            </w:r>
          </w:p>
        </w:tc>
        <w:tc>
          <w:tcPr>
            <w:tcW w:w="382"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r>
    </w:tbl>
    <w:p w:rsidR="00A775BE" w:rsidRDefault="00A775BE" w:rsidP="00A775BE">
      <w:pPr>
        <w:pStyle w:val="ConsPlusNormal"/>
        <w:jc w:val="center"/>
        <w:rPr>
          <w:rFonts w:ascii="Times New Roman" w:hAnsi="Times New Roman" w:cs="Times New Roman"/>
          <w:sz w:val="24"/>
          <w:szCs w:val="24"/>
        </w:rPr>
      </w:pPr>
    </w:p>
    <w:p w:rsidR="00A775BE" w:rsidRDefault="00A775BE" w:rsidP="00A775BE">
      <w:pPr>
        <w:pStyle w:val="ConsPlusNormal"/>
        <w:jc w:val="center"/>
        <w:rPr>
          <w:rFonts w:ascii="Times New Roman" w:hAnsi="Times New Roman" w:cs="Times New Roman"/>
          <w:sz w:val="24"/>
          <w:szCs w:val="24"/>
        </w:rPr>
      </w:pPr>
    </w:p>
    <w:p w:rsidR="00A775BE" w:rsidRPr="00B732F8" w:rsidRDefault="00A775BE" w:rsidP="00A775BE">
      <w:pPr>
        <w:spacing w:after="0" w:line="240" w:lineRule="auto"/>
        <w:jc w:val="center"/>
        <w:rPr>
          <w:rFonts w:ascii="Times New Roman" w:hAnsi="Times New Roman"/>
          <w:sz w:val="24"/>
          <w:szCs w:val="24"/>
        </w:rPr>
      </w:pPr>
      <w:r>
        <w:rPr>
          <w:rFonts w:ascii="Times New Roman" w:hAnsi="Times New Roman"/>
          <w:sz w:val="24"/>
          <w:szCs w:val="24"/>
        </w:rPr>
        <w:t>_____________</w:t>
      </w:r>
    </w:p>
    <w:p w:rsidR="00CA5009" w:rsidRPr="00FF068E" w:rsidRDefault="003A07EF" w:rsidP="002F3D83">
      <w:pPr>
        <w:pStyle w:val="00"/>
      </w:pPr>
      <w:bookmarkStart w:id="311" w:name="_Toc520452724"/>
      <w:r w:rsidRPr="00FF068E">
        <w:br w:type="page"/>
      </w:r>
      <w:bookmarkStart w:id="312" w:name="_Toc520458469"/>
      <w:bookmarkEnd w:id="311"/>
      <w:bookmarkEnd w:id="312"/>
    </w:p>
    <w:p w:rsidR="00237BB9" w:rsidRDefault="00C00A48" w:rsidP="00C00A48">
      <w:pPr>
        <w:pStyle w:val="00"/>
      </w:pPr>
      <w:bookmarkStart w:id="313" w:name="_Toc219282269"/>
      <w:r>
        <w:lastRenderedPageBreak/>
        <w:t>Приложение № 16</w:t>
      </w:r>
      <w:bookmarkEnd w:id="313"/>
    </w:p>
    <w:p w:rsidR="00C14CE9" w:rsidRPr="00FF068E" w:rsidRDefault="00C14CE9" w:rsidP="00C00A48">
      <w:pPr>
        <w:pStyle w:val="00"/>
      </w:pPr>
    </w:p>
    <w:p w:rsidR="002F3D83" w:rsidRPr="00A775BE" w:rsidRDefault="002F3D83" w:rsidP="00C00A48">
      <w:pPr>
        <w:pStyle w:val="ConsPlusNormal"/>
        <w:ind w:left="993" w:firstLine="5103"/>
        <w:rPr>
          <w:rFonts w:ascii="Times New Roman" w:hAnsi="Times New Roman" w:cs="Times New Roman"/>
          <w:sz w:val="28"/>
          <w:szCs w:val="28"/>
        </w:rPr>
      </w:pPr>
      <w:r>
        <w:rPr>
          <w:rFonts w:ascii="Times New Roman" w:hAnsi="Times New Roman" w:cs="Times New Roman"/>
          <w:sz w:val="28"/>
          <w:szCs w:val="28"/>
        </w:rPr>
        <w:t xml:space="preserve">к </w:t>
      </w:r>
      <w:r w:rsidRPr="00A775BE">
        <w:rPr>
          <w:rFonts w:ascii="Times New Roman" w:hAnsi="Times New Roman" w:cs="Times New Roman"/>
          <w:sz w:val="28"/>
          <w:szCs w:val="28"/>
        </w:rPr>
        <w:t>лесохозяйственному регламенту</w:t>
      </w:r>
    </w:p>
    <w:p w:rsidR="002F3D83" w:rsidRPr="00A775BE" w:rsidRDefault="002F3D83" w:rsidP="00C00A48">
      <w:pPr>
        <w:pStyle w:val="ConsPlusNormal"/>
        <w:ind w:left="993" w:firstLine="5103"/>
        <w:rPr>
          <w:rFonts w:ascii="Times New Roman" w:hAnsi="Times New Roman" w:cs="Times New Roman"/>
          <w:sz w:val="28"/>
          <w:szCs w:val="28"/>
        </w:rPr>
      </w:pPr>
      <w:r w:rsidRPr="00A775BE">
        <w:rPr>
          <w:rFonts w:ascii="Times New Roman" w:hAnsi="Times New Roman" w:cs="Times New Roman"/>
          <w:sz w:val="28"/>
          <w:szCs w:val="28"/>
        </w:rPr>
        <w:t>Пинюгского лесничества</w:t>
      </w:r>
    </w:p>
    <w:p w:rsidR="002F3D83" w:rsidRPr="00A775BE" w:rsidRDefault="002F3D83" w:rsidP="00C00A48">
      <w:pPr>
        <w:pStyle w:val="ConsPlusNormal"/>
        <w:ind w:left="993" w:firstLine="5103"/>
        <w:rPr>
          <w:rFonts w:ascii="Times New Roman" w:hAnsi="Times New Roman" w:cs="Times New Roman"/>
          <w:sz w:val="28"/>
          <w:szCs w:val="28"/>
        </w:rPr>
      </w:pPr>
      <w:r w:rsidRPr="00A775BE">
        <w:rPr>
          <w:rFonts w:ascii="Times New Roman" w:hAnsi="Times New Roman" w:cs="Times New Roman"/>
          <w:sz w:val="28"/>
          <w:szCs w:val="28"/>
        </w:rPr>
        <w:t>Кировской области</w:t>
      </w:r>
    </w:p>
    <w:p w:rsidR="002F3D83" w:rsidRPr="002F3D83" w:rsidRDefault="002F3D83" w:rsidP="00237BB9">
      <w:pPr>
        <w:spacing w:after="0"/>
        <w:jc w:val="center"/>
        <w:rPr>
          <w:rFonts w:ascii="Times New Roman" w:hAnsi="Times New Roman"/>
          <w:sz w:val="28"/>
          <w:szCs w:val="28"/>
        </w:rPr>
      </w:pPr>
    </w:p>
    <w:p w:rsidR="00CA5009" w:rsidRPr="00FF068E" w:rsidRDefault="00CA5009" w:rsidP="002F3D83">
      <w:pPr>
        <w:spacing w:after="480"/>
        <w:jc w:val="center"/>
        <w:rPr>
          <w:rFonts w:ascii="Times New Roman" w:hAnsi="Times New Roman"/>
          <w:sz w:val="24"/>
          <w:szCs w:val="24"/>
        </w:rPr>
      </w:pPr>
      <w:r w:rsidRPr="00FF068E">
        <w:rPr>
          <w:rFonts w:ascii="Times New Roman" w:hAnsi="Times New Roman"/>
          <w:sz w:val="24"/>
          <w:szCs w:val="24"/>
        </w:rPr>
        <w:t>Шкала санитарно-гигиенической оценки участка</w:t>
      </w:r>
    </w:p>
    <w:tbl>
      <w:tblPr>
        <w:tblW w:w="5000" w:type="pct"/>
        <w:tblCellMar>
          <w:top w:w="102" w:type="dxa"/>
          <w:left w:w="62" w:type="dxa"/>
          <w:bottom w:w="102" w:type="dxa"/>
          <w:right w:w="62" w:type="dxa"/>
        </w:tblCellMar>
        <w:tblLook w:val="0000" w:firstRow="0" w:lastRow="0" w:firstColumn="0" w:lastColumn="0" w:noHBand="0" w:noVBand="0"/>
      </w:tblPr>
      <w:tblGrid>
        <w:gridCol w:w="9416"/>
        <w:gridCol w:w="779"/>
      </w:tblGrid>
      <w:tr w:rsidR="00CA5009" w:rsidRPr="00FF068E" w:rsidTr="00237BB9">
        <w:tc>
          <w:tcPr>
            <w:tcW w:w="4618"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Характеристика участка</w:t>
            </w:r>
          </w:p>
        </w:tc>
        <w:tc>
          <w:tcPr>
            <w:tcW w:w="382"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Балл</w:t>
            </w:r>
          </w:p>
        </w:tc>
      </w:tr>
      <w:tr w:rsidR="00CA5009" w:rsidRPr="00FF068E" w:rsidTr="00237BB9">
        <w:tc>
          <w:tcPr>
            <w:tcW w:w="4618"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rPr>
                <w:rFonts w:ascii="Times New Roman" w:hAnsi="Times New Roman" w:cs="Times New Roman"/>
                <w:sz w:val="24"/>
                <w:szCs w:val="24"/>
              </w:rPr>
            </w:pPr>
            <w:r w:rsidRPr="00FF068E">
              <w:rPr>
                <w:rFonts w:ascii="Times New Roman" w:hAnsi="Times New Roman" w:cs="Times New Roman"/>
                <w:sz w:val="24"/>
                <w:szCs w:val="24"/>
              </w:rPr>
              <w:t>Участок в хорошем санитарном состоянии. Воздух чистый, хорошая аэрация, отсутствие шума, паразитов, густых зарослей. Имеют место ароматические запахи, лесные звуки, сочные краски</w:t>
            </w:r>
          </w:p>
        </w:tc>
        <w:tc>
          <w:tcPr>
            <w:tcW w:w="382"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r>
      <w:tr w:rsidR="00CA5009" w:rsidRPr="00FF068E" w:rsidTr="00237BB9">
        <w:tc>
          <w:tcPr>
            <w:tcW w:w="4618"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rPr>
                <w:rFonts w:ascii="Times New Roman" w:hAnsi="Times New Roman" w:cs="Times New Roman"/>
                <w:sz w:val="24"/>
                <w:szCs w:val="24"/>
              </w:rPr>
            </w:pPr>
            <w:r w:rsidRPr="00FF068E">
              <w:rPr>
                <w:rFonts w:ascii="Times New Roman" w:hAnsi="Times New Roman" w:cs="Times New Roman"/>
                <w:sz w:val="24"/>
                <w:szCs w:val="24"/>
              </w:rPr>
              <w:t>Участок в сравнительно хорошем санитарном состоянии, незначительно захламлен и замусорен, имеются отдельные сухостойные деревья, воздух несколько загрязнен, шум периодический или отсутствует</w:t>
            </w:r>
          </w:p>
        </w:tc>
        <w:tc>
          <w:tcPr>
            <w:tcW w:w="382"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r>
      <w:tr w:rsidR="00CA5009" w:rsidRPr="00FF068E" w:rsidTr="00237BB9">
        <w:tc>
          <w:tcPr>
            <w:tcW w:w="4618"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rPr>
                <w:rFonts w:ascii="Times New Roman" w:hAnsi="Times New Roman" w:cs="Times New Roman"/>
                <w:sz w:val="24"/>
                <w:szCs w:val="24"/>
              </w:rPr>
            </w:pPr>
            <w:r w:rsidRPr="00FF068E">
              <w:rPr>
                <w:rFonts w:ascii="Times New Roman" w:hAnsi="Times New Roman" w:cs="Times New Roman"/>
                <w:sz w:val="24"/>
                <w:szCs w:val="24"/>
              </w:rPr>
              <w:t>Участок в плохом санитарном состоянии, захламлен мертвой древесиной, замусорен. Имеются места свалок мусора, наличие карьеров и ям, сильно загрязненный воздух (в том числе неприятные запахи). Место ветреное, сильно затененное, высокий уровень шума, наличие паразитов, избыточного увлажнения, густых зарослей</w:t>
            </w:r>
          </w:p>
        </w:tc>
        <w:tc>
          <w:tcPr>
            <w:tcW w:w="382"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r>
    </w:tbl>
    <w:p w:rsidR="00A775BE" w:rsidRDefault="00A775BE" w:rsidP="00A775BE">
      <w:pPr>
        <w:pStyle w:val="ConsPlusNormal"/>
        <w:jc w:val="center"/>
        <w:rPr>
          <w:rFonts w:ascii="Times New Roman" w:hAnsi="Times New Roman" w:cs="Times New Roman"/>
          <w:sz w:val="24"/>
          <w:szCs w:val="24"/>
        </w:rPr>
      </w:pPr>
    </w:p>
    <w:p w:rsidR="00A775BE" w:rsidRDefault="00A775BE" w:rsidP="00A775BE">
      <w:pPr>
        <w:pStyle w:val="ConsPlusNormal"/>
        <w:jc w:val="center"/>
        <w:rPr>
          <w:rFonts w:ascii="Times New Roman" w:hAnsi="Times New Roman" w:cs="Times New Roman"/>
          <w:sz w:val="24"/>
          <w:szCs w:val="24"/>
        </w:rPr>
      </w:pPr>
    </w:p>
    <w:p w:rsidR="00A775BE" w:rsidRPr="00B732F8" w:rsidRDefault="00A775BE" w:rsidP="00A775BE">
      <w:pPr>
        <w:spacing w:after="0" w:line="240" w:lineRule="auto"/>
        <w:jc w:val="center"/>
        <w:rPr>
          <w:rFonts w:ascii="Times New Roman" w:hAnsi="Times New Roman"/>
          <w:sz w:val="24"/>
          <w:szCs w:val="24"/>
        </w:rPr>
      </w:pPr>
      <w:r>
        <w:rPr>
          <w:rFonts w:ascii="Times New Roman" w:hAnsi="Times New Roman"/>
          <w:sz w:val="24"/>
          <w:szCs w:val="24"/>
        </w:rPr>
        <w:t>_____________</w:t>
      </w:r>
    </w:p>
    <w:p w:rsidR="007D51C4" w:rsidRPr="00FF068E" w:rsidRDefault="003A07EF" w:rsidP="002F3D83">
      <w:pPr>
        <w:pStyle w:val="00"/>
      </w:pPr>
      <w:bookmarkStart w:id="314" w:name="_Toc520452725"/>
      <w:r w:rsidRPr="00FF068E">
        <w:br w:type="page"/>
      </w:r>
      <w:bookmarkStart w:id="315" w:name="_Toc520458470"/>
      <w:bookmarkEnd w:id="314"/>
      <w:bookmarkEnd w:id="315"/>
    </w:p>
    <w:p w:rsidR="00237BB9" w:rsidRDefault="00C00A48" w:rsidP="00C00A48">
      <w:pPr>
        <w:pStyle w:val="00"/>
      </w:pPr>
      <w:bookmarkStart w:id="316" w:name="_Toc219282270"/>
      <w:r>
        <w:lastRenderedPageBreak/>
        <w:t>Приложение № 17</w:t>
      </w:r>
      <w:bookmarkEnd w:id="316"/>
    </w:p>
    <w:p w:rsidR="00C14CE9" w:rsidRPr="00FF068E" w:rsidRDefault="00C14CE9" w:rsidP="00C00A48">
      <w:pPr>
        <w:pStyle w:val="00"/>
      </w:pPr>
    </w:p>
    <w:p w:rsidR="002F3D83" w:rsidRPr="00A775BE" w:rsidRDefault="002F3D83" w:rsidP="00C00A48">
      <w:pPr>
        <w:pStyle w:val="ConsPlusNormal"/>
        <w:ind w:left="993" w:firstLine="5103"/>
        <w:rPr>
          <w:rFonts w:ascii="Times New Roman" w:hAnsi="Times New Roman" w:cs="Times New Roman"/>
          <w:sz w:val="28"/>
          <w:szCs w:val="28"/>
        </w:rPr>
      </w:pPr>
      <w:r>
        <w:rPr>
          <w:rFonts w:ascii="Times New Roman" w:hAnsi="Times New Roman" w:cs="Times New Roman"/>
          <w:sz w:val="28"/>
          <w:szCs w:val="28"/>
        </w:rPr>
        <w:t xml:space="preserve">к </w:t>
      </w:r>
      <w:r w:rsidRPr="00A775BE">
        <w:rPr>
          <w:rFonts w:ascii="Times New Roman" w:hAnsi="Times New Roman" w:cs="Times New Roman"/>
          <w:sz w:val="28"/>
          <w:szCs w:val="28"/>
        </w:rPr>
        <w:t>лесохозяйственному регламенту</w:t>
      </w:r>
    </w:p>
    <w:p w:rsidR="002F3D83" w:rsidRPr="00A775BE" w:rsidRDefault="002F3D83" w:rsidP="00C00A48">
      <w:pPr>
        <w:pStyle w:val="ConsPlusNormal"/>
        <w:ind w:left="993" w:firstLine="5103"/>
        <w:rPr>
          <w:rFonts w:ascii="Times New Roman" w:hAnsi="Times New Roman" w:cs="Times New Roman"/>
          <w:sz w:val="28"/>
          <w:szCs w:val="28"/>
        </w:rPr>
      </w:pPr>
      <w:r w:rsidRPr="00A775BE">
        <w:rPr>
          <w:rFonts w:ascii="Times New Roman" w:hAnsi="Times New Roman" w:cs="Times New Roman"/>
          <w:sz w:val="28"/>
          <w:szCs w:val="28"/>
        </w:rPr>
        <w:t>Пинюгского лесничества</w:t>
      </w:r>
    </w:p>
    <w:p w:rsidR="002F3D83" w:rsidRPr="00A775BE" w:rsidRDefault="002F3D83" w:rsidP="00C00A48">
      <w:pPr>
        <w:pStyle w:val="ConsPlusNormal"/>
        <w:ind w:left="993" w:firstLine="5103"/>
        <w:rPr>
          <w:rFonts w:ascii="Times New Roman" w:hAnsi="Times New Roman" w:cs="Times New Roman"/>
          <w:sz w:val="28"/>
          <w:szCs w:val="28"/>
        </w:rPr>
      </w:pPr>
      <w:r w:rsidRPr="00A775BE">
        <w:rPr>
          <w:rFonts w:ascii="Times New Roman" w:hAnsi="Times New Roman" w:cs="Times New Roman"/>
          <w:sz w:val="28"/>
          <w:szCs w:val="28"/>
        </w:rPr>
        <w:t>Кировской области</w:t>
      </w:r>
    </w:p>
    <w:p w:rsidR="002F3D83" w:rsidRPr="005953F0" w:rsidRDefault="002F3D83" w:rsidP="00237BB9">
      <w:pPr>
        <w:spacing w:after="0"/>
        <w:jc w:val="center"/>
        <w:rPr>
          <w:rFonts w:ascii="Times New Roman" w:hAnsi="Times New Roman"/>
          <w:sz w:val="28"/>
          <w:szCs w:val="28"/>
        </w:rPr>
      </w:pPr>
    </w:p>
    <w:p w:rsidR="00CA5009" w:rsidRPr="00FF068E" w:rsidRDefault="00CA5009" w:rsidP="005953F0">
      <w:pPr>
        <w:spacing w:after="480"/>
        <w:jc w:val="center"/>
        <w:rPr>
          <w:rFonts w:ascii="Times New Roman" w:hAnsi="Times New Roman"/>
          <w:sz w:val="24"/>
        </w:rPr>
      </w:pPr>
      <w:r w:rsidRPr="00FF068E">
        <w:rPr>
          <w:rFonts w:ascii="Times New Roman" w:hAnsi="Times New Roman"/>
          <w:sz w:val="24"/>
        </w:rPr>
        <w:t>Шкала эстетической оценки участка</w:t>
      </w:r>
    </w:p>
    <w:tbl>
      <w:tblPr>
        <w:tblW w:w="5000" w:type="pct"/>
        <w:tblCellMar>
          <w:top w:w="102" w:type="dxa"/>
          <w:left w:w="62" w:type="dxa"/>
          <w:bottom w:w="102" w:type="dxa"/>
          <w:right w:w="62" w:type="dxa"/>
        </w:tblCellMar>
        <w:tblLook w:val="0000" w:firstRow="0" w:lastRow="0" w:firstColumn="0" w:lastColumn="0" w:noHBand="0" w:noVBand="0"/>
      </w:tblPr>
      <w:tblGrid>
        <w:gridCol w:w="917"/>
        <w:gridCol w:w="3756"/>
        <w:gridCol w:w="5522"/>
      </w:tblGrid>
      <w:tr w:rsidR="00CA5009" w:rsidRPr="00FF068E" w:rsidTr="00237BB9">
        <w:tc>
          <w:tcPr>
            <w:tcW w:w="450"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Класс</w:t>
            </w:r>
          </w:p>
        </w:tc>
        <w:tc>
          <w:tcPr>
            <w:tcW w:w="1842"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Насаждения</w:t>
            </w:r>
          </w:p>
        </w:tc>
        <w:tc>
          <w:tcPr>
            <w:tcW w:w="2708"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Открытые пространства</w:t>
            </w:r>
          </w:p>
        </w:tc>
      </w:tr>
      <w:tr w:rsidR="00CA5009" w:rsidRPr="00FF068E" w:rsidTr="00237BB9">
        <w:tc>
          <w:tcPr>
            <w:tcW w:w="450"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842"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Хвойные и лиственные насаждения I</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II классов бонитета с длинными и широкими кронами деревьев, здоровым и красивым подлеском и подростом средней густоты. Участок с хорошей проходимостью, незахламленный</w:t>
            </w:r>
          </w:p>
        </w:tc>
        <w:tc>
          <w:tcPr>
            <w:tcW w:w="2708"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Площадь до 1,0 га (прогалины, поляны), хорошо дренированные свежие и сухие почвы;</w:t>
            </w:r>
          </w:p>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участки площадью от 1 до 3 га со сложными, извилистыми границами, хорошо выраженным рельефом, декоративными опушками, имеются единичные декоративные деревья или сформировавшиеся древесно-кустарниковые группы;</w:t>
            </w:r>
          </w:p>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небольшие красочные водоемы с ясно выраженными берегами, обрамленными декоративной растительностью</w:t>
            </w:r>
          </w:p>
        </w:tc>
      </w:tr>
      <w:tr w:rsidR="00CA5009" w:rsidRPr="00FF068E" w:rsidTr="00237BB9">
        <w:tc>
          <w:tcPr>
            <w:tcW w:w="450"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842"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Насаждения III класса бонитета с участием ольхи и осины до 5 единиц в составе при средней ширине и длине крон, с густым или угнетенным подростом и подлеском. Участок частично захламлен (до 5 куб. м/га)</w:t>
            </w:r>
          </w:p>
        </w:tc>
        <w:tc>
          <w:tcPr>
            <w:tcW w:w="2708"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Открытые пространства больших размеров с конфигурацией границ простой формы; водные пространства, обрамленные </w:t>
            </w:r>
            <w:proofErr w:type="spellStart"/>
            <w:r w:rsidRPr="00FF068E">
              <w:rPr>
                <w:rFonts w:ascii="Times New Roman" w:hAnsi="Times New Roman" w:cs="Times New Roman"/>
                <w:sz w:val="24"/>
                <w:szCs w:val="24"/>
              </w:rPr>
              <w:t>малодекоративной</w:t>
            </w:r>
            <w:proofErr w:type="spellEnd"/>
            <w:r w:rsidRPr="00FF068E">
              <w:rPr>
                <w:rFonts w:ascii="Times New Roman" w:hAnsi="Times New Roman" w:cs="Times New Roman"/>
                <w:sz w:val="24"/>
                <w:szCs w:val="24"/>
              </w:rPr>
              <w:t xml:space="preserve"> растительностью;</w:t>
            </w:r>
          </w:p>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участки без древесной растительности, заросшие кустарниками</w:t>
            </w:r>
          </w:p>
        </w:tc>
      </w:tr>
      <w:tr w:rsidR="00CA5009" w:rsidRPr="00FF068E" w:rsidTr="00237BB9">
        <w:tc>
          <w:tcPr>
            <w:tcW w:w="450"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842"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Насаждения с преобладанием ольхи и осины, а также хвойные IV</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V классов бонитета. У деревьев плохо развиты кроны, захламленность и сухостой от 6 куб. м/га и выше</w:t>
            </w:r>
          </w:p>
        </w:tc>
        <w:tc>
          <w:tcPr>
            <w:tcW w:w="2708"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Необлесившиеся</w:t>
            </w:r>
            <w:proofErr w:type="spellEnd"/>
            <w:r w:rsidRPr="00FF068E">
              <w:rPr>
                <w:rFonts w:ascii="Times New Roman" w:hAnsi="Times New Roman" w:cs="Times New Roman"/>
                <w:sz w:val="24"/>
                <w:szCs w:val="24"/>
              </w:rPr>
              <w:t xml:space="preserve"> вырубки, пашни, линии электропередачи, хозяйственные дворы, болота и открытые площади и водоемы с низкой декоративностью</w:t>
            </w:r>
          </w:p>
        </w:tc>
      </w:tr>
    </w:tbl>
    <w:p w:rsidR="00A775BE" w:rsidRDefault="00A775BE" w:rsidP="00A775BE">
      <w:pPr>
        <w:pStyle w:val="ConsPlusNormal"/>
        <w:jc w:val="center"/>
        <w:rPr>
          <w:rFonts w:ascii="Times New Roman" w:hAnsi="Times New Roman" w:cs="Times New Roman"/>
          <w:sz w:val="24"/>
          <w:szCs w:val="24"/>
        </w:rPr>
      </w:pPr>
    </w:p>
    <w:p w:rsidR="00A775BE" w:rsidRDefault="00A775BE" w:rsidP="00A775BE">
      <w:pPr>
        <w:pStyle w:val="ConsPlusNormal"/>
        <w:jc w:val="center"/>
        <w:rPr>
          <w:rFonts w:ascii="Times New Roman" w:hAnsi="Times New Roman" w:cs="Times New Roman"/>
          <w:sz w:val="24"/>
          <w:szCs w:val="24"/>
        </w:rPr>
      </w:pPr>
    </w:p>
    <w:p w:rsidR="00A775BE" w:rsidRPr="00B732F8" w:rsidRDefault="00A775BE" w:rsidP="00A775BE">
      <w:pPr>
        <w:spacing w:after="0" w:line="240" w:lineRule="auto"/>
        <w:jc w:val="center"/>
        <w:rPr>
          <w:rFonts w:ascii="Times New Roman" w:hAnsi="Times New Roman"/>
          <w:sz w:val="24"/>
          <w:szCs w:val="24"/>
        </w:rPr>
      </w:pPr>
      <w:r>
        <w:rPr>
          <w:rFonts w:ascii="Times New Roman" w:hAnsi="Times New Roman"/>
          <w:sz w:val="24"/>
          <w:szCs w:val="24"/>
        </w:rPr>
        <w:t>_____________</w:t>
      </w:r>
    </w:p>
    <w:p w:rsidR="00CA5009" w:rsidRPr="00FF068E" w:rsidRDefault="003A07EF" w:rsidP="002F3D83">
      <w:pPr>
        <w:pStyle w:val="00"/>
      </w:pPr>
      <w:bookmarkStart w:id="317" w:name="_Toc520452726"/>
      <w:r w:rsidRPr="00FF068E">
        <w:br w:type="page"/>
      </w:r>
      <w:bookmarkStart w:id="318" w:name="_Toc520458471"/>
      <w:bookmarkEnd w:id="317"/>
      <w:bookmarkEnd w:id="318"/>
    </w:p>
    <w:p w:rsidR="00651395" w:rsidRDefault="00C00A48" w:rsidP="00C00A48">
      <w:pPr>
        <w:pStyle w:val="00"/>
      </w:pPr>
      <w:bookmarkStart w:id="319" w:name="_Toc219282271"/>
      <w:r>
        <w:lastRenderedPageBreak/>
        <w:t>Приложение № 18</w:t>
      </w:r>
      <w:bookmarkEnd w:id="319"/>
    </w:p>
    <w:p w:rsidR="00C14CE9" w:rsidRPr="00FF068E" w:rsidRDefault="00C14CE9" w:rsidP="00C00A48">
      <w:pPr>
        <w:pStyle w:val="00"/>
      </w:pPr>
    </w:p>
    <w:p w:rsidR="002F3D83" w:rsidRPr="00A775BE" w:rsidRDefault="002F3D83" w:rsidP="00C00A48">
      <w:pPr>
        <w:pStyle w:val="ConsPlusNormal"/>
        <w:ind w:left="993" w:firstLine="5103"/>
        <w:rPr>
          <w:rFonts w:ascii="Times New Roman" w:hAnsi="Times New Roman" w:cs="Times New Roman"/>
          <w:sz w:val="28"/>
          <w:szCs w:val="28"/>
        </w:rPr>
      </w:pPr>
      <w:r>
        <w:rPr>
          <w:rFonts w:ascii="Times New Roman" w:hAnsi="Times New Roman" w:cs="Times New Roman"/>
          <w:sz w:val="28"/>
          <w:szCs w:val="28"/>
        </w:rPr>
        <w:t xml:space="preserve">к </w:t>
      </w:r>
      <w:r w:rsidRPr="00A775BE">
        <w:rPr>
          <w:rFonts w:ascii="Times New Roman" w:hAnsi="Times New Roman" w:cs="Times New Roman"/>
          <w:sz w:val="28"/>
          <w:szCs w:val="28"/>
        </w:rPr>
        <w:t>лесохозяйственному регламенту</w:t>
      </w:r>
    </w:p>
    <w:p w:rsidR="002F3D83" w:rsidRPr="00A775BE" w:rsidRDefault="002F3D83" w:rsidP="00C00A48">
      <w:pPr>
        <w:pStyle w:val="ConsPlusNormal"/>
        <w:ind w:left="993" w:firstLine="5103"/>
        <w:rPr>
          <w:rFonts w:ascii="Times New Roman" w:hAnsi="Times New Roman" w:cs="Times New Roman"/>
          <w:sz w:val="28"/>
          <w:szCs w:val="28"/>
        </w:rPr>
      </w:pPr>
      <w:r w:rsidRPr="00A775BE">
        <w:rPr>
          <w:rFonts w:ascii="Times New Roman" w:hAnsi="Times New Roman" w:cs="Times New Roman"/>
          <w:sz w:val="28"/>
          <w:szCs w:val="28"/>
        </w:rPr>
        <w:t>Пинюгского лесничества</w:t>
      </w:r>
    </w:p>
    <w:p w:rsidR="002F3D83" w:rsidRPr="00A775BE" w:rsidRDefault="002F3D83" w:rsidP="00C00A48">
      <w:pPr>
        <w:pStyle w:val="ConsPlusNormal"/>
        <w:ind w:left="993" w:firstLine="5103"/>
        <w:rPr>
          <w:rFonts w:ascii="Times New Roman" w:hAnsi="Times New Roman" w:cs="Times New Roman"/>
          <w:sz w:val="28"/>
          <w:szCs w:val="28"/>
        </w:rPr>
      </w:pPr>
      <w:r w:rsidRPr="00A775BE">
        <w:rPr>
          <w:rFonts w:ascii="Times New Roman" w:hAnsi="Times New Roman" w:cs="Times New Roman"/>
          <w:sz w:val="28"/>
          <w:szCs w:val="28"/>
        </w:rPr>
        <w:t>Кировской области</w:t>
      </w:r>
    </w:p>
    <w:p w:rsidR="002F3D83" w:rsidRPr="005953F0" w:rsidRDefault="002F3D83" w:rsidP="00237BB9">
      <w:pPr>
        <w:spacing w:after="0" w:line="240" w:lineRule="auto"/>
        <w:jc w:val="center"/>
        <w:rPr>
          <w:rFonts w:ascii="Times New Roman" w:hAnsi="Times New Roman"/>
          <w:sz w:val="28"/>
          <w:szCs w:val="28"/>
        </w:rPr>
      </w:pPr>
    </w:p>
    <w:p w:rsidR="00CA5009" w:rsidRPr="00FF068E" w:rsidRDefault="00CA5009" w:rsidP="005953F0">
      <w:pPr>
        <w:spacing w:after="480" w:line="240" w:lineRule="auto"/>
        <w:jc w:val="center"/>
        <w:rPr>
          <w:rFonts w:ascii="Times New Roman" w:hAnsi="Times New Roman"/>
          <w:sz w:val="24"/>
          <w:szCs w:val="24"/>
        </w:rPr>
      </w:pPr>
      <w:r w:rsidRPr="00FF068E">
        <w:rPr>
          <w:rFonts w:ascii="Times New Roman" w:hAnsi="Times New Roman"/>
          <w:sz w:val="24"/>
          <w:szCs w:val="24"/>
        </w:rPr>
        <w:t>Нормы площади насаждений, га на одного посетителя,</w:t>
      </w:r>
      <w:r w:rsidR="006E1139">
        <w:rPr>
          <w:rFonts w:ascii="Times New Roman" w:hAnsi="Times New Roman"/>
          <w:sz w:val="24"/>
          <w:szCs w:val="24"/>
        </w:rPr>
        <w:t xml:space="preserve"> </w:t>
      </w:r>
      <w:r w:rsidRPr="00FF068E">
        <w:rPr>
          <w:rFonts w:ascii="Times New Roman" w:hAnsi="Times New Roman"/>
          <w:sz w:val="24"/>
          <w:szCs w:val="24"/>
        </w:rPr>
        <w:t>и максимально доп</w:t>
      </w:r>
      <w:r w:rsidR="0009477B" w:rsidRPr="00FF068E">
        <w:rPr>
          <w:rFonts w:ascii="Times New Roman" w:hAnsi="Times New Roman"/>
          <w:sz w:val="24"/>
          <w:szCs w:val="24"/>
        </w:rPr>
        <w:t>устимые единовременные нагрузки</w:t>
      </w:r>
      <w:r w:rsidR="006E1139">
        <w:rPr>
          <w:rFonts w:ascii="Times New Roman" w:hAnsi="Times New Roman"/>
          <w:sz w:val="24"/>
          <w:szCs w:val="24"/>
        </w:rPr>
        <w:t xml:space="preserve"> </w:t>
      </w:r>
      <w:r w:rsidRPr="00FF068E">
        <w:rPr>
          <w:rFonts w:ascii="Times New Roman" w:hAnsi="Times New Roman"/>
          <w:sz w:val="24"/>
          <w:szCs w:val="24"/>
        </w:rPr>
        <w:t>чел./га, в лесах I к</w:t>
      </w:r>
      <w:r w:rsidR="003B502F" w:rsidRPr="00FF068E">
        <w:rPr>
          <w:rFonts w:ascii="Times New Roman" w:hAnsi="Times New Roman"/>
          <w:sz w:val="24"/>
          <w:szCs w:val="24"/>
        </w:rPr>
        <w:t xml:space="preserve">ласса рекреационной пригодности </w:t>
      </w:r>
      <w:r w:rsidRPr="00FF068E">
        <w:rPr>
          <w:rFonts w:ascii="Times New Roman" w:hAnsi="Times New Roman"/>
          <w:sz w:val="24"/>
          <w:szCs w:val="24"/>
        </w:rPr>
        <w:t>(зеленые зоны и ООПТ)</w:t>
      </w:r>
    </w:p>
    <w:tbl>
      <w:tblPr>
        <w:tblW w:w="5000" w:type="pct"/>
        <w:tblCellMar>
          <w:top w:w="102" w:type="dxa"/>
          <w:left w:w="62" w:type="dxa"/>
          <w:bottom w:w="102" w:type="dxa"/>
          <w:right w:w="62" w:type="dxa"/>
        </w:tblCellMar>
        <w:tblLook w:val="0000" w:firstRow="0" w:lastRow="0" w:firstColumn="0" w:lastColumn="0" w:noHBand="0" w:noVBand="0"/>
      </w:tblPr>
      <w:tblGrid>
        <w:gridCol w:w="3471"/>
        <w:gridCol w:w="3362"/>
        <w:gridCol w:w="3362"/>
      </w:tblGrid>
      <w:tr w:rsidR="00CA5009" w:rsidRPr="00FF068E" w:rsidTr="00237BB9">
        <w:tc>
          <w:tcPr>
            <w:tcW w:w="1702" w:type="pct"/>
            <w:vMerge w:val="restar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Группа типов леса</w:t>
            </w:r>
          </w:p>
        </w:tc>
        <w:tc>
          <w:tcPr>
            <w:tcW w:w="3298" w:type="pct"/>
            <w:gridSpan w:val="2"/>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Лесорастительные зоны</w:t>
            </w:r>
          </w:p>
        </w:tc>
      </w:tr>
      <w:tr w:rsidR="00CA5009" w:rsidRPr="00FF068E" w:rsidTr="00237BB9">
        <w:tc>
          <w:tcPr>
            <w:tcW w:w="1702" w:type="pct"/>
            <w:vMerge/>
            <w:tcBorders>
              <w:top w:val="single" w:sz="4" w:space="0" w:color="auto"/>
              <w:left w:val="single" w:sz="4" w:space="0" w:color="auto"/>
              <w:bottom w:val="single" w:sz="4" w:space="0" w:color="auto"/>
              <w:right w:val="single" w:sz="4" w:space="0" w:color="auto"/>
            </w:tcBorders>
          </w:tcPr>
          <w:p w:rsidR="00CA5009" w:rsidRPr="00FF068E" w:rsidRDefault="00CA5009" w:rsidP="002F3094">
            <w:pPr>
              <w:pStyle w:val="ConsPlusNormal"/>
              <w:jc w:val="both"/>
              <w:rPr>
                <w:rFonts w:ascii="Times New Roman" w:hAnsi="Times New Roman" w:cs="Times New Roman"/>
                <w:sz w:val="24"/>
                <w:szCs w:val="24"/>
              </w:rPr>
            </w:pPr>
          </w:p>
        </w:tc>
        <w:tc>
          <w:tcPr>
            <w:tcW w:w="3298" w:type="pct"/>
            <w:gridSpan w:val="2"/>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Таежная</w:t>
            </w:r>
          </w:p>
        </w:tc>
      </w:tr>
      <w:tr w:rsidR="00CA5009" w:rsidRPr="00FF068E" w:rsidTr="00237BB9">
        <w:tc>
          <w:tcPr>
            <w:tcW w:w="1702" w:type="pct"/>
            <w:vMerge/>
            <w:tcBorders>
              <w:top w:val="single" w:sz="4" w:space="0" w:color="auto"/>
              <w:left w:val="single" w:sz="4" w:space="0" w:color="auto"/>
              <w:bottom w:val="single" w:sz="4" w:space="0" w:color="auto"/>
              <w:right w:val="single" w:sz="4" w:space="0" w:color="auto"/>
            </w:tcBorders>
          </w:tcPr>
          <w:p w:rsidR="00CA5009" w:rsidRPr="00FF068E" w:rsidRDefault="00CA5009" w:rsidP="002F3094">
            <w:pPr>
              <w:pStyle w:val="ConsPlusNormal"/>
              <w:jc w:val="both"/>
              <w:rPr>
                <w:rFonts w:ascii="Times New Roman" w:hAnsi="Times New Roman" w:cs="Times New Roman"/>
                <w:sz w:val="24"/>
                <w:szCs w:val="24"/>
              </w:rPr>
            </w:pPr>
          </w:p>
        </w:tc>
        <w:tc>
          <w:tcPr>
            <w:tcW w:w="1649"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га</w:t>
            </w:r>
          </w:p>
        </w:tc>
        <w:tc>
          <w:tcPr>
            <w:tcW w:w="1649"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чел./га</w:t>
            </w:r>
          </w:p>
        </w:tc>
      </w:tr>
      <w:tr w:rsidR="00CA5009" w:rsidRPr="00FF068E" w:rsidTr="00237BB9">
        <w:tc>
          <w:tcPr>
            <w:tcW w:w="1702"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Майниково</w:t>
            </w:r>
            <w:proofErr w:type="spellEnd"/>
            <w:r w:rsidRPr="00FF068E">
              <w:rPr>
                <w:rFonts w:ascii="Times New Roman" w:hAnsi="Times New Roman" w:cs="Times New Roman"/>
                <w:sz w:val="24"/>
                <w:szCs w:val="24"/>
              </w:rPr>
              <w:t>-брусничная</w:t>
            </w:r>
          </w:p>
        </w:tc>
        <w:tc>
          <w:tcPr>
            <w:tcW w:w="1649"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8000</w:t>
            </w:r>
          </w:p>
        </w:tc>
        <w:tc>
          <w:tcPr>
            <w:tcW w:w="1649"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17600</w:t>
            </w:r>
          </w:p>
        </w:tc>
      </w:tr>
      <w:tr w:rsidR="00CA5009" w:rsidRPr="00FF068E" w:rsidTr="00237BB9">
        <w:tc>
          <w:tcPr>
            <w:tcW w:w="1702"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Черничная</w:t>
            </w:r>
          </w:p>
        </w:tc>
        <w:tc>
          <w:tcPr>
            <w:tcW w:w="1649"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5000</w:t>
            </w:r>
          </w:p>
        </w:tc>
        <w:tc>
          <w:tcPr>
            <w:tcW w:w="1649"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10000</w:t>
            </w:r>
          </w:p>
        </w:tc>
      </w:tr>
      <w:tr w:rsidR="00CA5009" w:rsidRPr="00FF068E" w:rsidTr="00237BB9">
        <w:tc>
          <w:tcPr>
            <w:tcW w:w="1702"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proofErr w:type="spellStart"/>
            <w:r w:rsidRPr="00FF068E">
              <w:rPr>
                <w:rFonts w:ascii="Times New Roman" w:hAnsi="Times New Roman" w:cs="Times New Roman"/>
                <w:sz w:val="24"/>
                <w:szCs w:val="24"/>
              </w:rPr>
              <w:t>Майниково</w:t>
            </w:r>
            <w:proofErr w:type="spellEnd"/>
            <w:r w:rsidRPr="00FF068E">
              <w:rPr>
                <w:rFonts w:ascii="Times New Roman" w:hAnsi="Times New Roman" w:cs="Times New Roman"/>
                <w:sz w:val="24"/>
                <w:szCs w:val="24"/>
              </w:rPr>
              <w:t>-черничная</w:t>
            </w:r>
          </w:p>
        </w:tc>
        <w:tc>
          <w:tcPr>
            <w:tcW w:w="1649"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2295</w:t>
            </w:r>
          </w:p>
        </w:tc>
        <w:tc>
          <w:tcPr>
            <w:tcW w:w="1649"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3901</w:t>
            </w:r>
          </w:p>
        </w:tc>
      </w:tr>
    </w:tbl>
    <w:p w:rsidR="00A775BE" w:rsidRDefault="00A775BE" w:rsidP="00A775BE">
      <w:pPr>
        <w:pStyle w:val="ConsPlusNormal"/>
        <w:jc w:val="center"/>
        <w:rPr>
          <w:rFonts w:ascii="Times New Roman" w:hAnsi="Times New Roman" w:cs="Times New Roman"/>
          <w:sz w:val="24"/>
          <w:szCs w:val="24"/>
        </w:rPr>
      </w:pPr>
    </w:p>
    <w:p w:rsidR="00A775BE" w:rsidRDefault="00A775BE" w:rsidP="00A775BE">
      <w:pPr>
        <w:pStyle w:val="ConsPlusNormal"/>
        <w:jc w:val="center"/>
        <w:rPr>
          <w:rFonts w:ascii="Times New Roman" w:hAnsi="Times New Roman" w:cs="Times New Roman"/>
          <w:sz w:val="24"/>
          <w:szCs w:val="24"/>
        </w:rPr>
      </w:pPr>
    </w:p>
    <w:p w:rsidR="00A775BE" w:rsidRPr="00B732F8" w:rsidRDefault="00A775BE" w:rsidP="00A775BE">
      <w:pPr>
        <w:spacing w:after="0" w:line="240" w:lineRule="auto"/>
        <w:jc w:val="center"/>
        <w:rPr>
          <w:rFonts w:ascii="Times New Roman" w:hAnsi="Times New Roman"/>
          <w:sz w:val="24"/>
          <w:szCs w:val="24"/>
        </w:rPr>
      </w:pPr>
      <w:r>
        <w:rPr>
          <w:rFonts w:ascii="Times New Roman" w:hAnsi="Times New Roman"/>
          <w:sz w:val="24"/>
          <w:szCs w:val="24"/>
        </w:rPr>
        <w:t>_____________</w:t>
      </w:r>
    </w:p>
    <w:p w:rsidR="00CA5009" w:rsidRPr="00FF068E" w:rsidRDefault="003A07EF" w:rsidP="002F3D83">
      <w:pPr>
        <w:pStyle w:val="00"/>
      </w:pPr>
      <w:bookmarkStart w:id="320" w:name="_Toc520452727"/>
      <w:r w:rsidRPr="00FF068E">
        <w:br w:type="page"/>
      </w:r>
      <w:bookmarkStart w:id="321" w:name="_Toc520458472"/>
      <w:bookmarkEnd w:id="320"/>
      <w:bookmarkEnd w:id="321"/>
    </w:p>
    <w:p w:rsidR="00CA5009" w:rsidRDefault="00C00A48" w:rsidP="00C00A48">
      <w:pPr>
        <w:pStyle w:val="00"/>
      </w:pPr>
      <w:bookmarkStart w:id="322" w:name="_Toc219282272"/>
      <w:r>
        <w:lastRenderedPageBreak/>
        <w:t>Приложение № 19</w:t>
      </w:r>
      <w:bookmarkEnd w:id="322"/>
    </w:p>
    <w:p w:rsidR="00C14CE9" w:rsidRPr="00FF068E" w:rsidRDefault="00C14CE9" w:rsidP="00C00A48">
      <w:pPr>
        <w:pStyle w:val="00"/>
      </w:pPr>
    </w:p>
    <w:p w:rsidR="002F3D83" w:rsidRPr="00A775BE" w:rsidRDefault="002F3D83" w:rsidP="00C00A48">
      <w:pPr>
        <w:pStyle w:val="ConsPlusNormal"/>
        <w:ind w:left="993" w:firstLine="5103"/>
        <w:rPr>
          <w:rFonts w:ascii="Times New Roman" w:hAnsi="Times New Roman" w:cs="Times New Roman"/>
          <w:sz w:val="28"/>
          <w:szCs w:val="28"/>
        </w:rPr>
      </w:pPr>
      <w:r>
        <w:rPr>
          <w:rFonts w:ascii="Times New Roman" w:hAnsi="Times New Roman" w:cs="Times New Roman"/>
          <w:sz w:val="28"/>
          <w:szCs w:val="28"/>
        </w:rPr>
        <w:t xml:space="preserve">к </w:t>
      </w:r>
      <w:r w:rsidRPr="00A775BE">
        <w:rPr>
          <w:rFonts w:ascii="Times New Roman" w:hAnsi="Times New Roman" w:cs="Times New Roman"/>
          <w:sz w:val="28"/>
          <w:szCs w:val="28"/>
        </w:rPr>
        <w:t>лесохозяйственному регламенту</w:t>
      </w:r>
    </w:p>
    <w:p w:rsidR="002F3D83" w:rsidRPr="00A775BE" w:rsidRDefault="002F3D83" w:rsidP="00C00A48">
      <w:pPr>
        <w:pStyle w:val="ConsPlusNormal"/>
        <w:ind w:left="993" w:firstLine="5103"/>
        <w:rPr>
          <w:rFonts w:ascii="Times New Roman" w:hAnsi="Times New Roman" w:cs="Times New Roman"/>
          <w:sz w:val="28"/>
          <w:szCs w:val="28"/>
        </w:rPr>
      </w:pPr>
      <w:r w:rsidRPr="00A775BE">
        <w:rPr>
          <w:rFonts w:ascii="Times New Roman" w:hAnsi="Times New Roman" w:cs="Times New Roman"/>
          <w:sz w:val="28"/>
          <w:szCs w:val="28"/>
        </w:rPr>
        <w:t>Пинюгского лесничества</w:t>
      </w:r>
    </w:p>
    <w:p w:rsidR="002F3D83" w:rsidRPr="00A775BE" w:rsidRDefault="002F3D83" w:rsidP="00C00A48">
      <w:pPr>
        <w:pStyle w:val="ConsPlusNormal"/>
        <w:ind w:left="993" w:firstLine="5103"/>
        <w:rPr>
          <w:rFonts w:ascii="Times New Roman" w:hAnsi="Times New Roman" w:cs="Times New Roman"/>
          <w:sz w:val="28"/>
          <w:szCs w:val="28"/>
        </w:rPr>
      </w:pPr>
      <w:r w:rsidRPr="00A775BE">
        <w:rPr>
          <w:rFonts w:ascii="Times New Roman" w:hAnsi="Times New Roman" w:cs="Times New Roman"/>
          <w:sz w:val="28"/>
          <w:szCs w:val="28"/>
        </w:rPr>
        <w:t>Кировской области</w:t>
      </w:r>
    </w:p>
    <w:p w:rsidR="002F3D83" w:rsidRPr="005953F0" w:rsidRDefault="002F3D83" w:rsidP="00237BB9">
      <w:pPr>
        <w:spacing w:after="0" w:line="240" w:lineRule="auto"/>
        <w:jc w:val="center"/>
        <w:rPr>
          <w:rFonts w:ascii="Times New Roman" w:hAnsi="Times New Roman"/>
          <w:sz w:val="28"/>
          <w:szCs w:val="28"/>
        </w:rPr>
      </w:pPr>
    </w:p>
    <w:p w:rsidR="00CA5009" w:rsidRPr="00FF068E" w:rsidRDefault="00CA5009" w:rsidP="005953F0">
      <w:pPr>
        <w:spacing w:after="480" w:line="240" w:lineRule="auto"/>
        <w:jc w:val="center"/>
        <w:rPr>
          <w:rFonts w:ascii="Times New Roman" w:hAnsi="Times New Roman"/>
          <w:sz w:val="24"/>
          <w:szCs w:val="24"/>
        </w:rPr>
      </w:pPr>
      <w:r w:rsidRPr="00FF068E">
        <w:rPr>
          <w:rFonts w:ascii="Times New Roman" w:hAnsi="Times New Roman"/>
          <w:sz w:val="24"/>
          <w:szCs w:val="24"/>
        </w:rPr>
        <w:t>Нормы площади насаждений, га на одного условного посетителя,</w:t>
      </w:r>
      <w:r w:rsidR="00300CED">
        <w:rPr>
          <w:rFonts w:ascii="Times New Roman" w:hAnsi="Times New Roman"/>
          <w:sz w:val="24"/>
          <w:szCs w:val="24"/>
        </w:rPr>
        <w:t xml:space="preserve"> </w:t>
      </w:r>
      <w:r w:rsidRPr="00FF068E">
        <w:rPr>
          <w:rFonts w:ascii="Times New Roman" w:hAnsi="Times New Roman"/>
          <w:sz w:val="24"/>
          <w:szCs w:val="24"/>
        </w:rPr>
        <w:t>в зонах отдыха лесов II</w:t>
      </w:r>
      <w:r w:rsidR="00BF6949" w:rsidRPr="00FF068E">
        <w:rPr>
          <w:rFonts w:ascii="Times New Roman" w:hAnsi="Times New Roman"/>
          <w:sz w:val="24"/>
          <w:szCs w:val="24"/>
        </w:rPr>
        <w:t xml:space="preserve"> – </w:t>
      </w:r>
      <w:r w:rsidRPr="00FF068E">
        <w:rPr>
          <w:rFonts w:ascii="Times New Roman" w:hAnsi="Times New Roman"/>
          <w:sz w:val="24"/>
          <w:szCs w:val="24"/>
        </w:rPr>
        <w:t>IV классов</w:t>
      </w:r>
      <w:r w:rsidR="00300CED">
        <w:rPr>
          <w:rFonts w:ascii="Times New Roman" w:hAnsi="Times New Roman"/>
          <w:sz w:val="24"/>
          <w:szCs w:val="24"/>
        </w:rPr>
        <w:t xml:space="preserve"> </w:t>
      </w:r>
      <w:r w:rsidRPr="00FF068E">
        <w:rPr>
          <w:rFonts w:ascii="Times New Roman" w:hAnsi="Times New Roman"/>
          <w:sz w:val="24"/>
          <w:szCs w:val="24"/>
        </w:rPr>
        <w:t>рекреационной пригодности</w:t>
      </w:r>
    </w:p>
    <w:tbl>
      <w:tblPr>
        <w:tblW w:w="5000" w:type="pct"/>
        <w:tblCellMar>
          <w:top w:w="102" w:type="dxa"/>
          <w:left w:w="62" w:type="dxa"/>
          <w:bottom w:w="102" w:type="dxa"/>
          <w:right w:w="62" w:type="dxa"/>
        </w:tblCellMar>
        <w:tblLook w:val="0000" w:firstRow="0" w:lastRow="0" w:firstColumn="0" w:lastColumn="0" w:noHBand="0" w:noVBand="0"/>
      </w:tblPr>
      <w:tblGrid>
        <w:gridCol w:w="3471"/>
        <w:gridCol w:w="3362"/>
        <w:gridCol w:w="3362"/>
      </w:tblGrid>
      <w:tr w:rsidR="00CA5009" w:rsidRPr="00FF068E" w:rsidTr="00237BB9">
        <w:trPr>
          <w:tblHeader/>
        </w:trPr>
        <w:tc>
          <w:tcPr>
            <w:tcW w:w="1702" w:type="pct"/>
            <w:vMerge w:val="restar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Группы типов леса</w:t>
            </w:r>
          </w:p>
        </w:tc>
        <w:tc>
          <w:tcPr>
            <w:tcW w:w="1649" w:type="pct"/>
            <w:vMerge w:val="restar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Классы рекреационной пригодности</w:t>
            </w:r>
          </w:p>
        </w:tc>
        <w:tc>
          <w:tcPr>
            <w:tcW w:w="1649"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Лесорастительные подзоны</w:t>
            </w:r>
          </w:p>
        </w:tc>
      </w:tr>
      <w:tr w:rsidR="00CA5009" w:rsidRPr="00FF068E" w:rsidTr="00237BB9">
        <w:trPr>
          <w:tblHeader/>
        </w:trPr>
        <w:tc>
          <w:tcPr>
            <w:tcW w:w="1702" w:type="pct"/>
            <w:vMerge/>
            <w:tcBorders>
              <w:top w:val="single" w:sz="4" w:space="0" w:color="auto"/>
              <w:left w:val="single" w:sz="4" w:space="0" w:color="auto"/>
              <w:bottom w:val="single" w:sz="4" w:space="0" w:color="auto"/>
              <w:right w:val="single" w:sz="4" w:space="0" w:color="auto"/>
            </w:tcBorders>
          </w:tcPr>
          <w:p w:rsidR="00CA5009" w:rsidRPr="00FF068E" w:rsidRDefault="00CA5009" w:rsidP="002F3094">
            <w:pPr>
              <w:pStyle w:val="ConsPlusNormal"/>
              <w:jc w:val="both"/>
              <w:rPr>
                <w:rFonts w:ascii="Times New Roman" w:hAnsi="Times New Roman" w:cs="Times New Roman"/>
                <w:sz w:val="24"/>
                <w:szCs w:val="24"/>
              </w:rPr>
            </w:pPr>
          </w:p>
        </w:tc>
        <w:tc>
          <w:tcPr>
            <w:tcW w:w="1649" w:type="pct"/>
            <w:vMerge/>
            <w:tcBorders>
              <w:top w:val="single" w:sz="4" w:space="0" w:color="auto"/>
              <w:left w:val="single" w:sz="4" w:space="0" w:color="auto"/>
              <w:bottom w:val="single" w:sz="4" w:space="0" w:color="auto"/>
              <w:right w:val="single" w:sz="4" w:space="0" w:color="auto"/>
            </w:tcBorders>
          </w:tcPr>
          <w:p w:rsidR="00CA5009" w:rsidRPr="00FF068E" w:rsidRDefault="00CA5009" w:rsidP="002F3094">
            <w:pPr>
              <w:pStyle w:val="ConsPlusNormal"/>
              <w:jc w:val="both"/>
              <w:rPr>
                <w:rFonts w:ascii="Times New Roman" w:hAnsi="Times New Roman" w:cs="Times New Roman"/>
                <w:sz w:val="24"/>
                <w:szCs w:val="24"/>
              </w:rPr>
            </w:pPr>
          </w:p>
        </w:tc>
        <w:tc>
          <w:tcPr>
            <w:tcW w:w="1649"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Северная тайга</w:t>
            </w:r>
          </w:p>
        </w:tc>
      </w:tr>
      <w:tr w:rsidR="00CA5009" w:rsidRPr="00FF068E" w:rsidTr="00237BB9">
        <w:tc>
          <w:tcPr>
            <w:tcW w:w="1702"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Брусничная</w:t>
            </w:r>
          </w:p>
        </w:tc>
        <w:tc>
          <w:tcPr>
            <w:tcW w:w="1649" w:type="pct"/>
            <w:vMerge w:val="restar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II</w:t>
            </w:r>
          </w:p>
        </w:tc>
        <w:tc>
          <w:tcPr>
            <w:tcW w:w="1649"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w:t>
            </w:r>
          </w:p>
        </w:tc>
      </w:tr>
      <w:tr w:rsidR="00CA5009" w:rsidRPr="00FF068E" w:rsidTr="00237BB9">
        <w:tc>
          <w:tcPr>
            <w:tcW w:w="1702"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Черничная</w:t>
            </w:r>
          </w:p>
        </w:tc>
        <w:tc>
          <w:tcPr>
            <w:tcW w:w="1649" w:type="pct"/>
            <w:vMerge/>
            <w:tcBorders>
              <w:top w:val="single" w:sz="4" w:space="0" w:color="auto"/>
              <w:left w:val="single" w:sz="4" w:space="0" w:color="auto"/>
              <w:bottom w:val="single" w:sz="4" w:space="0" w:color="auto"/>
              <w:right w:val="single" w:sz="4" w:space="0" w:color="auto"/>
            </w:tcBorders>
          </w:tcPr>
          <w:p w:rsidR="00CA5009" w:rsidRPr="00FF068E" w:rsidRDefault="00CA5009" w:rsidP="002F3094">
            <w:pPr>
              <w:pStyle w:val="ConsPlusNormal"/>
              <w:jc w:val="center"/>
              <w:rPr>
                <w:rFonts w:ascii="Times New Roman" w:hAnsi="Times New Roman" w:cs="Times New Roman"/>
                <w:sz w:val="24"/>
                <w:szCs w:val="24"/>
              </w:rPr>
            </w:pPr>
          </w:p>
        </w:tc>
        <w:tc>
          <w:tcPr>
            <w:tcW w:w="1649"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r>
      <w:tr w:rsidR="00CA5009" w:rsidRPr="00FF068E" w:rsidTr="00237BB9">
        <w:tc>
          <w:tcPr>
            <w:tcW w:w="1702"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Кисличная</w:t>
            </w:r>
          </w:p>
        </w:tc>
        <w:tc>
          <w:tcPr>
            <w:tcW w:w="1649" w:type="pct"/>
            <w:vMerge/>
            <w:tcBorders>
              <w:top w:val="single" w:sz="4" w:space="0" w:color="auto"/>
              <w:left w:val="single" w:sz="4" w:space="0" w:color="auto"/>
              <w:bottom w:val="single" w:sz="4" w:space="0" w:color="auto"/>
              <w:right w:val="single" w:sz="4" w:space="0" w:color="auto"/>
            </w:tcBorders>
          </w:tcPr>
          <w:p w:rsidR="00CA5009" w:rsidRPr="00FF068E" w:rsidRDefault="00CA5009" w:rsidP="002F3094">
            <w:pPr>
              <w:pStyle w:val="ConsPlusNormal"/>
              <w:jc w:val="center"/>
              <w:rPr>
                <w:rFonts w:ascii="Times New Roman" w:hAnsi="Times New Roman" w:cs="Times New Roman"/>
                <w:sz w:val="24"/>
                <w:szCs w:val="24"/>
              </w:rPr>
            </w:pPr>
          </w:p>
        </w:tc>
        <w:tc>
          <w:tcPr>
            <w:tcW w:w="1649"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1,7</w:t>
            </w:r>
          </w:p>
        </w:tc>
      </w:tr>
      <w:tr w:rsidR="00CA5009" w:rsidRPr="00FF068E" w:rsidTr="00237BB9">
        <w:tc>
          <w:tcPr>
            <w:tcW w:w="1702"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Брусничная</w:t>
            </w:r>
          </w:p>
        </w:tc>
        <w:tc>
          <w:tcPr>
            <w:tcW w:w="1649" w:type="pct"/>
            <w:vMerge w:val="restar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III</w:t>
            </w:r>
          </w:p>
        </w:tc>
        <w:tc>
          <w:tcPr>
            <w:tcW w:w="1649"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w:t>
            </w:r>
          </w:p>
        </w:tc>
      </w:tr>
      <w:tr w:rsidR="00CA5009" w:rsidRPr="00FF068E" w:rsidTr="00237BB9">
        <w:tc>
          <w:tcPr>
            <w:tcW w:w="1702"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Черничная</w:t>
            </w:r>
          </w:p>
        </w:tc>
        <w:tc>
          <w:tcPr>
            <w:tcW w:w="1649" w:type="pct"/>
            <w:vMerge/>
            <w:tcBorders>
              <w:top w:val="single" w:sz="4" w:space="0" w:color="auto"/>
              <w:left w:val="single" w:sz="4" w:space="0" w:color="auto"/>
              <w:bottom w:val="single" w:sz="4" w:space="0" w:color="auto"/>
              <w:right w:val="single" w:sz="4" w:space="0" w:color="auto"/>
            </w:tcBorders>
          </w:tcPr>
          <w:p w:rsidR="00CA5009" w:rsidRPr="00FF068E" w:rsidRDefault="00CA5009" w:rsidP="002F3094">
            <w:pPr>
              <w:pStyle w:val="ConsPlusNormal"/>
              <w:jc w:val="center"/>
              <w:rPr>
                <w:rFonts w:ascii="Times New Roman" w:hAnsi="Times New Roman" w:cs="Times New Roman"/>
                <w:sz w:val="24"/>
                <w:szCs w:val="24"/>
              </w:rPr>
            </w:pPr>
          </w:p>
        </w:tc>
        <w:tc>
          <w:tcPr>
            <w:tcW w:w="1649"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w:t>
            </w:r>
          </w:p>
        </w:tc>
      </w:tr>
      <w:tr w:rsidR="00CA5009" w:rsidRPr="00FF068E" w:rsidTr="00237BB9">
        <w:tc>
          <w:tcPr>
            <w:tcW w:w="1702"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Кисличная</w:t>
            </w:r>
          </w:p>
        </w:tc>
        <w:tc>
          <w:tcPr>
            <w:tcW w:w="1649" w:type="pct"/>
            <w:vMerge/>
            <w:tcBorders>
              <w:top w:val="single" w:sz="4" w:space="0" w:color="auto"/>
              <w:left w:val="single" w:sz="4" w:space="0" w:color="auto"/>
              <w:bottom w:val="single" w:sz="4" w:space="0" w:color="auto"/>
              <w:right w:val="single" w:sz="4" w:space="0" w:color="auto"/>
            </w:tcBorders>
          </w:tcPr>
          <w:p w:rsidR="00CA5009" w:rsidRPr="00FF068E" w:rsidRDefault="00CA5009" w:rsidP="002F3094">
            <w:pPr>
              <w:pStyle w:val="ConsPlusNormal"/>
              <w:jc w:val="center"/>
              <w:rPr>
                <w:rFonts w:ascii="Times New Roman" w:hAnsi="Times New Roman" w:cs="Times New Roman"/>
                <w:sz w:val="24"/>
                <w:szCs w:val="24"/>
              </w:rPr>
            </w:pPr>
          </w:p>
        </w:tc>
        <w:tc>
          <w:tcPr>
            <w:tcW w:w="1649"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r>
      <w:tr w:rsidR="00CA5009" w:rsidRPr="00FF068E" w:rsidTr="00237BB9">
        <w:tc>
          <w:tcPr>
            <w:tcW w:w="1702"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Брусничная</w:t>
            </w:r>
          </w:p>
        </w:tc>
        <w:tc>
          <w:tcPr>
            <w:tcW w:w="1649" w:type="pct"/>
            <w:vMerge w:val="restar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IV</w:t>
            </w:r>
          </w:p>
        </w:tc>
        <w:tc>
          <w:tcPr>
            <w:tcW w:w="1649"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w:t>
            </w:r>
          </w:p>
        </w:tc>
      </w:tr>
      <w:tr w:rsidR="00CA5009" w:rsidRPr="00FF068E" w:rsidTr="00237BB9">
        <w:tc>
          <w:tcPr>
            <w:tcW w:w="1702"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Черничная</w:t>
            </w:r>
          </w:p>
        </w:tc>
        <w:tc>
          <w:tcPr>
            <w:tcW w:w="1649" w:type="pct"/>
            <w:vMerge/>
            <w:tcBorders>
              <w:top w:val="single" w:sz="4" w:space="0" w:color="auto"/>
              <w:left w:val="single" w:sz="4" w:space="0" w:color="auto"/>
              <w:bottom w:val="single" w:sz="4" w:space="0" w:color="auto"/>
              <w:right w:val="single" w:sz="4" w:space="0" w:color="auto"/>
            </w:tcBorders>
          </w:tcPr>
          <w:p w:rsidR="00CA5009" w:rsidRPr="00FF068E" w:rsidRDefault="00CA5009" w:rsidP="002F3094">
            <w:pPr>
              <w:pStyle w:val="ConsPlusNormal"/>
              <w:jc w:val="center"/>
              <w:rPr>
                <w:rFonts w:ascii="Times New Roman" w:hAnsi="Times New Roman" w:cs="Times New Roman"/>
                <w:sz w:val="24"/>
                <w:szCs w:val="24"/>
              </w:rPr>
            </w:pPr>
          </w:p>
        </w:tc>
        <w:tc>
          <w:tcPr>
            <w:tcW w:w="1649"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2,2</w:t>
            </w:r>
          </w:p>
        </w:tc>
      </w:tr>
      <w:tr w:rsidR="00CA5009" w:rsidRPr="00FF068E" w:rsidTr="00237BB9">
        <w:tc>
          <w:tcPr>
            <w:tcW w:w="1702"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Кисличная</w:t>
            </w:r>
          </w:p>
        </w:tc>
        <w:tc>
          <w:tcPr>
            <w:tcW w:w="1649" w:type="pct"/>
            <w:vMerge/>
            <w:tcBorders>
              <w:top w:val="single" w:sz="4" w:space="0" w:color="auto"/>
              <w:left w:val="single" w:sz="4" w:space="0" w:color="auto"/>
              <w:bottom w:val="single" w:sz="4" w:space="0" w:color="auto"/>
              <w:right w:val="single" w:sz="4" w:space="0" w:color="auto"/>
            </w:tcBorders>
          </w:tcPr>
          <w:p w:rsidR="00CA5009" w:rsidRPr="00FF068E" w:rsidRDefault="00CA5009" w:rsidP="002F3094">
            <w:pPr>
              <w:pStyle w:val="ConsPlusNormal"/>
              <w:jc w:val="center"/>
              <w:rPr>
                <w:rFonts w:ascii="Times New Roman" w:hAnsi="Times New Roman" w:cs="Times New Roman"/>
                <w:sz w:val="24"/>
                <w:szCs w:val="24"/>
              </w:rPr>
            </w:pPr>
          </w:p>
        </w:tc>
        <w:tc>
          <w:tcPr>
            <w:tcW w:w="1649" w:type="pct"/>
            <w:tcBorders>
              <w:top w:val="single" w:sz="4" w:space="0" w:color="auto"/>
              <w:left w:val="single" w:sz="4" w:space="0" w:color="auto"/>
              <w:bottom w:val="single" w:sz="4" w:space="0" w:color="auto"/>
              <w:right w:val="single" w:sz="4" w:space="0" w:color="auto"/>
            </w:tcBorders>
            <w:vAlign w:val="center"/>
          </w:tcPr>
          <w:p w:rsidR="00CA5009" w:rsidRPr="00FF068E" w:rsidRDefault="00CA5009"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r>
    </w:tbl>
    <w:p w:rsidR="00A775BE" w:rsidRDefault="00A775BE" w:rsidP="00A775BE">
      <w:pPr>
        <w:pStyle w:val="ConsPlusNormal"/>
        <w:jc w:val="center"/>
        <w:rPr>
          <w:rFonts w:ascii="Times New Roman" w:hAnsi="Times New Roman" w:cs="Times New Roman"/>
          <w:sz w:val="24"/>
          <w:szCs w:val="24"/>
        </w:rPr>
      </w:pPr>
    </w:p>
    <w:p w:rsidR="00A775BE" w:rsidRDefault="00A775BE" w:rsidP="00A775BE">
      <w:pPr>
        <w:pStyle w:val="ConsPlusNormal"/>
        <w:jc w:val="center"/>
        <w:rPr>
          <w:rFonts w:ascii="Times New Roman" w:hAnsi="Times New Roman" w:cs="Times New Roman"/>
          <w:sz w:val="24"/>
          <w:szCs w:val="24"/>
        </w:rPr>
      </w:pPr>
    </w:p>
    <w:p w:rsidR="00A775BE" w:rsidRPr="00B732F8" w:rsidRDefault="00A775BE" w:rsidP="00A775BE">
      <w:pPr>
        <w:spacing w:after="0" w:line="240" w:lineRule="auto"/>
        <w:jc w:val="center"/>
        <w:rPr>
          <w:rFonts w:ascii="Times New Roman" w:hAnsi="Times New Roman"/>
          <w:sz w:val="24"/>
          <w:szCs w:val="24"/>
        </w:rPr>
      </w:pPr>
      <w:r>
        <w:rPr>
          <w:rFonts w:ascii="Times New Roman" w:hAnsi="Times New Roman"/>
          <w:sz w:val="24"/>
          <w:szCs w:val="24"/>
        </w:rPr>
        <w:t>_____________</w:t>
      </w:r>
    </w:p>
    <w:p w:rsidR="002F3094" w:rsidRPr="00FF068E" w:rsidRDefault="003A07EF" w:rsidP="002F3D83">
      <w:pPr>
        <w:pStyle w:val="00"/>
      </w:pPr>
      <w:bookmarkStart w:id="323" w:name="_Toc520452728"/>
      <w:r w:rsidRPr="00FF068E">
        <w:br w:type="page"/>
      </w:r>
      <w:bookmarkStart w:id="324" w:name="_Toc520458473"/>
      <w:bookmarkEnd w:id="323"/>
      <w:bookmarkEnd w:id="324"/>
    </w:p>
    <w:p w:rsidR="00237BB9" w:rsidRDefault="00C00A48" w:rsidP="00C00A48">
      <w:pPr>
        <w:pStyle w:val="00"/>
      </w:pPr>
      <w:bookmarkStart w:id="325" w:name="_Toc219282273"/>
      <w:r>
        <w:lastRenderedPageBreak/>
        <w:t>Приложение № 20</w:t>
      </w:r>
      <w:bookmarkEnd w:id="325"/>
    </w:p>
    <w:p w:rsidR="00C14CE9" w:rsidRPr="00FF068E" w:rsidRDefault="00C14CE9" w:rsidP="00C00A48">
      <w:pPr>
        <w:pStyle w:val="00"/>
      </w:pPr>
    </w:p>
    <w:p w:rsidR="002F3D83" w:rsidRPr="00A775BE" w:rsidRDefault="002F3D83" w:rsidP="00C00A48">
      <w:pPr>
        <w:pStyle w:val="ConsPlusNormal"/>
        <w:ind w:left="993" w:firstLine="5103"/>
        <w:rPr>
          <w:rFonts w:ascii="Times New Roman" w:hAnsi="Times New Roman" w:cs="Times New Roman"/>
          <w:sz w:val="28"/>
          <w:szCs w:val="28"/>
        </w:rPr>
      </w:pPr>
      <w:r>
        <w:rPr>
          <w:rFonts w:ascii="Times New Roman" w:hAnsi="Times New Roman" w:cs="Times New Roman"/>
          <w:sz w:val="28"/>
          <w:szCs w:val="28"/>
        </w:rPr>
        <w:t xml:space="preserve">к </w:t>
      </w:r>
      <w:r w:rsidRPr="00A775BE">
        <w:rPr>
          <w:rFonts w:ascii="Times New Roman" w:hAnsi="Times New Roman" w:cs="Times New Roman"/>
          <w:sz w:val="28"/>
          <w:szCs w:val="28"/>
        </w:rPr>
        <w:t>лесохозяйственному регламенту</w:t>
      </w:r>
    </w:p>
    <w:p w:rsidR="002F3D83" w:rsidRPr="00A775BE" w:rsidRDefault="002F3D83" w:rsidP="00C00A48">
      <w:pPr>
        <w:pStyle w:val="ConsPlusNormal"/>
        <w:ind w:left="993" w:firstLine="5103"/>
        <w:rPr>
          <w:rFonts w:ascii="Times New Roman" w:hAnsi="Times New Roman" w:cs="Times New Roman"/>
          <w:sz w:val="28"/>
          <w:szCs w:val="28"/>
        </w:rPr>
      </w:pPr>
      <w:r w:rsidRPr="00A775BE">
        <w:rPr>
          <w:rFonts w:ascii="Times New Roman" w:hAnsi="Times New Roman" w:cs="Times New Roman"/>
          <w:sz w:val="28"/>
          <w:szCs w:val="28"/>
        </w:rPr>
        <w:t>Пинюгского лесничества</w:t>
      </w:r>
    </w:p>
    <w:p w:rsidR="002F3D83" w:rsidRPr="00A775BE" w:rsidRDefault="002F3D83" w:rsidP="00C00A48">
      <w:pPr>
        <w:pStyle w:val="ConsPlusNormal"/>
        <w:ind w:left="993" w:firstLine="5103"/>
        <w:rPr>
          <w:rFonts w:ascii="Times New Roman" w:hAnsi="Times New Roman" w:cs="Times New Roman"/>
          <w:sz w:val="28"/>
          <w:szCs w:val="28"/>
        </w:rPr>
      </w:pPr>
      <w:r w:rsidRPr="00A775BE">
        <w:rPr>
          <w:rFonts w:ascii="Times New Roman" w:hAnsi="Times New Roman" w:cs="Times New Roman"/>
          <w:sz w:val="28"/>
          <w:szCs w:val="28"/>
        </w:rPr>
        <w:t>Кировской области</w:t>
      </w:r>
    </w:p>
    <w:p w:rsidR="002F3D83" w:rsidRPr="005953F0" w:rsidRDefault="002F3D83" w:rsidP="00237BB9">
      <w:pPr>
        <w:spacing w:after="0" w:line="240" w:lineRule="auto"/>
        <w:jc w:val="center"/>
        <w:rPr>
          <w:rFonts w:ascii="Times New Roman" w:hAnsi="Times New Roman"/>
          <w:sz w:val="28"/>
          <w:szCs w:val="28"/>
        </w:rPr>
      </w:pPr>
    </w:p>
    <w:p w:rsidR="002F3094" w:rsidRPr="00FF068E" w:rsidRDefault="002F3094" w:rsidP="005953F0">
      <w:pPr>
        <w:spacing w:after="480" w:line="240" w:lineRule="auto"/>
        <w:jc w:val="center"/>
        <w:rPr>
          <w:rFonts w:ascii="Times New Roman" w:hAnsi="Times New Roman"/>
          <w:sz w:val="24"/>
          <w:szCs w:val="24"/>
        </w:rPr>
      </w:pPr>
      <w:r w:rsidRPr="00FF068E">
        <w:rPr>
          <w:rFonts w:ascii="Times New Roman" w:hAnsi="Times New Roman"/>
          <w:sz w:val="24"/>
          <w:szCs w:val="24"/>
        </w:rPr>
        <w:t>Классификация водоохранно-защитной роли лесов</w:t>
      </w:r>
    </w:p>
    <w:tbl>
      <w:tblPr>
        <w:tblW w:w="5000" w:type="pct"/>
        <w:tblCellMar>
          <w:top w:w="102" w:type="dxa"/>
          <w:left w:w="62" w:type="dxa"/>
          <w:bottom w:w="102" w:type="dxa"/>
          <w:right w:w="62" w:type="dxa"/>
        </w:tblCellMar>
        <w:tblLook w:val="0000" w:firstRow="0" w:lastRow="0" w:firstColumn="0" w:lastColumn="0" w:noHBand="0" w:noVBand="0"/>
      </w:tblPr>
      <w:tblGrid>
        <w:gridCol w:w="900"/>
        <w:gridCol w:w="2726"/>
        <w:gridCol w:w="1480"/>
        <w:gridCol w:w="5089"/>
      </w:tblGrid>
      <w:tr w:rsidR="002F3094" w:rsidRPr="00FF068E" w:rsidTr="00237BB9">
        <w:tc>
          <w:tcPr>
            <w:tcW w:w="441" w:type="pct"/>
            <w:tcBorders>
              <w:top w:val="single" w:sz="4" w:space="0" w:color="auto"/>
              <w:left w:val="single" w:sz="4" w:space="0" w:color="auto"/>
              <w:bottom w:val="single" w:sz="4" w:space="0" w:color="auto"/>
              <w:right w:val="single" w:sz="4" w:space="0" w:color="auto"/>
            </w:tcBorders>
            <w:vAlign w:val="center"/>
          </w:tcPr>
          <w:p w:rsidR="002F3094" w:rsidRPr="00FF068E" w:rsidRDefault="002F3094"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Класс</w:t>
            </w:r>
          </w:p>
        </w:tc>
        <w:tc>
          <w:tcPr>
            <w:tcW w:w="1337" w:type="pct"/>
            <w:tcBorders>
              <w:top w:val="single" w:sz="4" w:space="0" w:color="auto"/>
              <w:left w:val="single" w:sz="4" w:space="0" w:color="auto"/>
              <w:bottom w:val="single" w:sz="4" w:space="0" w:color="auto"/>
              <w:right w:val="single" w:sz="4" w:space="0" w:color="auto"/>
            </w:tcBorders>
            <w:vAlign w:val="center"/>
          </w:tcPr>
          <w:p w:rsidR="002F3094" w:rsidRPr="00FF068E" w:rsidRDefault="002F3094"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Степень проявления водоохранно-защитных функций</w:t>
            </w:r>
          </w:p>
        </w:tc>
        <w:tc>
          <w:tcPr>
            <w:tcW w:w="726" w:type="pct"/>
            <w:tcBorders>
              <w:top w:val="single" w:sz="4" w:space="0" w:color="auto"/>
              <w:left w:val="single" w:sz="4" w:space="0" w:color="auto"/>
              <w:bottom w:val="single" w:sz="4" w:space="0" w:color="auto"/>
              <w:right w:val="single" w:sz="4" w:space="0" w:color="auto"/>
            </w:tcBorders>
            <w:vAlign w:val="center"/>
          </w:tcPr>
          <w:p w:rsidR="002F3094" w:rsidRPr="00FF068E" w:rsidRDefault="002F3094"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Лесистость, %</w:t>
            </w:r>
          </w:p>
        </w:tc>
        <w:tc>
          <w:tcPr>
            <w:tcW w:w="2496" w:type="pct"/>
            <w:tcBorders>
              <w:top w:val="single" w:sz="4" w:space="0" w:color="auto"/>
              <w:left w:val="single" w:sz="4" w:space="0" w:color="auto"/>
              <w:bottom w:val="single" w:sz="4" w:space="0" w:color="auto"/>
              <w:right w:val="single" w:sz="4" w:space="0" w:color="auto"/>
            </w:tcBorders>
            <w:vAlign w:val="center"/>
          </w:tcPr>
          <w:p w:rsidR="002F3094" w:rsidRPr="00FF068E" w:rsidRDefault="002F3094"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Местоположение лесов</w:t>
            </w:r>
          </w:p>
        </w:tc>
      </w:tr>
      <w:tr w:rsidR="002F3094" w:rsidRPr="00FF068E" w:rsidTr="00237BB9">
        <w:tc>
          <w:tcPr>
            <w:tcW w:w="441" w:type="pct"/>
            <w:tcBorders>
              <w:top w:val="single" w:sz="4" w:space="0" w:color="auto"/>
              <w:left w:val="single" w:sz="4" w:space="0" w:color="auto"/>
              <w:bottom w:val="single" w:sz="4" w:space="0" w:color="auto"/>
              <w:right w:val="single" w:sz="4" w:space="0" w:color="auto"/>
            </w:tcBorders>
            <w:vAlign w:val="center"/>
          </w:tcPr>
          <w:p w:rsidR="002F3094" w:rsidRPr="00FF068E" w:rsidRDefault="002F3094"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p>
        </w:tc>
        <w:tc>
          <w:tcPr>
            <w:tcW w:w="1337" w:type="pct"/>
            <w:tcBorders>
              <w:top w:val="single" w:sz="4" w:space="0" w:color="auto"/>
              <w:left w:val="single" w:sz="4" w:space="0" w:color="auto"/>
              <w:bottom w:val="single" w:sz="4" w:space="0" w:color="auto"/>
              <w:right w:val="single" w:sz="4" w:space="0" w:color="auto"/>
            </w:tcBorders>
            <w:vAlign w:val="center"/>
          </w:tcPr>
          <w:p w:rsidR="002F3094" w:rsidRPr="00FF068E" w:rsidRDefault="002F3094"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наивысшая</w:t>
            </w:r>
          </w:p>
        </w:tc>
        <w:tc>
          <w:tcPr>
            <w:tcW w:w="726" w:type="pct"/>
            <w:tcBorders>
              <w:top w:val="single" w:sz="4" w:space="0" w:color="auto"/>
              <w:left w:val="single" w:sz="4" w:space="0" w:color="auto"/>
              <w:bottom w:val="single" w:sz="4" w:space="0" w:color="auto"/>
              <w:right w:val="single" w:sz="4" w:space="0" w:color="auto"/>
            </w:tcBorders>
            <w:vAlign w:val="center"/>
          </w:tcPr>
          <w:p w:rsidR="002F3094" w:rsidRPr="00FF068E" w:rsidRDefault="002F3094"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до 15</w:t>
            </w:r>
          </w:p>
        </w:tc>
        <w:tc>
          <w:tcPr>
            <w:tcW w:w="2496" w:type="pct"/>
            <w:tcBorders>
              <w:top w:val="single" w:sz="4" w:space="0" w:color="auto"/>
              <w:left w:val="single" w:sz="4" w:space="0" w:color="auto"/>
              <w:bottom w:val="single" w:sz="4" w:space="0" w:color="auto"/>
              <w:right w:val="single" w:sz="4" w:space="0" w:color="auto"/>
            </w:tcBorders>
            <w:vAlign w:val="center"/>
          </w:tcPr>
          <w:p w:rsidR="002F3094" w:rsidRPr="00FF068E" w:rsidRDefault="002F3094"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 xml:space="preserve">Противоэрозионные и </w:t>
            </w:r>
            <w:proofErr w:type="spellStart"/>
            <w:r w:rsidRPr="00FF068E">
              <w:rPr>
                <w:rFonts w:ascii="Times New Roman" w:hAnsi="Times New Roman" w:cs="Times New Roman"/>
                <w:sz w:val="24"/>
                <w:szCs w:val="24"/>
              </w:rPr>
              <w:t>руслоохранные</w:t>
            </w:r>
            <w:proofErr w:type="spellEnd"/>
            <w:r w:rsidRPr="00FF068E">
              <w:rPr>
                <w:rFonts w:ascii="Times New Roman" w:hAnsi="Times New Roman" w:cs="Times New Roman"/>
                <w:sz w:val="24"/>
                <w:szCs w:val="24"/>
              </w:rPr>
              <w:t>, по склонам лощин, почвозащитные, полезащитные леса</w:t>
            </w:r>
          </w:p>
        </w:tc>
      </w:tr>
      <w:tr w:rsidR="002F3094" w:rsidRPr="00FF068E" w:rsidTr="00237BB9">
        <w:tc>
          <w:tcPr>
            <w:tcW w:w="441" w:type="pct"/>
            <w:tcBorders>
              <w:top w:val="single" w:sz="4" w:space="0" w:color="auto"/>
              <w:left w:val="single" w:sz="4" w:space="0" w:color="auto"/>
              <w:bottom w:val="single" w:sz="4" w:space="0" w:color="auto"/>
              <w:right w:val="single" w:sz="4" w:space="0" w:color="auto"/>
            </w:tcBorders>
            <w:vAlign w:val="center"/>
          </w:tcPr>
          <w:p w:rsidR="002F3094" w:rsidRPr="00FF068E" w:rsidRDefault="002F3094"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p>
        </w:tc>
        <w:tc>
          <w:tcPr>
            <w:tcW w:w="1337" w:type="pct"/>
            <w:tcBorders>
              <w:top w:val="single" w:sz="4" w:space="0" w:color="auto"/>
              <w:left w:val="single" w:sz="4" w:space="0" w:color="auto"/>
              <w:bottom w:val="single" w:sz="4" w:space="0" w:color="auto"/>
              <w:right w:val="single" w:sz="4" w:space="0" w:color="auto"/>
            </w:tcBorders>
            <w:vAlign w:val="center"/>
          </w:tcPr>
          <w:p w:rsidR="002F3094" w:rsidRPr="00FF068E" w:rsidRDefault="002F3094"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высокая</w:t>
            </w:r>
          </w:p>
        </w:tc>
        <w:tc>
          <w:tcPr>
            <w:tcW w:w="726" w:type="pct"/>
            <w:tcBorders>
              <w:top w:val="single" w:sz="4" w:space="0" w:color="auto"/>
              <w:left w:val="single" w:sz="4" w:space="0" w:color="auto"/>
              <w:bottom w:val="single" w:sz="4" w:space="0" w:color="auto"/>
              <w:right w:val="single" w:sz="4" w:space="0" w:color="auto"/>
            </w:tcBorders>
            <w:vAlign w:val="center"/>
          </w:tcPr>
          <w:p w:rsidR="002F3094" w:rsidRPr="00FF068E" w:rsidRDefault="002F3094"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15,1...25</w:t>
            </w:r>
          </w:p>
        </w:tc>
        <w:tc>
          <w:tcPr>
            <w:tcW w:w="2496" w:type="pct"/>
            <w:tcBorders>
              <w:top w:val="single" w:sz="4" w:space="0" w:color="auto"/>
              <w:left w:val="single" w:sz="4" w:space="0" w:color="auto"/>
              <w:bottom w:val="single" w:sz="4" w:space="0" w:color="auto"/>
              <w:right w:val="single" w:sz="4" w:space="0" w:color="auto"/>
            </w:tcBorders>
            <w:vAlign w:val="center"/>
          </w:tcPr>
          <w:p w:rsidR="002F3094" w:rsidRPr="00FF068E" w:rsidRDefault="002F3094"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Леса на покатых склонах вдоль всех звеньев гидрографической сети, сосновые боры на сухих песчаных наносах в поймах рек</w:t>
            </w:r>
          </w:p>
        </w:tc>
      </w:tr>
      <w:tr w:rsidR="002F3094" w:rsidRPr="00FF068E" w:rsidTr="00237BB9">
        <w:tc>
          <w:tcPr>
            <w:tcW w:w="441" w:type="pct"/>
            <w:tcBorders>
              <w:top w:val="single" w:sz="4" w:space="0" w:color="auto"/>
              <w:left w:val="single" w:sz="4" w:space="0" w:color="auto"/>
              <w:bottom w:val="single" w:sz="4" w:space="0" w:color="auto"/>
              <w:right w:val="single" w:sz="4" w:space="0" w:color="auto"/>
            </w:tcBorders>
            <w:vAlign w:val="center"/>
          </w:tcPr>
          <w:p w:rsidR="002F3094" w:rsidRPr="00FF068E" w:rsidRDefault="002F3094"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p>
        </w:tc>
        <w:tc>
          <w:tcPr>
            <w:tcW w:w="1337" w:type="pct"/>
            <w:tcBorders>
              <w:top w:val="single" w:sz="4" w:space="0" w:color="auto"/>
              <w:left w:val="single" w:sz="4" w:space="0" w:color="auto"/>
              <w:bottom w:val="single" w:sz="4" w:space="0" w:color="auto"/>
              <w:right w:val="single" w:sz="4" w:space="0" w:color="auto"/>
            </w:tcBorders>
            <w:vAlign w:val="center"/>
          </w:tcPr>
          <w:p w:rsidR="002F3094" w:rsidRPr="00FF068E" w:rsidRDefault="002F3094"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средняя</w:t>
            </w:r>
          </w:p>
        </w:tc>
        <w:tc>
          <w:tcPr>
            <w:tcW w:w="726" w:type="pct"/>
            <w:tcBorders>
              <w:top w:val="single" w:sz="4" w:space="0" w:color="auto"/>
              <w:left w:val="single" w:sz="4" w:space="0" w:color="auto"/>
              <w:bottom w:val="single" w:sz="4" w:space="0" w:color="auto"/>
              <w:right w:val="single" w:sz="4" w:space="0" w:color="auto"/>
            </w:tcBorders>
            <w:vAlign w:val="center"/>
          </w:tcPr>
          <w:p w:rsidR="002F3094" w:rsidRPr="00FF068E" w:rsidRDefault="002F3094"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25,1...40</w:t>
            </w:r>
          </w:p>
        </w:tc>
        <w:tc>
          <w:tcPr>
            <w:tcW w:w="2496" w:type="pct"/>
            <w:tcBorders>
              <w:top w:val="single" w:sz="4" w:space="0" w:color="auto"/>
              <w:left w:val="single" w:sz="4" w:space="0" w:color="auto"/>
              <w:bottom w:val="single" w:sz="4" w:space="0" w:color="auto"/>
              <w:right w:val="single" w:sz="4" w:space="0" w:color="auto"/>
            </w:tcBorders>
            <w:vAlign w:val="center"/>
          </w:tcPr>
          <w:p w:rsidR="002F3094" w:rsidRPr="00FF068E" w:rsidRDefault="002F3094"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Леса на пологих склонах и водораздельных плато, сосновые леса на свежих и влажных песках и супесях при равнинном рельефе</w:t>
            </w:r>
          </w:p>
        </w:tc>
      </w:tr>
      <w:tr w:rsidR="002F3094" w:rsidRPr="00FF068E" w:rsidTr="00237BB9">
        <w:tc>
          <w:tcPr>
            <w:tcW w:w="441" w:type="pct"/>
            <w:tcBorders>
              <w:top w:val="single" w:sz="4" w:space="0" w:color="auto"/>
              <w:left w:val="single" w:sz="4" w:space="0" w:color="auto"/>
              <w:bottom w:val="single" w:sz="4" w:space="0" w:color="auto"/>
              <w:right w:val="single" w:sz="4" w:space="0" w:color="auto"/>
            </w:tcBorders>
            <w:vAlign w:val="center"/>
          </w:tcPr>
          <w:p w:rsidR="002F3094" w:rsidRPr="00FF068E" w:rsidRDefault="002F3094"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w:t>
            </w:r>
          </w:p>
        </w:tc>
        <w:tc>
          <w:tcPr>
            <w:tcW w:w="1337" w:type="pct"/>
            <w:tcBorders>
              <w:top w:val="single" w:sz="4" w:space="0" w:color="auto"/>
              <w:left w:val="single" w:sz="4" w:space="0" w:color="auto"/>
              <w:bottom w:val="single" w:sz="4" w:space="0" w:color="auto"/>
              <w:right w:val="single" w:sz="4" w:space="0" w:color="auto"/>
            </w:tcBorders>
            <w:vAlign w:val="center"/>
          </w:tcPr>
          <w:p w:rsidR="002F3094" w:rsidRPr="00FF068E" w:rsidRDefault="002F3094"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низкая</w:t>
            </w:r>
          </w:p>
        </w:tc>
        <w:tc>
          <w:tcPr>
            <w:tcW w:w="726" w:type="pct"/>
            <w:tcBorders>
              <w:top w:val="single" w:sz="4" w:space="0" w:color="auto"/>
              <w:left w:val="single" w:sz="4" w:space="0" w:color="auto"/>
              <w:bottom w:val="single" w:sz="4" w:space="0" w:color="auto"/>
              <w:right w:val="single" w:sz="4" w:space="0" w:color="auto"/>
            </w:tcBorders>
            <w:vAlign w:val="center"/>
          </w:tcPr>
          <w:p w:rsidR="002F3094" w:rsidRPr="00FF068E" w:rsidRDefault="002F3094"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выше 40</w:t>
            </w:r>
          </w:p>
        </w:tc>
        <w:tc>
          <w:tcPr>
            <w:tcW w:w="2496" w:type="pct"/>
            <w:tcBorders>
              <w:top w:val="single" w:sz="4" w:space="0" w:color="auto"/>
              <w:left w:val="single" w:sz="4" w:space="0" w:color="auto"/>
              <w:bottom w:val="single" w:sz="4" w:space="0" w:color="auto"/>
              <w:right w:val="single" w:sz="4" w:space="0" w:color="auto"/>
            </w:tcBorders>
            <w:vAlign w:val="center"/>
          </w:tcPr>
          <w:p w:rsidR="002F3094" w:rsidRPr="00FF068E" w:rsidRDefault="002F3094" w:rsidP="002F3094">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Крупные лесные массивы в таежной зоне</w:t>
            </w:r>
          </w:p>
        </w:tc>
      </w:tr>
    </w:tbl>
    <w:p w:rsidR="00A775BE" w:rsidRDefault="00A775BE" w:rsidP="00A775BE">
      <w:pPr>
        <w:pStyle w:val="ConsPlusNormal"/>
        <w:jc w:val="center"/>
        <w:rPr>
          <w:rFonts w:ascii="Times New Roman" w:hAnsi="Times New Roman" w:cs="Times New Roman"/>
          <w:sz w:val="24"/>
          <w:szCs w:val="24"/>
        </w:rPr>
      </w:pPr>
    </w:p>
    <w:p w:rsidR="00A775BE" w:rsidRDefault="00A775BE" w:rsidP="00A775BE">
      <w:pPr>
        <w:pStyle w:val="ConsPlusNormal"/>
        <w:jc w:val="center"/>
        <w:rPr>
          <w:rFonts w:ascii="Times New Roman" w:hAnsi="Times New Roman" w:cs="Times New Roman"/>
          <w:sz w:val="24"/>
          <w:szCs w:val="24"/>
        </w:rPr>
      </w:pPr>
    </w:p>
    <w:p w:rsidR="00A775BE" w:rsidRPr="00B732F8" w:rsidRDefault="00A775BE" w:rsidP="00A775BE">
      <w:pPr>
        <w:spacing w:after="0" w:line="240" w:lineRule="auto"/>
        <w:jc w:val="center"/>
        <w:rPr>
          <w:rFonts w:ascii="Times New Roman" w:hAnsi="Times New Roman"/>
          <w:sz w:val="24"/>
          <w:szCs w:val="24"/>
        </w:rPr>
      </w:pPr>
      <w:r>
        <w:rPr>
          <w:rFonts w:ascii="Times New Roman" w:hAnsi="Times New Roman"/>
          <w:sz w:val="24"/>
          <w:szCs w:val="24"/>
        </w:rPr>
        <w:t>_____________</w:t>
      </w:r>
    </w:p>
    <w:p w:rsidR="00E4696B" w:rsidRPr="00FF068E" w:rsidRDefault="003A07EF" w:rsidP="002F3D83">
      <w:pPr>
        <w:pStyle w:val="00"/>
      </w:pPr>
      <w:bookmarkStart w:id="326" w:name="_Toc520452729"/>
      <w:r w:rsidRPr="00FF068E">
        <w:br w:type="page"/>
      </w:r>
      <w:bookmarkStart w:id="327" w:name="_Toc520458474"/>
      <w:bookmarkEnd w:id="326"/>
      <w:bookmarkEnd w:id="327"/>
    </w:p>
    <w:p w:rsidR="00E4696B" w:rsidRDefault="00C00A48" w:rsidP="00C00A48">
      <w:pPr>
        <w:pStyle w:val="00"/>
      </w:pPr>
      <w:bookmarkStart w:id="328" w:name="P198"/>
      <w:bookmarkStart w:id="329" w:name="_Toc219282274"/>
      <w:bookmarkEnd w:id="328"/>
      <w:r>
        <w:lastRenderedPageBreak/>
        <w:t>Приложение № 21</w:t>
      </w:r>
      <w:bookmarkEnd w:id="329"/>
    </w:p>
    <w:p w:rsidR="00C14CE9" w:rsidRPr="00FF068E" w:rsidRDefault="00C14CE9" w:rsidP="00C00A48">
      <w:pPr>
        <w:pStyle w:val="00"/>
      </w:pPr>
    </w:p>
    <w:p w:rsidR="002F3D83" w:rsidRPr="00A775BE" w:rsidRDefault="002F3D83" w:rsidP="00C00A48">
      <w:pPr>
        <w:pStyle w:val="ConsPlusNormal"/>
        <w:ind w:left="993" w:firstLine="5103"/>
        <w:rPr>
          <w:rFonts w:ascii="Times New Roman" w:hAnsi="Times New Roman" w:cs="Times New Roman"/>
          <w:sz w:val="28"/>
          <w:szCs w:val="28"/>
        </w:rPr>
      </w:pPr>
      <w:r>
        <w:rPr>
          <w:rFonts w:ascii="Times New Roman" w:hAnsi="Times New Roman" w:cs="Times New Roman"/>
          <w:sz w:val="28"/>
          <w:szCs w:val="28"/>
        </w:rPr>
        <w:t xml:space="preserve">к </w:t>
      </w:r>
      <w:r w:rsidRPr="00A775BE">
        <w:rPr>
          <w:rFonts w:ascii="Times New Roman" w:hAnsi="Times New Roman" w:cs="Times New Roman"/>
          <w:sz w:val="28"/>
          <w:szCs w:val="28"/>
        </w:rPr>
        <w:t>лесохозяйственному регламенту</w:t>
      </w:r>
    </w:p>
    <w:p w:rsidR="002F3D83" w:rsidRPr="00A775BE" w:rsidRDefault="002F3D83" w:rsidP="00C00A48">
      <w:pPr>
        <w:pStyle w:val="ConsPlusNormal"/>
        <w:ind w:left="993" w:firstLine="5103"/>
        <w:rPr>
          <w:rFonts w:ascii="Times New Roman" w:hAnsi="Times New Roman" w:cs="Times New Roman"/>
          <w:sz w:val="28"/>
          <w:szCs w:val="28"/>
        </w:rPr>
      </w:pPr>
      <w:r w:rsidRPr="00A775BE">
        <w:rPr>
          <w:rFonts w:ascii="Times New Roman" w:hAnsi="Times New Roman" w:cs="Times New Roman"/>
          <w:sz w:val="28"/>
          <w:szCs w:val="28"/>
        </w:rPr>
        <w:t>Пинюгского лесничества</w:t>
      </w:r>
    </w:p>
    <w:p w:rsidR="002F3D83" w:rsidRPr="00A775BE" w:rsidRDefault="002F3D83" w:rsidP="00C00A48">
      <w:pPr>
        <w:pStyle w:val="ConsPlusNormal"/>
        <w:ind w:left="993" w:firstLine="5103"/>
        <w:rPr>
          <w:rFonts w:ascii="Times New Roman" w:hAnsi="Times New Roman" w:cs="Times New Roman"/>
          <w:sz w:val="28"/>
          <w:szCs w:val="28"/>
        </w:rPr>
      </w:pPr>
      <w:r w:rsidRPr="00A775BE">
        <w:rPr>
          <w:rFonts w:ascii="Times New Roman" w:hAnsi="Times New Roman" w:cs="Times New Roman"/>
          <w:sz w:val="28"/>
          <w:szCs w:val="28"/>
        </w:rPr>
        <w:t>Кировской области</w:t>
      </w:r>
    </w:p>
    <w:p w:rsidR="002F3D83" w:rsidRDefault="002F3D83" w:rsidP="00A072D9">
      <w:pPr>
        <w:jc w:val="right"/>
        <w:rPr>
          <w:rFonts w:ascii="Times New Roman" w:hAnsi="Times New Roman"/>
          <w:sz w:val="24"/>
          <w:szCs w:val="24"/>
        </w:rPr>
      </w:pPr>
    </w:p>
    <w:p w:rsidR="00E4696B" w:rsidRPr="00FF068E" w:rsidRDefault="00E4696B" w:rsidP="00A072D9">
      <w:pPr>
        <w:jc w:val="right"/>
        <w:rPr>
          <w:rFonts w:ascii="Times New Roman" w:hAnsi="Times New Roman"/>
          <w:sz w:val="24"/>
          <w:szCs w:val="24"/>
        </w:rPr>
      </w:pPr>
      <w:r w:rsidRPr="00FF068E">
        <w:rPr>
          <w:rFonts w:ascii="Times New Roman" w:hAnsi="Times New Roman"/>
          <w:sz w:val="24"/>
          <w:szCs w:val="24"/>
        </w:rPr>
        <w:t xml:space="preserve">Таблица </w:t>
      </w:r>
      <w:r w:rsidR="00F27AE6">
        <w:rPr>
          <w:rFonts w:ascii="Times New Roman" w:hAnsi="Times New Roman"/>
          <w:sz w:val="24"/>
          <w:szCs w:val="24"/>
        </w:rPr>
        <w:t>21</w:t>
      </w:r>
      <w:r w:rsidR="00FF068E" w:rsidRPr="00FF068E">
        <w:rPr>
          <w:rFonts w:ascii="Times New Roman" w:hAnsi="Times New Roman"/>
          <w:sz w:val="24"/>
          <w:szCs w:val="24"/>
        </w:rPr>
        <w:t>.</w:t>
      </w:r>
      <w:r w:rsidRPr="00FF068E">
        <w:rPr>
          <w:rFonts w:ascii="Times New Roman" w:hAnsi="Times New Roman"/>
          <w:sz w:val="24"/>
          <w:szCs w:val="24"/>
        </w:rPr>
        <w:t>1</w:t>
      </w:r>
    </w:p>
    <w:p w:rsidR="00E4696B" w:rsidRPr="00FF068E" w:rsidRDefault="00E4696B" w:rsidP="00E4696B">
      <w:pPr>
        <w:pStyle w:val="ConsPlusNormal"/>
        <w:jc w:val="center"/>
        <w:rPr>
          <w:rFonts w:ascii="Times New Roman" w:hAnsi="Times New Roman" w:cs="Times New Roman"/>
          <w:sz w:val="24"/>
          <w:szCs w:val="24"/>
        </w:rPr>
      </w:pPr>
      <w:bookmarkStart w:id="330" w:name="P712"/>
      <w:bookmarkEnd w:id="330"/>
      <w:r w:rsidRPr="00FF068E">
        <w:rPr>
          <w:rFonts w:ascii="Times New Roman" w:hAnsi="Times New Roman" w:cs="Times New Roman"/>
          <w:sz w:val="24"/>
          <w:szCs w:val="24"/>
        </w:rPr>
        <w:t>Критерии и требования к посадочному материалу лесных</w:t>
      </w:r>
    </w:p>
    <w:p w:rsidR="00E4696B" w:rsidRPr="00FF068E" w:rsidRDefault="00E4696B" w:rsidP="00E4696B">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древесных пород и молоднякам, площади которых подлежат</w:t>
      </w:r>
    </w:p>
    <w:p w:rsidR="00E4696B" w:rsidRPr="00FF068E" w:rsidRDefault="00E4696B" w:rsidP="005953F0">
      <w:pPr>
        <w:pStyle w:val="ConsPlusNormal"/>
        <w:spacing w:after="480"/>
        <w:jc w:val="center"/>
        <w:rPr>
          <w:rFonts w:ascii="Times New Roman" w:hAnsi="Times New Roman" w:cs="Times New Roman"/>
          <w:sz w:val="24"/>
          <w:szCs w:val="24"/>
        </w:rPr>
      </w:pPr>
      <w:r w:rsidRPr="00FF068E">
        <w:rPr>
          <w:rFonts w:ascii="Times New Roman" w:hAnsi="Times New Roman" w:cs="Times New Roman"/>
          <w:sz w:val="24"/>
          <w:szCs w:val="24"/>
        </w:rPr>
        <w:t>отнесению к землям, занятым лесными насаждениями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1416"/>
        <w:gridCol w:w="773"/>
        <w:gridCol w:w="816"/>
        <w:gridCol w:w="888"/>
        <w:gridCol w:w="1426"/>
        <w:gridCol w:w="1642"/>
        <w:gridCol w:w="1133"/>
        <w:gridCol w:w="974"/>
      </w:tblGrid>
      <w:tr w:rsidR="0092406B" w:rsidRPr="0092406B" w:rsidTr="00E74817">
        <w:tc>
          <w:tcPr>
            <w:tcW w:w="1416" w:type="dxa"/>
            <w:vMerge w:val="restart"/>
          </w:tcPr>
          <w:p w:rsidR="0092406B" w:rsidRPr="0092406B" w:rsidRDefault="0092406B" w:rsidP="00E74817">
            <w:pPr>
              <w:pStyle w:val="ConsPlusNormal"/>
              <w:jc w:val="center"/>
              <w:rPr>
                <w:rFonts w:ascii="Times New Roman" w:hAnsi="Times New Roman" w:cs="Times New Roman"/>
                <w:sz w:val="24"/>
                <w:szCs w:val="24"/>
              </w:rPr>
            </w:pPr>
            <w:r w:rsidRPr="0092406B">
              <w:rPr>
                <w:rFonts w:ascii="Times New Roman" w:hAnsi="Times New Roman" w:cs="Times New Roman"/>
                <w:sz w:val="24"/>
                <w:szCs w:val="24"/>
              </w:rPr>
              <w:t>Древесные породы</w:t>
            </w:r>
          </w:p>
        </w:tc>
        <w:tc>
          <w:tcPr>
            <w:tcW w:w="2477" w:type="dxa"/>
            <w:gridSpan w:val="3"/>
          </w:tcPr>
          <w:p w:rsidR="0092406B" w:rsidRPr="0092406B" w:rsidRDefault="0092406B" w:rsidP="00E74817">
            <w:pPr>
              <w:pStyle w:val="ConsPlusNormal"/>
              <w:jc w:val="center"/>
              <w:rPr>
                <w:rFonts w:ascii="Times New Roman" w:hAnsi="Times New Roman" w:cs="Times New Roman"/>
                <w:sz w:val="24"/>
                <w:szCs w:val="24"/>
              </w:rPr>
            </w:pPr>
            <w:r w:rsidRPr="0092406B">
              <w:rPr>
                <w:rFonts w:ascii="Times New Roman" w:hAnsi="Times New Roman" w:cs="Times New Roman"/>
                <w:sz w:val="24"/>
                <w:szCs w:val="24"/>
              </w:rPr>
              <w:t>Требования к посадочному материалу</w:t>
            </w:r>
          </w:p>
        </w:tc>
        <w:tc>
          <w:tcPr>
            <w:tcW w:w="5175" w:type="dxa"/>
            <w:gridSpan w:val="4"/>
          </w:tcPr>
          <w:p w:rsidR="0092406B" w:rsidRPr="0092406B" w:rsidRDefault="0092406B" w:rsidP="00E74817">
            <w:pPr>
              <w:pStyle w:val="ConsPlusNormal"/>
              <w:jc w:val="center"/>
              <w:rPr>
                <w:rFonts w:ascii="Times New Roman" w:hAnsi="Times New Roman" w:cs="Times New Roman"/>
                <w:sz w:val="24"/>
                <w:szCs w:val="24"/>
              </w:rPr>
            </w:pPr>
            <w:r w:rsidRPr="0092406B">
              <w:rPr>
                <w:rFonts w:ascii="Times New Roman" w:hAnsi="Times New Roman" w:cs="Times New Roman"/>
                <w:sz w:val="24"/>
                <w:szCs w:val="24"/>
              </w:rPr>
              <w:t>Требования (критерии) к молоднякам, площади которых подлежат отнесению к землям, на которых расположены леса</w:t>
            </w:r>
          </w:p>
        </w:tc>
      </w:tr>
      <w:tr w:rsidR="0092406B" w:rsidRPr="0092406B" w:rsidTr="00E74817">
        <w:tc>
          <w:tcPr>
            <w:tcW w:w="1416" w:type="dxa"/>
            <w:vMerge/>
          </w:tcPr>
          <w:p w:rsidR="0092406B" w:rsidRPr="0092406B" w:rsidRDefault="0092406B" w:rsidP="00E74817">
            <w:pPr>
              <w:pStyle w:val="ConsPlusNormal"/>
              <w:rPr>
                <w:rFonts w:ascii="Times New Roman" w:hAnsi="Times New Roman" w:cs="Times New Roman"/>
                <w:sz w:val="24"/>
                <w:szCs w:val="24"/>
              </w:rPr>
            </w:pPr>
          </w:p>
        </w:tc>
        <w:tc>
          <w:tcPr>
            <w:tcW w:w="773" w:type="dxa"/>
          </w:tcPr>
          <w:p w:rsidR="0092406B" w:rsidRPr="0092406B" w:rsidRDefault="0092406B" w:rsidP="00E74817">
            <w:pPr>
              <w:pStyle w:val="ConsPlusNormal"/>
              <w:jc w:val="center"/>
              <w:rPr>
                <w:rFonts w:ascii="Times New Roman" w:hAnsi="Times New Roman" w:cs="Times New Roman"/>
                <w:sz w:val="24"/>
                <w:szCs w:val="24"/>
              </w:rPr>
            </w:pPr>
            <w:r w:rsidRPr="0092406B">
              <w:rPr>
                <w:rFonts w:ascii="Times New Roman" w:hAnsi="Times New Roman" w:cs="Times New Roman"/>
                <w:sz w:val="24"/>
                <w:szCs w:val="24"/>
              </w:rPr>
              <w:t>возраст не менее, лет</w:t>
            </w:r>
          </w:p>
        </w:tc>
        <w:tc>
          <w:tcPr>
            <w:tcW w:w="816" w:type="dxa"/>
          </w:tcPr>
          <w:p w:rsidR="0092406B" w:rsidRPr="0092406B" w:rsidRDefault="0092406B" w:rsidP="00E74817">
            <w:pPr>
              <w:pStyle w:val="ConsPlusNormal"/>
              <w:jc w:val="center"/>
              <w:rPr>
                <w:rFonts w:ascii="Times New Roman" w:hAnsi="Times New Roman" w:cs="Times New Roman"/>
                <w:sz w:val="24"/>
                <w:szCs w:val="24"/>
              </w:rPr>
            </w:pPr>
            <w:r w:rsidRPr="0092406B">
              <w:rPr>
                <w:rFonts w:ascii="Times New Roman" w:hAnsi="Times New Roman" w:cs="Times New Roman"/>
                <w:sz w:val="24"/>
                <w:szCs w:val="24"/>
              </w:rPr>
              <w:t>диаметр стволика у корневой шейки не менее, мм</w:t>
            </w:r>
          </w:p>
        </w:tc>
        <w:tc>
          <w:tcPr>
            <w:tcW w:w="888" w:type="dxa"/>
          </w:tcPr>
          <w:p w:rsidR="0092406B" w:rsidRPr="0092406B" w:rsidRDefault="0092406B" w:rsidP="00E74817">
            <w:pPr>
              <w:pStyle w:val="ConsPlusNormal"/>
              <w:jc w:val="center"/>
              <w:rPr>
                <w:rFonts w:ascii="Times New Roman" w:hAnsi="Times New Roman" w:cs="Times New Roman"/>
                <w:sz w:val="24"/>
                <w:szCs w:val="24"/>
              </w:rPr>
            </w:pPr>
            <w:r w:rsidRPr="0092406B">
              <w:rPr>
                <w:rFonts w:ascii="Times New Roman" w:hAnsi="Times New Roman" w:cs="Times New Roman"/>
                <w:sz w:val="24"/>
                <w:szCs w:val="24"/>
              </w:rPr>
              <w:t>высота стволика не менее, см</w:t>
            </w:r>
          </w:p>
        </w:tc>
        <w:tc>
          <w:tcPr>
            <w:tcW w:w="1426" w:type="dxa"/>
          </w:tcPr>
          <w:p w:rsidR="0092406B" w:rsidRPr="0092406B" w:rsidRDefault="0092406B" w:rsidP="00E74817">
            <w:pPr>
              <w:pStyle w:val="ConsPlusNormal"/>
              <w:jc w:val="center"/>
              <w:rPr>
                <w:rFonts w:ascii="Times New Roman" w:hAnsi="Times New Roman" w:cs="Times New Roman"/>
                <w:sz w:val="24"/>
                <w:szCs w:val="24"/>
              </w:rPr>
            </w:pPr>
            <w:r w:rsidRPr="0092406B">
              <w:rPr>
                <w:rFonts w:ascii="Times New Roman" w:hAnsi="Times New Roman" w:cs="Times New Roman"/>
                <w:sz w:val="24"/>
                <w:szCs w:val="24"/>
              </w:rPr>
              <w:t>группа типов леса или типов лесорастительных условий</w:t>
            </w:r>
          </w:p>
        </w:tc>
        <w:tc>
          <w:tcPr>
            <w:tcW w:w="1642" w:type="dxa"/>
          </w:tcPr>
          <w:p w:rsidR="0092406B" w:rsidRPr="0092406B" w:rsidRDefault="0092406B" w:rsidP="00E74817">
            <w:pPr>
              <w:pStyle w:val="ConsPlusNormal"/>
              <w:jc w:val="center"/>
              <w:rPr>
                <w:rFonts w:ascii="Times New Roman" w:hAnsi="Times New Roman" w:cs="Times New Roman"/>
                <w:sz w:val="24"/>
                <w:szCs w:val="24"/>
              </w:rPr>
            </w:pPr>
            <w:r w:rsidRPr="0092406B">
              <w:rPr>
                <w:rFonts w:ascii="Times New Roman" w:hAnsi="Times New Roman" w:cs="Times New Roman"/>
                <w:sz w:val="24"/>
                <w:szCs w:val="24"/>
              </w:rPr>
              <w:t>Максимальный срок лесовосстановления, лет</w:t>
            </w:r>
          </w:p>
        </w:tc>
        <w:tc>
          <w:tcPr>
            <w:tcW w:w="1133" w:type="dxa"/>
          </w:tcPr>
          <w:p w:rsidR="0092406B" w:rsidRPr="0092406B" w:rsidRDefault="0092406B" w:rsidP="00E74817">
            <w:pPr>
              <w:pStyle w:val="ConsPlusNormal"/>
              <w:jc w:val="center"/>
              <w:rPr>
                <w:rFonts w:ascii="Times New Roman" w:hAnsi="Times New Roman" w:cs="Times New Roman"/>
                <w:sz w:val="24"/>
                <w:szCs w:val="24"/>
              </w:rPr>
            </w:pPr>
            <w:r w:rsidRPr="0092406B">
              <w:rPr>
                <w:rFonts w:ascii="Times New Roman" w:hAnsi="Times New Roman" w:cs="Times New Roman"/>
                <w:sz w:val="24"/>
                <w:szCs w:val="24"/>
              </w:rPr>
              <w:t>количество деревьев основных пород не менее, тыс. шт. на 1 га</w:t>
            </w:r>
          </w:p>
        </w:tc>
        <w:tc>
          <w:tcPr>
            <w:tcW w:w="974" w:type="dxa"/>
          </w:tcPr>
          <w:p w:rsidR="0092406B" w:rsidRPr="0092406B" w:rsidRDefault="0092406B" w:rsidP="00E74817">
            <w:pPr>
              <w:pStyle w:val="ConsPlusNormal"/>
              <w:jc w:val="center"/>
              <w:rPr>
                <w:rFonts w:ascii="Times New Roman" w:hAnsi="Times New Roman" w:cs="Times New Roman"/>
                <w:sz w:val="24"/>
                <w:szCs w:val="24"/>
              </w:rPr>
            </w:pPr>
            <w:r w:rsidRPr="0092406B">
              <w:rPr>
                <w:rFonts w:ascii="Times New Roman" w:hAnsi="Times New Roman" w:cs="Times New Roman"/>
                <w:sz w:val="24"/>
                <w:szCs w:val="24"/>
              </w:rPr>
              <w:t>средняя высота деревьев основных пород не менее, м</w:t>
            </w:r>
          </w:p>
        </w:tc>
      </w:tr>
      <w:tr w:rsidR="0092406B" w:rsidRPr="0092406B" w:rsidTr="00E74817">
        <w:tc>
          <w:tcPr>
            <w:tcW w:w="1416" w:type="dxa"/>
          </w:tcPr>
          <w:p w:rsidR="0092406B" w:rsidRPr="0092406B" w:rsidRDefault="0092406B" w:rsidP="00E74817">
            <w:pPr>
              <w:pStyle w:val="ConsPlusNormal"/>
              <w:jc w:val="center"/>
              <w:rPr>
                <w:rFonts w:ascii="Times New Roman" w:hAnsi="Times New Roman" w:cs="Times New Roman"/>
                <w:sz w:val="24"/>
                <w:szCs w:val="24"/>
              </w:rPr>
            </w:pPr>
            <w:r w:rsidRPr="0092406B">
              <w:rPr>
                <w:rFonts w:ascii="Times New Roman" w:hAnsi="Times New Roman" w:cs="Times New Roman"/>
                <w:sz w:val="24"/>
                <w:szCs w:val="24"/>
              </w:rPr>
              <w:t>1</w:t>
            </w:r>
          </w:p>
        </w:tc>
        <w:tc>
          <w:tcPr>
            <w:tcW w:w="773" w:type="dxa"/>
          </w:tcPr>
          <w:p w:rsidR="0092406B" w:rsidRPr="0092406B" w:rsidRDefault="0092406B" w:rsidP="00E74817">
            <w:pPr>
              <w:pStyle w:val="ConsPlusNormal"/>
              <w:jc w:val="center"/>
              <w:rPr>
                <w:rFonts w:ascii="Times New Roman" w:hAnsi="Times New Roman" w:cs="Times New Roman"/>
                <w:sz w:val="24"/>
                <w:szCs w:val="24"/>
              </w:rPr>
            </w:pPr>
            <w:r w:rsidRPr="0092406B">
              <w:rPr>
                <w:rFonts w:ascii="Times New Roman" w:hAnsi="Times New Roman" w:cs="Times New Roman"/>
                <w:sz w:val="24"/>
                <w:szCs w:val="24"/>
              </w:rPr>
              <w:t>2</w:t>
            </w:r>
          </w:p>
        </w:tc>
        <w:tc>
          <w:tcPr>
            <w:tcW w:w="816" w:type="dxa"/>
          </w:tcPr>
          <w:p w:rsidR="0092406B" w:rsidRPr="0092406B" w:rsidRDefault="0092406B" w:rsidP="00E74817">
            <w:pPr>
              <w:pStyle w:val="ConsPlusNormal"/>
              <w:jc w:val="center"/>
              <w:rPr>
                <w:rFonts w:ascii="Times New Roman" w:hAnsi="Times New Roman" w:cs="Times New Roman"/>
                <w:sz w:val="24"/>
                <w:szCs w:val="24"/>
              </w:rPr>
            </w:pPr>
            <w:r w:rsidRPr="0092406B">
              <w:rPr>
                <w:rFonts w:ascii="Times New Roman" w:hAnsi="Times New Roman" w:cs="Times New Roman"/>
                <w:sz w:val="24"/>
                <w:szCs w:val="24"/>
              </w:rPr>
              <w:t>3</w:t>
            </w:r>
          </w:p>
        </w:tc>
        <w:tc>
          <w:tcPr>
            <w:tcW w:w="888" w:type="dxa"/>
          </w:tcPr>
          <w:p w:rsidR="0092406B" w:rsidRPr="0092406B" w:rsidRDefault="0092406B" w:rsidP="00E74817">
            <w:pPr>
              <w:pStyle w:val="ConsPlusNormal"/>
              <w:jc w:val="center"/>
              <w:rPr>
                <w:rFonts w:ascii="Times New Roman" w:hAnsi="Times New Roman" w:cs="Times New Roman"/>
                <w:sz w:val="24"/>
                <w:szCs w:val="24"/>
              </w:rPr>
            </w:pPr>
            <w:r w:rsidRPr="0092406B">
              <w:rPr>
                <w:rFonts w:ascii="Times New Roman" w:hAnsi="Times New Roman" w:cs="Times New Roman"/>
                <w:sz w:val="24"/>
                <w:szCs w:val="24"/>
              </w:rPr>
              <w:t>4</w:t>
            </w:r>
          </w:p>
        </w:tc>
        <w:tc>
          <w:tcPr>
            <w:tcW w:w="1426" w:type="dxa"/>
          </w:tcPr>
          <w:p w:rsidR="0092406B" w:rsidRPr="0092406B" w:rsidRDefault="0092406B" w:rsidP="00E74817">
            <w:pPr>
              <w:pStyle w:val="ConsPlusNormal"/>
              <w:jc w:val="center"/>
              <w:rPr>
                <w:rFonts w:ascii="Times New Roman" w:hAnsi="Times New Roman" w:cs="Times New Roman"/>
                <w:sz w:val="24"/>
                <w:szCs w:val="24"/>
              </w:rPr>
            </w:pPr>
            <w:r w:rsidRPr="0092406B">
              <w:rPr>
                <w:rFonts w:ascii="Times New Roman" w:hAnsi="Times New Roman" w:cs="Times New Roman"/>
                <w:sz w:val="24"/>
                <w:szCs w:val="24"/>
              </w:rPr>
              <w:t>5</w:t>
            </w:r>
          </w:p>
        </w:tc>
        <w:tc>
          <w:tcPr>
            <w:tcW w:w="1642" w:type="dxa"/>
          </w:tcPr>
          <w:p w:rsidR="0092406B" w:rsidRPr="0092406B" w:rsidRDefault="0092406B" w:rsidP="00E74817">
            <w:pPr>
              <w:pStyle w:val="ConsPlusNormal"/>
              <w:jc w:val="center"/>
              <w:rPr>
                <w:rFonts w:ascii="Times New Roman" w:hAnsi="Times New Roman" w:cs="Times New Roman"/>
                <w:sz w:val="24"/>
                <w:szCs w:val="24"/>
              </w:rPr>
            </w:pPr>
            <w:r w:rsidRPr="0092406B">
              <w:rPr>
                <w:rFonts w:ascii="Times New Roman" w:hAnsi="Times New Roman" w:cs="Times New Roman"/>
                <w:sz w:val="24"/>
                <w:szCs w:val="24"/>
              </w:rPr>
              <w:t>6</w:t>
            </w:r>
          </w:p>
        </w:tc>
        <w:tc>
          <w:tcPr>
            <w:tcW w:w="1133" w:type="dxa"/>
          </w:tcPr>
          <w:p w:rsidR="0092406B" w:rsidRPr="0092406B" w:rsidRDefault="0092406B" w:rsidP="00E74817">
            <w:pPr>
              <w:pStyle w:val="ConsPlusNormal"/>
              <w:jc w:val="center"/>
              <w:rPr>
                <w:rFonts w:ascii="Times New Roman" w:hAnsi="Times New Roman" w:cs="Times New Roman"/>
                <w:sz w:val="24"/>
                <w:szCs w:val="24"/>
              </w:rPr>
            </w:pPr>
            <w:r w:rsidRPr="0092406B">
              <w:rPr>
                <w:rFonts w:ascii="Times New Roman" w:hAnsi="Times New Roman" w:cs="Times New Roman"/>
                <w:sz w:val="24"/>
                <w:szCs w:val="24"/>
              </w:rPr>
              <w:t>7</w:t>
            </w:r>
          </w:p>
        </w:tc>
        <w:tc>
          <w:tcPr>
            <w:tcW w:w="974" w:type="dxa"/>
          </w:tcPr>
          <w:p w:rsidR="0092406B" w:rsidRPr="0092406B" w:rsidRDefault="0092406B" w:rsidP="00E74817">
            <w:pPr>
              <w:pStyle w:val="ConsPlusNormal"/>
              <w:jc w:val="center"/>
              <w:rPr>
                <w:rFonts w:ascii="Times New Roman" w:hAnsi="Times New Roman" w:cs="Times New Roman"/>
                <w:sz w:val="24"/>
                <w:szCs w:val="24"/>
              </w:rPr>
            </w:pPr>
            <w:r w:rsidRPr="0092406B">
              <w:rPr>
                <w:rFonts w:ascii="Times New Roman" w:hAnsi="Times New Roman" w:cs="Times New Roman"/>
                <w:sz w:val="24"/>
                <w:szCs w:val="24"/>
              </w:rPr>
              <w:t>8</w:t>
            </w:r>
          </w:p>
        </w:tc>
      </w:tr>
      <w:tr w:rsidR="0092406B" w:rsidRPr="0092406B" w:rsidTr="00E74817">
        <w:tc>
          <w:tcPr>
            <w:tcW w:w="1416"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Береза повислая (бородавчатая)</w:t>
            </w:r>
          </w:p>
        </w:tc>
        <w:tc>
          <w:tcPr>
            <w:tcW w:w="773" w:type="dxa"/>
          </w:tcPr>
          <w:p w:rsidR="0092406B" w:rsidRPr="0092406B" w:rsidRDefault="0092406B" w:rsidP="00E74817">
            <w:pPr>
              <w:pStyle w:val="ConsPlusNormal"/>
              <w:rPr>
                <w:rFonts w:ascii="Times New Roman" w:hAnsi="Times New Roman" w:cs="Times New Roman"/>
                <w:sz w:val="24"/>
                <w:szCs w:val="24"/>
              </w:rPr>
            </w:pPr>
          </w:p>
        </w:tc>
        <w:tc>
          <w:tcPr>
            <w:tcW w:w="816" w:type="dxa"/>
          </w:tcPr>
          <w:p w:rsidR="0092406B" w:rsidRPr="0092406B" w:rsidRDefault="0092406B" w:rsidP="00E74817">
            <w:pPr>
              <w:pStyle w:val="ConsPlusNormal"/>
              <w:rPr>
                <w:rFonts w:ascii="Times New Roman" w:hAnsi="Times New Roman" w:cs="Times New Roman"/>
                <w:sz w:val="24"/>
                <w:szCs w:val="24"/>
              </w:rPr>
            </w:pPr>
          </w:p>
        </w:tc>
        <w:tc>
          <w:tcPr>
            <w:tcW w:w="888" w:type="dxa"/>
          </w:tcPr>
          <w:p w:rsidR="0092406B" w:rsidRPr="0092406B" w:rsidRDefault="0092406B" w:rsidP="00E74817">
            <w:pPr>
              <w:pStyle w:val="ConsPlusNormal"/>
              <w:rPr>
                <w:rFonts w:ascii="Times New Roman" w:hAnsi="Times New Roman" w:cs="Times New Roman"/>
                <w:sz w:val="24"/>
                <w:szCs w:val="24"/>
              </w:rPr>
            </w:pPr>
          </w:p>
        </w:tc>
        <w:tc>
          <w:tcPr>
            <w:tcW w:w="1426"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Кисличная, черничная, лишайниковая, травяно-болотная</w:t>
            </w:r>
          </w:p>
        </w:tc>
        <w:tc>
          <w:tcPr>
            <w:tcW w:w="1642"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7</w:t>
            </w:r>
          </w:p>
        </w:tc>
        <w:tc>
          <w:tcPr>
            <w:tcW w:w="1133"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1,7</w:t>
            </w:r>
          </w:p>
        </w:tc>
        <w:tc>
          <w:tcPr>
            <w:tcW w:w="974"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1,1</w:t>
            </w:r>
          </w:p>
        </w:tc>
      </w:tr>
      <w:tr w:rsidR="0092406B" w:rsidRPr="0092406B" w:rsidTr="00E74817">
        <w:tc>
          <w:tcPr>
            <w:tcW w:w="1416" w:type="dxa"/>
            <w:vMerge w:val="restart"/>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Ели сибирская и европейская (обыкновенная)</w:t>
            </w:r>
          </w:p>
        </w:tc>
        <w:tc>
          <w:tcPr>
            <w:tcW w:w="773" w:type="dxa"/>
            <w:vMerge w:val="restart"/>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3 - 4</w:t>
            </w:r>
          </w:p>
        </w:tc>
        <w:tc>
          <w:tcPr>
            <w:tcW w:w="816" w:type="dxa"/>
            <w:vMerge w:val="restart"/>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2,0</w:t>
            </w:r>
          </w:p>
        </w:tc>
        <w:tc>
          <w:tcPr>
            <w:tcW w:w="888" w:type="dxa"/>
            <w:vMerge w:val="restart"/>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12</w:t>
            </w:r>
          </w:p>
        </w:tc>
        <w:tc>
          <w:tcPr>
            <w:tcW w:w="1426"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Брусничная, кисличная</w:t>
            </w:r>
          </w:p>
        </w:tc>
        <w:tc>
          <w:tcPr>
            <w:tcW w:w="1642"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9</w:t>
            </w:r>
          </w:p>
        </w:tc>
        <w:tc>
          <w:tcPr>
            <w:tcW w:w="1133"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1,7</w:t>
            </w:r>
          </w:p>
        </w:tc>
        <w:tc>
          <w:tcPr>
            <w:tcW w:w="974"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0,7</w:t>
            </w:r>
          </w:p>
        </w:tc>
      </w:tr>
      <w:tr w:rsidR="0092406B" w:rsidRPr="0092406B" w:rsidTr="00E74817">
        <w:tc>
          <w:tcPr>
            <w:tcW w:w="1416" w:type="dxa"/>
            <w:vMerge/>
          </w:tcPr>
          <w:p w:rsidR="0092406B" w:rsidRPr="0092406B" w:rsidRDefault="0092406B" w:rsidP="00E74817">
            <w:pPr>
              <w:pStyle w:val="ConsPlusNormal"/>
              <w:rPr>
                <w:rFonts w:ascii="Times New Roman" w:hAnsi="Times New Roman" w:cs="Times New Roman"/>
                <w:sz w:val="24"/>
                <w:szCs w:val="24"/>
              </w:rPr>
            </w:pPr>
          </w:p>
        </w:tc>
        <w:tc>
          <w:tcPr>
            <w:tcW w:w="773" w:type="dxa"/>
            <w:vMerge/>
          </w:tcPr>
          <w:p w:rsidR="0092406B" w:rsidRPr="0092406B" w:rsidRDefault="0092406B" w:rsidP="00E74817">
            <w:pPr>
              <w:pStyle w:val="ConsPlusNormal"/>
              <w:rPr>
                <w:rFonts w:ascii="Times New Roman" w:hAnsi="Times New Roman" w:cs="Times New Roman"/>
                <w:sz w:val="24"/>
                <w:szCs w:val="24"/>
              </w:rPr>
            </w:pPr>
          </w:p>
        </w:tc>
        <w:tc>
          <w:tcPr>
            <w:tcW w:w="816" w:type="dxa"/>
            <w:vMerge/>
          </w:tcPr>
          <w:p w:rsidR="0092406B" w:rsidRPr="0092406B" w:rsidRDefault="0092406B" w:rsidP="00E74817">
            <w:pPr>
              <w:pStyle w:val="ConsPlusNormal"/>
              <w:rPr>
                <w:rFonts w:ascii="Times New Roman" w:hAnsi="Times New Roman" w:cs="Times New Roman"/>
                <w:sz w:val="24"/>
                <w:szCs w:val="24"/>
              </w:rPr>
            </w:pPr>
          </w:p>
        </w:tc>
        <w:tc>
          <w:tcPr>
            <w:tcW w:w="888" w:type="dxa"/>
            <w:vMerge/>
          </w:tcPr>
          <w:p w:rsidR="0092406B" w:rsidRPr="0092406B" w:rsidRDefault="0092406B" w:rsidP="00E74817">
            <w:pPr>
              <w:pStyle w:val="ConsPlusNormal"/>
              <w:rPr>
                <w:rFonts w:ascii="Times New Roman" w:hAnsi="Times New Roman" w:cs="Times New Roman"/>
                <w:sz w:val="24"/>
                <w:szCs w:val="24"/>
              </w:rPr>
            </w:pPr>
          </w:p>
        </w:tc>
        <w:tc>
          <w:tcPr>
            <w:tcW w:w="1426"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Черничная</w:t>
            </w:r>
          </w:p>
        </w:tc>
        <w:tc>
          <w:tcPr>
            <w:tcW w:w="1642"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10</w:t>
            </w:r>
          </w:p>
        </w:tc>
        <w:tc>
          <w:tcPr>
            <w:tcW w:w="1133"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2,0</w:t>
            </w:r>
          </w:p>
        </w:tc>
        <w:tc>
          <w:tcPr>
            <w:tcW w:w="974"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0,7</w:t>
            </w:r>
          </w:p>
        </w:tc>
      </w:tr>
      <w:tr w:rsidR="0092406B" w:rsidRPr="0092406B" w:rsidTr="00E74817">
        <w:tc>
          <w:tcPr>
            <w:tcW w:w="1416" w:type="dxa"/>
            <w:vMerge/>
          </w:tcPr>
          <w:p w:rsidR="0092406B" w:rsidRPr="0092406B" w:rsidRDefault="0092406B" w:rsidP="00E74817">
            <w:pPr>
              <w:pStyle w:val="ConsPlusNormal"/>
              <w:rPr>
                <w:rFonts w:ascii="Times New Roman" w:hAnsi="Times New Roman" w:cs="Times New Roman"/>
                <w:sz w:val="24"/>
                <w:szCs w:val="24"/>
              </w:rPr>
            </w:pPr>
          </w:p>
        </w:tc>
        <w:tc>
          <w:tcPr>
            <w:tcW w:w="773" w:type="dxa"/>
            <w:vMerge/>
          </w:tcPr>
          <w:p w:rsidR="0092406B" w:rsidRPr="0092406B" w:rsidRDefault="0092406B" w:rsidP="00E74817">
            <w:pPr>
              <w:pStyle w:val="ConsPlusNormal"/>
              <w:rPr>
                <w:rFonts w:ascii="Times New Roman" w:hAnsi="Times New Roman" w:cs="Times New Roman"/>
                <w:sz w:val="24"/>
                <w:szCs w:val="24"/>
              </w:rPr>
            </w:pPr>
          </w:p>
        </w:tc>
        <w:tc>
          <w:tcPr>
            <w:tcW w:w="816" w:type="dxa"/>
            <w:vMerge/>
          </w:tcPr>
          <w:p w:rsidR="0092406B" w:rsidRPr="0092406B" w:rsidRDefault="0092406B" w:rsidP="00E74817">
            <w:pPr>
              <w:pStyle w:val="ConsPlusNormal"/>
              <w:rPr>
                <w:rFonts w:ascii="Times New Roman" w:hAnsi="Times New Roman" w:cs="Times New Roman"/>
                <w:sz w:val="24"/>
                <w:szCs w:val="24"/>
              </w:rPr>
            </w:pPr>
          </w:p>
        </w:tc>
        <w:tc>
          <w:tcPr>
            <w:tcW w:w="888" w:type="dxa"/>
            <w:vMerge/>
          </w:tcPr>
          <w:p w:rsidR="0092406B" w:rsidRPr="0092406B" w:rsidRDefault="0092406B" w:rsidP="00E74817">
            <w:pPr>
              <w:pStyle w:val="ConsPlusNormal"/>
              <w:rPr>
                <w:rFonts w:ascii="Times New Roman" w:hAnsi="Times New Roman" w:cs="Times New Roman"/>
                <w:sz w:val="24"/>
                <w:szCs w:val="24"/>
              </w:rPr>
            </w:pPr>
          </w:p>
        </w:tc>
        <w:tc>
          <w:tcPr>
            <w:tcW w:w="1426" w:type="dxa"/>
          </w:tcPr>
          <w:p w:rsidR="0092406B" w:rsidRPr="0092406B" w:rsidRDefault="0092406B" w:rsidP="00E74817">
            <w:pPr>
              <w:pStyle w:val="ConsPlusNormal"/>
              <w:rPr>
                <w:rFonts w:ascii="Times New Roman" w:hAnsi="Times New Roman" w:cs="Times New Roman"/>
                <w:sz w:val="24"/>
                <w:szCs w:val="24"/>
              </w:rPr>
            </w:pPr>
            <w:proofErr w:type="spellStart"/>
            <w:r w:rsidRPr="0092406B">
              <w:rPr>
                <w:rFonts w:ascii="Times New Roman" w:hAnsi="Times New Roman" w:cs="Times New Roman"/>
                <w:sz w:val="24"/>
                <w:szCs w:val="24"/>
              </w:rPr>
              <w:t>Долгомошная</w:t>
            </w:r>
            <w:proofErr w:type="spellEnd"/>
            <w:r w:rsidRPr="0092406B">
              <w:rPr>
                <w:rFonts w:ascii="Times New Roman" w:hAnsi="Times New Roman" w:cs="Times New Roman"/>
                <w:sz w:val="24"/>
                <w:szCs w:val="24"/>
              </w:rPr>
              <w:t>, травяно-болотная</w:t>
            </w:r>
          </w:p>
        </w:tc>
        <w:tc>
          <w:tcPr>
            <w:tcW w:w="1642"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11</w:t>
            </w:r>
          </w:p>
        </w:tc>
        <w:tc>
          <w:tcPr>
            <w:tcW w:w="1133"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2,0</w:t>
            </w:r>
          </w:p>
        </w:tc>
        <w:tc>
          <w:tcPr>
            <w:tcW w:w="974"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0,7</w:t>
            </w:r>
          </w:p>
        </w:tc>
      </w:tr>
      <w:tr w:rsidR="0092406B" w:rsidRPr="0092406B" w:rsidTr="00E74817">
        <w:tc>
          <w:tcPr>
            <w:tcW w:w="1416"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Лиственницы Сукачева и сибирская</w:t>
            </w:r>
          </w:p>
        </w:tc>
        <w:tc>
          <w:tcPr>
            <w:tcW w:w="773"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2 - 3</w:t>
            </w:r>
          </w:p>
        </w:tc>
        <w:tc>
          <w:tcPr>
            <w:tcW w:w="816"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2,0</w:t>
            </w:r>
          </w:p>
        </w:tc>
        <w:tc>
          <w:tcPr>
            <w:tcW w:w="888"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15</w:t>
            </w:r>
          </w:p>
        </w:tc>
        <w:tc>
          <w:tcPr>
            <w:tcW w:w="1426"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Брусничная, кисличная, черничная</w:t>
            </w:r>
          </w:p>
        </w:tc>
        <w:tc>
          <w:tcPr>
            <w:tcW w:w="1642"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8</w:t>
            </w:r>
          </w:p>
        </w:tc>
        <w:tc>
          <w:tcPr>
            <w:tcW w:w="1133"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2,5</w:t>
            </w:r>
          </w:p>
        </w:tc>
        <w:tc>
          <w:tcPr>
            <w:tcW w:w="974"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1,0</w:t>
            </w:r>
          </w:p>
        </w:tc>
      </w:tr>
      <w:tr w:rsidR="0092406B" w:rsidRPr="0092406B" w:rsidTr="00E74817">
        <w:tc>
          <w:tcPr>
            <w:tcW w:w="1416"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Сосна кедровая сибирская</w:t>
            </w:r>
          </w:p>
        </w:tc>
        <w:tc>
          <w:tcPr>
            <w:tcW w:w="773"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3 - 4</w:t>
            </w:r>
          </w:p>
        </w:tc>
        <w:tc>
          <w:tcPr>
            <w:tcW w:w="816"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2,0</w:t>
            </w:r>
          </w:p>
        </w:tc>
        <w:tc>
          <w:tcPr>
            <w:tcW w:w="888"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10</w:t>
            </w:r>
          </w:p>
        </w:tc>
        <w:tc>
          <w:tcPr>
            <w:tcW w:w="1426"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Брусничная, кисличная, черничная</w:t>
            </w:r>
          </w:p>
        </w:tc>
        <w:tc>
          <w:tcPr>
            <w:tcW w:w="1642"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10</w:t>
            </w:r>
          </w:p>
        </w:tc>
        <w:tc>
          <w:tcPr>
            <w:tcW w:w="1133"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1,5</w:t>
            </w:r>
          </w:p>
        </w:tc>
        <w:tc>
          <w:tcPr>
            <w:tcW w:w="974"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0,7</w:t>
            </w:r>
          </w:p>
        </w:tc>
      </w:tr>
      <w:tr w:rsidR="0092406B" w:rsidRPr="0092406B" w:rsidTr="00E74817">
        <w:tc>
          <w:tcPr>
            <w:tcW w:w="1416" w:type="dxa"/>
            <w:vMerge w:val="restart"/>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lastRenderedPageBreak/>
              <w:t>Сосна обыкновенная</w:t>
            </w:r>
          </w:p>
        </w:tc>
        <w:tc>
          <w:tcPr>
            <w:tcW w:w="773" w:type="dxa"/>
            <w:vMerge w:val="restart"/>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2 - 3</w:t>
            </w:r>
          </w:p>
        </w:tc>
        <w:tc>
          <w:tcPr>
            <w:tcW w:w="816" w:type="dxa"/>
            <w:vMerge w:val="restart"/>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2,0</w:t>
            </w:r>
          </w:p>
        </w:tc>
        <w:tc>
          <w:tcPr>
            <w:tcW w:w="888" w:type="dxa"/>
            <w:vMerge w:val="restart"/>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12</w:t>
            </w:r>
          </w:p>
        </w:tc>
        <w:tc>
          <w:tcPr>
            <w:tcW w:w="1426"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Лишайниковая, вересковая, сфагновая</w:t>
            </w:r>
          </w:p>
        </w:tc>
        <w:tc>
          <w:tcPr>
            <w:tcW w:w="1642"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10</w:t>
            </w:r>
          </w:p>
        </w:tc>
        <w:tc>
          <w:tcPr>
            <w:tcW w:w="1133"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2,5</w:t>
            </w:r>
          </w:p>
        </w:tc>
        <w:tc>
          <w:tcPr>
            <w:tcW w:w="974"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0,8</w:t>
            </w:r>
          </w:p>
        </w:tc>
      </w:tr>
      <w:tr w:rsidR="0092406B" w:rsidRPr="0092406B" w:rsidTr="00E74817">
        <w:tc>
          <w:tcPr>
            <w:tcW w:w="1416" w:type="dxa"/>
            <w:vMerge/>
          </w:tcPr>
          <w:p w:rsidR="0092406B" w:rsidRPr="0092406B" w:rsidRDefault="0092406B" w:rsidP="00E74817">
            <w:pPr>
              <w:pStyle w:val="ConsPlusNormal"/>
              <w:rPr>
                <w:rFonts w:ascii="Times New Roman" w:hAnsi="Times New Roman" w:cs="Times New Roman"/>
                <w:sz w:val="24"/>
                <w:szCs w:val="24"/>
              </w:rPr>
            </w:pPr>
          </w:p>
        </w:tc>
        <w:tc>
          <w:tcPr>
            <w:tcW w:w="773" w:type="dxa"/>
            <w:vMerge/>
          </w:tcPr>
          <w:p w:rsidR="0092406B" w:rsidRPr="0092406B" w:rsidRDefault="0092406B" w:rsidP="00E74817">
            <w:pPr>
              <w:pStyle w:val="ConsPlusNormal"/>
              <w:rPr>
                <w:rFonts w:ascii="Times New Roman" w:hAnsi="Times New Roman" w:cs="Times New Roman"/>
                <w:sz w:val="24"/>
                <w:szCs w:val="24"/>
              </w:rPr>
            </w:pPr>
          </w:p>
        </w:tc>
        <w:tc>
          <w:tcPr>
            <w:tcW w:w="816" w:type="dxa"/>
            <w:vMerge/>
          </w:tcPr>
          <w:p w:rsidR="0092406B" w:rsidRPr="0092406B" w:rsidRDefault="0092406B" w:rsidP="00E74817">
            <w:pPr>
              <w:pStyle w:val="ConsPlusNormal"/>
              <w:rPr>
                <w:rFonts w:ascii="Times New Roman" w:hAnsi="Times New Roman" w:cs="Times New Roman"/>
                <w:sz w:val="24"/>
                <w:szCs w:val="24"/>
              </w:rPr>
            </w:pPr>
          </w:p>
        </w:tc>
        <w:tc>
          <w:tcPr>
            <w:tcW w:w="888" w:type="dxa"/>
            <w:vMerge/>
          </w:tcPr>
          <w:p w:rsidR="0092406B" w:rsidRPr="0092406B" w:rsidRDefault="0092406B" w:rsidP="00E74817">
            <w:pPr>
              <w:pStyle w:val="ConsPlusNormal"/>
              <w:rPr>
                <w:rFonts w:ascii="Times New Roman" w:hAnsi="Times New Roman" w:cs="Times New Roman"/>
                <w:sz w:val="24"/>
                <w:szCs w:val="24"/>
              </w:rPr>
            </w:pPr>
          </w:p>
        </w:tc>
        <w:tc>
          <w:tcPr>
            <w:tcW w:w="1426"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 xml:space="preserve">Брусничная, </w:t>
            </w:r>
            <w:proofErr w:type="spellStart"/>
            <w:r w:rsidRPr="0092406B">
              <w:rPr>
                <w:rFonts w:ascii="Times New Roman" w:hAnsi="Times New Roman" w:cs="Times New Roman"/>
                <w:sz w:val="24"/>
                <w:szCs w:val="24"/>
              </w:rPr>
              <w:t>долгомошная</w:t>
            </w:r>
            <w:proofErr w:type="spellEnd"/>
            <w:r w:rsidRPr="0092406B">
              <w:rPr>
                <w:rFonts w:ascii="Times New Roman" w:hAnsi="Times New Roman" w:cs="Times New Roman"/>
                <w:sz w:val="24"/>
                <w:szCs w:val="24"/>
              </w:rPr>
              <w:t>, травяно-болотная</w:t>
            </w:r>
          </w:p>
        </w:tc>
        <w:tc>
          <w:tcPr>
            <w:tcW w:w="1642"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10</w:t>
            </w:r>
          </w:p>
        </w:tc>
        <w:tc>
          <w:tcPr>
            <w:tcW w:w="1133"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2,2</w:t>
            </w:r>
          </w:p>
        </w:tc>
        <w:tc>
          <w:tcPr>
            <w:tcW w:w="974"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0,9</w:t>
            </w:r>
          </w:p>
        </w:tc>
      </w:tr>
      <w:tr w:rsidR="0092406B" w:rsidRPr="0092406B" w:rsidTr="00E74817">
        <w:tc>
          <w:tcPr>
            <w:tcW w:w="1416" w:type="dxa"/>
            <w:vMerge/>
          </w:tcPr>
          <w:p w:rsidR="0092406B" w:rsidRPr="0092406B" w:rsidRDefault="0092406B" w:rsidP="00E74817">
            <w:pPr>
              <w:pStyle w:val="ConsPlusNormal"/>
              <w:rPr>
                <w:rFonts w:ascii="Times New Roman" w:hAnsi="Times New Roman" w:cs="Times New Roman"/>
                <w:sz w:val="24"/>
                <w:szCs w:val="24"/>
              </w:rPr>
            </w:pPr>
          </w:p>
        </w:tc>
        <w:tc>
          <w:tcPr>
            <w:tcW w:w="773" w:type="dxa"/>
            <w:vMerge/>
          </w:tcPr>
          <w:p w:rsidR="0092406B" w:rsidRPr="0092406B" w:rsidRDefault="0092406B" w:rsidP="00E74817">
            <w:pPr>
              <w:pStyle w:val="ConsPlusNormal"/>
              <w:rPr>
                <w:rFonts w:ascii="Times New Roman" w:hAnsi="Times New Roman" w:cs="Times New Roman"/>
                <w:sz w:val="24"/>
                <w:szCs w:val="24"/>
              </w:rPr>
            </w:pPr>
          </w:p>
        </w:tc>
        <w:tc>
          <w:tcPr>
            <w:tcW w:w="816" w:type="dxa"/>
            <w:vMerge/>
          </w:tcPr>
          <w:p w:rsidR="0092406B" w:rsidRPr="0092406B" w:rsidRDefault="0092406B" w:rsidP="00E74817">
            <w:pPr>
              <w:pStyle w:val="ConsPlusNormal"/>
              <w:rPr>
                <w:rFonts w:ascii="Times New Roman" w:hAnsi="Times New Roman" w:cs="Times New Roman"/>
                <w:sz w:val="24"/>
                <w:szCs w:val="24"/>
              </w:rPr>
            </w:pPr>
          </w:p>
        </w:tc>
        <w:tc>
          <w:tcPr>
            <w:tcW w:w="888" w:type="dxa"/>
            <w:vMerge/>
          </w:tcPr>
          <w:p w:rsidR="0092406B" w:rsidRPr="0092406B" w:rsidRDefault="0092406B" w:rsidP="00E74817">
            <w:pPr>
              <w:pStyle w:val="ConsPlusNormal"/>
              <w:rPr>
                <w:rFonts w:ascii="Times New Roman" w:hAnsi="Times New Roman" w:cs="Times New Roman"/>
                <w:sz w:val="24"/>
                <w:szCs w:val="24"/>
              </w:rPr>
            </w:pPr>
          </w:p>
        </w:tc>
        <w:tc>
          <w:tcPr>
            <w:tcW w:w="1426"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Черничная</w:t>
            </w:r>
          </w:p>
        </w:tc>
        <w:tc>
          <w:tcPr>
            <w:tcW w:w="1642"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10</w:t>
            </w:r>
          </w:p>
        </w:tc>
        <w:tc>
          <w:tcPr>
            <w:tcW w:w="1133"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2,0</w:t>
            </w:r>
          </w:p>
        </w:tc>
        <w:tc>
          <w:tcPr>
            <w:tcW w:w="974"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1,0</w:t>
            </w:r>
          </w:p>
        </w:tc>
      </w:tr>
      <w:tr w:rsidR="0092406B" w:rsidRPr="0092406B" w:rsidTr="00E74817">
        <w:tc>
          <w:tcPr>
            <w:tcW w:w="1416" w:type="dxa"/>
            <w:vMerge/>
          </w:tcPr>
          <w:p w:rsidR="0092406B" w:rsidRPr="0092406B" w:rsidRDefault="0092406B" w:rsidP="00E74817">
            <w:pPr>
              <w:pStyle w:val="ConsPlusNormal"/>
              <w:rPr>
                <w:rFonts w:ascii="Times New Roman" w:hAnsi="Times New Roman" w:cs="Times New Roman"/>
                <w:sz w:val="24"/>
                <w:szCs w:val="24"/>
              </w:rPr>
            </w:pPr>
          </w:p>
        </w:tc>
        <w:tc>
          <w:tcPr>
            <w:tcW w:w="773" w:type="dxa"/>
            <w:vMerge/>
          </w:tcPr>
          <w:p w:rsidR="0092406B" w:rsidRPr="0092406B" w:rsidRDefault="0092406B" w:rsidP="00E74817">
            <w:pPr>
              <w:pStyle w:val="ConsPlusNormal"/>
              <w:rPr>
                <w:rFonts w:ascii="Times New Roman" w:hAnsi="Times New Roman" w:cs="Times New Roman"/>
                <w:sz w:val="24"/>
                <w:szCs w:val="24"/>
              </w:rPr>
            </w:pPr>
          </w:p>
        </w:tc>
        <w:tc>
          <w:tcPr>
            <w:tcW w:w="816" w:type="dxa"/>
            <w:vMerge/>
          </w:tcPr>
          <w:p w:rsidR="0092406B" w:rsidRPr="0092406B" w:rsidRDefault="0092406B" w:rsidP="00E74817">
            <w:pPr>
              <w:pStyle w:val="ConsPlusNormal"/>
              <w:rPr>
                <w:rFonts w:ascii="Times New Roman" w:hAnsi="Times New Roman" w:cs="Times New Roman"/>
                <w:sz w:val="24"/>
                <w:szCs w:val="24"/>
              </w:rPr>
            </w:pPr>
          </w:p>
        </w:tc>
        <w:tc>
          <w:tcPr>
            <w:tcW w:w="888" w:type="dxa"/>
            <w:vMerge/>
          </w:tcPr>
          <w:p w:rsidR="0092406B" w:rsidRPr="0092406B" w:rsidRDefault="0092406B" w:rsidP="00E74817">
            <w:pPr>
              <w:pStyle w:val="ConsPlusNormal"/>
              <w:rPr>
                <w:rFonts w:ascii="Times New Roman" w:hAnsi="Times New Roman" w:cs="Times New Roman"/>
                <w:sz w:val="24"/>
                <w:szCs w:val="24"/>
              </w:rPr>
            </w:pPr>
          </w:p>
        </w:tc>
        <w:tc>
          <w:tcPr>
            <w:tcW w:w="1426"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Кисличная</w:t>
            </w:r>
          </w:p>
        </w:tc>
        <w:tc>
          <w:tcPr>
            <w:tcW w:w="1642"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9</w:t>
            </w:r>
          </w:p>
        </w:tc>
        <w:tc>
          <w:tcPr>
            <w:tcW w:w="1133"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1,8</w:t>
            </w:r>
          </w:p>
        </w:tc>
        <w:tc>
          <w:tcPr>
            <w:tcW w:w="974"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1,1</w:t>
            </w:r>
          </w:p>
        </w:tc>
      </w:tr>
      <w:tr w:rsidR="0092406B" w:rsidRPr="0092406B" w:rsidTr="00E74817">
        <w:tc>
          <w:tcPr>
            <w:tcW w:w="1416"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Осина</w:t>
            </w:r>
          </w:p>
        </w:tc>
        <w:tc>
          <w:tcPr>
            <w:tcW w:w="773" w:type="dxa"/>
          </w:tcPr>
          <w:p w:rsidR="0092406B" w:rsidRPr="0092406B" w:rsidRDefault="0092406B" w:rsidP="00E74817">
            <w:pPr>
              <w:pStyle w:val="ConsPlusNormal"/>
              <w:rPr>
                <w:rFonts w:ascii="Times New Roman" w:hAnsi="Times New Roman" w:cs="Times New Roman"/>
                <w:sz w:val="24"/>
                <w:szCs w:val="24"/>
              </w:rPr>
            </w:pPr>
          </w:p>
        </w:tc>
        <w:tc>
          <w:tcPr>
            <w:tcW w:w="816" w:type="dxa"/>
          </w:tcPr>
          <w:p w:rsidR="0092406B" w:rsidRPr="0092406B" w:rsidRDefault="0092406B" w:rsidP="00E74817">
            <w:pPr>
              <w:pStyle w:val="ConsPlusNormal"/>
              <w:rPr>
                <w:rFonts w:ascii="Times New Roman" w:hAnsi="Times New Roman" w:cs="Times New Roman"/>
                <w:sz w:val="24"/>
                <w:szCs w:val="24"/>
              </w:rPr>
            </w:pPr>
          </w:p>
        </w:tc>
        <w:tc>
          <w:tcPr>
            <w:tcW w:w="888" w:type="dxa"/>
          </w:tcPr>
          <w:p w:rsidR="0092406B" w:rsidRPr="0092406B" w:rsidRDefault="0092406B" w:rsidP="00E74817">
            <w:pPr>
              <w:pStyle w:val="ConsPlusNormal"/>
              <w:rPr>
                <w:rFonts w:ascii="Times New Roman" w:hAnsi="Times New Roman" w:cs="Times New Roman"/>
                <w:sz w:val="24"/>
                <w:szCs w:val="24"/>
              </w:rPr>
            </w:pPr>
          </w:p>
        </w:tc>
        <w:tc>
          <w:tcPr>
            <w:tcW w:w="1426"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Черничная, кисличная</w:t>
            </w:r>
          </w:p>
        </w:tc>
        <w:tc>
          <w:tcPr>
            <w:tcW w:w="1642"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6</w:t>
            </w:r>
          </w:p>
        </w:tc>
        <w:tc>
          <w:tcPr>
            <w:tcW w:w="1133"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2,5</w:t>
            </w:r>
          </w:p>
        </w:tc>
        <w:tc>
          <w:tcPr>
            <w:tcW w:w="974"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1,5</w:t>
            </w:r>
          </w:p>
        </w:tc>
      </w:tr>
    </w:tbl>
    <w:p w:rsidR="00E4696B" w:rsidRPr="00FF068E" w:rsidRDefault="00E4696B" w:rsidP="00237BB9">
      <w:pPr>
        <w:pStyle w:val="095"/>
      </w:pPr>
      <w:r w:rsidRPr="00FF068E">
        <w:t>Примечания:</w:t>
      </w:r>
    </w:p>
    <w:p w:rsidR="00E4696B" w:rsidRPr="00FF068E" w:rsidRDefault="00E4696B" w:rsidP="00237BB9">
      <w:pPr>
        <w:pStyle w:val="095"/>
      </w:pPr>
      <w:bookmarkStart w:id="331" w:name="P804"/>
      <w:bookmarkEnd w:id="331"/>
      <w:r w:rsidRPr="00FF068E">
        <w:t>1. Максимальный срок лесовосстановления установлен для всех способов лесовосстановления, кроме естественного лесовосстановления вследствие природных процессов.</w:t>
      </w:r>
    </w:p>
    <w:p w:rsidR="00E4696B" w:rsidRPr="00FF068E" w:rsidRDefault="00E4696B" w:rsidP="00237BB9">
      <w:pPr>
        <w:pStyle w:val="095"/>
      </w:pPr>
      <w:bookmarkStart w:id="332" w:name="P805"/>
      <w:bookmarkEnd w:id="332"/>
      <w:r w:rsidRPr="00FF068E">
        <w:t>2. Количество деревьев прочих пород, кроме главных, не должно превышать 50%</w:t>
      </w:r>
      <w:r w:rsidR="00651395" w:rsidRPr="00FF068E">
        <w:t xml:space="preserve"> от общего количества деревьев.</w:t>
      </w:r>
    </w:p>
    <w:p w:rsidR="00237BB9" w:rsidRPr="00FF068E" w:rsidRDefault="00237BB9" w:rsidP="00237BB9">
      <w:pPr>
        <w:pStyle w:val="095"/>
      </w:pPr>
    </w:p>
    <w:p w:rsidR="00E4696B" w:rsidRPr="00FF068E" w:rsidRDefault="00E4696B" w:rsidP="00A072D9">
      <w:pPr>
        <w:jc w:val="right"/>
        <w:rPr>
          <w:rFonts w:ascii="Times New Roman" w:hAnsi="Times New Roman"/>
          <w:sz w:val="24"/>
          <w:szCs w:val="24"/>
        </w:rPr>
      </w:pPr>
      <w:r w:rsidRPr="00FF068E">
        <w:rPr>
          <w:rFonts w:ascii="Times New Roman" w:hAnsi="Times New Roman"/>
          <w:sz w:val="24"/>
          <w:szCs w:val="24"/>
        </w:rPr>
        <w:t xml:space="preserve">Таблица </w:t>
      </w:r>
      <w:r w:rsidR="00F27AE6">
        <w:rPr>
          <w:rFonts w:ascii="Times New Roman" w:hAnsi="Times New Roman"/>
          <w:sz w:val="24"/>
          <w:szCs w:val="24"/>
        </w:rPr>
        <w:t>21</w:t>
      </w:r>
      <w:r w:rsidR="00FF068E">
        <w:rPr>
          <w:rFonts w:ascii="Times New Roman" w:hAnsi="Times New Roman"/>
          <w:sz w:val="24"/>
          <w:szCs w:val="24"/>
        </w:rPr>
        <w:t>.</w:t>
      </w:r>
      <w:r w:rsidRPr="00FF068E">
        <w:rPr>
          <w:rFonts w:ascii="Times New Roman" w:hAnsi="Times New Roman"/>
          <w:sz w:val="24"/>
          <w:szCs w:val="24"/>
        </w:rPr>
        <w:t>2</w:t>
      </w:r>
    </w:p>
    <w:p w:rsidR="00E4696B" w:rsidRPr="00FF068E" w:rsidRDefault="00E4696B" w:rsidP="00E4696B">
      <w:pPr>
        <w:pStyle w:val="ConsPlusNormal"/>
        <w:jc w:val="center"/>
        <w:rPr>
          <w:rFonts w:ascii="Times New Roman" w:hAnsi="Times New Roman" w:cs="Times New Roman"/>
          <w:sz w:val="24"/>
          <w:szCs w:val="24"/>
        </w:rPr>
      </w:pPr>
      <w:bookmarkStart w:id="333" w:name="P809"/>
      <w:bookmarkEnd w:id="333"/>
      <w:r w:rsidRPr="00FF068E">
        <w:rPr>
          <w:rFonts w:ascii="Times New Roman" w:hAnsi="Times New Roman" w:cs="Times New Roman"/>
          <w:sz w:val="24"/>
          <w:szCs w:val="24"/>
        </w:rPr>
        <w:t>Способы лесовосстановления в зависимости от количества</w:t>
      </w:r>
    </w:p>
    <w:p w:rsidR="00E4696B" w:rsidRPr="00FF068E" w:rsidRDefault="00E4696B" w:rsidP="00E4696B">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жизнеспособного подроста и молодняка главных лесных</w:t>
      </w:r>
    </w:p>
    <w:p w:rsidR="00E4696B" w:rsidRPr="00FF068E" w:rsidRDefault="00E4696B" w:rsidP="005953F0">
      <w:pPr>
        <w:pStyle w:val="ConsPlusNormal"/>
        <w:spacing w:after="480"/>
        <w:jc w:val="center"/>
        <w:rPr>
          <w:rFonts w:ascii="Times New Roman" w:hAnsi="Times New Roman" w:cs="Times New Roman"/>
          <w:sz w:val="24"/>
          <w:szCs w:val="24"/>
        </w:rPr>
      </w:pPr>
      <w:r w:rsidRPr="00FF068E">
        <w:rPr>
          <w:rFonts w:ascii="Times New Roman" w:hAnsi="Times New Roman" w:cs="Times New Roman"/>
          <w:sz w:val="24"/>
          <w:szCs w:val="24"/>
        </w:rPr>
        <w:t>древесных пород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1587"/>
        <w:gridCol w:w="1464"/>
        <w:gridCol w:w="1128"/>
        <w:gridCol w:w="2948"/>
        <w:gridCol w:w="1871"/>
      </w:tblGrid>
      <w:tr w:rsidR="0092406B" w:rsidRPr="0092406B" w:rsidTr="00E74817">
        <w:tc>
          <w:tcPr>
            <w:tcW w:w="3051" w:type="dxa"/>
            <w:gridSpan w:val="2"/>
          </w:tcPr>
          <w:p w:rsidR="0092406B" w:rsidRPr="0092406B" w:rsidRDefault="0092406B" w:rsidP="00E74817">
            <w:pPr>
              <w:pStyle w:val="ConsPlusNormal"/>
              <w:jc w:val="center"/>
              <w:rPr>
                <w:rFonts w:ascii="Times New Roman" w:hAnsi="Times New Roman" w:cs="Times New Roman"/>
                <w:sz w:val="24"/>
                <w:szCs w:val="24"/>
              </w:rPr>
            </w:pPr>
            <w:r w:rsidRPr="0092406B">
              <w:rPr>
                <w:rFonts w:ascii="Times New Roman" w:hAnsi="Times New Roman" w:cs="Times New Roman"/>
                <w:sz w:val="24"/>
                <w:szCs w:val="24"/>
              </w:rPr>
              <w:t>Способы лесовосстановления</w:t>
            </w:r>
          </w:p>
        </w:tc>
        <w:tc>
          <w:tcPr>
            <w:tcW w:w="1128" w:type="dxa"/>
          </w:tcPr>
          <w:p w:rsidR="0092406B" w:rsidRPr="0092406B" w:rsidRDefault="0092406B" w:rsidP="00E74817">
            <w:pPr>
              <w:pStyle w:val="ConsPlusNormal"/>
              <w:jc w:val="center"/>
              <w:rPr>
                <w:rFonts w:ascii="Times New Roman" w:hAnsi="Times New Roman" w:cs="Times New Roman"/>
                <w:sz w:val="24"/>
                <w:szCs w:val="24"/>
              </w:rPr>
            </w:pPr>
            <w:r w:rsidRPr="0092406B">
              <w:rPr>
                <w:rFonts w:ascii="Times New Roman" w:hAnsi="Times New Roman" w:cs="Times New Roman"/>
                <w:sz w:val="24"/>
                <w:szCs w:val="24"/>
              </w:rPr>
              <w:t>Древесные породы</w:t>
            </w:r>
          </w:p>
        </w:tc>
        <w:tc>
          <w:tcPr>
            <w:tcW w:w="2948" w:type="dxa"/>
          </w:tcPr>
          <w:p w:rsidR="0092406B" w:rsidRPr="0092406B" w:rsidRDefault="0092406B" w:rsidP="00E74817">
            <w:pPr>
              <w:pStyle w:val="ConsPlusNormal"/>
              <w:jc w:val="center"/>
              <w:rPr>
                <w:rFonts w:ascii="Times New Roman" w:hAnsi="Times New Roman" w:cs="Times New Roman"/>
                <w:sz w:val="24"/>
                <w:szCs w:val="24"/>
              </w:rPr>
            </w:pPr>
            <w:r w:rsidRPr="0092406B">
              <w:rPr>
                <w:rFonts w:ascii="Times New Roman" w:hAnsi="Times New Roman" w:cs="Times New Roman"/>
                <w:sz w:val="24"/>
                <w:szCs w:val="24"/>
              </w:rPr>
              <w:t>Группы типов леса, типы лесорастительных условий</w:t>
            </w:r>
          </w:p>
        </w:tc>
        <w:tc>
          <w:tcPr>
            <w:tcW w:w="1871" w:type="dxa"/>
          </w:tcPr>
          <w:p w:rsidR="0092406B" w:rsidRPr="0092406B" w:rsidRDefault="0092406B" w:rsidP="00E74817">
            <w:pPr>
              <w:pStyle w:val="ConsPlusNormal"/>
              <w:jc w:val="center"/>
              <w:rPr>
                <w:rFonts w:ascii="Times New Roman" w:hAnsi="Times New Roman" w:cs="Times New Roman"/>
                <w:sz w:val="24"/>
                <w:szCs w:val="24"/>
              </w:rPr>
            </w:pPr>
            <w:r w:rsidRPr="0092406B">
              <w:rPr>
                <w:rFonts w:ascii="Times New Roman" w:hAnsi="Times New Roman" w:cs="Times New Roman"/>
                <w:sz w:val="24"/>
                <w:szCs w:val="24"/>
              </w:rPr>
              <w:t>Количество жизнеспособного подроста и молодняка, тыс. штук на 1 га</w:t>
            </w:r>
          </w:p>
        </w:tc>
      </w:tr>
      <w:tr w:rsidR="0092406B" w:rsidRPr="0092406B" w:rsidTr="00E74817">
        <w:tc>
          <w:tcPr>
            <w:tcW w:w="3051" w:type="dxa"/>
            <w:gridSpan w:val="2"/>
          </w:tcPr>
          <w:p w:rsidR="0092406B" w:rsidRPr="0092406B" w:rsidRDefault="0092406B" w:rsidP="00E74817">
            <w:pPr>
              <w:pStyle w:val="ConsPlusNormal"/>
              <w:jc w:val="center"/>
              <w:rPr>
                <w:rFonts w:ascii="Times New Roman" w:hAnsi="Times New Roman" w:cs="Times New Roman"/>
                <w:sz w:val="24"/>
                <w:szCs w:val="24"/>
              </w:rPr>
            </w:pPr>
            <w:r w:rsidRPr="0092406B">
              <w:rPr>
                <w:rFonts w:ascii="Times New Roman" w:hAnsi="Times New Roman" w:cs="Times New Roman"/>
                <w:sz w:val="24"/>
                <w:szCs w:val="24"/>
              </w:rPr>
              <w:t>1</w:t>
            </w:r>
          </w:p>
        </w:tc>
        <w:tc>
          <w:tcPr>
            <w:tcW w:w="1128" w:type="dxa"/>
          </w:tcPr>
          <w:p w:rsidR="0092406B" w:rsidRPr="0092406B" w:rsidRDefault="0092406B" w:rsidP="00E74817">
            <w:pPr>
              <w:pStyle w:val="ConsPlusNormal"/>
              <w:jc w:val="center"/>
              <w:rPr>
                <w:rFonts w:ascii="Times New Roman" w:hAnsi="Times New Roman" w:cs="Times New Roman"/>
                <w:sz w:val="24"/>
                <w:szCs w:val="24"/>
              </w:rPr>
            </w:pPr>
            <w:r w:rsidRPr="0092406B">
              <w:rPr>
                <w:rFonts w:ascii="Times New Roman" w:hAnsi="Times New Roman" w:cs="Times New Roman"/>
                <w:sz w:val="24"/>
                <w:szCs w:val="24"/>
              </w:rPr>
              <w:t>2</w:t>
            </w:r>
          </w:p>
        </w:tc>
        <w:tc>
          <w:tcPr>
            <w:tcW w:w="2948" w:type="dxa"/>
          </w:tcPr>
          <w:p w:rsidR="0092406B" w:rsidRPr="0092406B" w:rsidRDefault="0092406B" w:rsidP="00E74817">
            <w:pPr>
              <w:pStyle w:val="ConsPlusNormal"/>
              <w:jc w:val="center"/>
              <w:rPr>
                <w:rFonts w:ascii="Times New Roman" w:hAnsi="Times New Roman" w:cs="Times New Roman"/>
                <w:sz w:val="24"/>
                <w:szCs w:val="24"/>
              </w:rPr>
            </w:pPr>
            <w:r w:rsidRPr="0092406B">
              <w:rPr>
                <w:rFonts w:ascii="Times New Roman" w:hAnsi="Times New Roman" w:cs="Times New Roman"/>
                <w:sz w:val="24"/>
                <w:szCs w:val="24"/>
              </w:rPr>
              <w:t>3</w:t>
            </w:r>
          </w:p>
        </w:tc>
        <w:tc>
          <w:tcPr>
            <w:tcW w:w="1871" w:type="dxa"/>
          </w:tcPr>
          <w:p w:rsidR="0092406B" w:rsidRPr="0092406B" w:rsidRDefault="0092406B" w:rsidP="00E74817">
            <w:pPr>
              <w:pStyle w:val="ConsPlusNormal"/>
              <w:jc w:val="center"/>
              <w:rPr>
                <w:rFonts w:ascii="Times New Roman" w:hAnsi="Times New Roman" w:cs="Times New Roman"/>
                <w:sz w:val="24"/>
                <w:szCs w:val="24"/>
              </w:rPr>
            </w:pPr>
            <w:r w:rsidRPr="0092406B">
              <w:rPr>
                <w:rFonts w:ascii="Times New Roman" w:hAnsi="Times New Roman" w:cs="Times New Roman"/>
                <w:sz w:val="24"/>
                <w:szCs w:val="24"/>
              </w:rPr>
              <w:t>4</w:t>
            </w:r>
          </w:p>
        </w:tc>
      </w:tr>
      <w:tr w:rsidR="0092406B" w:rsidRPr="0092406B" w:rsidTr="00E74817">
        <w:tc>
          <w:tcPr>
            <w:tcW w:w="1587" w:type="dxa"/>
            <w:vMerge w:val="restart"/>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Естественное лесовосстановление</w:t>
            </w:r>
          </w:p>
        </w:tc>
        <w:tc>
          <w:tcPr>
            <w:tcW w:w="1464" w:type="dxa"/>
            <w:vMerge w:val="restart"/>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путем мероприятий по сохранению подроста, ухода за подростом</w:t>
            </w:r>
          </w:p>
        </w:tc>
        <w:tc>
          <w:tcPr>
            <w:tcW w:w="1128" w:type="dxa"/>
            <w:vMerge w:val="restart"/>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Сосна, лиственница</w:t>
            </w:r>
          </w:p>
        </w:tc>
        <w:tc>
          <w:tcPr>
            <w:tcW w:w="2948"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Лишайниковые, вересковые, брусничные</w:t>
            </w:r>
          </w:p>
        </w:tc>
        <w:tc>
          <w:tcPr>
            <w:tcW w:w="1871"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1,6</w:t>
            </w:r>
          </w:p>
        </w:tc>
      </w:tr>
      <w:tr w:rsidR="0092406B" w:rsidRPr="0092406B" w:rsidTr="00E74817">
        <w:tc>
          <w:tcPr>
            <w:tcW w:w="1587" w:type="dxa"/>
            <w:vMerge/>
          </w:tcPr>
          <w:p w:rsidR="0092406B" w:rsidRPr="0092406B" w:rsidRDefault="0092406B" w:rsidP="00E74817">
            <w:pPr>
              <w:pStyle w:val="ConsPlusNormal"/>
              <w:rPr>
                <w:rFonts w:ascii="Times New Roman" w:hAnsi="Times New Roman" w:cs="Times New Roman"/>
                <w:sz w:val="24"/>
                <w:szCs w:val="24"/>
              </w:rPr>
            </w:pPr>
          </w:p>
        </w:tc>
        <w:tc>
          <w:tcPr>
            <w:tcW w:w="1464" w:type="dxa"/>
            <w:vMerge/>
          </w:tcPr>
          <w:p w:rsidR="0092406B" w:rsidRPr="0092406B" w:rsidRDefault="0092406B" w:rsidP="00E74817">
            <w:pPr>
              <w:pStyle w:val="ConsPlusNormal"/>
              <w:rPr>
                <w:rFonts w:ascii="Times New Roman" w:hAnsi="Times New Roman" w:cs="Times New Roman"/>
                <w:sz w:val="24"/>
                <w:szCs w:val="24"/>
              </w:rPr>
            </w:pPr>
          </w:p>
        </w:tc>
        <w:tc>
          <w:tcPr>
            <w:tcW w:w="1128" w:type="dxa"/>
            <w:vMerge/>
          </w:tcPr>
          <w:p w:rsidR="0092406B" w:rsidRPr="0092406B" w:rsidRDefault="0092406B" w:rsidP="00E74817">
            <w:pPr>
              <w:pStyle w:val="ConsPlusNormal"/>
              <w:rPr>
                <w:rFonts w:ascii="Times New Roman" w:hAnsi="Times New Roman" w:cs="Times New Roman"/>
                <w:sz w:val="24"/>
                <w:szCs w:val="24"/>
              </w:rPr>
            </w:pPr>
          </w:p>
        </w:tc>
        <w:tc>
          <w:tcPr>
            <w:tcW w:w="2948"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Кисличные, черничные</w:t>
            </w:r>
          </w:p>
        </w:tc>
        <w:tc>
          <w:tcPr>
            <w:tcW w:w="1871"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1,1</w:t>
            </w:r>
          </w:p>
        </w:tc>
      </w:tr>
      <w:tr w:rsidR="0092406B" w:rsidRPr="0092406B" w:rsidTr="00E74817">
        <w:tc>
          <w:tcPr>
            <w:tcW w:w="1587" w:type="dxa"/>
            <w:vMerge/>
          </w:tcPr>
          <w:p w:rsidR="0092406B" w:rsidRPr="0092406B" w:rsidRDefault="0092406B" w:rsidP="00E74817">
            <w:pPr>
              <w:pStyle w:val="ConsPlusNormal"/>
              <w:rPr>
                <w:rFonts w:ascii="Times New Roman" w:hAnsi="Times New Roman" w:cs="Times New Roman"/>
                <w:sz w:val="24"/>
                <w:szCs w:val="24"/>
              </w:rPr>
            </w:pPr>
          </w:p>
        </w:tc>
        <w:tc>
          <w:tcPr>
            <w:tcW w:w="1464" w:type="dxa"/>
            <w:vMerge/>
          </w:tcPr>
          <w:p w:rsidR="0092406B" w:rsidRPr="0092406B" w:rsidRDefault="0092406B" w:rsidP="00E74817">
            <w:pPr>
              <w:pStyle w:val="ConsPlusNormal"/>
              <w:rPr>
                <w:rFonts w:ascii="Times New Roman" w:hAnsi="Times New Roman" w:cs="Times New Roman"/>
                <w:sz w:val="24"/>
                <w:szCs w:val="24"/>
              </w:rPr>
            </w:pPr>
          </w:p>
        </w:tc>
        <w:tc>
          <w:tcPr>
            <w:tcW w:w="1128" w:type="dxa"/>
            <w:vMerge/>
          </w:tcPr>
          <w:p w:rsidR="0092406B" w:rsidRPr="0092406B" w:rsidRDefault="0092406B" w:rsidP="00E74817">
            <w:pPr>
              <w:pStyle w:val="ConsPlusNormal"/>
              <w:rPr>
                <w:rFonts w:ascii="Times New Roman" w:hAnsi="Times New Roman" w:cs="Times New Roman"/>
                <w:sz w:val="24"/>
                <w:szCs w:val="24"/>
              </w:rPr>
            </w:pPr>
          </w:p>
        </w:tc>
        <w:tc>
          <w:tcPr>
            <w:tcW w:w="2948" w:type="dxa"/>
          </w:tcPr>
          <w:p w:rsidR="0092406B" w:rsidRPr="0092406B" w:rsidRDefault="0092406B" w:rsidP="00E74817">
            <w:pPr>
              <w:pStyle w:val="ConsPlusNormal"/>
              <w:rPr>
                <w:rFonts w:ascii="Times New Roman" w:hAnsi="Times New Roman" w:cs="Times New Roman"/>
                <w:sz w:val="24"/>
                <w:szCs w:val="24"/>
              </w:rPr>
            </w:pPr>
            <w:proofErr w:type="spellStart"/>
            <w:r w:rsidRPr="0092406B">
              <w:rPr>
                <w:rFonts w:ascii="Times New Roman" w:hAnsi="Times New Roman" w:cs="Times New Roman"/>
                <w:sz w:val="24"/>
                <w:szCs w:val="24"/>
              </w:rPr>
              <w:t>Долгомошные</w:t>
            </w:r>
            <w:proofErr w:type="spellEnd"/>
            <w:r w:rsidRPr="0092406B">
              <w:rPr>
                <w:rFonts w:ascii="Times New Roman" w:hAnsi="Times New Roman" w:cs="Times New Roman"/>
                <w:sz w:val="24"/>
                <w:szCs w:val="24"/>
              </w:rPr>
              <w:t>, травяно-болотные, сфагновые</w:t>
            </w:r>
          </w:p>
        </w:tc>
        <w:tc>
          <w:tcPr>
            <w:tcW w:w="1871"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1,1</w:t>
            </w:r>
          </w:p>
        </w:tc>
      </w:tr>
      <w:tr w:rsidR="0092406B" w:rsidRPr="0092406B" w:rsidTr="00E74817">
        <w:tc>
          <w:tcPr>
            <w:tcW w:w="1587" w:type="dxa"/>
            <w:vMerge/>
          </w:tcPr>
          <w:p w:rsidR="0092406B" w:rsidRPr="0092406B" w:rsidRDefault="0092406B" w:rsidP="00E74817">
            <w:pPr>
              <w:pStyle w:val="ConsPlusNormal"/>
              <w:rPr>
                <w:rFonts w:ascii="Times New Roman" w:hAnsi="Times New Roman" w:cs="Times New Roman"/>
                <w:sz w:val="24"/>
                <w:szCs w:val="24"/>
              </w:rPr>
            </w:pPr>
          </w:p>
        </w:tc>
        <w:tc>
          <w:tcPr>
            <w:tcW w:w="1464" w:type="dxa"/>
            <w:vMerge/>
          </w:tcPr>
          <w:p w:rsidR="0092406B" w:rsidRPr="0092406B" w:rsidRDefault="0092406B" w:rsidP="00E74817">
            <w:pPr>
              <w:pStyle w:val="ConsPlusNormal"/>
              <w:rPr>
                <w:rFonts w:ascii="Times New Roman" w:hAnsi="Times New Roman" w:cs="Times New Roman"/>
                <w:sz w:val="24"/>
                <w:szCs w:val="24"/>
              </w:rPr>
            </w:pPr>
          </w:p>
        </w:tc>
        <w:tc>
          <w:tcPr>
            <w:tcW w:w="1128" w:type="dxa"/>
            <w:vMerge w:val="restart"/>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Ель</w:t>
            </w:r>
          </w:p>
        </w:tc>
        <w:tc>
          <w:tcPr>
            <w:tcW w:w="2948"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Лишайниковые, вересковые, брусничные</w:t>
            </w:r>
          </w:p>
        </w:tc>
        <w:tc>
          <w:tcPr>
            <w:tcW w:w="1871"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1,6</w:t>
            </w:r>
          </w:p>
        </w:tc>
      </w:tr>
      <w:tr w:rsidR="0092406B" w:rsidRPr="0092406B" w:rsidTr="00E74817">
        <w:tc>
          <w:tcPr>
            <w:tcW w:w="1587" w:type="dxa"/>
            <w:vMerge/>
          </w:tcPr>
          <w:p w:rsidR="0092406B" w:rsidRPr="0092406B" w:rsidRDefault="0092406B" w:rsidP="00E74817">
            <w:pPr>
              <w:pStyle w:val="ConsPlusNormal"/>
              <w:rPr>
                <w:rFonts w:ascii="Times New Roman" w:hAnsi="Times New Roman" w:cs="Times New Roman"/>
                <w:sz w:val="24"/>
                <w:szCs w:val="24"/>
              </w:rPr>
            </w:pPr>
          </w:p>
        </w:tc>
        <w:tc>
          <w:tcPr>
            <w:tcW w:w="1464" w:type="dxa"/>
            <w:vMerge/>
          </w:tcPr>
          <w:p w:rsidR="0092406B" w:rsidRPr="0092406B" w:rsidRDefault="0092406B" w:rsidP="00E74817">
            <w:pPr>
              <w:pStyle w:val="ConsPlusNormal"/>
              <w:rPr>
                <w:rFonts w:ascii="Times New Roman" w:hAnsi="Times New Roman" w:cs="Times New Roman"/>
                <w:sz w:val="24"/>
                <w:szCs w:val="24"/>
              </w:rPr>
            </w:pPr>
          </w:p>
        </w:tc>
        <w:tc>
          <w:tcPr>
            <w:tcW w:w="1128" w:type="dxa"/>
            <w:vMerge/>
          </w:tcPr>
          <w:p w:rsidR="0092406B" w:rsidRPr="0092406B" w:rsidRDefault="0092406B" w:rsidP="00E74817">
            <w:pPr>
              <w:pStyle w:val="ConsPlusNormal"/>
              <w:rPr>
                <w:rFonts w:ascii="Times New Roman" w:hAnsi="Times New Roman" w:cs="Times New Roman"/>
                <w:sz w:val="24"/>
                <w:szCs w:val="24"/>
              </w:rPr>
            </w:pPr>
          </w:p>
        </w:tc>
        <w:tc>
          <w:tcPr>
            <w:tcW w:w="2948"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Кисличные, черничные</w:t>
            </w:r>
          </w:p>
        </w:tc>
        <w:tc>
          <w:tcPr>
            <w:tcW w:w="1871"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1,4</w:t>
            </w:r>
          </w:p>
        </w:tc>
      </w:tr>
      <w:tr w:rsidR="0092406B" w:rsidRPr="0092406B" w:rsidTr="00E74817">
        <w:tc>
          <w:tcPr>
            <w:tcW w:w="1587" w:type="dxa"/>
            <w:vMerge/>
          </w:tcPr>
          <w:p w:rsidR="0092406B" w:rsidRPr="0092406B" w:rsidRDefault="0092406B" w:rsidP="00E74817">
            <w:pPr>
              <w:pStyle w:val="ConsPlusNormal"/>
              <w:rPr>
                <w:rFonts w:ascii="Times New Roman" w:hAnsi="Times New Roman" w:cs="Times New Roman"/>
                <w:sz w:val="24"/>
                <w:szCs w:val="24"/>
              </w:rPr>
            </w:pPr>
          </w:p>
        </w:tc>
        <w:tc>
          <w:tcPr>
            <w:tcW w:w="1464" w:type="dxa"/>
            <w:vMerge/>
          </w:tcPr>
          <w:p w:rsidR="0092406B" w:rsidRPr="0092406B" w:rsidRDefault="0092406B" w:rsidP="00E74817">
            <w:pPr>
              <w:pStyle w:val="ConsPlusNormal"/>
              <w:rPr>
                <w:rFonts w:ascii="Times New Roman" w:hAnsi="Times New Roman" w:cs="Times New Roman"/>
                <w:sz w:val="24"/>
                <w:szCs w:val="24"/>
              </w:rPr>
            </w:pPr>
          </w:p>
        </w:tc>
        <w:tc>
          <w:tcPr>
            <w:tcW w:w="1128" w:type="dxa"/>
            <w:vMerge/>
          </w:tcPr>
          <w:p w:rsidR="0092406B" w:rsidRPr="0092406B" w:rsidRDefault="0092406B" w:rsidP="00E74817">
            <w:pPr>
              <w:pStyle w:val="ConsPlusNormal"/>
              <w:rPr>
                <w:rFonts w:ascii="Times New Roman" w:hAnsi="Times New Roman" w:cs="Times New Roman"/>
                <w:sz w:val="24"/>
                <w:szCs w:val="24"/>
              </w:rPr>
            </w:pPr>
          </w:p>
        </w:tc>
        <w:tc>
          <w:tcPr>
            <w:tcW w:w="2948" w:type="dxa"/>
          </w:tcPr>
          <w:p w:rsidR="0092406B" w:rsidRPr="0092406B" w:rsidRDefault="0092406B" w:rsidP="00E74817">
            <w:pPr>
              <w:pStyle w:val="ConsPlusNormal"/>
              <w:rPr>
                <w:rFonts w:ascii="Times New Roman" w:hAnsi="Times New Roman" w:cs="Times New Roman"/>
                <w:sz w:val="24"/>
                <w:szCs w:val="24"/>
              </w:rPr>
            </w:pPr>
            <w:proofErr w:type="spellStart"/>
            <w:r w:rsidRPr="0092406B">
              <w:rPr>
                <w:rFonts w:ascii="Times New Roman" w:hAnsi="Times New Roman" w:cs="Times New Roman"/>
                <w:sz w:val="24"/>
                <w:szCs w:val="24"/>
              </w:rPr>
              <w:t>Долгомошные</w:t>
            </w:r>
            <w:proofErr w:type="spellEnd"/>
            <w:r w:rsidRPr="0092406B">
              <w:rPr>
                <w:rFonts w:ascii="Times New Roman" w:hAnsi="Times New Roman" w:cs="Times New Roman"/>
                <w:sz w:val="24"/>
                <w:szCs w:val="24"/>
              </w:rPr>
              <w:t>, травяно-болотные, сфагновые</w:t>
            </w:r>
          </w:p>
        </w:tc>
        <w:tc>
          <w:tcPr>
            <w:tcW w:w="1871"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1,4</w:t>
            </w:r>
          </w:p>
        </w:tc>
      </w:tr>
      <w:tr w:rsidR="0092406B" w:rsidRPr="0092406B" w:rsidTr="00E74817">
        <w:tc>
          <w:tcPr>
            <w:tcW w:w="1587" w:type="dxa"/>
            <w:vMerge/>
          </w:tcPr>
          <w:p w:rsidR="0092406B" w:rsidRPr="0092406B" w:rsidRDefault="0092406B" w:rsidP="00E74817">
            <w:pPr>
              <w:pStyle w:val="ConsPlusNormal"/>
              <w:rPr>
                <w:rFonts w:ascii="Times New Roman" w:hAnsi="Times New Roman" w:cs="Times New Roman"/>
                <w:sz w:val="24"/>
                <w:szCs w:val="24"/>
              </w:rPr>
            </w:pPr>
          </w:p>
        </w:tc>
        <w:tc>
          <w:tcPr>
            <w:tcW w:w="1464" w:type="dxa"/>
            <w:vMerge w:val="restart"/>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 xml:space="preserve">путем минерализации </w:t>
            </w:r>
            <w:r w:rsidRPr="0092406B">
              <w:rPr>
                <w:rFonts w:ascii="Times New Roman" w:hAnsi="Times New Roman" w:cs="Times New Roman"/>
                <w:sz w:val="24"/>
                <w:szCs w:val="24"/>
              </w:rPr>
              <w:lastRenderedPageBreak/>
              <w:t>почвы</w:t>
            </w:r>
          </w:p>
        </w:tc>
        <w:tc>
          <w:tcPr>
            <w:tcW w:w="1128" w:type="dxa"/>
            <w:vMerge w:val="restart"/>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lastRenderedPageBreak/>
              <w:t xml:space="preserve">Сосна, </w:t>
            </w:r>
            <w:r w:rsidRPr="0092406B">
              <w:rPr>
                <w:rFonts w:ascii="Times New Roman" w:hAnsi="Times New Roman" w:cs="Times New Roman"/>
                <w:sz w:val="24"/>
                <w:szCs w:val="24"/>
              </w:rPr>
              <w:lastRenderedPageBreak/>
              <w:t>лиственница</w:t>
            </w:r>
          </w:p>
        </w:tc>
        <w:tc>
          <w:tcPr>
            <w:tcW w:w="2948"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lastRenderedPageBreak/>
              <w:t>Лишайниковые, вересковые, брусничные</w:t>
            </w:r>
          </w:p>
        </w:tc>
        <w:tc>
          <w:tcPr>
            <w:tcW w:w="1871"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0,6 - 1,6</w:t>
            </w:r>
          </w:p>
        </w:tc>
      </w:tr>
      <w:tr w:rsidR="0092406B" w:rsidRPr="0092406B" w:rsidTr="00E74817">
        <w:tc>
          <w:tcPr>
            <w:tcW w:w="1587" w:type="dxa"/>
            <w:vMerge/>
          </w:tcPr>
          <w:p w:rsidR="0092406B" w:rsidRPr="0092406B" w:rsidRDefault="0092406B" w:rsidP="00E74817">
            <w:pPr>
              <w:pStyle w:val="ConsPlusNormal"/>
              <w:rPr>
                <w:rFonts w:ascii="Times New Roman" w:hAnsi="Times New Roman" w:cs="Times New Roman"/>
                <w:sz w:val="24"/>
                <w:szCs w:val="24"/>
              </w:rPr>
            </w:pPr>
          </w:p>
        </w:tc>
        <w:tc>
          <w:tcPr>
            <w:tcW w:w="1464" w:type="dxa"/>
            <w:vMerge/>
          </w:tcPr>
          <w:p w:rsidR="0092406B" w:rsidRPr="0092406B" w:rsidRDefault="0092406B" w:rsidP="00E74817">
            <w:pPr>
              <w:pStyle w:val="ConsPlusNormal"/>
              <w:rPr>
                <w:rFonts w:ascii="Times New Roman" w:hAnsi="Times New Roman" w:cs="Times New Roman"/>
                <w:sz w:val="24"/>
                <w:szCs w:val="24"/>
              </w:rPr>
            </w:pPr>
          </w:p>
        </w:tc>
        <w:tc>
          <w:tcPr>
            <w:tcW w:w="1128" w:type="dxa"/>
            <w:vMerge/>
          </w:tcPr>
          <w:p w:rsidR="0092406B" w:rsidRPr="0092406B" w:rsidRDefault="0092406B" w:rsidP="00E74817">
            <w:pPr>
              <w:pStyle w:val="ConsPlusNormal"/>
              <w:rPr>
                <w:rFonts w:ascii="Times New Roman" w:hAnsi="Times New Roman" w:cs="Times New Roman"/>
                <w:sz w:val="24"/>
                <w:szCs w:val="24"/>
              </w:rPr>
            </w:pPr>
          </w:p>
        </w:tc>
        <w:tc>
          <w:tcPr>
            <w:tcW w:w="2948"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Кисличные, черничные</w:t>
            </w:r>
          </w:p>
        </w:tc>
        <w:tc>
          <w:tcPr>
            <w:tcW w:w="1871"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0 - 1,3</w:t>
            </w:r>
          </w:p>
        </w:tc>
      </w:tr>
      <w:tr w:rsidR="0092406B" w:rsidRPr="0092406B" w:rsidTr="00E74817">
        <w:tc>
          <w:tcPr>
            <w:tcW w:w="1587" w:type="dxa"/>
            <w:vMerge/>
          </w:tcPr>
          <w:p w:rsidR="0092406B" w:rsidRPr="0092406B" w:rsidRDefault="0092406B" w:rsidP="00E74817">
            <w:pPr>
              <w:pStyle w:val="ConsPlusNormal"/>
              <w:rPr>
                <w:rFonts w:ascii="Times New Roman" w:hAnsi="Times New Roman" w:cs="Times New Roman"/>
                <w:sz w:val="24"/>
                <w:szCs w:val="24"/>
              </w:rPr>
            </w:pPr>
          </w:p>
        </w:tc>
        <w:tc>
          <w:tcPr>
            <w:tcW w:w="1464" w:type="dxa"/>
            <w:vMerge/>
          </w:tcPr>
          <w:p w:rsidR="0092406B" w:rsidRPr="0092406B" w:rsidRDefault="0092406B" w:rsidP="00E74817">
            <w:pPr>
              <w:pStyle w:val="ConsPlusNormal"/>
              <w:rPr>
                <w:rFonts w:ascii="Times New Roman" w:hAnsi="Times New Roman" w:cs="Times New Roman"/>
                <w:sz w:val="24"/>
                <w:szCs w:val="24"/>
              </w:rPr>
            </w:pPr>
          </w:p>
        </w:tc>
        <w:tc>
          <w:tcPr>
            <w:tcW w:w="1128" w:type="dxa"/>
            <w:vMerge/>
          </w:tcPr>
          <w:p w:rsidR="0092406B" w:rsidRPr="0092406B" w:rsidRDefault="0092406B" w:rsidP="00E74817">
            <w:pPr>
              <w:pStyle w:val="ConsPlusNormal"/>
              <w:rPr>
                <w:rFonts w:ascii="Times New Roman" w:hAnsi="Times New Roman" w:cs="Times New Roman"/>
                <w:sz w:val="24"/>
                <w:szCs w:val="24"/>
              </w:rPr>
            </w:pPr>
          </w:p>
        </w:tc>
        <w:tc>
          <w:tcPr>
            <w:tcW w:w="2948" w:type="dxa"/>
          </w:tcPr>
          <w:p w:rsidR="0092406B" w:rsidRPr="0092406B" w:rsidRDefault="0092406B" w:rsidP="00E74817">
            <w:pPr>
              <w:pStyle w:val="ConsPlusNormal"/>
              <w:rPr>
                <w:rFonts w:ascii="Times New Roman" w:hAnsi="Times New Roman" w:cs="Times New Roman"/>
                <w:sz w:val="24"/>
                <w:szCs w:val="24"/>
              </w:rPr>
            </w:pPr>
            <w:proofErr w:type="spellStart"/>
            <w:r w:rsidRPr="0092406B">
              <w:rPr>
                <w:rFonts w:ascii="Times New Roman" w:hAnsi="Times New Roman" w:cs="Times New Roman"/>
                <w:sz w:val="24"/>
                <w:szCs w:val="24"/>
              </w:rPr>
              <w:t>Долгомошные</w:t>
            </w:r>
            <w:proofErr w:type="spellEnd"/>
            <w:r w:rsidRPr="0092406B">
              <w:rPr>
                <w:rFonts w:ascii="Times New Roman" w:hAnsi="Times New Roman" w:cs="Times New Roman"/>
                <w:sz w:val="24"/>
                <w:szCs w:val="24"/>
              </w:rPr>
              <w:t>, травяно-болотные, сфагновые</w:t>
            </w:r>
          </w:p>
        </w:tc>
        <w:tc>
          <w:tcPr>
            <w:tcW w:w="1871"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0,5 - 1,1</w:t>
            </w:r>
          </w:p>
        </w:tc>
      </w:tr>
      <w:tr w:rsidR="0092406B" w:rsidRPr="0092406B" w:rsidTr="00E74817">
        <w:tc>
          <w:tcPr>
            <w:tcW w:w="1587" w:type="dxa"/>
            <w:vMerge/>
          </w:tcPr>
          <w:p w:rsidR="0092406B" w:rsidRPr="0092406B" w:rsidRDefault="0092406B" w:rsidP="00E74817">
            <w:pPr>
              <w:pStyle w:val="ConsPlusNormal"/>
              <w:rPr>
                <w:rFonts w:ascii="Times New Roman" w:hAnsi="Times New Roman" w:cs="Times New Roman"/>
                <w:sz w:val="24"/>
                <w:szCs w:val="24"/>
              </w:rPr>
            </w:pPr>
          </w:p>
        </w:tc>
        <w:tc>
          <w:tcPr>
            <w:tcW w:w="1464" w:type="dxa"/>
            <w:vMerge/>
          </w:tcPr>
          <w:p w:rsidR="0092406B" w:rsidRPr="0092406B" w:rsidRDefault="0092406B" w:rsidP="00E74817">
            <w:pPr>
              <w:pStyle w:val="ConsPlusNormal"/>
              <w:rPr>
                <w:rFonts w:ascii="Times New Roman" w:hAnsi="Times New Roman" w:cs="Times New Roman"/>
                <w:sz w:val="24"/>
                <w:szCs w:val="24"/>
              </w:rPr>
            </w:pPr>
          </w:p>
        </w:tc>
        <w:tc>
          <w:tcPr>
            <w:tcW w:w="1128" w:type="dxa"/>
            <w:vMerge w:val="restart"/>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Ель</w:t>
            </w:r>
          </w:p>
        </w:tc>
        <w:tc>
          <w:tcPr>
            <w:tcW w:w="2948"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Лишайниковые, вересковые, брусничные</w:t>
            </w:r>
          </w:p>
        </w:tc>
        <w:tc>
          <w:tcPr>
            <w:tcW w:w="1871"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0,7 - 1,6</w:t>
            </w:r>
          </w:p>
        </w:tc>
      </w:tr>
      <w:tr w:rsidR="0092406B" w:rsidRPr="0092406B" w:rsidTr="00E74817">
        <w:tc>
          <w:tcPr>
            <w:tcW w:w="1587" w:type="dxa"/>
            <w:vMerge/>
          </w:tcPr>
          <w:p w:rsidR="0092406B" w:rsidRPr="0092406B" w:rsidRDefault="0092406B" w:rsidP="00E74817">
            <w:pPr>
              <w:pStyle w:val="ConsPlusNormal"/>
              <w:rPr>
                <w:rFonts w:ascii="Times New Roman" w:hAnsi="Times New Roman" w:cs="Times New Roman"/>
                <w:sz w:val="24"/>
                <w:szCs w:val="24"/>
              </w:rPr>
            </w:pPr>
          </w:p>
        </w:tc>
        <w:tc>
          <w:tcPr>
            <w:tcW w:w="1464" w:type="dxa"/>
            <w:vMerge/>
          </w:tcPr>
          <w:p w:rsidR="0092406B" w:rsidRPr="0092406B" w:rsidRDefault="0092406B" w:rsidP="00E74817">
            <w:pPr>
              <w:pStyle w:val="ConsPlusNormal"/>
              <w:rPr>
                <w:rFonts w:ascii="Times New Roman" w:hAnsi="Times New Roman" w:cs="Times New Roman"/>
                <w:sz w:val="24"/>
                <w:szCs w:val="24"/>
              </w:rPr>
            </w:pPr>
          </w:p>
        </w:tc>
        <w:tc>
          <w:tcPr>
            <w:tcW w:w="1128" w:type="dxa"/>
            <w:vMerge/>
          </w:tcPr>
          <w:p w:rsidR="0092406B" w:rsidRPr="0092406B" w:rsidRDefault="0092406B" w:rsidP="00E74817">
            <w:pPr>
              <w:pStyle w:val="ConsPlusNormal"/>
              <w:rPr>
                <w:rFonts w:ascii="Times New Roman" w:hAnsi="Times New Roman" w:cs="Times New Roman"/>
                <w:sz w:val="24"/>
                <w:szCs w:val="24"/>
              </w:rPr>
            </w:pPr>
          </w:p>
        </w:tc>
        <w:tc>
          <w:tcPr>
            <w:tcW w:w="2948"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Кисличные, черничные</w:t>
            </w:r>
          </w:p>
        </w:tc>
        <w:tc>
          <w:tcPr>
            <w:tcW w:w="1871"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0,7 - 1,5</w:t>
            </w:r>
          </w:p>
        </w:tc>
      </w:tr>
      <w:tr w:rsidR="0092406B" w:rsidRPr="0092406B" w:rsidTr="00E74817">
        <w:tc>
          <w:tcPr>
            <w:tcW w:w="1587" w:type="dxa"/>
            <w:vMerge/>
          </w:tcPr>
          <w:p w:rsidR="0092406B" w:rsidRPr="0092406B" w:rsidRDefault="0092406B" w:rsidP="00E74817">
            <w:pPr>
              <w:pStyle w:val="ConsPlusNormal"/>
              <w:rPr>
                <w:rFonts w:ascii="Times New Roman" w:hAnsi="Times New Roman" w:cs="Times New Roman"/>
                <w:sz w:val="24"/>
                <w:szCs w:val="24"/>
              </w:rPr>
            </w:pPr>
          </w:p>
        </w:tc>
        <w:tc>
          <w:tcPr>
            <w:tcW w:w="1464" w:type="dxa"/>
            <w:vMerge/>
          </w:tcPr>
          <w:p w:rsidR="0092406B" w:rsidRPr="0092406B" w:rsidRDefault="0092406B" w:rsidP="00E74817">
            <w:pPr>
              <w:pStyle w:val="ConsPlusNormal"/>
              <w:rPr>
                <w:rFonts w:ascii="Times New Roman" w:hAnsi="Times New Roman" w:cs="Times New Roman"/>
                <w:sz w:val="24"/>
                <w:szCs w:val="24"/>
              </w:rPr>
            </w:pPr>
          </w:p>
        </w:tc>
        <w:tc>
          <w:tcPr>
            <w:tcW w:w="1128" w:type="dxa"/>
            <w:vMerge/>
          </w:tcPr>
          <w:p w:rsidR="0092406B" w:rsidRPr="0092406B" w:rsidRDefault="0092406B" w:rsidP="00E74817">
            <w:pPr>
              <w:pStyle w:val="ConsPlusNormal"/>
              <w:rPr>
                <w:rFonts w:ascii="Times New Roman" w:hAnsi="Times New Roman" w:cs="Times New Roman"/>
                <w:sz w:val="24"/>
                <w:szCs w:val="24"/>
              </w:rPr>
            </w:pPr>
          </w:p>
        </w:tc>
        <w:tc>
          <w:tcPr>
            <w:tcW w:w="2948" w:type="dxa"/>
          </w:tcPr>
          <w:p w:rsidR="0092406B" w:rsidRPr="0092406B" w:rsidRDefault="0092406B" w:rsidP="00E74817">
            <w:pPr>
              <w:pStyle w:val="ConsPlusNormal"/>
              <w:rPr>
                <w:rFonts w:ascii="Times New Roman" w:hAnsi="Times New Roman" w:cs="Times New Roman"/>
                <w:sz w:val="24"/>
                <w:szCs w:val="24"/>
              </w:rPr>
            </w:pPr>
            <w:proofErr w:type="spellStart"/>
            <w:r w:rsidRPr="0092406B">
              <w:rPr>
                <w:rFonts w:ascii="Times New Roman" w:hAnsi="Times New Roman" w:cs="Times New Roman"/>
                <w:sz w:val="24"/>
                <w:szCs w:val="24"/>
              </w:rPr>
              <w:t>Долгомошные</w:t>
            </w:r>
            <w:proofErr w:type="spellEnd"/>
            <w:r w:rsidRPr="0092406B">
              <w:rPr>
                <w:rFonts w:ascii="Times New Roman" w:hAnsi="Times New Roman" w:cs="Times New Roman"/>
                <w:sz w:val="24"/>
                <w:szCs w:val="24"/>
              </w:rPr>
              <w:t>, травяно-болотные, сфагновые</w:t>
            </w:r>
          </w:p>
        </w:tc>
        <w:tc>
          <w:tcPr>
            <w:tcW w:w="1871"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0,6 - 1,3</w:t>
            </w:r>
          </w:p>
        </w:tc>
      </w:tr>
      <w:tr w:rsidR="0092406B" w:rsidRPr="0092406B" w:rsidTr="00E74817">
        <w:tc>
          <w:tcPr>
            <w:tcW w:w="3051" w:type="dxa"/>
            <w:gridSpan w:val="2"/>
            <w:vMerge w:val="restart"/>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Комбинированное лесовосстановление</w:t>
            </w:r>
          </w:p>
        </w:tc>
        <w:tc>
          <w:tcPr>
            <w:tcW w:w="1128" w:type="dxa"/>
            <w:vMerge w:val="restart"/>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Сосна, лиственница</w:t>
            </w:r>
          </w:p>
        </w:tc>
        <w:tc>
          <w:tcPr>
            <w:tcW w:w="2948"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Лишайниковые, вересковые, брусничные</w:t>
            </w:r>
          </w:p>
        </w:tc>
        <w:tc>
          <w:tcPr>
            <w:tcW w:w="1871"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1,1 - 1,5</w:t>
            </w:r>
          </w:p>
        </w:tc>
      </w:tr>
      <w:tr w:rsidR="0092406B" w:rsidRPr="0092406B" w:rsidTr="00E74817">
        <w:tc>
          <w:tcPr>
            <w:tcW w:w="3051" w:type="dxa"/>
            <w:gridSpan w:val="2"/>
            <w:vMerge/>
          </w:tcPr>
          <w:p w:rsidR="0092406B" w:rsidRPr="0092406B" w:rsidRDefault="0092406B" w:rsidP="00E74817">
            <w:pPr>
              <w:pStyle w:val="ConsPlusNormal"/>
              <w:rPr>
                <w:rFonts w:ascii="Times New Roman" w:hAnsi="Times New Roman" w:cs="Times New Roman"/>
                <w:sz w:val="24"/>
                <w:szCs w:val="24"/>
              </w:rPr>
            </w:pPr>
          </w:p>
        </w:tc>
        <w:tc>
          <w:tcPr>
            <w:tcW w:w="1128" w:type="dxa"/>
            <w:vMerge/>
          </w:tcPr>
          <w:p w:rsidR="0092406B" w:rsidRPr="0092406B" w:rsidRDefault="0092406B" w:rsidP="00E74817">
            <w:pPr>
              <w:pStyle w:val="ConsPlusNormal"/>
              <w:rPr>
                <w:rFonts w:ascii="Times New Roman" w:hAnsi="Times New Roman" w:cs="Times New Roman"/>
                <w:sz w:val="24"/>
                <w:szCs w:val="24"/>
              </w:rPr>
            </w:pPr>
          </w:p>
        </w:tc>
        <w:tc>
          <w:tcPr>
            <w:tcW w:w="2948"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Кисличные, черничные</w:t>
            </w:r>
          </w:p>
        </w:tc>
        <w:tc>
          <w:tcPr>
            <w:tcW w:w="1871"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1,1 - 1,5</w:t>
            </w:r>
          </w:p>
        </w:tc>
      </w:tr>
      <w:tr w:rsidR="0092406B" w:rsidRPr="0092406B" w:rsidTr="00E74817">
        <w:tc>
          <w:tcPr>
            <w:tcW w:w="3051" w:type="dxa"/>
            <w:gridSpan w:val="2"/>
            <w:vMerge/>
          </w:tcPr>
          <w:p w:rsidR="0092406B" w:rsidRPr="0092406B" w:rsidRDefault="0092406B" w:rsidP="00E74817">
            <w:pPr>
              <w:pStyle w:val="ConsPlusNormal"/>
              <w:rPr>
                <w:rFonts w:ascii="Times New Roman" w:hAnsi="Times New Roman" w:cs="Times New Roman"/>
                <w:sz w:val="24"/>
                <w:szCs w:val="24"/>
              </w:rPr>
            </w:pPr>
          </w:p>
        </w:tc>
        <w:tc>
          <w:tcPr>
            <w:tcW w:w="1128" w:type="dxa"/>
            <w:vMerge/>
          </w:tcPr>
          <w:p w:rsidR="0092406B" w:rsidRPr="0092406B" w:rsidRDefault="0092406B" w:rsidP="00E74817">
            <w:pPr>
              <w:pStyle w:val="ConsPlusNormal"/>
              <w:rPr>
                <w:rFonts w:ascii="Times New Roman" w:hAnsi="Times New Roman" w:cs="Times New Roman"/>
                <w:sz w:val="24"/>
                <w:szCs w:val="24"/>
              </w:rPr>
            </w:pPr>
          </w:p>
        </w:tc>
        <w:tc>
          <w:tcPr>
            <w:tcW w:w="2948" w:type="dxa"/>
          </w:tcPr>
          <w:p w:rsidR="0092406B" w:rsidRPr="0092406B" w:rsidRDefault="0092406B" w:rsidP="00E74817">
            <w:pPr>
              <w:pStyle w:val="ConsPlusNormal"/>
              <w:rPr>
                <w:rFonts w:ascii="Times New Roman" w:hAnsi="Times New Roman" w:cs="Times New Roman"/>
                <w:sz w:val="24"/>
                <w:szCs w:val="24"/>
              </w:rPr>
            </w:pPr>
            <w:proofErr w:type="spellStart"/>
            <w:r w:rsidRPr="0092406B">
              <w:rPr>
                <w:rFonts w:ascii="Times New Roman" w:hAnsi="Times New Roman" w:cs="Times New Roman"/>
                <w:sz w:val="24"/>
                <w:szCs w:val="24"/>
              </w:rPr>
              <w:t>Долгомошные</w:t>
            </w:r>
            <w:proofErr w:type="spellEnd"/>
            <w:r w:rsidRPr="0092406B">
              <w:rPr>
                <w:rFonts w:ascii="Times New Roman" w:hAnsi="Times New Roman" w:cs="Times New Roman"/>
                <w:sz w:val="24"/>
                <w:szCs w:val="24"/>
              </w:rPr>
              <w:t>, травяно-болотные, сфагновые</w:t>
            </w:r>
          </w:p>
        </w:tc>
        <w:tc>
          <w:tcPr>
            <w:tcW w:w="1871"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w:t>
            </w:r>
          </w:p>
        </w:tc>
      </w:tr>
      <w:tr w:rsidR="0092406B" w:rsidRPr="0092406B" w:rsidTr="00E74817">
        <w:tc>
          <w:tcPr>
            <w:tcW w:w="3051" w:type="dxa"/>
            <w:gridSpan w:val="2"/>
            <w:vMerge/>
          </w:tcPr>
          <w:p w:rsidR="0092406B" w:rsidRPr="0092406B" w:rsidRDefault="0092406B" w:rsidP="00E74817">
            <w:pPr>
              <w:pStyle w:val="ConsPlusNormal"/>
              <w:rPr>
                <w:rFonts w:ascii="Times New Roman" w:hAnsi="Times New Roman" w:cs="Times New Roman"/>
                <w:sz w:val="24"/>
                <w:szCs w:val="24"/>
              </w:rPr>
            </w:pPr>
          </w:p>
        </w:tc>
        <w:tc>
          <w:tcPr>
            <w:tcW w:w="1128" w:type="dxa"/>
            <w:vMerge w:val="restart"/>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Ель</w:t>
            </w:r>
          </w:p>
        </w:tc>
        <w:tc>
          <w:tcPr>
            <w:tcW w:w="2948"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Лишайниковые, вересковые, брусничные</w:t>
            </w:r>
          </w:p>
        </w:tc>
        <w:tc>
          <w:tcPr>
            <w:tcW w:w="1871"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w:t>
            </w:r>
          </w:p>
        </w:tc>
      </w:tr>
      <w:tr w:rsidR="0092406B" w:rsidRPr="0092406B" w:rsidTr="00E74817">
        <w:tc>
          <w:tcPr>
            <w:tcW w:w="3051" w:type="dxa"/>
            <w:gridSpan w:val="2"/>
            <w:vMerge/>
          </w:tcPr>
          <w:p w:rsidR="0092406B" w:rsidRPr="0092406B" w:rsidRDefault="0092406B" w:rsidP="00E74817">
            <w:pPr>
              <w:pStyle w:val="ConsPlusNormal"/>
              <w:rPr>
                <w:rFonts w:ascii="Times New Roman" w:hAnsi="Times New Roman" w:cs="Times New Roman"/>
                <w:sz w:val="24"/>
                <w:szCs w:val="24"/>
              </w:rPr>
            </w:pPr>
          </w:p>
        </w:tc>
        <w:tc>
          <w:tcPr>
            <w:tcW w:w="1128" w:type="dxa"/>
            <w:vMerge/>
          </w:tcPr>
          <w:p w:rsidR="0092406B" w:rsidRPr="0092406B" w:rsidRDefault="0092406B" w:rsidP="00E74817">
            <w:pPr>
              <w:pStyle w:val="ConsPlusNormal"/>
              <w:rPr>
                <w:rFonts w:ascii="Times New Roman" w:hAnsi="Times New Roman" w:cs="Times New Roman"/>
                <w:sz w:val="24"/>
                <w:szCs w:val="24"/>
              </w:rPr>
            </w:pPr>
          </w:p>
        </w:tc>
        <w:tc>
          <w:tcPr>
            <w:tcW w:w="2948"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Кисличные, черничные</w:t>
            </w:r>
          </w:p>
        </w:tc>
        <w:tc>
          <w:tcPr>
            <w:tcW w:w="1871"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1,1 - 1,5</w:t>
            </w:r>
          </w:p>
        </w:tc>
      </w:tr>
      <w:tr w:rsidR="0092406B" w:rsidRPr="0092406B" w:rsidTr="00E74817">
        <w:tc>
          <w:tcPr>
            <w:tcW w:w="3051" w:type="dxa"/>
            <w:gridSpan w:val="2"/>
            <w:vMerge/>
          </w:tcPr>
          <w:p w:rsidR="0092406B" w:rsidRPr="0092406B" w:rsidRDefault="0092406B" w:rsidP="00E74817">
            <w:pPr>
              <w:pStyle w:val="ConsPlusNormal"/>
              <w:rPr>
                <w:rFonts w:ascii="Times New Roman" w:hAnsi="Times New Roman" w:cs="Times New Roman"/>
                <w:sz w:val="24"/>
                <w:szCs w:val="24"/>
              </w:rPr>
            </w:pPr>
          </w:p>
        </w:tc>
        <w:tc>
          <w:tcPr>
            <w:tcW w:w="1128" w:type="dxa"/>
            <w:vMerge/>
          </w:tcPr>
          <w:p w:rsidR="0092406B" w:rsidRPr="0092406B" w:rsidRDefault="0092406B" w:rsidP="00E74817">
            <w:pPr>
              <w:pStyle w:val="ConsPlusNormal"/>
              <w:rPr>
                <w:rFonts w:ascii="Times New Roman" w:hAnsi="Times New Roman" w:cs="Times New Roman"/>
                <w:sz w:val="24"/>
                <w:szCs w:val="24"/>
              </w:rPr>
            </w:pPr>
          </w:p>
        </w:tc>
        <w:tc>
          <w:tcPr>
            <w:tcW w:w="2948" w:type="dxa"/>
          </w:tcPr>
          <w:p w:rsidR="0092406B" w:rsidRPr="0092406B" w:rsidRDefault="0092406B" w:rsidP="00E74817">
            <w:pPr>
              <w:pStyle w:val="ConsPlusNormal"/>
              <w:rPr>
                <w:rFonts w:ascii="Times New Roman" w:hAnsi="Times New Roman" w:cs="Times New Roman"/>
                <w:sz w:val="24"/>
                <w:szCs w:val="24"/>
              </w:rPr>
            </w:pPr>
            <w:proofErr w:type="spellStart"/>
            <w:r w:rsidRPr="0092406B">
              <w:rPr>
                <w:rFonts w:ascii="Times New Roman" w:hAnsi="Times New Roman" w:cs="Times New Roman"/>
                <w:sz w:val="24"/>
                <w:szCs w:val="24"/>
              </w:rPr>
              <w:t>Долгомошные</w:t>
            </w:r>
            <w:proofErr w:type="spellEnd"/>
            <w:r w:rsidRPr="0092406B">
              <w:rPr>
                <w:rFonts w:ascii="Times New Roman" w:hAnsi="Times New Roman" w:cs="Times New Roman"/>
                <w:sz w:val="24"/>
                <w:szCs w:val="24"/>
              </w:rPr>
              <w:t>, травяно-болотные, сфагновые</w:t>
            </w:r>
          </w:p>
        </w:tc>
        <w:tc>
          <w:tcPr>
            <w:tcW w:w="1871"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w:t>
            </w:r>
          </w:p>
        </w:tc>
      </w:tr>
      <w:tr w:rsidR="0092406B" w:rsidRPr="0092406B" w:rsidTr="00E74817">
        <w:tc>
          <w:tcPr>
            <w:tcW w:w="3051" w:type="dxa"/>
            <w:gridSpan w:val="2"/>
            <w:vMerge w:val="restart"/>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Искусственное лесовосстановление</w:t>
            </w:r>
          </w:p>
        </w:tc>
        <w:tc>
          <w:tcPr>
            <w:tcW w:w="1128" w:type="dxa"/>
            <w:vMerge w:val="restart"/>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Сосна, лиственница</w:t>
            </w:r>
          </w:p>
        </w:tc>
        <w:tc>
          <w:tcPr>
            <w:tcW w:w="2948"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Лишайниковые, вересковые, брусничные</w:t>
            </w:r>
          </w:p>
        </w:tc>
        <w:tc>
          <w:tcPr>
            <w:tcW w:w="1871"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Менее 0,5</w:t>
            </w:r>
          </w:p>
        </w:tc>
      </w:tr>
      <w:tr w:rsidR="0092406B" w:rsidRPr="0092406B" w:rsidTr="00E74817">
        <w:tc>
          <w:tcPr>
            <w:tcW w:w="3051" w:type="dxa"/>
            <w:gridSpan w:val="2"/>
            <w:vMerge/>
          </w:tcPr>
          <w:p w:rsidR="0092406B" w:rsidRPr="0092406B" w:rsidRDefault="0092406B" w:rsidP="00E74817">
            <w:pPr>
              <w:pStyle w:val="ConsPlusNormal"/>
              <w:rPr>
                <w:rFonts w:ascii="Times New Roman" w:hAnsi="Times New Roman" w:cs="Times New Roman"/>
                <w:sz w:val="24"/>
                <w:szCs w:val="24"/>
              </w:rPr>
            </w:pPr>
          </w:p>
        </w:tc>
        <w:tc>
          <w:tcPr>
            <w:tcW w:w="1128" w:type="dxa"/>
            <w:vMerge/>
          </w:tcPr>
          <w:p w:rsidR="0092406B" w:rsidRPr="0092406B" w:rsidRDefault="0092406B" w:rsidP="00E74817">
            <w:pPr>
              <w:pStyle w:val="ConsPlusNormal"/>
              <w:rPr>
                <w:rFonts w:ascii="Times New Roman" w:hAnsi="Times New Roman" w:cs="Times New Roman"/>
                <w:sz w:val="24"/>
                <w:szCs w:val="24"/>
              </w:rPr>
            </w:pPr>
          </w:p>
        </w:tc>
        <w:tc>
          <w:tcPr>
            <w:tcW w:w="2948"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Кисличные, черничные</w:t>
            </w:r>
          </w:p>
        </w:tc>
        <w:tc>
          <w:tcPr>
            <w:tcW w:w="1871"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Менее 0,6</w:t>
            </w:r>
          </w:p>
        </w:tc>
      </w:tr>
      <w:tr w:rsidR="0092406B" w:rsidRPr="0092406B" w:rsidTr="00E74817">
        <w:tc>
          <w:tcPr>
            <w:tcW w:w="3051" w:type="dxa"/>
            <w:gridSpan w:val="2"/>
            <w:vMerge/>
          </w:tcPr>
          <w:p w:rsidR="0092406B" w:rsidRPr="0092406B" w:rsidRDefault="0092406B" w:rsidP="00E74817">
            <w:pPr>
              <w:pStyle w:val="ConsPlusNormal"/>
              <w:rPr>
                <w:rFonts w:ascii="Times New Roman" w:hAnsi="Times New Roman" w:cs="Times New Roman"/>
                <w:sz w:val="24"/>
                <w:szCs w:val="24"/>
              </w:rPr>
            </w:pPr>
          </w:p>
        </w:tc>
        <w:tc>
          <w:tcPr>
            <w:tcW w:w="1128" w:type="dxa"/>
            <w:vMerge/>
          </w:tcPr>
          <w:p w:rsidR="0092406B" w:rsidRPr="0092406B" w:rsidRDefault="0092406B" w:rsidP="00E74817">
            <w:pPr>
              <w:pStyle w:val="ConsPlusNormal"/>
              <w:rPr>
                <w:rFonts w:ascii="Times New Roman" w:hAnsi="Times New Roman" w:cs="Times New Roman"/>
                <w:sz w:val="24"/>
                <w:szCs w:val="24"/>
              </w:rPr>
            </w:pPr>
          </w:p>
        </w:tc>
        <w:tc>
          <w:tcPr>
            <w:tcW w:w="2948" w:type="dxa"/>
          </w:tcPr>
          <w:p w:rsidR="0092406B" w:rsidRPr="0092406B" w:rsidRDefault="0092406B" w:rsidP="00E74817">
            <w:pPr>
              <w:pStyle w:val="ConsPlusNormal"/>
              <w:rPr>
                <w:rFonts w:ascii="Times New Roman" w:hAnsi="Times New Roman" w:cs="Times New Roman"/>
                <w:sz w:val="24"/>
                <w:szCs w:val="24"/>
              </w:rPr>
            </w:pPr>
            <w:proofErr w:type="spellStart"/>
            <w:r w:rsidRPr="0092406B">
              <w:rPr>
                <w:rFonts w:ascii="Times New Roman" w:hAnsi="Times New Roman" w:cs="Times New Roman"/>
                <w:sz w:val="24"/>
                <w:szCs w:val="24"/>
              </w:rPr>
              <w:t>Долгомошные</w:t>
            </w:r>
            <w:proofErr w:type="spellEnd"/>
            <w:r w:rsidRPr="0092406B">
              <w:rPr>
                <w:rFonts w:ascii="Times New Roman" w:hAnsi="Times New Roman" w:cs="Times New Roman"/>
                <w:sz w:val="24"/>
                <w:szCs w:val="24"/>
              </w:rPr>
              <w:t>, травяно-болотные, сфагновые</w:t>
            </w:r>
          </w:p>
        </w:tc>
        <w:tc>
          <w:tcPr>
            <w:tcW w:w="1871"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Менее 0,5</w:t>
            </w:r>
          </w:p>
        </w:tc>
      </w:tr>
      <w:tr w:rsidR="0092406B" w:rsidRPr="0092406B" w:rsidTr="00E74817">
        <w:tc>
          <w:tcPr>
            <w:tcW w:w="3051" w:type="dxa"/>
            <w:gridSpan w:val="2"/>
            <w:vMerge/>
          </w:tcPr>
          <w:p w:rsidR="0092406B" w:rsidRPr="0092406B" w:rsidRDefault="0092406B" w:rsidP="00E74817">
            <w:pPr>
              <w:pStyle w:val="ConsPlusNormal"/>
              <w:rPr>
                <w:rFonts w:ascii="Times New Roman" w:hAnsi="Times New Roman" w:cs="Times New Roman"/>
                <w:sz w:val="24"/>
                <w:szCs w:val="24"/>
              </w:rPr>
            </w:pPr>
          </w:p>
        </w:tc>
        <w:tc>
          <w:tcPr>
            <w:tcW w:w="1128" w:type="dxa"/>
            <w:vMerge w:val="restart"/>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Ель</w:t>
            </w:r>
          </w:p>
        </w:tc>
        <w:tc>
          <w:tcPr>
            <w:tcW w:w="2948"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Лишайниковые, вересковые, брусничные</w:t>
            </w:r>
          </w:p>
        </w:tc>
        <w:tc>
          <w:tcPr>
            <w:tcW w:w="1871"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Менее 0,7</w:t>
            </w:r>
          </w:p>
        </w:tc>
      </w:tr>
      <w:tr w:rsidR="0092406B" w:rsidRPr="0092406B" w:rsidTr="00E74817">
        <w:tc>
          <w:tcPr>
            <w:tcW w:w="3051" w:type="dxa"/>
            <w:gridSpan w:val="2"/>
            <w:vMerge/>
          </w:tcPr>
          <w:p w:rsidR="0092406B" w:rsidRPr="0092406B" w:rsidRDefault="0092406B" w:rsidP="00E74817">
            <w:pPr>
              <w:pStyle w:val="ConsPlusNormal"/>
              <w:rPr>
                <w:rFonts w:ascii="Times New Roman" w:hAnsi="Times New Roman" w:cs="Times New Roman"/>
                <w:sz w:val="24"/>
                <w:szCs w:val="24"/>
              </w:rPr>
            </w:pPr>
          </w:p>
        </w:tc>
        <w:tc>
          <w:tcPr>
            <w:tcW w:w="1128" w:type="dxa"/>
            <w:vMerge/>
          </w:tcPr>
          <w:p w:rsidR="0092406B" w:rsidRPr="0092406B" w:rsidRDefault="0092406B" w:rsidP="00E74817">
            <w:pPr>
              <w:pStyle w:val="ConsPlusNormal"/>
              <w:rPr>
                <w:rFonts w:ascii="Times New Roman" w:hAnsi="Times New Roman" w:cs="Times New Roman"/>
                <w:sz w:val="24"/>
                <w:szCs w:val="24"/>
              </w:rPr>
            </w:pPr>
          </w:p>
        </w:tc>
        <w:tc>
          <w:tcPr>
            <w:tcW w:w="2948"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Кисличные, черничные</w:t>
            </w:r>
          </w:p>
        </w:tc>
        <w:tc>
          <w:tcPr>
            <w:tcW w:w="1871"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Менее 0,7</w:t>
            </w:r>
          </w:p>
        </w:tc>
      </w:tr>
      <w:tr w:rsidR="0092406B" w:rsidRPr="0092406B" w:rsidTr="00E74817">
        <w:tc>
          <w:tcPr>
            <w:tcW w:w="3051" w:type="dxa"/>
            <w:gridSpan w:val="2"/>
            <w:vMerge/>
          </w:tcPr>
          <w:p w:rsidR="0092406B" w:rsidRPr="0092406B" w:rsidRDefault="0092406B" w:rsidP="00E74817">
            <w:pPr>
              <w:pStyle w:val="ConsPlusNormal"/>
              <w:rPr>
                <w:rFonts w:ascii="Times New Roman" w:hAnsi="Times New Roman" w:cs="Times New Roman"/>
                <w:sz w:val="24"/>
                <w:szCs w:val="24"/>
              </w:rPr>
            </w:pPr>
          </w:p>
        </w:tc>
        <w:tc>
          <w:tcPr>
            <w:tcW w:w="1128" w:type="dxa"/>
            <w:vMerge/>
          </w:tcPr>
          <w:p w:rsidR="0092406B" w:rsidRPr="0092406B" w:rsidRDefault="0092406B" w:rsidP="00E74817">
            <w:pPr>
              <w:pStyle w:val="ConsPlusNormal"/>
              <w:rPr>
                <w:rFonts w:ascii="Times New Roman" w:hAnsi="Times New Roman" w:cs="Times New Roman"/>
                <w:sz w:val="24"/>
                <w:szCs w:val="24"/>
              </w:rPr>
            </w:pPr>
          </w:p>
        </w:tc>
        <w:tc>
          <w:tcPr>
            <w:tcW w:w="2948" w:type="dxa"/>
          </w:tcPr>
          <w:p w:rsidR="0092406B" w:rsidRPr="0092406B" w:rsidRDefault="0092406B" w:rsidP="00E74817">
            <w:pPr>
              <w:pStyle w:val="ConsPlusNormal"/>
              <w:rPr>
                <w:rFonts w:ascii="Times New Roman" w:hAnsi="Times New Roman" w:cs="Times New Roman"/>
                <w:sz w:val="24"/>
                <w:szCs w:val="24"/>
              </w:rPr>
            </w:pPr>
            <w:proofErr w:type="spellStart"/>
            <w:r w:rsidRPr="0092406B">
              <w:rPr>
                <w:rFonts w:ascii="Times New Roman" w:hAnsi="Times New Roman" w:cs="Times New Roman"/>
                <w:sz w:val="24"/>
                <w:szCs w:val="24"/>
              </w:rPr>
              <w:t>Долгомошные</w:t>
            </w:r>
            <w:proofErr w:type="spellEnd"/>
            <w:r w:rsidRPr="0092406B">
              <w:rPr>
                <w:rFonts w:ascii="Times New Roman" w:hAnsi="Times New Roman" w:cs="Times New Roman"/>
                <w:sz w:val="24"/>
                <w:szCs w:val="24"/>
              </w:rPr>
              <w:t>, травяно-болотные, сфагновые</w:t>
            </w:r>
          </w:p>
        </w:tc>
        <w:tc>
          <w:tcPr>
            <w:tcW w:w="1871" w:type="dxa"/>
          </w:tcPr>
          <w:p w:rsidR="0092406B" w:rsidRPr="0092406B" w:rsidRDefault="0092406B" w:rsidP="00E74817">
            <w:pPr>
              <w:pStyle w:val="ConsPlusNormal"/>
              <w:rPr>
                <w:rFonts w:ascii="Times New Roman" w:hAnsi="Times New Roman" w:cs="Times New Roman"/>
                <w:sz w:val="24"/>
                <w:szCs w:val="24"/>
              </w:rPr>
            </w:pPr>
            <w:r w:rsidRPr="0092406B">
              <w:rPr>
                <w:rFonts w:ascii="Times New Roman" w:hAnsi="Times New Roman" w:cs="Times New Roman"/>
                <w:sz w:val="24"/>
                <w:szCs w:val="24"/>
              </w:rPr>
              <w:t>Менее 0,6</w:t>
            </w:r>
          </w:p>
        </w:tc>
      </w:tr>
    </w:tbl>
    <w:p w:rsidR="00E4696B" w:rsidRDefault="00E4696B" w:rsidP="00E4696B">
      <w:pPr>
        <w:pStyle w:val="ConsPlusNormal"/>
        <w:jc w:val="both"/>
        <w:rPr>
          <w:rFonts w:ascii="Times New Roman" w:hAnsi="Times New Roman" w:cs="Times New Roman"/>
          <w:sz w:val="24"/>
          <w:szCs w:val="24"/>
        </w:rPr>
      </w:pPr>
    </w:p>
    <w:p w:rsidR="00AF7B04" w:rsidRDefault="00AF7B04" w:rsidP="00E4696B">
      <w:pPr>
        <w:pStyle w:val="ConsPlusNormal"/>
        <w:jc w:val="both"/>
        <w:rPr>
          <w:rFonts w:ascii="Times New Roman" w:hAnsi="Times New Roman" w:cs="Times New Roman"/>
          <w:sz w:val="24"/>
          <w:szCs w:val="24"/>
        </w:rPr>
      </w:pPr>
    </w:p>
    <w:p w:rsidR="005953F0" w:rsidRDefault="005953F0" w:rsidP="00E4696B">
      <w:pPr>
        <w:pStyle w:val="ConsPlusNormal"/>
        <w:jc w:val="both"/>
        <w:rPr>
          <w:rFonts w:ascii="Times New Roman" w:hAnsi="Times New Roman" w:cs="Times New Roman"/>
          <w:sz w:val="24"/>
          <w:szCs w:val="24"/>
        </w:rPr>
      </w:pPr>
    </w:p>
    <w:p w:rsidR="005953F0" w:rsidRDefault="005953F0" w:rsidP="00E4696B">
      <w:pPr>
        <w:pStyle w:val="ConsPlusNormal"/>
        <w:jc w:val="both"/>
        <w:rPr>
          <w:rFonts w:ascii="Times New Roman" w:hAnsi="Times New Roman" w:cs="Times New Roman"/>
          <w:sz w:val="24"/>
          <w:szCs w:val="24"/>
        </w:rPr>
      </w:pPr>
    </w:p>
    <w:p w:rsidR="005953F0" w:rsidRDefault="005953F0" w:rsidP="00E4696B">
      <w:pPr>
        <w:pStyle w:val="ConsPlusNormal"/>
        <w:jc w:val="both"/>
        <w:rPr>
          <w:rFonts w:ascii="Times New Roman" w:hAnsi="Times New Roman" w:cs="Times New Roman"/>
          <w:sz w:val="24"/>
          <w:szCs w:val="24"/>
        </w:rPr>
      </w:pPr>
    </w:p>
    <w:p w:rsidR="005953F0" w:rsidRDefault="005953F0" w:rsidP="00E4696B">
      <w:pPr>
        <w:pStyle w:val="ConsPlusNormal"/>
        <w:jc w:val="both"/>
        <w:rPr>
          <w:rFonts w:ascii="Times New Roman" w:hAnsi="Times New Roman" w:cs="Times New Roman"/>
          <w:sz w:val="24"/>
          <w:szCs w:val="24"/>
        </w:rPr>
      </w:pPr>
    </w:p>
    <w:p w:rsidR="005953F0" w:rsidRDefault="005953F0" w:rsidP="00E4696B">
      <w:pPr>
        <w:pStyle w:val="ConsPlusNormal"/>
        <w:jc w:val="both"/>
        <w:rPr>
          <w:rFonts w:ascii="Times New Roman" w:hAnsi="Times New Roman" w:cs="Times New Roman"/>
          <w:sz w:val="24"/>
          <w:szCs w:val="24"/>
        </w:rPr>
      </w:pPr>
    </w:p>
    <w:p w:rsidR="005953F0" w:rsidRDefault="005953F0" w:rsidP="00E4696B">
      <w:pPr>
        <w:pStyle w:val="ConsPlusNormal"/>
        <w:jc w:val="both"/>
        <w:rPr>
          <w:rFonts w:ascii="Times New Roman" w:hAnsi="Times New Roman" w:cs="Times New Roman"/>
          <w:sz w:val="24"/>
          <w:szCs w:val="24"/>
        </w:rPr>
      </w:pPr>
    </w:p>
    <w:p w:rsidR="005953F0" w:rsidRDefault="005953F0" w:rsidP="00E4696B">
      <w:pPr>
        <w:pStyle w:val="ConsPlusNormal"/>
        <w:jc w:val="both"/>
        <w:rPr>
          <w:rFonts w:ascii="Times New Roman" w:hAnsi="Times New Roman" w:cs="Times New Roman"/>
          <w:sz w:val="24"/>
          <w:szCs w:val="24"/>
        </w:rPr>
      </w:pPr>
    </w:p>
    <w:p w:rsidR="005953F0" w:rsidRDefault="005953F0" w:rsidP="00E4696B">
      <w:pPr>
        <w:pStyle w:val="ConsPlusNormal"/>
        <w:jc w:val="both"/>
        <w:rPr>
          <w:rFonts w:ascii="Times New Roman" w:hAnsi="Times New Roman" w:cs="Times New Roman"/>
          <w:sz w:val="24"/>
          <w:szCs w:val="24"/>
        </w:rPr>
      </w:pPr>
    </w:p>
    <w:p w:rsidR="005953F0" w:rsidRDefault="005953F0" w:rsidP="00E4696B">
      <w:pPr>
        <w:pStyle w:val="ConsPlusNormal"/>
        <w:jc w:val="both"/>
        <w:rPr>
          <w:rFonts w:ascii="Times New Roman" w:hAnsi="Times New Roman" w:cs="Times New Roman"/>
          <w:sz w:val="24"/>
          <w:szCs w:val="24"/>
        </w:rPr>
      </w:pPr>
    </w:p>
    <w:p w:rsidR="005953F0" w:rsidRDefault="005953F0" w:rsidP="00E4696B">
      <w:pPr>
        <w:pStyle w:val="ConsPlusNormal"/>
        <w:jc w:val="both"/>
        <w:rPr>
          <w:rFonts w:ascii="Times New Roman" w:hAnsi="Times New Roman" w:cs="Times New Roman"/>
          <w:sz w:val="24"/>
          <w:szCs w:val="24"/>
        </w:rPr>
      </w:pPr>
    </w:p>
    <w:p w:rsidR="005953F0" w:rsidRDefault="005953F0" w:rsidP="00E4696B">
      <w:pPr>
        <w:pStyle w:val="ConsPlusNormal"/>
        <w:jc w:val="both"/>
        <w:rPr>
          <w:rFonts w:ascii="Times New Roman" w:hAnsi="Times New Roman" w:cs="Times New Roman"/>
          <w:sz w:val="24"/>
          <w:szCs w:val="24"/>
        </w:rPr>
      </w:pPr>
    </w:p>
    <w:p w:rsidR="005953F0" w:rsidRPr="00FF068E" w:rsidRDefault="005953F0" w:rsidP="00E4696B">
      <w:pPr>
        <w:pStyle w:val="ConsPlusNormal"/>
        <w:jc w:val="both"/>
        <w:rPr>
          <w:rFonts w:ascii="Times New Roman" w:hAnsi="Times New Roman" w:cs="Times New Roman"/>
          <w:sz w:val="24"/>
          <w:szCs w:val="24"/>
        </w:rPr>
      </w:pPr>
    </w:p>
    <w:p w:rsidR="00E4696B" w:rsidRPr="00FF068E" w:rsidRDefault="00E4696B" w:rsidP="00E4696B">
      <w:pPr>
        <w:pStyle w:val="ConsPlusNormal"/>
        <w:jc w:val="right"/>
        <w:rPr>
          <w:rFonts w:ascii="Times New Roman" w:hAnsi="Times New Roman" w:cs="Times New Roman"/>
          <w:sz w:val="24"/>
          <w:szCs w:val="24"/>
        </w:rPr>
      </w:pPr>
      <w:r w:rsidRPr="00FF068E">
        <w:rPr>
          <w:rFonts w:ascii="Times New Roman" w:hAnsi="Times New Roman" w:cs="Times New Roman"/>
          <w:sz w:val="24"/>
          <w:szCs w:val="24"/>
        </w:rPr>
        <w:lastRenderedPageBreak/>
        <w:t>Табл</w:t>
      </w:r>
      <w:r w:rsidR="006748C8" w:rsidRPr="00FF068E">
        <w:rPr>
          <w:rFonts w:ascii="Times New Roman" w:hAnsi="Times New Roman" w:cs="Times New Roman"/>
          <w:sz w:val="24"/>
          <w:szCs w:val="24"/>
        </w:rPr>
        <w:t xml:space="preserve">ица </w:t>
      </w:r>
      <w:r w:rsidR="00F27AE6">
        <w:rPr>
          <w:rFonts w:ascii="Times New Roman" w:hAnsi="Times New Roman" w:cs="Times New Roman"/>
          <w:sz w:val="24"/>
          <w:szCs w:val="24"/>
        </w:rPr>
        <w:t>21</w:t>
      </w:r>
      <w:r w:rsidR="00FF068E">
        <w:rPr>
          <w:rFonts w:ascii="Times New Roman" w:hAnsi="Times New Roman" w:cs="Times New Roman"/>
          <w:sz w:val="24"/>
          <w:szCs w:val="24"/>
        </w:rPr>
        <w:t>.</w:t>
      </w:r>
      <w:r w:rsidRPr="00FF068E">
        <w:rPr>
          <w:rFonts w:ascii="Times New Roman" w:hAnsi="Times New Roman" w:cs="Times New Roman"/>
          <w:sz w:val="24"/>
          <w:szCs w:val="24"/>
        </w:rPr>
        <w:t>3</w:t>
      </w:r>
    </w:p>
    <w:p w:rsidR="00E4696B" w:rsidRPr="00FF068E" w:rsidRDefault="00E4696B" w:rsidP="00A072D9">
      <w:pPr>
        <w:spacing w:after="0"/>
        <w:jc w:val="center"/>
        <w:rPr>
          <w:rFonts w:ascii="Times New Roman" w:hAnsi="Times New Roman"/>
          <w:sz w:val="24"/>
          <w:szCs w:val="24"/>
        </w:rPr>
      </w:pPr>
      <w:bookmarkStart w:id="334" w:name="P5602"/>
      <w:bookmarkStart w:id="335" w:name="P5608"/>
      <w:bookmarkEnd w:id="334"/>
      <w:bookmarkEnd w:id="335"/>
      <w:r w:rsidRPr="00FF068E">
        <w:rPr>
          <w:rFonts w:ascii="Times New Roman" w:hAnsi="Times New Roman"/>
          <w:sz w:val="24"/>
          <w:szCs w:val="24"/>
        </w:rPr>
        <w:t>Критерии и требования к молоднякам, площади которых</w:t>
      </w:r>
    </w:p>
    <w:p w:rsidR="00E4696B" w:rsidRPr="00FF068E" w:rsidRDefault="00E4696B" w:rsidP="005953F0">
      <w:pPr>
        <w:pStyle w:val="ConsPlusNormal"/>
        <w:spacing w:after="480"/>
        <w:jc w:val="center"/>
        <w:rPr>
          <w:rFonts w:ascii="Times New Roman" w:hAnsi="Times New Roman" w:cs="Times New Roman"/>
          <w:sz w:val="24"/>
          <w:szCs w:val="24"/>
        </w:rPr>
      </w:pPr>
      <w:r w:rsidRPr="00FF068E">
        <w:rPr>
          <w:rFonts w:ascii="Times New Roman" w:hAnsi="Times New Roman" w:cs="Times New Roman"/>
          <w:sz w:val="24"/>
          <w:szCs w:val="24"/>
        </w:rPr>
        <w:t>подлежат отнесению к землям, занятым лесными насаждениями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3466"/>
        <w:gridCol w:w="2472"/>
        <w:gridCol w:w="1417"/>
        <w:gridCol w:w="2913"/>
      </w:tblGrid>
      <w:tr w:rsidR="00E4696B" w:rsidRPr="00FF068E" w:rsidTr="00651395">
        <w:trPr>
          <w:tblHeader/>
        </w:trPr>
        <w:tc>
          <w:tcPr>
            <w:tcW w:w="3466" w:type="dxa"/>
            <w:vMerge w:val="restart"/>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Древесные породы</w:t>
            </w:r>
          </w:p>
        </w:tc>
        <w:tc>
          <w:tcPr>
            <w:tcW w:w="6802" w:type="dxa"/>
            <w:gridSpan w:val="3"/>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Требования к молоднякам, площади которых подлежат отнесению к землям, занятым лесными насаждениями</w:t>
            </w:r>
          </w:p>
        </w:tc>
      </w:tr>
      <w:tr w:rsidR="00E4696B" w:rsidRPr="00FF068E" w:rsidTr="00651395">
        <w:trPr>
          <w:tblHeader/>
        </w:trPr>
        <w:tc>
          <w:tcPr>
            <w:tcW w:w="3466" w:type="dxa"/>
            <w:vMerge/>
          </w:tcPr>
          <w:p w:rsidR="00E4696B" w:rsidRPr="00FF068E" w:rsidRDefault="00E4696B" w:rsidP="00914122">
            <w:pPr>
              <w:rPr>
                <w:rFonts w:ascii="Times New Roman" w:hAnsi="Times New Roman"/>
                <w:sz w:val="24"/>
                <w:szCs w:val="24"/>
              </w:rPr>
            </w:pPr>
          </w:p>
        </w:tc>
        <w:tc>
          <w:tcPr>
            <w:tcW w:w="2472" w:type="dxa"/>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группа типов леса или типов лесорастительных условий</w:t>
            </w:r>
          </w:p>
        </w:tc>
        <w:tc>
          <w:tcPr>
            <w:tcW w:w="1417" w:type="dxa"/>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количество деревьев главных пород не менее, тыс. шт. на 1 га</w:t>
            </w:r>
          </w:p>
        </w:tc>
        <w:tc>
          <w:tcPr>
            <w:tcW w:w="2913" w:type="dxa"/>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средняя высота деревьев главных пород не менее, м</w:t>
            </w:r>
          </w:p>
        </w:tc>
      </w:tr>
      <w:tr w:rsidR="00E4696B" w:rsidRPr="00FF068E" w:rsidTr="008A2AC9">
        <w:tc>
          <w:tcPr>
            <w:tcW w:w="3466" w:type="dxa"/>
          </w:tcPr>
          <w:p w:rsidR="00E4696B" w:rsidRPr="00FF068E" w:rsidRDefault="00E4696B" w:rsidP="00914122">
            <w:pPr>
              <w:pStyle w:val="ConsPlusNormal"/>
              <w:jc w:val="both"/>
              <w:rPr>
                <w:rFonts w:ascii="Times New Roman" w:hAnsi="Times New Roman" w:cs="Times New Roman"/>
                <w:sz w:val="24"/>
                <w:szCs w:val="24"/>
              </w:rPr>
            </w:pPr>
            <w:r w:rsidRPr="00FF068E">
              <w:rPr>
                <w:rFonts w:ascii="Times New Roman" w:hAnsi="Times New Roman" w:cs="Times New Roman"/>
                <w:sz w:val="24"/>
                <w:szCs w:val="24"/>
              </w:rPr>
              <w:t xml:space="preserve">Ель европейская, сибирская, </w:t>
            </w:r>
            <w:proofErr w:type="spellStart"/>
            <w:r w:rsidRPr="00FF068E">
              <w:rPr>
                <w:rFonts w:ascii="Times New Roman" w:hAnsi="Times New Roman" w:cs="Times New Roman"/>
                <w:sz w:val="24"/>
                <w:szCs w:val="24"/>
              </w:rPr>
              <w:t>аянская</w:t>
            </w:r>
            <w:proofErr w:type="spellEnd"/>
          </w:p>
        </w:tc>
        <w:tc>
          <w:tcPr>
            <w:tcW w:w="2472" w:type="dxa"/>
            <w:vAlign w:val="center"/>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для всех условий</w:t>
            </w:r>
          </w:p>
        </w:tc>
        <w:tc>
          <w:tcPr>
            <w:tcW w:w="1417" w:type="dxa"/>
            <w:vAlign w:val="center"/>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2913" w:type="dxa"/>
            <w:vAlign w:val="center"/>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0,7</w:t>
            </w:r>
          </w:p>
        </w:tc>
      </w:tr>
      <w:tr w:rsidR="00E4696B" w:rsidRPr="00FF068E" w:rsidTr="008A2AC9">
        <w:tc>
          <w:tcPr>
            <w:tcW w:w="3466" w:type="dxa"/>
          </w:tcPr>
          <w:p w:rsidR="00E4696B" w:rsidRPr="00FF068E" w:rsidRDefault="00E4696B" w:rsidP="00914122">
            <w:pPr>
              <w:pStyle w:val="ConsPlusNormal"/>
              <w:jc w:val="both"/>
              <w:rPr>
                <w:rFonts w:ascii="Times New Roman" w:hAnsi="Times New Roman" w:cs="Times New Roman"/>
                <w:sz w:val="24"/>
                <w:szCs w:val="24"/>
              </w:rPr>
            </w:pPr>
            <w:r w:rsidRPr="00FF068E">
              <w:rPr>
                <w:rFonts w:ascii="Times New Roman" w:hAnsi="Times New Roman" w:cs="Times New Roman"/>
                <w:sz w:val="24"/>
                <w:szCs w:val="24"/>
              </w:rPr>
              <w:t xml:space="preserve">Лиственницы (сибирская, </w:t>
            </w:r>
            <w:proofErr w:type="spellStart"/>
            <w:r w:rsidRPr="00FF068E">
              <w:rPr>
                <w:rFonts w:ascii="Times New Roman" w:hAnsi="Times New Roman" w:cs="Times New Roman"/>
                <w:sz w:val="24"/>
                <w:szCs w:val="24"/>
              </w:rPr>
              <w:t>Каяндера</w:t>
            </w:r>
            <w:proofErr w:type="spellEnd"/>
            <w:r w:rsidRPr="00FF068E">
              <w:rPr>
                <w:rFonts w:ascii="Times New Roman" w:hAnsi="Times New Roman" w:cs="Times New Roman"/>
                <w:sz w:val="24"/>
                <w:szCs w:val="24"/>
              </w:rPr>
              <w:t xml:space="preserve">, </w:t>
            </w:r>
            <w:proofErr w:type="spellStart"/>
            <w:r w:rsidRPr="00FF068E">
              <w:rPr>
                <w:rFonts w:ascii="Times New Roman" w:hAnsi="Times New Roman" w:cs="Times New Roman"/>
                <w:sz w:val="24"/>
                <w:szCs w:val="24"/>
              </w:rPr>
              <w:t>Гмелина</w:t>
            </w:r>
            <w:proofErr w:type="spellEnd"/>
            <w:r w:rsidRPr="00FF068E">
              <w:rPr>
                <w:rFonts w:ascii="Times New Roman" w:hAnsi="Times New Roman" w:cs="Times New Roman"/>
                <w:sz w:val="24"/>
                <w:szCs w:val="24"/>
              </w:rPr>
              <w:t>, даурская, амурская)</w:t>
            </w:r>
          </w:p>
        </w:tc>
        <w:tc>
          <w:tcPr>
            <w:tcW w:w="2472" w:type="dxa"/>
            <w:vAlign w:val="center"/>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для всех условий</w:t>
            </w:r>
          </w:p>
        </w:tc>
        <w:tc>
          <w:tcPr>
            <w:tcW w:w="1417" w:type="dxa"/>
            <w:vAlign w:val="center"/>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2913" w:type="dxa"/>
            <w:vAlign w:val="center"/>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w:t>
            </w:r>
          </w:p>
        </w:tc>
      </w:tr>
      <w:tr w:rsidR="00E4696B" w:rsidRPr="00FF068E" w:rsidTr="008A2AC9">
        <w:tc>
          <w:tcPr>
            <w:tcW w:w="3466" w:type="dxa"/>
          </w:tcPr>
          <w:p w:rsidR="00E4696B" w:rsidRPr="00FF068E" w:rsidRDefault="00E4696B" w:rsidP="00914122">
            <w:pPr>
              <w:pStyle w:val="ConsPlusNormal"/>
              <w:jc w:val="both"/>
              <w:rPr>
                <w:rFonts w:ascii="Times New Roman" w:hAnsi="Times New Roman" w:cs="Times New Roman"/>
                <w:sz w:val="24"/>
                <w:szCs w:val="24"/>
              </w:rPr>
            </w:pPr>
            <w:r w:rsidRPr="00FF068E">
              <w:rPr>
                <w:rFonts w:ascii="Times New Roman" w:hAnsi="Times New Roman" w:cs="Times New Roman"/>
                <w:sz w:val="24"/>
                <w:szCs w:val="24"/>
              </w:rPr>
              <w:t>Сосна обыкновенная</w:t>
            </w:r>
          </w:p>
        </w:tc>
        <w:tc>
          <w:tcPr>
            <w:tcW w:w="2472" w:type="dxa"/>
            <w:vAlign w:val="center"/>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для всех условий</w:t>
            </w:r>
          </w:p>
        </w:tc>
        <w:tc>
          <w:tcPr>
            <w:tcW w:w="1417" w:type="dxa"/>
            <w:vAlign w:val="center"/>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2913" w:type="dxa"/>
            <w:vAlign w:val="center"/>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1,0</w:t>
            </w:r>
          </w:p>
        </w:tc>
      </w:tr>
      <w:tr w:rsidR="00E4696B" w:rsidRPr="00FF068E" w:rsidTr="008A2AC9">
        <w:tc>
          <w:tcPr>
            <w:tcW w:w="3466" w:type="dxa"/>
          </w:tcPr>
          <w:p w:rsidR="00E4696B" w:rsidRPr="00FF068E" w:rsidRDefault="00E4696B" w:rsidP="00914122">
            <w:pPr>
              <w:pStyle w:val="ConsPlusNormal"/>
              <w:jc w:val="both"/>
              <w:rPr>
                <w:rFonts w:ascii="Times New Roman" w:hAnsi="Times New Roman" w:cs="Times New Roman"/>
                <w:sz w:val="24"/>
                <w:szCs w:val="24"/>
              </w:rPr>
            </w:pPr>
            <w:r w:rsidRPr="00FF068E">
              <w:rPr>
                <w:rFonts w:ascii="Times New Roman" w:hAnsi="Times New Roman" w:cs="Times New Roman"/>
                <w:sz w:val="24"/>
                <w:szCs w:val="24"/>
              </w:rPr>
              <w:t>Береза Эрмана (каменная, шерстистая)</w:t>
            </w:r>
          </w:p>
        </w:tc>
        <w:tc>
          <w:tcPr>
            <w:tcW w:w="2472" w:type="dxa"/>
            <w:vAlign w:val="center"/>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для всех условий</w:t>
            </w:r>
          </w:p>
        </w:tc>
        <w:tc>
          <w:tcPr>
            <w:tcW w:w="1417" w:type="dxa"/>
            <w:vAlign w:val="center"/>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1,8</w:t>
            </w:r>
          </w:p>
        </w:tc>
        <w:tc>
          <w:tcPr>
            <w:tcW w:w="2913" w:type="dxa"/>
            <w:vAlign w:val="center"/>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1,1</w:t>
            </w:r>
          </w:p>
        </w:tc>
      </w:tr>
      <w:tr w:rsidR="00E4696B" w:rsidRPr="00FF068E" w:rsidTr="008A2AC9">
        <w:tc>
          <w:tcPr>
            <w:tcW w:w="3466" w:type="dxa"/>
          </w:tcPr>
          <w:p w:rsidR="00E4696B" w:rsidRPr="00FF068E" w:rsidRDefault="00E4696B" w:rsidP="00914122">
            <w:pPr>
              <w:pStyle w:val="ConsPlusNormal"/>
              <w:jc w:val="both"/>
              <w:rPr>
                <w:rFonts w:ascii="Times New Roman" w:hAnsi="Times New Roman" w:cs="Times New Roman"/>
                <w:sz w:val="24"/>
                <w:szCs w:val="24"/>
              </w:rPr>
            </w:pPr>
            <w:r w:rsidRPr="00FF068E">
              <w:rPr>
                <w:rFonts w:ascii="Times New Roman" w:hAnsi="Times New Roman" w:cs="Times New Roman"/>
                <w:sz w:val="24"/>
                <w:szCs w:val="24"/>
              </w:rPr>
              <w:t xml:space="preserve">Береза, осина, тополь, </w:t>
            </w:r>
            <w:proofErr w:type="spellStart"/>
            <w:r w:rsidRPr="00FF068E">
              <w:rPr>
                <w:rFonts w:ascii="Times New Roman" w:hAnsi="Times New Roman" w:cs="Times New Roman"/>
                <w:sz w:val="24"/>
                <w:szCs w:val="24"/>
              </w:rPr>
              <w:t>чозения</w:t>
            </w:r>
            <w:proofErr w:type="spellEnd"/>
            <w:r w:rsidRPr="00FF068E">
              <w:rPr>
                <w:rFonts w:ascii="Times New Roman" w:hAnsi="Times New Roman" w:cs="Times New Roman"/>
                <w:sz w:val="24"/>
                <w:szCs w:val="24"/>
              </w:rPr>
              <w:t>, ольха, ива</w:t>
            </w:r>
          </w:p>
        </w:tc>
        <w:tc>
          <w:tcPr>
            <w:tcW w:w="2472" w:type="dxa"/>
            <w:vAlign w:val="center"/>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для всех условий</w:t>
            </w:r>
          </w:p>
        </w:tc>
        <w:tc>
          <w:tcPr>
            <w:tcW w:w="1417" w:type="dxa"/>
            <w:vAlign w:val="center"/>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2,0</w:t>
            </w:r>
          </w:p>
        </w:tc>
        <w:tc>
          <w:tcPr>
            <w:tcW w:w="2913" w:type="dxa"/>
            <w:vAlign w:val="center"/>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r>
      <w:tr w:rsidR="00E4696B" w:rsidRPr="00FF068E" w:rsidTr="008A2AC9">
        <w:tc>
          <w:tcPr>
            <w:tcW w:w="3466" w:type="dxa"/>
          </w:tcPr>
          <w:p w:rsidR="00E4696B" w:rsidRPr="00FF068E" w:rsidRDefault="00E4696B" w:rsidP="00914122">
            <w:pPr>
              <w:pStyle w:val="ConsPlusNormal"/>
              <w:jc w:val="both"/>
              <w:rPr>
                <w:rFonts w:ascii="Times New Roman" w:hAnsi="Times New Roman" w:cs="Times New Roman"/>
                <w:sz w:val="24"/>
                <w:szCs w:val="24"/>
              </w:rPr>
            </w:pPr>
            <w:r w:rsidRPr="00FF068E">
              <w:rPr>
                <w:rFonts w:ascii="Times New Roman" w:hAnsi="Times New Roman" w:cs="Times New Roman"/>
                <w:sz w:val="24"/>
                <w:szCs w:val="24"/>
              </w:rPr>
              <w:t>Кедровый стланик</w:t>
            </w:r>
          </w:p>
        </w:tc>
        <w:tc>
          <w:tcPr>
            <w:tcW w:w="2472" w:type="dxa"/>
            <w:vAlign w:val="center"/>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для всех условий</w:t>
            </w:r>
          </w:p>
        </w:tc>
        <w:tc>
          <w:tcPr>
            <w:tcW w:w="1417" w:type="dxa"/>
            <w:vAlign w:val="center"/>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2913" w:type="dxa"/>
            <w:vAlign w:val="center"/>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r>
      <w:tr w:rsidR="00E4696B" w:rsidRPr="00FF068E" w:rsidTr="008A2AC9">
        <w:tc>
          <w:tcPr>
            <w:tcW w:w="3466" w:type="dxa"/>
          </w:tcPr>
          <w:p w:rsidR="00E4696B" w:rsidRPr="00FF068E" w:rsidRDefault="00E4696B" w:rsidP="00914122">
            <w:pPr>
              <w:pStyle w:val="ConsPlusNormal"/>
              <w:jc w:val="both"/>
              <w:rPr>
                <w:rFonts w:ascii="Times New Roman" w:hAnsi="Times New Roman" w:cs="Times New Roman"/>
                <w:sz w:val="24"/>
                <w:szCs w:val="24"/>
              </w:rPr>
            </w:pPr>
            <w:r w:rsidRPr="00FF068E">
              <w:rPr>
                <w:rFonts w:ascii="Times New Roman" w:hAnsi="Times New Roman" w:cs="Times New Roman"/>
                <w:sz w:val="24"/>
                <w:szCs w:val="24"/>
              </w:rPr>
              <w:t>Ольховый стланик, береза кустарниковая (ерник)</w:t>
            </w:r>
          </w:p>
        </w:tc>
        <w:tc>
          <w:tcPr>
            <w:tcW w:w="2472" w:type="dxa"/>
            <w:vAlign w:val="center"/>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для всех условий</w:t>
            </w:r>
          </w:p>
        </w:tc>
        <w:tc>
          <w:tcPr>
            <w:tcW w:w="1417" w:type="dxa"/>
            <w:vAlign w:val="center"/>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1,5</w:t>
            </w:r>
          </w:p>
        </w:tc>
        <w:tc>
          <w:tcPr>
            <w:tcW w:w="2913" w:type="dxa"/>
            <w:vAlign w:val="center"/>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0,5</w:t>
            </w:r>
          </w:p>
        </w:tc>
      </w:tr>
    </w:tbl>
    <w:p w:rsidR="00E4696B" w:rsidRPr="00FF068E" w:rsidRDefault="00E4696B" w:rsidP="00FF068E">
      <w:pPr>
        <w:spacing w:after="0"/>
        <w:jc w:val="right"/>
        <w:rPr>
          <w:rFonts w:ascii="Times New Roman" w:hAnsi="Times New Roman"/>
          <w:sz w:val="24"/>
          <w:szCs w:val="24"/>
        </w:rPr>
      </w:pPr>
      <w:r w:rsidRPr="00FF068E">
        <w:rPr>
          <w:rFonts w:ascii="Times New Roman" w:hAnsi="Times New Roman"/>
          <w:sz w:val="24"/>
          <w:szCs w:val="24"/>
        </w:rPr>
        <w:t xml:space="preserve">Таблица </w:t>
      </w:r>
      <w:r w:rsidR="00F27AE6">
        <w:rPr>
          <w:rFonts w:ascii="Times New Roman" w:hAnsi="Times New Roman"/>
          <w:sz w:val="24"/>
          <w:szCs w:val="24"/>
        </w:rPr>
        <w:t>21</w:t>
      </w:r>
      <w:r w:rsidR="00FF068E">
        <w:rPr>
          <w:rFonts w:ascii="Times New Roman" w:hAnsi="Times New Roman"/>
          <w:sz w:val="24"/>
          <w:szCs w:val="24"/>
        </w:rPr>
        <w:t>.</w:t>
      </w:r>
      <w:r w:rsidRPr="00FF068E">
        <w:rPr>
          <w:rFonts w:ascii="Times New Roman" w:hAnsi="Times New Roman"/>
          <w:sz w:val="24"/>
          <w:szCs w:val="24"/>
        </w:rPr>
        <w:t>4</w:t>
      </w:r>
    </w:p>
    <w:p w:rsidR="00E4696B" w:rsidRPr="00FF068E" w:rsidRDefault="00237BB9" w:rsidP="00E4696B">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Допустимые целевые древесные породы</w:t>
      </w:r>
    </w:p>
    <w:p w:rsidR="00E4696B" w:rsidRPr="00FF068E" w:rsidRDefault="00237BB9" w:rsidP="005953F0">
      <w:pPr>
        <w:pStyle w:val="ConsPlusNormal"/>
        <w:spacing w:after="480"/>
        <w:jc w:val="center"/>
        <w:rPr>
          <w:rFonts w:ascii="Times New Roman" w:hAnsi="Times New Roman" w:cs="Times New Roman"/>
          <w:sz w:val="24"/>
          <w:szCs w:val="24"/>
        </w:rPr>
      </w:pPr>
      <w:r w:rsidRPr="00FF068E">
        <w:rPr>
          <w:rFonts w:ascii="Times New Roman" w:hAnsi="Times New Roman" w:cs="Times New Roman"/>
          <w:sz w:val="24"/>
          <w:szCs w:val="24"/>
        </w:rPr>
        <w:t>по лесным районам для различных лесорастительных условий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4728"/>
        <w:gridCol w:w="5467"/>
      </w:tblGrid>
      <w:tr w:rsidR="00E4696B" w:rsidRPr="00FF068E" w:rsidTr="00237BB9">
        <w:tc>
          <w:tcPr>
            <w:tcW w:w="2319" w:type="pct"/>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Группы типов леса или лесорастительных условий</w:t>
            </w:r>
          </w:p>
        </w:tc>
        <w:tc>
          <w:tcPr>
            <w:tcW w:w="2681" w:type="pct"/>
          </w:tcPr>
          <w:p w:rsidR="00E4696B" w:rsidRPr="00FF068E" w:rsidRDefault="00E4696B" w:rsidP="0091412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Допустимые целевые породы</w:t>
            </w:r>
          </w:p>
        </w:tc>
      </w:tr>
      <w:tr w:rsidR="00E4696B" w:rsidRPr="00FF068E" w:rsidTr="00237BB9">
        <w:tc>
          <w:tcPr>
            <w:tcW w:w="5000" w:type="pct"/>
            <w:gridSpan w:val="2"/>
          </w:tcPr>
          <w:p w:rsidR="00E4696B" w:rsidRPr="00FF068E" w:rsidRDefault="00E4696B" w:rsidP="00914122">
            <w:pPr>
              <w:pStyle w:val="ConsPlusNormal"/>
              <w:jc w:val="center"/>
              <w:outlineLvl w:val="2"/>
              <w:rPr>
                <w:rFonts w:ascii="Times New Roman" w:hAnsi="Times New Roman" w:cs="Times New Roman"/>
                <w:sz w:val="24"/>
                <w:szCs w:val="24"/>
              </w:rPr>
            </w:pPr>
            <w:bookmarkStart w:id="336" w:name="_Toc519960466"/>
            <w:bookmarkStart w:id="337" w:name="_Toc520452730"/>
            <w:r w:rsidRPr="00FF068E">
              <w:rPr>
                <w:rFonts w:ascii="Times New Roman" w:hAnsi="Times New Roman" w:cs="Times New Roman"/>
                <w:sz w:val="24"/>
                <w:szCs w:val="24"/>
              </w:rPr>
              <w:t>Двинско-Вычегодский таежный лесной район</w:t>
            </w:r>
            <w:bookmarkEnd w:id="336"/>
            <w:bookmarkEnd w:id="337"/>
          </w:p>
        </w:tc>
      </w:tr>
      <w:tr w:rsidR="00E4696B" w:rsidRPr="00FF068E" w:rsidTr="00237BB9">
        <w:tc>
          <w:tcPr>
            <w:tcW w:w="2319"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Черничные на супесях, лишайниковые, брусничные</w:t>
            </w:r>
          </w:p>
        </w:tc>
        <w:tc>
          <w:tcPr>
            <w:tcW w:w="2681"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Сосна, береза</w:t>
            </w:r>
          </w:p>
        </w:tc>
      </w:tr>
      <w:tr w:rsidR="00E4696B" w:rsidRPr="00FF068E" w:rsidTr="00237BB9">
        <w:tc>
          <w:tcPr>
            <w:tcW w:w="2319"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Черничные на суглинках, кисличные на суглинках</w:t>
            </w:r>
          </w:p>
        </w:tc>
        <w:tc>
          <w:tcPr>
            <w:tcW w:w="2681"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Сосна, лиственница, ель, береза, осина</w:t>
            </w:r>
          </w:p>
        </w:tc>
      </w:tr>
      <w:tr w:rsidR="00E4696B" w:rsidRPr="00FF068E" w:rsidTr="00237BB9">
        <w:tc>
          <w:tcPr>
            <w:tcW w:w="2319"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Кисличные на супесях</w:t>
            </w:r>
          </w:p>
        </w:tc>
        <w:tc>
          <w:tcPr>
            <w:tcW w:w="2681"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Сосна, береза, осина</w:t>
            </w:r>
          </w:p>
        </w:tc>
      </w:tr>
      <w:tr w:rsidR="00E4696B" w:rsidRPr="00FF068E" w:rsidTr="00237BB9">
        <w:tc>
          <w:tcPr>
            <w:tcW w:w="2319"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Травяно-болотные</w:t>
            </w:r>
          </w:p>
        </w:tc>
        <w:tc>
          <w:tcPr>
            <w:tcW w:w="2681"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Сосна, ель, береза</w:t>
            </w:r>
          </w:p>
        </w:tc>
      </w:tr>
      <w:tr w:rsidR="00E4696B" w:rsidRPr="00FF068E" w:rsidTr="00237BB9">
        <w:tc>
          <w:tcPr>
            <w:tcW w:w="2319" w:type="pct"/>
          </w:tcPr>
          <w:p w:rsidR="00E4696B" w:rsidRPr="00FF068E" w:rsidRDefault="00E4696B" w:rsidP="00914122">
            <w:pPr>
              <w:pStyle w:val="ConsPlusNormal"/>
              <w:rPr>
                <w:rFonts w:ascii="Times New Roman" w:hAnsi="Times New Roman" w:cs="Times New Roman"/>
                <w:sz w:val="24"/>
                <w:szCs w:val="24"/>
              </w:rPr>
            </w:pPr>
            <w:proofErr w:type="spellStart"/>
            <w:r w:rsidRPr="00FF068E">
              <w:rPr>
                <w:rFonts w:ascii="Times New Roman" w:hAnsi="Times New Roman" w:cs="Times New Roman"/>
                <w:sz w:val="24"/>
                <w:szCs w:val="24"/>
              </w:rPr>
              <w:t>Долгомошные</w:t>
            </w:r>
            <w:proofErr w:type="spellEnd"/>
            <w:r w:rsidRPr="00FF068E">
              <w:rPr>
                <w:rFonts w:ascii="Times New Roman" w:hAnsi="Times New Roman" w:cs="Times New Roman"/>
                <w:sz w:val="24"/>
                <w:szCs w:val="24"/>
              </w:rPr>
              <w:t>, сфагновые</w:t>
            </w:r>
          </w:p>
        </w:tc>
        <w:tc>
          <w:tcPr>
            <w:tcW w:w="2681" w:type="pct"/>
          </w:tcPr>
          <w:p w:rsidR="00E4696B" w:rsidRPr="00FF068E" w:rsidRDefault="00E4696B" w:rsidP="00914122">
            <w:pPr>
              <w:pStyle w:val="ConsPlusNormal"/>
              <w:rPr>
                <w:rFonts w:ascii="Times New Roman" w:hAnsi="Times New Roman" w:cs="Times New Roman"/>
                <w:sz w:val="24"/>
                <w:szCs w:val="24"/>
              </w:rPr>
            </w:pPr>
            <w:r w:rsidRPr="00FF068E">
              <w:rPr>
                <w:rFonts w:ascii="Times New Roman" w:hAnsi="Times New Roman" w:cs="Times New Roman"/>
                <w:sz w:val="24"/>
                <w:szCs w:val="24"/>
              </w:rPr>
              <w:t>Сосна</w:t>
            </w:r>
          </w:p>
        </w:tc>
      </w:tr>
    </w:tbl>
    <w:p w:rsidR="00A775BE" w:rsidRDefault="00A775BE" w:rsidP="00A775BE">
      <w:pPr>
        <w:pStyle w:val="ConsPlusNormal"/>
        <w:jc w:val="center"/>
        <w:rPr>
          <w:rFonts w:ascii="Times New Roman" w:hAnsi="Times New Roman" w:cs="Times New Roman"/>
          <w:sz w:val="24"/>
          <w:szCs w:val="24"/>
        </w:rPr>
      </w:pPr>
    </w:p>
    <w:p w:rsidR="00A775BE" w:rsidRPr="00B732F8" w:rsidRDefault="00A775BE" w:rsidP="00A775BE">
      <w:pPr>
        <w:spacing w:after="0" w:line="240" w:lineRule="auto"/>
        <w:jc w:val="center"/>
        <w:rPr>
          <w:rFonts w:ascii="Times New Roman" w:hAnsi="Times New Roman"/>
          <w:sz w:val="24"/>
          <w:szCs w:val="24"/>
        </w:rPr>
      </w:pPr>
      <w:r>
        <w:rPr>
          <w:rFonts w:ascii="Times New Roman" w:hAnsi="Times New Roman"/>
          <w:sz w:val="24"/>
          <w:szCs w:val="24"/>
        </w:rPr>
        <w:t>_____________</w:t>
      </w:r>
    </w:p>
    <w:p w:rsidR="00651CC8" w:rsidRPr="00FF068E" w:rsidRDefault="00651CC8" w:rsidP="00DC2A4A">
      <w:pPr>
        <w:pStyle w:val="ConsPlusNormal"/>
        <w:jc w:val="right"/>
        <w:outlineLvl w:val="3"/>
        <w:rPr>
          <w:rFonts w:ascii="Times New Roman" w:hAnsi="Times New Roman" w:cs="Times New Roman"/>
          <w:sz w:val="24"/>
          <w:szCs w:val="24"/>
        </w:rPr>
        <w:sectPr w:rsidR="00651CC8" w:rsidRPr="00FF068E" w:rsidSect="003375D9">
          <w:pgSz w:w="11906" w:h="16838" w:code="9"/>
          <w:pgMar w:top="567" w:right="567" w:bottom="567" w:left="1134" w:header="397" w:footer="397" w:gutter="0"/>
          <w:cols w:space="720"/>
          <w:noEndnote/>
          <w:docGrid w:linePitch="299"/>
        </w:sectPr>
      </w:pPr>
    </w:p>
    <w:p w:rsidR="00022382" w:rsidRDefault="005E334A" w:rsidP="00C00A48">
      <w:pPr>
        <w:pStyle w:val="00"/>
        <w:ind w:firstLine="3685"/>
      </w:pPr>
      <w:bookmarkStart w:id="338" w:name="Par12511"/>
      <w:bookmarkStart w:id="339" w:name="_Toc520458475"/>
      <w:bookmarkStart w:id="340" w:name="_Toc219282275"/>
      <w:bookmarkEnd w:id="338"/>
      <w:bookmarkEnd w:id="339"/>
      <w:r>
        <w:lastRenderedPageBreak/>
        <w:t>Приложени</w:t>
      </w:r>
      <w:r w:rsidR="00C00A48">
        <w:t>е № 22</w:t>
      </w:r>
      <w:bookmarkEnd w:id="340"/>
    </w:p>
    <w:p w:rsidR="00C14CE9" w:rsidRPr="005E334A" w:rsidRDefault="00C14CE9" w:rsidP="00C00A48">
      <w:pPr>
        <w:pStyle w:val="00"/>
        <w:ind w:firstLine="3685"/>
      </w:pPr>
    </w:p>
    <w:p w:rsidR="002F3D83" w:rsidRPr="00A775BE" w:rsidRDefault="002F3D83" w:rsidP="002F3D83">
      <w:pPr>
        <w:pStyle w:val="ConsPlusNormal"/>
        <w:ind w:left="993" w:firstLine="10489"/>
        <w:rPr>
          <w:rFonts w:ascii="Times New Roman" w:hAnsi="Times New Roman" w:cs="Times New Roman"/>
          <w:sz w:val="28"/>
          <w:szCs w:val="28"/>
        </w:rPr>
      </w:pPr>
      <w:r>
        <w:rPr>
          <w:rFonts w:ascii="Times New Roman" w:hAnsi="Times New Roman" w:cs="Times New Roman"/>
          <w:sz w:val="28"/>
          <w:szCs w:val="28"/>
        </w:rPr>
        <w:t xml:space="preserve">к </w:t>
      </w:r>
      <w:r w:rsidRPr="00A775BE">
        <w:rPr>
          <w:rFonts w:ascii="Times New Roman" w:hAnsi="Times New Roman" w:cs="Times New Roman"/>
          <w:sz w:val="28"/>
          <w:szCs w:val="28"/>
        </w:rPr>
        <w:t>лесохозяйственному регламенту</w:t>
      </w:r>
    </w:p>
    <w:p w:rsidR="002F3D83" w:rsidRPr="00A775BE" w:rsidRDefault="002F3D83" w:rsidP="002F3D83">
      <w:pPr>
        <w:pStyle w:val="ConsPlusNormal"/>
        <w:ind w:left="993" w:firstLine="10489"/>
        <w:rPr>
          <w:rFonts w:ascii="Times New Roman" w:hAnsi="Times New Roman" w:cs="Times New Roman"/>
          <w:sz w:val="28"/>
          <w:szCs w:val="28"/>
        </w:rPr>
      </w:pPr>
      <w:r w:rsidRPr="00A775BE">
        <w:rPr>
          <w:rFonts w:ascii="Times New Roman" w:hAnsi="Times New Roman" w:cs="Times New Roman"/>
          <w:sz w:val="28"/>
          <w:szCs w:val="28"/>
        </w:rPr>
        <w:t>Пинюгского лесничества</w:t>
      </w:r>
    </w:p>
    <w:p w:rsidR="002F3D83" w:rsidRPr="00A775BE" w:rsidRDefault="002F3D83" w:rsidP="002F3D83">
      <w:pPr>
        <w:pStyle w:val="ConsPlusNormal"/>
        <w:ind w:left="993" w:firstLine="10489"/>
        <w:rPr>
          <w:rFonts w:ascii="Times New Roman" w:hAnsi="Times New Roman" w:cs="Times New Roman"/>
          <w:sz w:val="28"/>
          <w:szCs w:val="28"/>
        </w:rPr>
      </w:pPr>
      <w:r w:rsidRPr="00A775BE">
        <w:rPr>
          <w:rFonts w:ascii="Times New Roman" w:hAnsi="Times New Roman" w:cs="Times New Roman"/>
          <w:sz w:val="28"/>
          <w:szCs w:val="28"/>
        </w:rPr>
        <w:t>Кировской области</w:t>
      </w:r>
    </w:p>
    <w:p w:rsidR="00D91A21" w:rsidRPr="002F3D83" w:rsidRDefault="00D91A21" w:rsidP="00237BB9">
      <w:pPr>
        <w:spacing w:after="0" w:line="240" w:lineRule="auto"/>
        <w:jc w:val="center"/>
        <w:rPr>
          <w:rFonts w:ascii="Times New Roman" w:hAnsi="Times New Roman"/>
          <w:sz w:val="28"/>
          <w:szCs w:val="28"/>
        </w:rPr>
      </w:pPr>
    </w:p>
    <w:p w:rsidR="00022382" w:rsidRPr="00FF068E" w:rsidRDefault="00022382" w:rsidP="005953F0">
      <w:pPr>
        <w:spacing w:after="480" w:line="240" w:lineRule="auto"/>
        <w:jc w:val="center"/>
        <w:rPr>
          <w:rFonts w:ascii="Times New Roman" w:hAnsi="Times New Roman"/>
          <w:sz w:val="24"/>
          <w:szCs w:val="24"/>
        </w:rPr>
      </w:pPr>
      <w:r w:rsidRPr="00FF068E">
        <w:rPr>
          <w:rFonts w:ascii="Times New Roman" w:hAnsi="Times New Roman"/>
          <w:sz w:val="24"/>
          <w:szCs w:val="24"/>
        </w:rPr>
        <w:t>Шкала оценки биологической устойчивости насаждений</w:t>
      </w:r>
    </w:p>
    <w:tbl>
      <w:tblPr>
        <w:tblW w:w="5000" w:type="pct"/>
        <w:tblCellMar>
          <w:top w:w="102" w:type="dxa"/>
          <w:left w:w="62" w:type="dxa"/>
          <w:bottom w:w="102" w:type="dxa"/>
          <w:right w:w="62" w:type="dxa"/>
        </w:tblCellMar>
        <w:tblLook w:val="0000" w:firstRow="0" w:lastRow="0" w:firstColumn="0" w:lastColumn="0" w:noHBand="0" w:noVBand="0"/>
      </w:tblPr>
      <w:tblGrid>
        <w:gridCol w:w="1836"/>
        <w:gridCol w:w="3864"/>
        <w:gridCol w:w="3660"/>
        <w:gridCol w:w="3942"/>
        <w:gridCol w:w="2392"/>
      </w:tblGrid>
      <w:tr w:rsidR="00022382" w:rsidRPr="00FF068E" w:rsidTr="00237BB9">
        <w:tc>
          <w:tcPr>
            <w:tcW w:w="585" w:type="pct"/>
            <w:tcBorders>
              <w:top w:val="single" w:sz="4" w:space="0" w:color="auto"/>
              <w:left w:val="single" w:sz="4" w:space="0" w:color="auto"/>
              <w:bottom w:val="single" w:sz="4" w:space="0" w:color="auto"/>
              <w:right w:val="single" w:sz="4" w:space="0" w:color="auto"/>
            </w:tcBorders>
            <w:vAlign w:val="center"/>
          </w:tcPr>
          <w:p w:rsidR="00022382" w:rsidRPr="00FF068E" w:rsidRDefault="00022382" w:rsidP="0002238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Классы устойчивости</w:t>
            </w:r>
          </w:p>
        </w:tc>
        <w:tc>
          <w:tcPr>
            <w:tcW w:w="1231" w:type="pct"/>
            <w:tcBorders>
              <w:top w:val="single" w:sz="4" w:space="0" w:color="auto"/>
              <w:left w:val="single" w:sz="4" w:space="0" w:color="auto"/>
              <w:bottom w:val="single" w:sz="4" w:space="0" w:color="auto"/>
              <w:right w:val="single" w:sz="4" w:space="0" w:color="auto"/>
            </w:tcBorders>
            <w:vAlign w:val="center"/>
          </w:tcPr>
          <w:p w:rsidR="00022382" w:rsidRPr="00FF068E" w:rsidRDefault="00022382" w:rsidP="0002238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Размер и характеристика текущего отпада (усыхающие деревья и свежий сухостой)</w:t>
            </w:r>
          </w:p>
        </w:tc>
        <w:tc>
          <w:tcPr>
            <w:tcW w:w="1166" w:type="pct"/>
            <w:tcBorders>
              <w:top w:val="single" w:sz="4" w:space="0" w:color="auto"/>
              <w:left w:val="single" w:sz="4" w:space="0" w:color="auto"/>
              <w:bottom w:val="single" w:sz="4" w:space="0" w:color="auto"/>
              <w:right w:val="single" w:sz="4" w:space="0" w:color="auto"/>
            </w:tcBorders>
            <w:vAlign w:val="center"/>
          </w:tcPr>
          <w:p w:rsidR="00022382" w:rsidRPr="00FF068E" w:rsidRDefault="00022382" w:rsidP="0002238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Общий размер усыхания (деревья 2-й и 3-й группы состояния + захламленность)</w:t>
            </w:r>
          </w:p>
        </w:tc>
        <w:tc>
          <w:tcPr>
            <w:tcW w:w="1256" w:type="pct"/>
            <w:tcBorders>
              <w:top w:val="single" w:sz="4" w:space="0" w:color="auto"/>
              <w:left w:val="single" w:sz="4" w:space="0" w:color="auto"/>
              <w:bottom w:val="single" w:sz="4" w:space="0" w:color="auto"/>
              <w:right w:val="single" w:sz="4" w:space="0" w:color="auto"/>
            </w:tcBorders>
            <w:vAlign w:val="center"/>
          </w:tcPr>
          <w:p w:rsidR="00022382" w:rsidRPr="00FF068E" w:rsidRDefault="00022382" w:rsidP="0002238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Наличие вредителей и болезней</w:t>
            </w:r>
          </w:p>
        </w:tc>
        <w:tc>
          <w:tcPr>
            <w:tcW w:w="763" w:type="pct"/>
            <w:tcBorders>
              <w:top w:val="single" w:sz="4" w:space="0" w:color="auto"/>
              <w:left w:val="single" w:sz="4" w:space="0" w:color="auto"/>
              <w:bottom w:val="single" w:sz="4" w:space="0" w:color="auto"/>
              <w:right w:val="single" w:sz="4" w:space="0" w:color="auto"/>
            </w:tcBorders>
            <w:vAlign w:val="center"/>
          </w:tcPr>
          <w:p w:rsidR="00022382" w:rsidRPr="00FF068E" w:rsidRDefault="00022382" w:rsidP="0002238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Состояние лесной среды</w:t>
            </w:r>
          </w:p>
        </w:tc>
      </w:tr>
      <w:tr w:rsidR="00022382" w:rsidRPr="00FF068E" w:rsidTr="00237BB9">
        <w:tc>
          <w:tcPr>
            <w:tcW w:w="585" w:type="pct"/>
            <w:tcBorders>
              <w:top w:val="single" w:sz="4" w:space="0" w:color="auto"/>
              <w:left w:val="single" w:sz="4" w:space="0" w:color="auto"/>
              <w:bottom w:val="single" w:sz="4" w:space="0" w:color="auto"/>
              <w:right w:val="single" w:sz="4" w:space="0" w:color="auto"/>
            </w:tcBorders>
            <w:vAlign w:val="center"/>
          </w:tcPr>
          <w:p w:rsidR="00022382" w:rsidRPr="00FF068E" w:rsidRDefault="00022382" w:rsidP="0002238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1</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устойчивые</w:t>
            </w:r>
          </w:p>
        </w:tc>
        <w:tc>
          <w:tcPr>
            <w:tcW w:w="1231" w:type="pct"/>
            <w:tcBorders>
              <w:top w:val="single" w:sz="4" w:space="0" w:color="auto"/>
              <w:left w:val="single" w:sz="4" w:space="0" w:color="auto"/>
              <w:bottom w:val="single" w:sz="4" w:space="0" w:color="auto"/>
              <w:right w:val="single" w:sz="4" w:space="0" w:color="auto"/>
            </w:tcBorders>
            <w:vAlign w:val="center"/>
          </w:tcPr>
          <w:p w:rsidR="00022382" w:rsidRPr="00FF068E" w:rsidRDefault="00022382" w:rsidP="0002238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До 20% (за счет деревьев с диаметром на высоте 1,3 м менее среднего)</w:t>
            </w:r>
          </w:p>
        </w:tc>
        <w:tc>
          <w:tcPr>
            <w:tcW w:w="1166" w:type="pct"/>
            <w:tcBorders>
              <w:top w:val="single" w:sz="4" w:space="0" w:color="auto"/>
              <w:left w:val="single" w:sz="4" w:space="0" w:color="auto"/>
              <w:bottom w:val="single" w:sz="4" w:space="0" w:color="auto"/>
              <w:right w:val="single" w:sz="4" w:space="0" w:color="auto"/>
            </w:tcBorders>
            <w:vAlign w:val="center"/>
          </w:tcPr>
          <w:p w:rsidR="00022382" w:rsidRPr="00FF068E" w:rsidRDefault="00022382" w:rsidP="0002238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До 5%</w:t>
            </w:r>
          </w:p>
        </w:tc>
        <w:tc>
          <w:tcPr>
            <w:tcW w:w="1256" w:type="pct"/>
            <w:tcBorders>
              <w:top w:val="single" w:sz="4" w:space="0" w:color="auto"/>
              <w:left w:val="single" w:sz="4" w:space="0" w:color="auto"/>
              <w:bottom w:val="single" w:sz="4" w:space="0" w:color="auto"/>
              <w:right w:val="single" w:sz="4" w:space="0" w:color="auto"/>
            </w:tcBorders>
            <w:vAlign w:val="center"/>
          </w:tcPr>
          <w:p w:rsidR="00022382" w:rsidRPr="00FF068E" w:rsidRDefault="00022382" w:rsidP="0002238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Отсутствуют или единичные повреждения</w:t>
            </w:r>
          </w:p>
        </w:tc>
        <w:tc>
          <w:tcPr>
            <w:tcW w:w="763" w:type="pct"/>
            <w:tcBorders>
              <w:top w:val="single" w:sz="4" w:space="0" w:color="auto"/>
              <w:left w:val="single" w:sz="4" w:space="0" w:color="auto"/>
              <w:bottom w:val="single" w:sz="4" w:space="0" w:color="auto"/>
              <w:right w:val="single" w:sz="4" w:space="0" w:color="auto"/>
            </w:tcBorders>
            <w:vAlign w:val="center"/>
          </w:tcPr>
          <w:p w:rsidR="00022382" w:rsidRPr="00FF068E" w:rsidRDefault="00022382" w:rsidP="0002238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Не нарушено</w:t>
            </w:r>
          </w:p>
        </w:tc>
      </w:tr>
      <w:tr w:rsidR="00022382" w:rsidRPr="00FF068E" w:rsidTr="00237BB9">
        <w:tc>
          <w:tcPr>
            <w:tcW w:w="585" w:type="pct"/>
            <w:tcBorders>
              <w:top w:val="single" w:sz="4" w:space="0" w:color="auto"/>
              <w:left w:val="single" w:sz="4" w:space="0" w:color="auto"/>
              <w:bottom w:val="single" w:sz="4" w:space="0" w:color="auto"/>
              <w:right w:val="single" w:sz="4" w:space="0" w:color="auto"/>
            </w:tcBorders>
            <w:vAlign w:val="center"/>
          </w:tcPr>
          <w:p w:rsidR="00022382" w:rsidRPr="00FF068E" w:rsidRDefault="00022382" w:rsidP="0002238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2</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устойчивость нарушена</w:t>
            </w:r>
          </w:p>
        </w:tc>
        <w:tc>
          <w:tcPr>
            <w:tcW w:w="1231" w:type="pct"/>
            <w:tcBorders>
              <w:top w:val="single" w:sz="4" w:space="0" w:color="auto"/>
              <w:left w:val="single" w:sz="4" w:space="0" w:color="auto"/>
              <w:bottom w:val="single" w:sz="4" w:space="0" w:color="auto"/>
              <w:right w:val="single" w:sz="4" w:space="0" w:color="auto"/>
            </w:tcBorders>
            <w:vAlign w:val="center"/>
          </w:tcPr>
          <w:p w:rsidR="00022382" w:rsidRPr="00FF068E" w:rsidRDefault="00022382" w:rsidP="0002238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Отпад в 2 и более раз превышает размер естественного отпада (за счет деревьев с диаметром на высоте 1,3 м, близким к среднему)</w:t>
            </w:r>
          </w:p>
        </w:tc>
        <w:tc>
          <w:tcPr>
            <w:tcW w:w="1166" w:type="pct"/>
            <w:tcBorders>
              <w:top w:val="single" w:sz="4" w:space="0" w:color="auto"/>
              <w:left w:val="single" w:sz="4" w:space="0" w:color="auto"/>
              <w:bottom w:val="single" w:sz="4" w:space="0" w:color="auto"/>
              <w:right w:val="single" w:sz="4" w:space="0" w:color="auto"/>
            </w:tcBorders>
            <w:vAlign w:val="center"/>
          </w:tcPr>
          <w:p w:rsidR="00022382" w:rsidRPr="00FF068E" w:rsidRDefault="00022382" w:rsidP="0002238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6</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40%</w:t>
            </w:r>
          </w:p>
        </w:tc>
        <w:tc>
          <w:tcPr>
            <w:tcW w:w="1256" w:type="pct"/>
            <w:tcBorders>
              <w:top w:val="single" w:sz="4" w:space="0" w:color="auto"/>
              <w:left w:val="single" w:sz="4" w:space="0" w:color="auto"/>
              <w:bottom w:val="single" w:sz="4" w:space="0" w:color="auto"/>
              <w:right w:val="single" w:sz="4" w:space="0" w:color="auto"/>
            </w:tcBorders>
            <w:vAlign w:val="center"/>
          </w:tcPr>
          <w:p w:rsidR="00022382" w:rsidRPr="00FF068E" w:rsidRDefault="00022382" w:rsidP="0002238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Могут иметь массовое распространение и высокую численность</w:t>
            </w:r>
          </w:p>
        </w:tc>
        <w:tc>
          <w:tcPr>
            <w:tcW w:w="763" w:type="pct"/>
            <w:tcBorders>
              <w:top w:val="single" w:sz="4" w:space="0" w:color="auto"/>
              <w:left w:val="single" w:sz="4" w:space="0" w:color="auto"/>
              <w:bottom w:val="single" w:sz="4" w:space="0" w:color="auto"/>
              <w:right w:val="single" w:sz="4" w:space="0" w:color="auto"/>
            </w:tcBorders>
            <w:vAlign w:val="center"/>
          </w:tcPr>
          <w:p w:rsidR="00022382" w:rsidRPr="00FF068E" w:rsidRDefault="00022382" w:rsidP="0002238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Как правило, нарушено, полнота неравномерная или низкая</w:t>
            </w:r>
          </w:p>
        </w:tc>
      </w:tr>
      <w:tr w:rsidR="00022382" w:rsidRPr="00FF068E" w:rsidTr="00237BB9">
        <w:tc>
          <w:tcPr>
            <w:tcW w:w="585" w:type="pct"/>
            <w:tcBorders>
              <w:top w:val="single" w:sz="4" w:space="0" w:color="auto"/>
              <w:left w:val="single" w:sz="4" w:space="0" w:color="auto"/>
              <w:bottom w:val="single" w:sz="4" w:space="0" w:color="auto"/>
              <w:right w:val="single" w:sz="4" w:space="0" w:color="auto"/>
            </w:tcBorders>
            <w:vAlign w:val="center"/>
          </w:tcPr>
          <w:p w:rsidR="00022382" w:rsidRPr="00FF068E" w:rsidRDefault="00022382" w:rsidP="0002238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3</w:t>
            </w:r>
            <w:r w:rsidR="00BF6949" w:rsidRPr="00FF068E">
              <w:rPr>
                <w:rFonts w:ascii="Times New Roman" w:hAnsi="Times New Roman" w:cs="Times New Roman"/>
                <w:sz w:val="24"/>
                <w:szCs w:val="24"/>
              </w:rPr>
              <w:t xml:space="preserve"> – </w:t>
            </w:r>
            <w:r w:rsidRPr="00FF068E">
              <w:rPr>
                <w:rFonts w:ascii="Times New Roman" w:hAnsi="Times New Roman" w:cs="Times New Roman"/>
                <w:sz w:val="24"/>
                <w:szCs w:val="24"/>
              </w:rPr>
              <w:t>устойчивость утрачена</w:t>
            </w:r>
          </w:p>
        </w:tc>
        <w:tc>
          <w:tcPr>
            <w:tcW w:w="1231" w:type="pct"/>
            <w:tcBorders>
              <w:top w:val="single" w:sz="4" w:space="0" w:color="auto"/>
              <w:left w:val="single" w:sz="4" w:space="0" w:color="auto"/>
              <w:bottom w:val="single" w:sz="4" w:space="0" w:color="auto"/>
              <w:right w:val="single" w:sz="4" w:space="0" w:color="auto"/>
            </w:tcBorders>
            <w:vAlign w:val="center"/>
          </w:tcPr>
          <w:p w:rsidR="00022382" w:rsidRPr="00FF068E" w:rsidRDefault="00022382" w:rsidP="0002238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То же</w:t>
            </w:r>
          </w:p>
        </w:tc>
        <w:tc>
          <w:tcPr>
            <w:tcW w:w="1166" w:type="pct"/>
            <w:tcBorders>
              <w:top w:val="single" w:sz="4" w:space="0" w:color="auto"/>
              <w:left w:val="single" w:sz="4" w:space="0" w:color="auto"/>
              <w:bottom w:val="single" w:sz="4" w:space="0" w:color="auto"/>
              <w:right w:val="single" w:sz="4" w:space="0" w:color="auto"/>
            </w:tcBorders>
            <w:vAlign w:val="center"/>
          </w:tcPr>
          <w:p w:rsidR="00022382" w:rsidRPr="00FF068E" w:rsidRDefault="00022382" w:rsidP="0002238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40% и более (для осинников 50% и более, полнота менее 0,7)</w:t>
            </w:r>
          </w:p>
        </w:tc>
        <w:tc>
          <w:tcPr>
            <w:tcW w:w="1256" w:type="pct"/>
            <w:tcBorders>
              <w:top w:val="single" w:sz="4" w:space="0" w:color="auto"/>
              <w:left w:val="single" w:sz="4" w:space="0" w:color="auto"/>
              <w:bottom w:val="single" w:sz="4" w:space="0" w:color="auto"/>
              <w:right w:val="single" w:sz="4" w:space="0" w:color="auto"/>
            </w:tcBorders>
            <w:vAlign w:val="center"/>
          </w:tcPr>
          <w:p w:rsidR="00022382" w:rsidRPr="00FF068E" w:rsidRDefault="00022382" w:rsidP="0002238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То же</w:t>
            </w:r>
          </w:p>
        </w:tc>
        <w:tc>
          <w:tcPr>
            <w:tcW w:w="763" w:type="pct"/>
            <w:tcBorders>
              <w:top w:val="single" w:sz="4" w:space="0" w:color="auto"/>
              <w:left w:val="single" w:sz="4" w:space="0" w:color="auto"/>
              <w:bottom w:val="single" w:sz="4" w:space="0" w:color="auto"/>
              <w:right w:val="single" w:sz="4" w:space="0" w:color="auto"/>
            </w:tcBorders>
            <w:vAlign w:val="center"/>
          </w:tcPr>
          <w:p w:rsidR="00022382" w:rsidRPr="00FF068E" w:rsidRDefault="00022382" w:rsidP="00022382">
            <w:pPr>
              <w:pStyle w:val="ConsPlusNormal"/>
              <w:jc w:val="center"/>
              <w:rPr>
                <w:rFonts w:ascii="Times New Roman" w:hAnsi="Times New Roman" w:cs="Times New Roman"/>
                <w:sz w:val="24"/>
                <w:szCs w:val="24"/>
              </w:rPr>
            </w:pPr>
            <w:r w:rsidRPr="00FF068E">
              <w:rPr>
                <w:rFonts w:ascii="Times New Roman" w:hAnsi="Times New Roman" w:cs="Times New Roman"/>
                <w:sz w:val="24"/>
                <w:szCs w:val="24"/>
              </w:rPr>
              <w:t>То же</w:t>
            </w:r>
          </w:p>
        </w:tc>
      </w:tr>
    </w:tbl>
    <w:p w:rsidR="00022382" w:rsidRDefault="00022382" w:rsidP="006E25A9">
      <w:pPr>
        <w:spacing w:after="0" w:line="240" w:lineRule="auto"/>
        <w:rPr>
          <w:rFonts w:ascii="Times New Roman" w:hAnsi="Times New Roman"/>
          <w:sz w:val="24"/>
          <w:szCs w:val="24"/>
        </w:rPr>
      </w:pPr>
    </w:p>
    <w:p w:rsidR="00B732F8" w:rsidRDefault="00B732F8" w:rsidP="006E25A9">
      <w:pPr>
        <w:spacing w:after="0" w:line="240" w:lineRule="auto"/>
        <w:rPr>
          <w:rFonts w:ascii="Times New Roman" w:hAnsi="Times New Roman"/>
          <w:sz w:val="24"/>
          <w:szCs w:val="24"/>
        </w:rPr>
      </w:pPr>
    </w:p>
    <w:p w:rsidR="00B732F8" w:rsidRPr="00B732F8" w:rsidRDefault="00B732F8" w:rsidP="004F2C29">
      <w:pPr>
        <w:spacing w:after="120" w:line="240" w:lineRule="auto"/>
        <w:jc w:val="center"/>
        <w:rPr>
          <w:rFonts w:ascii="Times New Roman" w:hAnsi="Times New Roman"/>
          <w:sz w:val="24"/>
          <w:szCs w:val="24"/>
        </w:rPr>
      </w:pPr>
      <w:r>
        <w:rPr>
          <w:rFonts w:ascii="Times New Roman" w:hAnsi="Times New Roman"/>
          <w:sz w:val="24"/>
          <w:szCs w:val="24"/>
        </w:rPr>
        <w:t>_____________</w:t>
      </w:r>
      <w:bookmarkStart w:id="341" w:name="_GoBack"/>
      <w:bookmarkEnd w:id="341"/>
    </w:p>
    <w:sectPr w:rsidR="00B732F8" w:rsidRPr="00B732F8" w:rsidSect="00237BB9">
      <w:pgSz w:w="16838" w:h="11906" w:orient="landscape" w:code="9"/>
      <w:pgMar w:top="1134" w:right="567" w:bottom="567" w:left="567" w:header="397" w:footer="397" w:gutter="0"/>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026FB" w:rsidRDefault="005026FB">
      <w:pPr>
        <w:spacing w:after="0" w:line="240" w:lineRule="auto"/>
      </w:pPr>
      <w:r>
        <w:separator/>
      </w:r>
    </w:p>
    <w:p w:rsidR="005026FB" w:rsidRDefault="005026FB"/>
  </w:endnote>
  <w:endnote w:type="continuationSeparator" w:id="0">
    <w:p w:rsidR="005026FB" w:rsidRDefault="005026FB">
      <w:pPr>
        <w:spacing w:after="0" w:line="240" w:lineRule="auto"/>
      </w:pPr>
      <w:r>
        <w:continuationSeparator/>
      </w:r>
    </w:p>
    <w:p w:rsidR="005026FB" w:rsidRDefault="005026F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10022FF" w:usb1="C000E47F" w:usb2="00000029" w:usb3="00000000" w:csb0="000001DF"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CC"/>
    <w:family w:val="swiss"/>
    <w:pitch w:val="variable"/>
    <w:sig w:usb0="80000AFF" w:usb1="0000396B" w:usb2="00000000" w:usb3="00000000" w:csb0="000000BF" w:csb1="00000000"/>
  </w:font>
  <w:font w:name="font273">
    <w:altName w:val="Times New Roman"/>
    <w:charset w:val="CC"/>
    <w:family w:val="auto"/>
    <w:pitch w:val="variable"/>
  </w:font>
  <w:font w:name="SimSun">
    <w:altName w:val="宋体"/>
    <w:panose1 w:val="02010600030101010101"/>
    <w:charset w:val="86"/>
    <w:family w:val="auto"/>
    <w:pitch w:val="variable"/>
    <w:sig w:usb0="00000003" w:usb1="288F0000" w:usb2="00000016" w:usb3="00000000" w:csb0="0004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026FB" w:rsidRDefault="005026FB">
      <w:pPr>
        <w:spacing w:after="0" w:line="240" w:lineRule="auto"/>
      </w:pPr>
      <w:r>
        <w:separator/>
      </w:r>
    </w:p>
    <w:p w:rsidR="005026FB" w:rsidRDefault="005026FB"/>
  </w:footnote>
  <w:footnote w:type="continuationSeparator" w:id="0">
    <w:p w:rsidR="005026FB" w:rsidRDefault="005026FB">
      <w:pPr>
        <w:spacing w:after="0" w:line="240" w:lineRule="auto"/>
      </w:pPr>
      <w:r>
        <w:continuationSeparator/>
      </w:r>
    </w:p>
    <w:p w:rsidR="005026FB" w:rsidRDefault="005026F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089D" w:rsidRDefault="0069089D" w:rsidP="00850614">
    <w:pPr>
      <w:pStyle w:val="aa"/>
      <w:jc w:val="center"/>
    </w:pPr>
    <w:r w:rsidRPr="003375D9">
      <w:rPr>
        <w:rFonts w:ascii="Times New Roman" w:hAnsi="Times New Roman"/>
      </w:rPr>
      <w:fldChar w:fldCharType="begin"/>
    </w:r>
    <w:r w:rsidRPr="003375D9">
      <w:rPr>
        <w:rFonts w:ascii="Times New Roman" w:hAnsi="Times New Roman"/>
      </w:rPr>
      <w:instrText>PAGE   \* MERGEFORMAT</w:instrText>
    </w:r>
    <w:r w:rsidRPr="003375D9">
      <w:rPr>
        <w:rFonts w:ascii="Times New Roman" w:hAnsi="Times New Roman"/>
      </w:rPr>
      <w:fldChar w:fldCharType="separate"/>
    </w:r>
    <w:r w:rsidR="00C14CE9">
      <w:rPr>
        <w:rFonts w:ascii="Times New Roman" w:hAnsi="Times New Roman"/>
        <w:noProof/>
      </w:rPr>
      <w:t>233</w:t>
    </w:r>
    <w:r w:rsidRPr="003375D9">
      <w:rPr>
        <w:rFonts w:ascii="Times New Roman" w:hAnsi="Times New Roman"/>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9F7F4A"/>
    <w:multiLevelType w:val="multilevel"/>
    <w:tmpl w:val="1F4AE3A2"/>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1B775803"/>
    <w:multiLevelType w:val="hybridMultilevel"/>
    <w:tmpl w:val="891C729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 w15:restartNumberingAfterBreak="0">
    <w:nsid w:val="1EA270E2"/>
    <w:multiLevelType w:val="multilevel"/>
    <w:tmpl w:val="C268C650"/>
    <w:lvl w:ilvl="0">
      <w:start w:val="3"/>
      <w:numFmt w:val="decimal"/>
      <w:lvlText w:val="%1."/>
      <w:lvlJc w:val="left"/>
      <w:pPr>
        <w:ind w:left="360" w:hanging="360"/>
      </w:pPr>
      <w:rPr>
        <w:rFonts w:hint="default"/>
      </w:rPr>
    </w:lvl>
    <w:lvl w:ilvl="1">
      <w:start w:val="3"/>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 w15:restartNumberingAfterBreak="0">
    <w:nsid w:val="1EDD357D"/>
    <w:multiLevelType w:val="multilevel"/>
    <w:tmpl w:val="8AA2D324"/>
    <w:lvl w:ilvl="0">
      <w:start w:val="2"/>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27996172"/>
    <w:multiLevelType w:val="multilevel"/>
    <w:tmpl w:val="52DC49DE"/>
    <w:lvl w:ilvl="0">
      <w:start w:val="2"/>
      <w:numFmt w:val="decimal"/>
      <w:lvlText w:val="%1."/>
      <w:lvlJc w:val="left"/>
      <w:pPr>
        <w:ind w:left="540" w:hanging="540"/>
      </w:pPr>
      <w:rPr>
        <w:rFonts w:hint="default"/>
      </w:rPr>
    </w:lvl>
    <w:lvl w:ilvl="1">
      <w:start w:val="1"/>
      <w:numFmt w:val="decimal"/>
      <w:lvlText w:val="%1.%2."/>
      <w:lvlJc w:val="left"/>
      <w:pPr>
        <w:ind w:left="900" w:hanging="540"/>
      </w:pPr>
      <w:rPr>
        <w:rFonts w:hint="default"/>
      </w:rPr>
    </w:lvl>
    <w:lvl w:ilvl="2">
      <w:start w:val="3"/>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 w15:restartNumberingAfterBreak="0">
    <w:nsid w:val="2EC457DC"/>
    <w:multiLevelType w:val="hybridMultilevel"/>
    <w:tmpl w:val="C45A6532"/>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 w15:restartNumberingAfterBreak="0">
    <w:nsid w:val="326F7821"/>
    <w:multiLevelType w:val="multilevel"/>
    <w:tmpl w:val="D72EB3FC"/>
    <w:lvl w:ilvl="0">
      <w:start w:val="3"/>
      <w:numFmt w:val="decimal"/>
      <w:lvlText w:val="%1."/>
      <w:lvlJc w:val="left"/>
      <w:pPr>
        <w:ind w:left="360" w:hanging="360"/>
      </w:pPr>
      <w:rPr>
        <w:rFonts w:hint="default"/>
      </w:rPr>
    </w:lvl>
    <w:lvl w:ilvl="1">
      <w:start w:val="3"/>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7" w15:restartNumberingAfterBreak="0">
    <w:nsid w:val="349859B0"/>
    <w:multiLevelType w:val="hybridMultilevel"/>
    <w:tmpl w:val="996AFF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36161ACF"/>
    <w:multiLevelType w:val="hybridMultilevel"/>
    <w:tmpl w:val="3A0E85C0"/>
    <w:lvl w:ilvl="0" w:tplc="7480E2EC">
      <w:start w:val="1"/>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9" w15:restartNumberingAfterBreak="0">
    <w:nsid w:val="366E4F56"/>
    <w:multiLevelType w:val="hybridMultilevel"/>
    <w:tmpl w:val="52FAB642"/>
    <w:lvl w:ilvl="0" w:tplc="FB0A48DA">
      <w:start w:val="1"/>
      <w:numFmt w:val="decimal"/>
      <w:lvlText w:val="%1."/>
      <w:lvlJc w:val="left"/>
      <w:pPr>
        <w:ind w:left="927" w:hanging="360"/>
      </w:pPr>
      <w:rPr>
        <w:rFonts w:hint="default"/>
        <w:b w:val="0"/>
        <w:i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15:restartNumberingAfterBreak="0">
    <w:nsid w:val="3908161F"/>
    <w:multiLevelType w:val="multilevel"/>
    <w:tmpl w:val="C5A49F18"/>
    <w:lvl w:ilvl="0">
      <w:start w:val="1"/>
      <w:numFmt w:val="decimal"/>
      <w:lvlText w:val="%1."/>
      <w:lvlJc w:val="left"/>
      <w:pPr>
        <w:ind w:left="504" w:hanging="504"/>
      </w:pPr>
      <w:rPr>
        <w:rFonts w:hint="default"/>
      </w:rPr>
    </w:lvl>
    <w:lvl w:ilvl="1">
      <w:start w:val="1"/>
      <w:numFmt w:val="decimal"/>
      <w:lvlText w:val="%1.%2."/>
      <w:lvlJc w:val="left"/>
      <w:pPr>
        <w:ind w:left="720" w:hanging="720"/>
      </w:pPr>
      <w:rPr>
        <w:rFonts w:hint="default"/>
      </w:rPr>
    </w:lvl>
    <w:lvl w:ilvl="2">
      <w:start w:val="1"/>
      <w:numFmt w:val="decimal"/>
      <w:suff w:val="space"/>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43A01163"/>
    <w:multiLevelType w:val="hybridMultilevel"/>
    <w:tmpl w:val="612AF3C2"/>
    <w:lvl w:ilvl="0" w:tplc="0419000F">
      <w:start w:val="1"/>
      <w:numFmt w:val="decimal"/>
      <w:lvlText w:val="%1."/>
      <w:lvlJc w:val="left"/>
      <w:pPr>
        <w:ind w:left="3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2" w15:restartNumberingAfterBreak="0">
    <w:nsid w:val="479272B8"/>
    <w:multiLevelType w:val="multilevel"/>
    <w:tmpl w:val="B43E271A"/>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3" w15:restartNumberingAfterBreak="0">
    <w:nsid w:val="525E2EB7"/>
    <w:multiLevelType w:val="hybridMultilevel"/>
    <w:tmpl w:val="85CC7AEE"/>
    <w:lvl w:ilvl="0" w:tplc="A850AC18">
      <w:start w:val="1"/>
      <w:numFmt w:val="decimal"/>
      <w:lvlText w:val="%1."/>
      <w:lvlJc w:val="left"/>
      <w:pPr>
        <w:ind w:left="334" w:hanging="360"/>
      </w:pPr>
      <w:rPr>
        <w:rFonts w:hint="default"/>
      </w:rPr>
    </w:lvl>
    <w:lvl w:ilvl="1" w:tplc="04190019" w:tentative="1">
      <w:start w:val="1"/>
      <w:numFmt w:val="lowerLetter"/>
      <w:lvlText w:val="%2."/>
      <w:lvlJc w:val="left"/>
      <w:pPr>
        <w:ind w:left="1054" w:hanging="360"/>
      </w:pPr>
    </w:lvl>
    <w:lvl w:ilvl="2" w:tplc="0419001B" w:tentative="1">
      <w:start w:val="1"/>
      <w:numFmt w:val="lowerRoman"/>
      <w:lvlText w:val="%3."/>
      <w:lvlJc w:val="right"/>
      <w:pPr>
        <w:ind w:left="1774" w:hanging="180"/>
      </w:pPr>
    </w:lvl>
    <w:lvl w:ilvl="3" w:tplc="0419000F" w:tentative="1">
      <w:start w:val="1"/>
      <w:numFmt w:val="decimal"/>
      <w:lvlText w:val="%4."/>
      <w:lvlJc w:val="left"/>
      <w:pPr>
        <w:ind w:left="2494" w:hanging="360"/>
      </w:pPr>
    </w:lvl>
    <w:lvl w:ilvl="4" w:tplc="04190019" w:tentative="1">
      <w:start w:val="1"/>
      <w:numFmt w:val="lowerLetter"/>
      <w:lvlText w:val="%5."/>
      <w:lvlJc w:val="left"/>
      <w:pPr>
        <w:ind w:left="3214" w:hanging="360"/>
      </w:pPr>
    </w:lvl>
    <w:lvl w:ilvl="5" w:tplc="0419001B" w:tentative="1">
      <w:start w:val="1"/>
      <w:numFmt w:val="lowerRoman"/>
      <w:lvlText w:val="%6."/>
      <w:lvlJc w:val="right"/>
      <w:pPr>
        <w:ind w:left="3934" w:hanging="180"/>
      </w:pPr>
    </w:lvl>
    <w:lvl w:ilvl="6" w:tplc="0419000F" w:tentative="1">
      <w:start w:val="1"/>
      <w:numFmt w:val="decimal"/>
      <w:lvlText w:val="%7."/>
      <w:lvlJc w:val="left"/>
      <w:pPr>
        <w:ind w:left="4654" w:hanging="360"/>
      </w:pPr>
    </w:lvl>
    <w:lvl w:ilvl="7" w:tplc="04190019" w:tentative="1">
      <w:start w:val="1"/>
      <w:numFmt w:val="lowerLetter"/>
      <w:lvlText w:val="%8."/>
      <w:lvlJc w:val="left"/>
      <w:pPr>
        <w:ind w:left="5374" w:hanging="360"/>
      </w:pPr>
    </w:lvl>
    <w:lvl w:ilvl="8" w:tplc="0419001B" w:tentative="1">
      <w:start w:val="1"/>
      <w:numFmt w:val="lowerRoman"/>
      <w:lvlText w:val="%9."/>
      <w:lvlJc w:val="right"/>
      <w:pPr>
        <w:ind w:left="6094" w:hanging="180"/>
      </w:pPr>
    </w:lvl>
  </w:abstractNum>
  <w:abstractNum w:abstractNumId="14" w15:restartNumberingAfterBreak="0">
    <w:nsid w:val="5B7307BB"/>
    <w:multiLevelType w:val="hybridMultilevel"/>
    <w:tmpl w:val="82A8F29A"/>
    <w:lvl w:ilvl="0" w:tplc="C91256C2">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5" w15:restartNumberingAfterBreak="0">
    <w:nsid w:val="63520EB3"/>
    <w:multiLevelType w:val="multilevel"/>
    <w:tmpl w:val="452621B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6A37027E"/>
    <w:multiLevelType w:val="hybridMultilevel"/>
    <w:tmpl w:val="AA004356"/>
    <w:lvl w:ilvl="0" w:tplc="88602FF4">
      <w:start w:val="1"/>
      <w:numFmt w:val="decimal"/>
      <w:lvlText w:val="%1)"/>
      <w:lvlJc w:val="left"/>
      <w:pPr>
        <w:ind w:left="360" w:hanging="360"/>
      </w:pPr>
      <w:rPr>
        <w:rFonts w:ascii="Times New Roman" w:eastAsia="Times New Roman" w:hAnsi="Times New Roman" w:cs="Times New Roman"/>
      </w:rPr>
    </w:lvl>
    <w:lvl w:ilvl="1" w:tplc="3E86F268">
      <w:start w:val="1"/>
      <w:numFmt w:val="lowerLetter"/>
      <w:lvlText w:val="%2."/>
      <w:lvlJc w:val="left"/>
      <w:pPr>
        <w:ind w:left="1931" w:hanging="360"/>
      </w:pPr>
      <w:rPr>
        <w:rFonts w:cs="Times New Roman"/>
      </w:rPr>
    </w:lvl>
    <w:lvl w:ilvl="2" w:tplc="13B8EEB2">
      <w:start w:val="1"/>
      <w:numFmt w:val="lowerRoman"/>
      <w:lvlText w:val="%3."/>
      <w:lvlJc w:val="right"/>
      <w:pPr>
        <w:ind w:left="2651" w:hanging="180"/>
      </w:pPr>
      <w:rPr>
        <w:rFonts w:cs="Times New Roman"/>
      </w:rPr>
    </w:lvl>
    <w:lvl w:ilvl="3" w:tplc="EA4ACD28">
      <w:start w:val="1"/>
      <w:numFmt w:val="decimal"/>
      <w:lvlText w:val="%4."/>
      <w:lvlJc w:val="left"/>
      <w:pPr>
        <w:ind w:left="3371" w:hanging="360"/>
      </w:pPr>
      <w:rPr>
        <w:rFonts w:cs="Times New Roman"/>
      </w:rPr>
    </w:lvl>
    <w:lvl w:ilvl="4" w:tplc="3698D19C">
      <w:start w:val="1"/>
      <w:numFmt w:val="lowerLetter"/>
      <w:lvlText w:val="%5."/>
      <w:lvlJc w:val="left"/>
      <w:pPr>
        <w:ind w:left="4091" w:hanging="360"/>
      </w:pPr>
      <w:rPr>
        <w:rFonts w:cs="Times New Roman"/>
      </w:rPr>
    </w:lvl>
    <w:lvl w:ilvl="5" w:tplc="F45C0478">
      <w:start w:val="1"/>
      <w:numFmt w:val="lowerRoman"/>
      <w:lvlText w:val="%6."/>
      <w:lvlJc w:val="right"/>
      <w:pPr>
        <w:ind w:left="4811" w:hanging="180"/>
      </w:pPr>
      <w:rPr>
        <w:rFonts w:cs="Times New Roman"/>
      </w:rPr>
    </w:lvl>
    <w:lvl w:ilvl="6" w:tplc="C194CC68">
      <w:start w:val="1"/>
      <w:numFmt w:val="decimal"/>
      <w:lvlText w:val="%7."/>
      <w:lvlJc w:val="left"/>
      <w:pPr>
        <w:ind w:left="5531" w:hanging="360"/>
      </w:pPr>
      <w:rPr>
        <w:rFonts w:cs="Times New Roman"/>
      </w:rPr>
    </w:lvl>
    <w:lvl w:ilvl="7" w:tplc="280A4FD2">
      <w:start w:val="1"/>
      <w:numFmt w:val="lowerLetter"/>
      <w:lvlText w:val="%8."/>
      <w:lvlJc w:val="left"/>
      <w:pPr>
        <w:ind w:left="6251" w:hanging="360"/>
      </w:pPr>
      <w:rPr>
        <w:rFonts w:cs="Times New Roman"/>
      </w:rPr>
    </w:lvl>
    <w:lvl w:ilvl="8" w:tplc="97A89B2E">
      <w:start w:val="1"/>
      <w:numFmt w:val="lowerRoman"/>
      <w:lvlText w:val="%9."/>
      <w:lvlJc w:val="right"/>
      <w:pPr>
        <w:ind w:left="6971" w:hanging="180"/>
      </w:pPr>
      <w:rPr>
        <w:rFonts w:cs="Times New Roman"/>
      </w:rPr>
    </w:lvl>
  </w:abstractNum>
  <w:abstractNum w:abstractNumId="17" w15:restartNumberingAfterBreak="0">
    <w:nsid w:val="6B40542D"/>
    <w:multiLevelType w:val="multilevel"/>
    <w:tmpl w:val="BD224F30"/>
    <w:lvl w:ilvl="0">
      <w:start w:val="1"/>
      <w:numFmt w:val="decimal"/>
      <w:pStyle w:val="01"/>
      <w:suff w:val="space"/>
      <w:lvlText w:val="Глава %1."/>
      <w:lvlJc w:val="left"/>
      <w:pPr>
        <w:ind w:left="0" w:firstLine="0"/>
      </w:pPr>
      <w:rPr>
        <w:rFonts w:hint="default"/>
      </w:rPr>
    </w:lvl>
    <w:lvl w:ilvl="1">
      <w:start w:val="1"/>
      <w:numFmt w:val="decimal"/>
      <w:pStyle w:val="02"/>
      <w:suff w:val="space"/>
      <w:lvlText w:val="%1.%2."/>
      <w:lvlJc w:val="left"/>
      <w:pPr>
        <w:ind w:left="0" w:firstLine="0"/>
      </w:pPr>
      <w:rPr>
        <w:rFonts w:hint="default"/>
      </w:rPr>
    </w:lvl>
    <w:lvl w:ilvl="2">
      <w:start w:val="1"/>
      <w:numFmt w:val="decimal"/>
      <w:pStyle w:val="03"/>
      <w:suff w:val="space"/>
      <w:lvlText w:val="%1.%2.%3."/>
      <w:lvlJc w:val="left"/>
      <w:pPr>
        <w:ind w:left="0" w:firstLine="0"/>
      </w:pPr>
      <w:rPr>
        <w:rFonts w:hint="default"/>
      </w:rPr>
    </w:lvl>
    <w:lvl w:ilvl="3">
      <w:start w:val="1"/>
      <w:numFmt w:val="decimal"/>
      <w:pStyle w:val="04"/>
      <w:suff w:val="space"/>
      <w:lvlText w:val="%1.%2.%3.%4."/>
      <w:lvlJc w:val="left"/>
      <w:pPr>
        <w:ind w:left="0" w:firstLine="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6EE75736"/>
    <w:multiLevelType w:val="hybridMultilevel"/>
    <w:tmpl w:val="83D4F48C"/>
    <w:lvl w:ilvl="0" w:tplc="4E78B2FE">
      <w:start w:val="1"/>
      <w:numFmt w:val="decimal"/>
      <w:lvlText w:val="Приложение %1"/>
      <w:lvlJc w:val="right"/>
      <w:pPr>
        <w:ind w:left="1353" w:hanging="360"/>
      </w:pPr>
      <w:rPr>
        <w:rFonts w:cs="Times New Roman" w:hint="default"/>
        <w:b w:val="0"/>
        <w:bCs w:val="0"/>
        <w:i w:val="0"/>
        <w:iCs w:val="0"/>
        <w:caps w:val="0"/>
        <w:smallCaps w:val="0"/>
        <w:strike w:val="0"/>
        <w:dstrike w:val="0"/>
        <w:noProof w:val="0"/>
        <w:vanish w:val="0"/>
        <w:color w:val="000000"/>
        <w:spacing w:val="0"/>
        <w:kern w:val="0"/>
        <w:position w:val="0"/>
        <w:sz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74965EA4"/>
    <w:multiLevelType w:val="hybridMultilevel"/>
    <w:tmpl w:val="082E4BB6"/>
    <w:lvl w:ilvl="0" w:tplc="295E69BC">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0" w15:restartNumberingAfterBreak="0">
    <w:nsid w:val="7FC16AA7"/>
    <w:multiLevelType w:val="hybridMultilevel"/>
    <w:tmpl w:val="8E060442"/>
    <w:lvl w:ilvl="0" w:tplc="4C5A7E68">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num w:numId="1">
    <w:abstractNumId w:val="10"/>
  </w:num>
  <w:num w:numId="2">
    <w:abstractNumId w:val="1"/>
  </w:num>
  <w:num w:numId="3">
    <w:abstractNumId w:val="17"/>
    <w:lvlOverride w:ilvl="0">
      <w:lvl w:ilvl="0">
        <w:start w:val="1"/>
        <w:numFmt w:val="decimal"/>
        <w:pStyle w:val="01"/>
        <w:lvlText w:val="%1."/>
        <w:lvlJc w:val="left"/>
        <w:pPr>
          <w:ind w:left="504" w:hanging="504"/>
        </w:pPr>
        <w:rPr>
          <w:rFonts w:hint="default"/>
        </w:rPr>
      </w:lvl>
    </w:lvlOverride>
    <w:lvlOverride w:ilvl="1">
      <w:lvl w:ilvl="1">
        <w:start w:val="1"/>
        <w:numFmt w:val="decimal"/>
        <w:pStyle w:val="02"/>
        <w:suff w:val="space"/>
        <w:lvlText w:val="%1.%2."/>
        <w:lvlJc w:val="left"/>
        <w:pPr>
          <w:ind w:left="720" w:hanging="720"/>
        </w:pPr>
        <w:rPr>
          <w:rFonts w:hint="default"/>
        </w:rPr>
      </w:lvl>
    </w:lvlOverride>
    <w:lvlOverride w:ilvl="2">
      <w:lvl w:ilvl="2">
        <w:start w:val="1"/>
        <w:numFmt w:val="decimal"/>
        <w:pStyle w:val="03"/>
        <w:suff w:val="space"/>
        <w:lvlText w:val="%1.%2.%3."/>
        <w:lvlJc w:val="left"/>
        <w:pPr>
          <w:ind w:left="720" w:hanging="720"/>
        </w:pPr>
        <w:rPr>
          <w:rFonts w:hint="default"/>
        </w:rPr>
      </w:lvl>
    </w:lvlOverride>
    <w:lvlOverride w:ilvl="3">
      <w:lvl w:ilvl="3">
        <w:start w:val="1"/>
        <w:numFmt w:val="decimal"/>
        <w:pStyle w:val="04"/>
        <w:lvlText w:val="%1.%2.%3.%4."/>
        <w:lvlJc w:val="left"/>
        <w:pPr>
          <w:ind w:left="1080" w:hanging="1080"/>
        </w:pPr>
        <w:rPr>
          <w:rFonts w:hint="default"/>
        </w:rPr>
      </w:lvl>
    </w:lvlOverride>
    <w:lvlOverride w:ilvl="4">
      <w:lvl w:ilvl="4">
        <w:start w:val="1"/>
        <w:numFmt w:val="decimal"/>
        <w:lvlText w:val="%1.%2.%3.%4.%5."/>
        <w:lvlJc w:val="left"/>
        <w:pPr>
          <w:ind w:left="1080" w:hanging="108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1800" w:hanging="1800"/>
        </w:pPr>
        <w:rPr>
          <w:rFonts w:hint="default"/>
        </w:rPr>
      </w:lvl>
    </w:lvlOverride>
    <w:lvlOverride w:ilvl="8">
      <w:lvl w:ilvl="8">
        <w:start w:val="1"/>
        <w:numFmt w:val="decimal"/>
        <w:lvlText w:val="%1.%2.%3.%4.%5.%6.%7.%8.%9."/>
        <w:lvlJc w:val="left"/>
        <w:pPr>
          <w:ind w:left="2160" w:hanging="2160"/>
        </w:pPr>
        <w:rPr>
          <w:rFonts w:hint="default"/>
        </w:rPr>
      </w:lvl>
    </w:lvlOverride>
  </w:num>
  <w:num w:numId="4">
    <w:abstractNumId w:val="20"/>
  </w:num>
  <w:num w:numId="5">
    <w:abstractNumId w:val="0"/>
  </w:num>
  <w:num w:numId="6">
    <w:abstractNumId w:val="12"/>
  </w:num>
  <w:num w:numId="7">
    <w:abstractNumId w:val="19"/>
  </w:num>
  <w:num w:numId="8">
    <w:abstractNumId w:val="14"/>
  </w:num>
  <w:num w:numId="9">
    <w:abstractNumId w:val="17"/>
  </w:num>
  <w:num w:numId="10">
    <w:abstractNumId w:val="15"/>
  </w:num>
  <w:num w:numId="11">
    <w:abstractNumId w:val="3"/>
  </w:num>
  <w:num w:numId="12">
    <w:abstractNumId w:val="6"/>
  </w:num>
  <w:num w:numId="13">
    <w:abstractNumId w:val="2"/>
  </w:num>
  <w:num w:numId="14">
    <w:abstractNumId w:val="4"/>
  </w:num>
  <w:num w:numId="15">
    <w:abstractNumId w:val="17"/>
  </w:num>
  <w:num w:numId="16">
    <w:abstractNumId w:val="17"/>
  </w:num>
  <w:num w:numId="17">
    <w:abstractNumId w:val="17"/>
  </w:num>
  <w:num w:numId="18">
    <w:abstractNumId w:val="17"/>
  </w:num>
  <w:num w:numId="19">
    <w:abstractNumId w:val="18"/>
  </w:num>
  <w:num w:numId="2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9"/>
  </w:num>
  <w:num w:numId="22">
    <w:abstractNumId w:val="5"/>
  </w:num>
  <w:num w:numId="23">
    <w:abstractNumId w:val="11"/>
  </w:num>
  <w:num w:numId="24">
    <w:abstractNumId w:val="13"/>
  </w:num>
  <w:num w:numId="25">
    <w:abstractNumId w:val="8"/>
  </w:num>
  <w:num w:numId="26">
    <w:abstractNumId w:val="7"/>
  </w:num>
  <w:num w:numId="27">
    <w:abstractNumId w:val="18"/>
    <w:lvlOverride w:ilvl="0">
      <w:startOverride w:val="2"/>
    </w:lvlOverride>
  </w:num>
  <w:num w:numId="28">
    <w:abstractNumId w:val="18"/>
    <w:lvlOverride w:ilvl="0">
      <w:startOverride w:val="4"/>
    </w:lvlOverride>
  </w:num>
  <w:num w:numId="29">
    <w:abstractNumId w:val="18"/>
    <w:lvlOverride w:ilvl="0">
      <w:startOverride w:val="5"/>
    </w:lvlOverride>
  </w:num>
  <w:num w:numId="30">
    <w:abstractNumId w:val="18"/>
    <w:lvlOverride w:ilvl="0">
      <w:startOverride w:val="6"/>
    </w:lvlOverride>
  </w:num>
  <w:num w:numId="31">
    <w:abstractNumId w:val="18"/>
    <w:lvlOverride w:ilvl="0">
      <w:startOverride w:val="7"/>
    </w:lvlOverride>
  </w:num>
  <w:num w:numId="32">
    <w:abstractNumId w:val="18"/>
    <w:lvlOverride w:ilvl="0">
      <w:startOverride w:val="8"/>
    </w:lvlOverride>
  </w:num>
  <w:num w:numId="33">
    <w:abstractNumId w:val="18"/>
    <w:lvlOverride w:ilvl="0">
      <w:startOverride w:val="9"/>
    </w:lvlOverride>
  </w:num>
  <w:num w:numId="34">
    <w:abstractNumId w:val="18"/>
    <w:lvlOverride w:ilvl="0">
      <w:startOverride w:val="10"/>
    </w:lvlOverride>
  </w:num>
  <w:num w:numId="35">
    <w:abstractNumId w:val="18"/>
    <w:lvlOverride w:ilvl="0">
      <w:startOverride w:val="11"/>
    </w:lvlOverride>
  </w:num>
  <w:num w:numId="36">
    <w:abstractNumId w:val="18"/>
    <w:lvlOverride w:ilvl="0">
      <w:startOverride w:val="12"/>
    </w:lvlOverride>
  </w:num>
  <w:num w:numId="37">
    <w:abstractNumId w:val="18"/>
    <w:lvlOverride w:ilvl="0">
      <w:startOverride w:val="13"/>
    </w:lvlOverride>
  </w:num>
  <w:num w:numId="38">
    <w:abstractNumId w:val="18"/>
    <w:lvlOverride w:ilvl="0">
      <w:startOverride w:val="14"/>
    </w:lvlOverride>
  </w:num>
  <w:num w:numId="39">
    <w:abstractNumId w:val="18"/>
    <w:lvlOverride w:ilvl="0">
      <w:startOverride w:val="15"/>
    </w:lvlOverride>
  </w:num>
  <w:num w:numId="40">
    <w:abstractNumId w:val="18"/>
    <w:lvlOverride w:ilvl="0">
      <w:startOverride w:val="16"/>
    </w:lvlOverride>
  </w:num>
  <w:num w:numId="41">
    <w:abstractNumId w:val="18"/>
    <w:lvlOverride w:ilvl="0">
      <w:startOverride w:val="17"/>
    </w:lvlOverride>
  </w:num>
  <w:num w:numId="42">
    <w:abstractNumId w:val="18"/>
    <w:lvlOverride w:ilvl="0">
      <w:startOverride w:val="18"/>
    </w:lvlOverride>
  </w:num>
  <w:num w:numId="43">
    <w:abstractNumId w:val="18"/>
    <w:lvlOverride w:ilvl="0">
      <w:startOverride w:val="19"/>
    </w:lvlOverride>
  </w:num>
  <w:num w:numId="44">
    <w:abstractNumId w:val="18"/>
    <w:lvlOverride w:ilvl="0">
      <w:startOverride w:val="20"/>
    </w:lvlOverride>
  </w:num>
  <w:num w:numId="45">
    <w:abstractNumId w:val="18"/>
    <w:lvlOverride w:ilvl="0">
      <w:startOverride w:val="2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bordersDoNotSurroundHeader/>
  <w:bordersDoNotSurroundFooter/>
  <w:proofState w:spelling="clean" w:grammar="clean"/>
  <w:defaultTabStop w:val="720"/>
  <w:autoHyphenation/>
  <w:drawingGridHorizontalSpacing w:val="110"/>
  <w:drawingGridVerticalSpacing w:val="120"/>
  <w:displayHorizontalDrawingGridEvery w:val="0"/>
  <w:displayVerticalDrawingGridEvery w:val="3"/>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adjustLineHeightInTable/>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92993"/>
    <w:rsid w:val="000009A8"/>
    <w:rsid w:val="00001A82"/>
    <w:rsid w:val="00002156"/>
    <w:rsid w:val="00005691"/>
    <w:rsid w:val="0000629E"/>
    <w:rsid w:val="000179C8"/>
    <w:rsid w:val="00020354"/>
    <w:rsid w:val="0002177C"/>
    <w:rsid w:val="00022184"/>
    <w:rsid w:val="00022382"/>
    <w:rsid w:val="00024A1C"/>
    <w:rsid w:val="00024A36"/>
    <w:rsid w:val="00027BCB"/>
    <w:rsid w:val="00036820"/>
    <w:rsid w:val="00037AC5"/>
    <w:rsid w:val="00040BCC"/>
    <w:rsid w:val="000412B4"/>
    <w:rsid w:val="000426C9"/>
    <w:rsid w:val="0004307F"/>
    <w:rsid w:val="0004354D"/>
    <w:rsid w:val="00043887"/>
    <w:rsid w:val="00044098"/>
    <w:rsid w:val="000453B6"/>
    <w:rsid w:val="000475B0"/>
    <w:rsid w:val="0004762E"/>
    <w:rsid w:val="000518D3"/>
    <w:rsid w:val="00052C51"/>
    <w:rsid w:val="0005492B"/>
    <w:rsid w:val="00057F31"/>
    <w:rsid w:val="00060412"/>
    <w:rsid w:val="0006377A"/>
    <w:rsid w:val="00065920"/>
    <w:rsid w:val="00066A16"/>
    <w:rsid w:val="00072684"/>
    <w:rsid w:val="0007717C"/>
    <w:rsid w:val="00081D00"/>
    <w:rsid w:val="00084DE7"/>
    <w:rsid w:val="00086990"/>
    <w:rsid w:val="00090BD2"/>
    <w:rsid w:val="00090E26"/>
    <w:rsid w:val="00092592"/>
    <w:rsid w:val="00092FC3"/>
    <w:rsid w:val="000940FE"/>
    <w:rsid w:val="0009477B"/>
    <w:rsid w:val="00094E6D"/>
    <w:rsid w:val="000957CB"/>
    <w:rsid w:val="000971CD"/>
    <w:rsid w:val="000A186F"/>
    <w:rsid w:val="000A29CA"/>
    <w:rsid w:val="000A39F2"/>
    <w:rsid w:val="000A7AD4"/>
    <w:rsid w:val="000A7CBB"/>
    <w:rsid w:val="000B1DD2"/>
    <w:rsid w:val="000B2D4B"/>
    <w:rsid w:val="000B68C9"/>
    <w:rsid w:val="000C1492"/>
    <w:rsid w:val="000C4D9B"/>
    <w:rsid w:val="000C53E2"/>
    <w:rsid w:val="000D10DD"/>
    <w:rsid w:val="000D4030"/>
    <w:rsid w:val="000D4D65"/>
    <w:rsid w:val="000D6EE8"/>
    <w:rsid w:val="000E10C4"/>
    <w:rsid w:val="000E2BB3"/>
    <w:rsid w:val="000E7338"/>
    <w:rsid w:val="000E7FC5"/>
    <w:rsid w:val="000F2A1C"/>
    <w:rsid w:val="000F6666"/>
    <w:rsid w:val="000F73A5"/>
    <w:rsid w:val="00101C4F"/>
    <w:rsid w:val="00102FD5"/>
    <w:rsid w:val="001060A0"/>
    <w:rsid w:val="001139CB"/>
    <w:rsid w:val="00122E00"/>
    <w:rsid w:val="001231BF"/>
    <w:rsid w:val="00125595"/>
    <w:rsid w:val="00130120"/>
    <w:rsid w:val="0013035E"/>
    <w:rsid w:val="001328FB"/>
    <w:rsid w:val="00135978"/>
    <w:rsid w:val="00141824"/>
    <w:rsid w:val="00147227"/>
    <w:rsid w:val="001502FA"/>
    <w:rsid w:val="001510ED"/>
    <w:rsid w:val="001533AF"/>
    <w:rsid w:val="0015347F"/>
    <w:rsid w:val="00154D31"/>
    <w:rsid w:val="00155D14"/>
    <w:rsid w:val="00155E8C"/>
    <w:rsid w:val="001566FF"/>
    <w:rsid w:val="00167C44"/>
    <w:rsid w:val="001734B5"/>
    <w:rsid w:val="00176444"/>
    <w:rsid w:val="00181135"/>
    <w:rsid w:val="001817A3"/>
    <w:rsid w:val="001842C6"/>
    <w:rsid w:val="001873C4"/>
    <w:rsid w:val="00194B28"/>
    <w:rsid w:val="001A24D0"/>
    <w:rsid w:val="001B3A61"/>
    <w:rsid w:val="001B4F31"/>
    <w:rsid w:val="001B67F0"/>
    <w:rsid w:val="001B6B13"/>
    <w:rsid w:val="001B6DFC"/>
    <w:rsid w:val="001B72AA"/>
    <w:rsid w:val="001C245E"/>
    <w:rsid w:val="001C304A"/>
    <w:rsid w:val="001C3779"/>
    <w:rsid w:val="001C45D0"/>
    <w:rsid w:val="001C59B3"/>
    <w:rsid w:val="001C736A"/>
    <w:rsid w:val="001D1CB4"/>
    <w:rsid w:val="001D3C74"/>
    <w:rsid w:val="001D5B0A"/>
    <w:rsid w:val="001E0848"/>
    <w:rsid w:val="001E3C5B"/>
    <w:rsid w:val="001E3CBC"/>
    <w:rsid w:val="001E6E64"/>
    <w:rsid w:val="001F0D74"/>
    <w:rsid w:val="001F1C0B"/>
    <w:rsid w:val="001F3053"/>
    <w:rsid w:val="001F332D"/>
    <w:rsid w:val="001F656C"/>
    <w:rsid w:val="00200D3F"/>
    <w:rsid w:val="002010FC"/>
    <w:rsid w:val="00205424"/>
    <w:rsid w:val="002066E9"/>
    <w:rsid w:val="0020686E"/>
    <w:rsid w:val="0021010C"/>
    <w:rsid w:val="0021060E"/>
    <w:rsid w:val="00212DB7"/>
    <w:rsid w:val="002133F0"/>
    <w:rsid w:val="002153CB"/>
    <w:rsid w:val="002236C3"/>
    <w:rsid w:val="00223F5F"/>
    <w:rsid w:val="00233409"/>
    <w:rsid w:val="00234421"/>
    <w:rsid w:val="002349FA"/>
    <w:rsid w:val="00235138"/>
    <w:rsid w:val="002360C5"/>
    <w:rsid w:val="00237BB9"/>
    <w:rsid w:val="00241276"/>
    <w:rsid w:val="00242279"/>
    <w:rsid w:val="00242F01"/>
    <w:rsid w:val="00244C7D"/>
    <w:rsid w:val="002464C7"/>
    <w:rsid w:val="002515B3"/>
    <w:rsid w:val="00253E88"/>
    <w:rsid w:val="00255463"/>
    <w:rsid w:val="00256AC7"/>
    <w:rsid w:val="002610E6"/>
    <w:rsid w:val="00261FE6"/>
    <w:rsid w:val="00262C15"/>
    <w:rsid w:val="00265451"/>
    <w:rsid w:val="00266727"/>
    <w:rsid w:val="002706DE"/>
    <w:rsid w:val="002708B0"/>
    <w:rsid w:val="0027251E"/>
    <w:rsid w:val="0027259D"/>
    <w:rsid w:val="002727A4"/>
    <w:rsid w:val="00277A01"/>
    <w:rsid w:val="00282918"/>
    <w:rsid w:val="0028343F"/>
    <w:rsid w:val="00285204"/>
    <w:rsid w:val="0028696D"/>
    <w:rsid w:val="002A2380"/>
    <w:rsid w:val="002A28C0"/>
    <w:rsid w:val="002A2AC6"/>
    <w:rsid w:val="002A4647"/>
    <w:rsid w:val="002A5393"/>
    <w:rsid w:val="002A539A"/>
    <w:rsid w:val="002A5BF6"/>
    <w:rsid w:val="002A6A8A"/>
    <w:rsid w:val="002B0C30"/>
    <w:rsid w:val="002B5652"/>
    <w:rsid w:val="002C0166"/>
    <w:rsid w:val="002C4D54"/>
    <w:rsid w:val="002C751A"/>
    <w:rsid w:val="002D43C4"/>
    <w:rsid w:val="002D6488"/>
    <w:rsid w:val="002D7DD5"/>
    <w:rsid w:val="002E39E1"/>
    <w:rsid w:val="002E4A77"/>
    <w:rsid w:val="002E5705"/>
    <w:rsid w:val="002E60D3"/>
    <w:rsid w:val="002F2523"/>
    <w:rsid w:val="002F3094"/>
    <w:rsid w:val="002F3D83"/>
    <w:rsid w:val="002F6D44"/>
    <w:rsid w:val="00300CED"/>
    <w:rsid w:val="0030327E"/>
    <w:rsid w:val="00303E0D"/>
    <w:rsid w:val="00305EBB"/>
    <w:rsid w:val="00306E53"/>
    <w:rsid w:val="00306FA2"/>
    <w:rsid w:val="00310265"/>
    <w:rsid w:val="003109D2"/>
    <w:rsid w:val="00310CCF"/>
    <w:rsid w:val="00312097"/>
    <w:rsid w:val="00312AC3"/>
    <w:rsid w:val="00316664"/>
    <w:rsid w:val="0031675E"/>
    <w:rsid w:val="00316D99"/>
    <w:rsid w:val="003176FB"/>
    <w:rsid w:val="00317E9C"/>
    <w:rsid w:val="00320BDC"/>
    <w:rsid w:val="00326231"/>
    <w:rsid w:val="00327C27"/>
    <w:rsid w:val="00335728"/>
    <w:rsid w:val="00336456"/>
    <w:rsid w:val="003375D9"/>
    <w:rsid w:val="0034040B"/>
    <w:rsid w:val="00343CEB"/>
    <w:rsid w:val="00350455"/>
    <w:rsid w:val="00351499"/>
    <w:rsid w:val="003602C6"/>
    <w:rsid w:val="003603CF"/>
    <w:rsid w:val="003622B7"/>
    <w:rsid w:val="0036281F"/>
    <w:rsid w:val="00362F69"/>
    <w:rsid w:val="00363002"/>
    <w:rsid w:val="003631F5"/>
    <w:rsid w:val="00364B54"/>
    <w:rsid w:val="0036613F"/>
    <w:rsid w:val="00372AB1"/>
    <w:rsid w:val="00375E0A"/>
    <w:rsid w:val="003811E7"/>
    <w:rsid w:val="00381829"/>
    <w:rsid w:val="00384B66"/>
    <w:rsid w:val="00384C62"/>
    <w:rsid w:val="00385211"/>
    <w:rsid w:val="00395875"/>
    <w:rsid w:val="00397182"/>
    <w:rsid w:val="003A07EF"/>
    <w:rsid w:val="003A0B3F"/>
    <w:rsid w:val="003A1604"/>
    <w:rsid w:val="003A1E05"/>
    <w:rsid w:val="003A3DD2"/>
    <w:rsid w:val="003A4424"/>
    <w:rsid w:val="003A72C8"/>
    <w:rsid w:val="003B0251"/>
    <w:rsid w:val="003B048C"/>
    <w:rsid w:val="003B1CBA"/>
    <w:rsid w:val="003B1FBD"/>
    <w:rsid w:val="003B25B7"/>
    <w:rsid w:val="003B4FA3"/>
    <w:rsid w:val="003B502F"/>
    <w:rsid w:val="003B507B"/>
    <w:rsid w:val="003B52F3"/>
    <w:rsid w:val="003B53CF"/>
    <w:rsid w:val="003B73F8"/>
    <w:rsid w:val="003C3546"/>
    <w:rsid w:val="003C62CD"/>
    <w:rsid w:val="003C7184"/>
    <w:rsid w:val="003D12A0"/>
    <w:rsid w:val="003D1CF5"/>
    <w:rsid w:val="003D3169"/>
    <w:rsid w:val="003D5329"/>
    <w:rsid w:val="003E4276"/>
    <w:rsid w:val="003E57B9"/>
    <w:rsid w:val="003E688F"/>
    <w:rsid w:val="003F2654"/>
    <w:rsid w:val="003F4533"/>
    <w:rsid w:val="003F561B"/>
    <w:rsid w:val="003F5BF4"/>
    <w:rsid w:val="004102FF"/>
    <w:rsid w:val="00410DBD"/>
    <w:rsid w:val="00413642"/>
    <w:rsid w:val="004144BC"/>
    <w:rsid w:val="00415AE8"/>
    <w:rsid w:val="0041619A"/>
    <w:rsid w:val="00417DCD"/>
    <w:rsid w:val="00420792"/>
    <w:rsid w:val="00421584"/>
    <w:rsid w:val="0042164B"/>
    <w:rsid w:val="00421F47"/>
    <w:rsid w:val="00425087"/>
    <w:rsid w:val="0043159C"/>
    <w:rsid w:val="00434BEE"/>
    <w:rsid w:val="00435A78"/>
    <w:rsid w:val="00443058"/>
    <w:rsid w:val="004432ED"/>
    <w:rsid w:val="00444F35"/>
    <w:rsid w:val="00447E1A"/>
    <w:rsid w:val="00450E34"/>
    <w:rsid w:val="00456277"/>
    <w:rsid w:val="00457F68"/>
    <w:rsid w:val="00463315"/>
    <w:rsid w:val="004648D8"/>
    <w:rsid w:val="0046500D"/>
    <w:rsid w:val="004655C2"/>
    <w:rsid w:val="00466951"/>
    <w:rsid w:val="004712C2"/>
    <w:rsid w:val="00475C18"/>
    <w:rsid w:val="004804BF"/>
    <w:rsid w:val="0048255F"/>
    <w:rsid w:val="004841BE"/>
    <w:rsid w:val="00485E37"/>
    <w:rsid w:val="004871A7"/>
    <w:rsid w:val="004876E3"/>
    <w:rsid w:val="004907BB"/>
    <w:rsid w:val="00492C42"/>
    <w:rsid w:val="00496462"/>
    <w:rsid w:val="00497C1A"/>
    <w:rsid w:val="004A05F8"/>
    <w:rsid w:val="004A0646"/>
    <w:rsid w:val="004A2284"/>
    <w:rsid w:val="004A3378"/>
    <w:rsid w:val="004A382B"/>
    <w:rsid w:val="004A55C8"/>
    <w:rsid w:val="004B577C"/>
    <w:rsid w:val="004B72B2"/>
    <w:rsid w:val="004C3116"/>
    <w:rsid w:val="004C32BB"/>
    <w:rsid w:val="004D51DB"/>
    <w:rsid w:val="004D5A1E"/>
    <w:rsid w:val="004D6BCE"/>
    <w:rsid w:val="004E0563"/>
    <w:rsid w:val="004E4BD6"/>
    <w:rsid w:val="004E5ABD"/>
    <w:rsid w:val="004E6379"/>
    <w:rsid w:val="004E7C96"/>
    <w:rsid w:val="004F2C29"/>
    <w:rsid w:val="004F2F6D"/>
    <w:rsid w:val="004F3FBF"/>
    <w:rsid w:val="004F5849"/>
    <w:rsid w:val="00500BF6"/>
    <w:rsid w:val="005026FB"/>
    <w:rsid w:val="00502BD3"/>
    <w:rsid w:val="00506564"/>
    <w:rsid w:val="00515E05"/>
    <w:rsid w:val="005201DC"/>
    <w:rsid w:val="00523028"/>
    <w:rsid w:val="00526C33"/>
    <w:rsid w:val="005357B4"/>
    <w:rsid w:val="00544E53"/>
    <w:rsid w:val="00550B3C"/>
    <w:rsid w:val="00552E85"/>
    <w:rsid w:val="00553BD1"/>
    <w:rsid w:val="00556C97"/>
    <w:rsid w:val="005629EF"/>
    <w:rsid w:val="00566D3A"/>
    <w:rsid w:val="00567447"/>
    <w:rsid w:val="005677FE"/>
    <w:rsid w:val="0057184F"/>
    <w:rsid w:val="00571888"/>
    <w:rsid w:val="00572A94"/>
    <w:rsid w:val="0057621C"/>
    <w:rsid w:val="00581731"/>
    <w:rsid w:val="00583AB9"/>
    <w:rsid w:val="005873AA"/>
    <w:rsid w:val="00590C81"/>
    <w:rsid w:val="0059392E"/>
    <w:rsid w:val="005953F0"/>
    <w:rsid w:val="00597246"/>
    <w:rsid w:val="005A4148"/>
    <w:rsid w:val="005A4E92"/>
    <w:rsid w:val="005A509A"/>
    <w:rsid w:val="005A53FC"/>
    <w:rsid w:val="005B167C"/>
    <w:rsid w:val="005B208B"/>
    <w:rsid w:val="005B2BF8"/>
    <w:rsid w:val="005B7DB5"/>
    <w:rsid w:val="005C121C"/>
    <w:rsid w:val="005C236A"/>
    <w:rsid w:val="005C3C88"/>
    <w:rsid w:val="005C6114"/>
    <w:rsid w:val="005C6903"/>
    <w:rsid w:val="005D00BE"/>
    <w:rsid w:val="005D2A85"/>
    <w:rsid w:val="005D4976"/>
    <w:rsid w:val="005D6B57"/>
    <w:rsid w:val="005D77BF"/>
    <w:rsid w:val="005E0E3A"/>
    <w:rsid w:val="005E334A"/>
    <w:rsid w:val="005E69F8"/>
    <w:rsid w:val="005E6F0C"/>
    <w:rsid w:val="005F7189"/>
    <w:rsid w:val="005F74EA"/>
    <w:rsid w:val="00601874"/>
    <w:rsid w:val="00602B3E"/>
    <w:rsid w:val="00603A38"/>
    <w:rsid w:val="00606A61"/>
    <w:rsid w:val="00620C1B"/>
    <w:rsid w:val="0062262B"/>
    <w:rsid w:val="006227FA"/>
    <w:rsid w:val="00623B2B"/>
    <w:rsid w:val="00630123"/>
    <w:rsid w:val="006315EC"/>
    <w:rsid w:val="00631D5C"/>
    <w:rsid w:val="00631EEC"/>
    <w:rsid w:val="006331B3"/>
    <w:rsid w:val="00633985"/>
    <w:rsid w:val="00644F74"/>
    <w:rsid w:val="00646439"/>
    <w:rsid w:val="006464B2"/>
    <w:rsid w:val="00650519"/>
    <w:rsid w:val="00651395"/>
    <w:rsid w:val="00651CC8"/>
    <w:rsid w:val="00654351"/>
    <w:rsid w:val="00655FD5"/>
    <w:rsid w:val="00656E40"/>
    <w:rsid w:val="00656FB2"/>
    <w:rsid w:val="0065784A"/>
    <w:rsid w:val="00660E26"/>
    <w:rsid w:val="00660FFC"/>
    <w:rsid w:val="00666FAE"/>
    <w:rsid w:val="00667423"/>
    <w:rsid w:val="00667C24"/>
    <w:rsid w:val="00671F86"/>
    <w:rsid w:val="00672F2D"/>
    <w:rsid w:val="00674013"/>
    <w:rsid w:val="006748C8"/>
    <w:rsid w:val="006812F3"/>
    <w:rsid w:val="00682A24"/>
    <w:rsid w:val="00685088"/>
    <w:rsid w:val="006859EA"/>
    <w:rsid w:val="00687DAC"/>
    <w:rsid w:val="0069089D"/>
    <w:rsid w:val="00690A1B"/>
    <w:rsid w:val="00692238"/>
    <w:rsid w:val="00693866"/>
    <w:rsid w:val="00694587"/>
    <w:rsid w:val="0069635C"/>
    <w:rsid w:val="006B13C0"/>
    <w:rsid w:val="006B2469"/>
    <w:rsid w:val="006B3803"/>
    <w:rsid w:val="006B4F0D"/>
    <w:rsid w:val="006C5AA1"/>
    <w:rsid w:val="006D2AF1"/>
    <w:rsid w:val="006D44FC"/>
    <w:rsid w:val="006D529A"/>
    <w:rsid w:val="006D70D0"/>
    <w:rsid w:val="006D7B81"/>
    <w:rsid w:val="006E1139"/>
    <w:rsid w:val="006E25A9"/>
    <w:rsid w:val="006E41E9"/>
    <w:rsid w:val="006E47AA"/>
    <w:rsid w:val="006E5C5B"/>
    <w:rsid w:val="006F213E"/>
    <w:rsid w:val="006F31FC"/>
    <w:rsid w:val="006F3FAA"/>
    <w:rsid w:val="006F48AD"/>
    <w:rsid w:val="006F5064"/>
    <w:rsid w:val="006F74AC"/>
    <w:rsid w:val="006F7A6A"/>
    <w:rsid w:val="00705E09"/>
    <w:rsid w:val="00706999"/>
    <w:rsid w:val="00707996"/>
    <w:rsid w:val="007105F0"/>
    <w:rsid w:val="00710B53"/>
    <w:rsid w:val="007117FB"/>
    <w:rsid w:val="00711EB9"/>
    <w:rsid w:val="00716686"/>
    <w:rsid w:val="0072442B"/>
    <w:rsid w:val="00735560"/>
    <w:rsid w:val="007409CD"/>
    <w:rsid w:val="00741453"/>
    <w:rsid w:val="007416E1"/>
    <w:rsid w:val="00742444"/>
    <w:rsid w:val="00742536"/>
    <w:rsid w:val="0074375D"/>
    <w:rsid w:val="0074589B"/>
    <w:rsid w:val="00746810"/>
    <w:rsid w:val="00750F74"/>
    <w:rsid w:val="00752399"/>
    <w:rsid w:val="007575AE"/>
    <w:rsid w:val="007603AD"/>
    <w:rsid w:val="00763015"/>
    <w:rsid w:val="007643A4"/>
    <w:rsid w:val="0077093F"/>
    <w:rsid w:val="00771014"/>
    <w:rsid w:val="00772CC9"/>
    <w:rsid w:val="00775208"/>
    <w:rsid w:val="00777723"/>
    <w:rsid w:val="00781EF6"/>
    <w:rsid w:val="007845D6"/>
    <w:rsid w:val="007860B0"/>
    <w:rsid w:val="00790D99"/>
    <w:rsid w:val="00795777"/>
    <w:rsid w:val="007A1382"/>
    <w:rsid w:val="007A3F57"/>
    <w:rsid w:val="007A466E"/>
    <w:rsid w:val="007A5CA6"/>
    <w:rsid w:val="007A7389"/>
    <w:rsid w:val="007B1C2F"/>
    <w:rsid w:val="007B21AF"/>
    <w:rsid w:val="007B42F7"/>
    <w:rsid w:val="007B4754"/>
    <w:rsid w:val="007B4785"/>
    <w:rsid w:val="007B4B3E"/>
    <w:rsid w:val="007B604B"/>
    <w:rsid w:val="007C5DEC"/>
    <w:rsid w:val="007C65BF"/>
    <w:rsid w:val="007D0396"/>
    <w:rsid w:val="007D10BA"/>
    <w:rsid w:val="007D51C4"/>
    <w:rsid w:val="007D5F02"/>
    <w:rsid w:val="007E2F4D"/>
    <w:rsid w:val="007E3B5B"/>
    <w:rsid w:val="007E749E"/>
    <w:rsid w:val="007E7555"/>
    <w:rsid w:val="007E779C"/>
    <w:rsid w:val="007F0639"/>
    <w:rsid w:val="007F1F38"/>
    <w:rsid w:val="007F3FD9"/>
    <w:rsid w:val="007F4DEE"/>
    <w:rsid w:val="007F60EA"/>
    <w:rsid w:val="007F7298"/>
    <w:rsid w:val="007F7F0C"/>
    <w:rsid w:val="00801237"/>
    <w:rsid w:val="0080152D"/>
    <w:rsid w:val="008034F6"/>
    <w:rsid w:val="0080416F"/>
    <w:rsid w:val="00806A1C"/>
    <w:rsid w:val="0081381D"/>
    <w:rsid w:val="00820DE2"/>
    <w:rsid w:val="008221E8"/>
    <w:rsid w:val="008228CF"/>
    <w:rsid w:val="008228E6"/>
    <w:rsid w:val="00822DE6"/>
    <w:rsid w:val="00823B3D"/>
    <w:rsid w:val="00837A7D"/>
    <w:rsid w:val="00842CE7"/>
    <w:rsid w:val="00843E05"/>
    <w:rsid w:val="00846581"/>
    <w:rsid w:val="00850614"/>
    <w:rsid w:val="00850F71"/>
    <w:rsid w:val="00851B35"/>
    <w:rsid w:val="00854E83"/>
    <w:rsid w:val="008558B5"/>
    <w:rsid w:val="00857F70"/>
    <w:rsid w:val="008609F1"/>
    <w:rsid w:val="00865055"/>
    <w:rsid w:val="0086548E"/>
    <w:rsid w:val="00871DD9"/>
    <w:rsid w:val="008749AA"/>
    <w:rsid w:val="00877856"/>
    <w:rsid w:val="00890AC8"/>
    <w:rsid w:val="00892993"/>
    <w:rsid w:val="008936A7"/>
    <w:rsid w:val="00894701"/>
    <w:rsid w:val="008A04BA"/>
    <w:rsid w:val="008A2AC9"/>
    <w:rsid w:val="008B0685"/>
    <w:rsid w:val="008B0F16"/>
    <w:rsid w:val="008C0C40"/>
    <w:rsid w:val="008C1288"/>
    <w:rsid w:val="008C21E3"/>
    <w:rsid w:val="008C5774"/>
    <w:rsid w:val="008D0B23"/>
    <w:rsid w:val="008D1283"/>
    <w:rsid w:val="008D30BB"/>
    <w:rsid w:val="008D726B"/>
    <w:rsid w:val="008E1F3B"/>
    <w:rsid w:val="008E231F"/>
    <w:rsid w:val="008E40D1"/>
    <w:rsid w:val="008E54C5"/>
    <w:rsid w:val="008E5683"/>
    <w:rsid w:val="008E7469"/>
    <w:rsid w:val="008E747A"/>
    <w:rsid w:val="008F2C9F"/>
    <w:rsid w:val="008F3D5B"/>
    <w:rsid w:val="009047CD"/>
    <w:rsid w:val="00905968"/>
    <w:rsid w:val="0091217F"/>
    <w:rsid w:val="00914122"/>
    <w:rsid w:val="00914208"/>
    <w:rsid w:val="00915064"/>
    <w:rsid w:val="009156F6"/>
    <w:rsid w:val="0091745B"/>
    <w:rsid w:val="00923007"/>
    <w:rsid w:val="0092406B"/>
    <w:rsid w:val="00926458"/>
    <w:rsid w:val="0093184D"/>
    <w:rsid w:val="00931E22"/>
    <w:rsid w:val="009354A7"/>
    <w:rsid w:val="00936814"/>
    <w:rsid w:val="009378E5"/>
    <w:rsid w:val="00940220"/>
    <w:rsid w:val="00952ECA"/>
    <w:rsid w:val="0095571C"/>
    <w:rsid w:val="0095614F"/>
    <w:rsid w:val="009562A7"/>
    <w:rsid w:val="00966B5E"/>
    <w:rsid w:val="00973244"/>
    <w:rsid w:val="009736BF"/>
    <w:rsid w:val="00974F7B"/>
    <w:rsid w:val="0097601D"/>
    <w:rsid w:val="00977662"/>
    <w:rsid w:val="00977675"/>
    <w:rsid w:val="00977CE0"/>
    <w:rsid w:val="00977F56"/>
    <w:rsid w:val="00980AF1"/>
    <w:rsid w:val="00981420"/>
    <w:rsid w:val="00982712"/>
    <w:rsid w:val="00983C34"/>
    <w:rsid w:val="009846A2"/>
    <w:rsid w:val="009847E4"/>
    <w:rsid w:val="009865E8"/>
    <w:rsid w:val="00992999"/>
    <w:rsid w:val="00993715"/>
    <w:rsid w:val="00996140"/>
    <w:rsid w:val="00996896"/>
    <w:rsid w:val="00997F1C"/>
    <w:rsid w:val="009A1717"/>
    <w:rsid w:val="009A3BA8"/>
    <w:rsid w:val="009A3F7B"/>
    <w:rsid w:val="009A52C0"/>
    <w:rsid w:val="009A6D7F"/>
    <w:rsid w:val="009A7DFA"/>
    <w:rsid w:val="009B0000"/>
    <w:rsid w:val="009B1032"/>
    <w:rsid w:val="009B43FE"/>
    <w:rsid w:val="009B5C20"/>
    <w:rsid w:val="009C10DA"/>
    <w:rsid w:val="009C14D2"/>
    <w:rsid w:val="009C151D"/>
    <w:rsid w:val="009C5D9F"/>
    <w:rsid w:val="009D27DF"/>
    <w:rsid w:val="009E06A5"/>
    <w:rsid w:val="009E14F0"/>
    <w:rsid w:val="009E1990"/>
    <w:rsid w:val="009E2476"/>
    <w:rsid w:val="009E28C3"/>
    <w:rsid w:val="009E3A05"/>
    <w:rsid w:val="009E49B6"/>
    <w:rsid w:val="009E6010"/>
    <w:rsid w:val="009E694D"/>
    <w:rsid w:val="009E7731"/>
    <w:rsid w:val="009F410B"/>
    <w:rsid w:val="009F4EEA"/>
    <w:rsid w:val="00A00D43"/>
    <w:rsid w:val="00A01DF5"/>
    <w:rsid w:val="00A023B4"/>
    <w:rsid w:val="00A04CD1"/>
    <w:rsid w:val="00A057A7"/>
    <w:rsid w:val="00A06C9B"/>
    <w:rsid w:val="00A072D9"/>
    <w:rsid w:val="00A07F04"/>
    <w:rsid w:val="00A17C45"/>
    <w:rsid w:val="00A25294"/>
    <w:rsid w:val="00A2632D"/>
    <w:rsid w:val="00A30595"/>
    <w:rsid w:val="00A308DC"/>
    <w:rsid w:val="00A32A72"/>
    <w:rsid w:val="00A35C36"/>
    <w:rsid w:val="00A36116"/>
    <w:rsid w:val="00A37E6B"/>
    <w:rsid w:val="00A42734"/>
    <w:rsid w:val="00A4330F"/>
    <w:rsid w:val="00A441CB"/>
    <w:rsid w:val="00A4458F"/>
    <w:rsid w:val="00A45D59"/>
    <w:rsid w:val="00A55F2E"/>
    <w:rsid w:val="00A56AF0"/>
    <w:rsid w:val="00A56B08"/>
    <w:rsid w:val="00A71E7D"/>
    <w:rsid w:val="00A72287"/>
    <w:rsid w:val="00A7476E"/>
    <w:rsid w:val="00A775BE"/>
    <w:rsid w:val="00A80777"/>
    <w:rsid w:val="00A81010"/>
    <w:rsid w:val="00A82AA0"/>
    <w:rsid w:val="00A831CD"/>
    <w:rsid w:val="00A85109"/>
    <w:rsid w:val="00A859EC"/>
    <w:rsid w:val="00A86738"/>
    <w:rsid w:val="00A874BE"/>
    <w:rsid w:val="00A92576"/>
    <w:rsid w:val="00A9431A"/>
    <w:rsid w:val="00AA2292"/>
    <w:rsid w:val="00AA54E9"/>
    <w:rsid w:val="00AA5B72"/>
    <w:rsid w:val="00AB0D54"/>
    <w:rsid w:val="00AB47C8"/>
    <w:rsid w:val="00AB714A"/>
    <w:rsid w:val="00AC385D"/>
    <w:rsid w:val="00AC677F"/>
    <w:rsid w:val="00AD1D98"/>
    <w:rsid w:val="00AD4763"/>
    <w:rsid w:val="00AD48C6"/>
    <w:rsid w:val="00AE052D"/>
    <w:rsid w:val="00AE0A9F"/>
    <w:rsid w:val="00AE3181"/>
    <w:rsid w:val="00AE6E31"/>
    <w:rsid w:val="00AF201F"/>
    <w:rsid w:val="00AF2319"/>
    <w:rsid w:val="00AF4A67"/>
    <w:rsid w:val="00AF5228"/>
    <w:rsid w:val="00AF538A"/>
    <w:rsid w:val="00AF696E"/>
    <w:rsid w:val="00AF7B04"/>
    <w:rsid w:val="00B047A7"/>
    <w:rsid w:val="00B06378"/>
    <w:rsid w:val="00B1045C"/>
    <w:rsid w:val="00B1529C"/>
    <w:rsid w:val="00B24AD1"/>
    <w:rsid w:val="00B355CA"/>
    <w:rsid w:val="00B47362"/>
    <w:rsid w:val="00B51DD8"/>
    <w:rsid w:val="00B54C72"/>
    <w:rsid w:val="00B57010"/>
    <w:rsid w:val="00B607E5"/>
    <w:rsid w:val="00B61A22"/>
    <w:rsid w:val="00B6255A"/>
    <w:rsid w:val="00B62BB8"/>
    <w:rsid w:val="00B66FE3"/>
    <w:rsid w:val="00B7073D"/>
    <w:rsid w:val="00B71ECB"/>
    <w:rsid w:val="00B732F8"/>
    <w:rsid w:val="00B74FBB"/>
    <w:rsid w:val="00B75567"/>
    <w:rsid w:val="00B75937"/>
    <w:rsid w:val="00B80560"/>
    <w:rsid w:val="00B8217C"/>
    <w:rsid w:val="00B832DD"/>
    <w:rsid w:val="00B8450C"/>
    <w:rsid w:val="00B96719"/>
    <w:rsid w:val="00B97F97"/>
    <w:rsid w:val="00BA37E7"/>
    <w:rsid w:val="00BA3EFE"/>
    <w:rsid w:val="00BA506C"/>
    <w:rsid w:val="00BA5380"/>
    <w:rsid w:val="00BA6859"/>
    <w:rsid w:val="00BB011D"/>
    <w:rsid w:val="00BB1EBC"/>
    <w:rsid w:val="00BB21DA"/>
    <w:rsid w:val="00BB5BDA"/>
    <w:rsid w:val="00BB65A1"/>
    <w:rsid w:val="00BC1858"/>
    <w:rsid w:val="00BC2B4A"/>
    <w:rsid w:val="00BC4A1D"/>
    <w:rsid w:val="00BC6DEB"/>
    <w:rsid w:val="00BD1D0A"/>
    <w:rsid w:val="00BD2ACD"/>
    <w:rsid w:val="00BD3ABA"/>
    <w:rsid w:val="00BD5347"/>
    <w:rsid w:val="00BD53B0"/>
    <w:rsid w:val="00BE1020"/>
    <w:rsid w:val="00BE280D"/>
    <w:rsid w:val="00BE3056"/>
    <w:rsid w:val="00BE430B"/>
    <w:rsid w:val="00BE5BDD"/>
    <w:rsid w:val="00BE62EF"/>
    <w:rsid w:val="00BE79D8"/>
    <w:rsid w:val="00BF0814"/>
    <w:rsid w:val="00BF3218"/>
    <w:rsid w:val="00BF384B"/>
    <w:rsid w:val="00BF41B1"/>
    <w:rsid w:val="00BF6949"/>
    <w:rsid w:val="00BF6BE3"/>
    <w:rsid w:val="00C00A48"/>
    <w:rsid w:val="00C00BC7"/>
    <w:rsid w:val="00C032E0"/>
    <w:rsid w:val="00C070BC"/>
    <w:rsid w:val="00C07853"/>
    <w:rsid w:val="00C07D49"/>
    <w:rsid w:val="00C07EB8"/>
    <w:rsid w:val="00C1112D"/>
    <w:rsid w:val="00C11947"/>
    <w:rsid w:val="00C11BDE"/>
    <w:rsid w:val="00C127F1"/>
    <w:rsid w:val="00C14CE9"/>
    <w:rsid w:val="00C16340"/>
    <w:rsid w:val="00C202FB"/>
    <w:rsid w:val="00C2073B"/>
    <w:rsid w:val="00C20E87"/>
    <w:rsid w:val="00C211C4"/>
    <w:rsid w:val="00C26E5C"/>
    <w:rsid w:val="00C312EB"/>
    <w:rsid w:val="00C34340"/>
    <w:rsid w:val="00C375FA"/>
    <w:rsid w:val="00C43D01"/>
    <w:rsid w:val="00C445C6"/>
    <w:rsid w:val="00C462E0"/>
    <w:rsid w:val="00C51173"/>
    <w:rsid w:val="00C511EC"/>
    <w:rsid w:val="00C53B48"/>
    <w:rsid w:val="00C53C5B"/>
    <w:rsid w:val="00C55A95"/>
    <w:rsid w:val="00C568A5"/>
    <w:rsid w:val="00C60033"/>
    <w:rsid w:val="00C61A34"/>
    <w:rsid w:val="00C65C68"/>
    <w:rsid w:val="00C666B1"/>
    <w:rsid w:val="00C6787F"/>
    <w:rsid w:val="00C71583"/>
    <w:rsid w:val="00C72D1D"/>
    <w:rsid w:val="00C76B86"/>
    <w:rsid w:val="00C77637"/>
    <w:rsid w:val="00C81BAB"/>
    <w:rsid w:val="00C8228D"/>
    <w:rsid w:val="00C83A47"/>
    <w:rsid w:val="00C85E17"/>
    <w:rsid w:val="00C86281"/>
    <w:rsid w:val="00C8700F"/>
    <w:rsid w:val="00C87095"/>
    <w:rsid w:val="00C90AC6"/>
    <w:rsid w:val="00C91B1C"/>
    <w:rsid w:val="00C95FDD"/>
    <w:rsid w:val="00CA0709"/>
    <w:rsid w:val="00CA5009"/>
    <w:rsid w:val="00CA6CF1"/>
    <w:rsid w:val="00CA775C"/>
    <w:rsid w:val="00CA78B6"/>
    <w:rsid w:val="00CB0D09"/>
    <w:rsid w:val="00CC029A"/>
    <w:rsid w:val="00CC1D7A"/>
    <w:rsid w:val="00CC2EEB"/>
    <w:rsid w:val="00CC3411"/>
    <w:rsid w:val="00CC3996"/>
    <w:rsid w:val="00CC6B20"/>
    <w:rsid w:val="00CD1591"/>
    <w:rsid w:val="00CD1C7D"/>
    <w:rsid w:val="00CD222F"/>
    <w:rsid w:val="00CD3684"/>
    <w:rsid w:val="00CD4192"/>
    <w:rsid w:val="00CD72DC"/>
    <w:rsid w:val="00CD74E2"/>
    <w:rsid w:val="00CE2302"/>
    <w:rsid w:val="00CE4B06"/>
    <w:rsid w:val="00CE5FF6"/>
    <w:rsid w:val="00CE6296"/>
    <w:rsid w:val="00CE66B0"/>
    <w:rsid w:val="00CE6A4B"/>
    <w:rsid w:val="00CE713C"/>
    <w:rsid w:val="00CE7DFF"/>
    <w:rsid w:val="00CF09C3"/>
    <w:rsid w:val="00CF301D"/>
    <w:rsid w:val="00CF45AF"/>
    <w:rsid w:val="00CF5802"/>
    <w:rsid w:val="00D00212"/>
    <w:rsid w:val="00D00B65"/>
    <w:rsid w:val="00D02E29"/>
    <w:rsid w:val="00D13E69"/>
    <w:rsid w:val="00D1403D"/>
    <w:rsid w:val="00D15B1A"/>
    <w:rsid w:val="00D15BC9"/>
    <w:rsid w:val="00D2149E"/>
    <w:rsid w:val="00D21DD8"/>
    <w:rsid w:val="00D22ACE"/>
    <w:rsid w:val="00D23BC0"/>
    <w:rsid w:val="00D24721"/>
    <w:rsid w:val="00D25206"/>
    <w:rsid w:val="00D26A87"/>
    <w:rsid w:val="00D3074A"/>
    <w:rsid w:val="00D31440"/>
    <w:rsid w:val="00D327B2"/>
    <w:rsid w:val="00D3682B"/>
    <w:rsid w:val="00D36D49"/>
    <w:rsid w:val="00D3729B"/>
    <w:rsid w:val="00D41E5C"/>
    <w:rsid w:val="00D43339"/>
    <w:rsid w:val="00D47330"/>
    <w:rsid w:val="00D47F1A"/>
    <w:rsid w:val="00D52899"/>
    <w:rsid w:val="00D5373A"/>
    <w:rsid w:val="00D54150"/>
    <w:rsid w:val="00D6007F"/>
    <w:rsid w:val="00D6745B"/>
    <w:rsid w:val="00D70313"/>
    <w:rsid w:val="00D71E63"/>
    <w:rsid w:val="00D77F3E"/>
    <w:rsid w:val="00D858D5"/>
    <w:rsid w:val="00D87127"/>
    <w:rsid w:val="00D91A21"/>
    <w:rsid w:val="00D93C56"/>
    <w:rsid w:val="00DA313E"/>
    <w:rsid w:val="00DA5F68"/>
    <w:rsid w:val="00DA7191"/>
    <w:rsid w:val="00DA736F"/>
    <w:rsid w:val="00DB0731"/>
    <w:rsid w:val="00DB5DAF"/>
    <w:rsid w:val="00DC2A4A"/>
    <w:rsid w:val="00DC3182"/>
    <w:rsid w:val="00DC4F9D"/>
    <w:rsid w:val="00DC571D"/>
    <w:rsid w:val="00DC7741"/>
    <w:rsid w:val="00DD0AD1"/>
    <w:rsid w:val="00DD3268"/>
    <w:rsid w:val="00DD3D69"/>
    <w:rsid w:val="00DD6B0D"/>
    <w:rsid w:val="00DD73A3"/>
    <w:rsid w:val="00DD7981"/>
    <w:rsid w:val="00DE35FF"/>
    <w:rsid w:val="00DE522F"/>
    <w:rsid w:val="00DE5458"/>
    <w:rsid w:val="00DF2B72"/>
    <w:rsid w:val="00DF2C0A"/>
    <w:rsid w:val="00DF47BD"/>
    <w:rsid w:val="00DF54B0"/>
    <w:rsid w:val="00DF6A6C"/>
    <w:rsid w:val="00E01A05"/>
    <w:rsid w:val="00E02571"/>
    <w:rsid w:val="00E030AC"/>
    <w:rsid w:val="00E03734"/>
    <w:rsid w:val="00E0509E"/>
    <w:rsid w:val="00E07B84"/>
    <w:rsid w:val="00E100CE"/>
    <w:rsid w:val="00E10FD4"/>
    <w:rsid w:val="00E1289F"/>
    <w:rsid w:val="00E14190"/>
    <w:rsid w:val="00E14278"/>
    <w:rsid w:val="00E14A38"/>
    <w:rsid w:val="00E1660B"/>
    <w:rsid w:val="00E2114F"/>
    <w:rsid w:val="00E2121E"/>
    <w:rsid w:val="00E25A53"/>
    <w:rsid w:val="00E26270"/>
    <w:rsid w:val="00E2677E"/>
    <w:rsid w:val="00E27C2B"/>
    <w:rsid w:val="00E31E0B"/>
    <w:rsid w:val="00E323EE"/>
    <w:rsid w:val="00E32B4E"/>
    <w:rsid w:val="00E37133"/>
    <w:rsid w:val="00E420CA"/>
    <w:rsid w:val="00E42257"/>
    <w:rsid w:val="00E42F88"/>
    <w:rsid w:val="00E462C1"/>
    <w:rsid w:val="00E4696B"/>
    <w:rsid w:val="00E47ABF"/>
    <w:rsid w:val="00E50542"/>
    <w:rsid w:val="00E50D26"/>
    <w:rsid w:val="00E52B9B"/>
    <w:rsid w:val="00E52D32"/>
    <w:rsid w:val="00E60AF7"/>
    <w:rsid w:val="00E6121D"/>
    <w:rsid w:val="00E639C0"/>
    <w:rsid w:val="00E63A06"/>
    <w:rsid w:val="00E66CB4"/>
    <w:rsid w:val="00E7048E"/>
    <w:rsid w:val="00E707AB"/>
    <w:rsid w:val="00E74817"/>
    <w:rsid w:val="00E773A4"/>
    <w:rsid w:val="00E77D12"/>
    <w:rsid w:val="00E80DCE"/>
    <w:rsid w:val="00E83607"/>
    <w:rsid w:val="00E83D92"/>
    <w:rsid w:val="00E83E5E"/>
    <w:rsid w:val="00E84E17"/>
    <w:rsid w:val="00E862AA"/>
    <w:rsid w:val="00E90AD5"/>
    <w:rsid w:val="00E93195"/>
    <w:rsid w:val="00E94766"/>
    <w:rsid w:val="00E97BD0"/>
    <w:rsid w:val="00EA209A"/>
    <w:rsid w:val="00EB012E"/>
    <w:rsid w:val="00EB6DAB"/>
    <w:rsid w:val="00EB7A11"/>
    <w:rsid w:val="00EC0956"/>
    <w:rsid w:val="00EC1394"/>
    <w:rsid w:val="00EC2314"/>
    <w:rsid w:val="00EC31AD"/>
    <w:rsid w:val="00ED0158"/>
    <w:rsid w:val="00ED185D"/>
    <w:rsid w:val="00ED22A6"/>
    <w:rsid w:val="00ED392C"/>
    <w:rsid w:val="00ED7B6E"/>
    <w:rsid w:val="00EE1586"/>
    <w:rsid w:val="00EE41B9"/>
    <w:rsid w:val="00EE5693"/>
    <w:rsid w:val="00EE7139"/>
    <w:rsid w:val="00EF1432"/>
    <w:rsid w:val="00EF1A9B"/>
    <w:rsid w:val="00EF2529"/>
    <w:rsid w:val="00EF3151"/>
    <w:rsid w:val="00EF6F1F"/>
    <w:rsid w:val="00F0209E"/>
    <w:rsid w:val="00F05B46"/>
    <w:rsid w:val="00F0674F"/>
    <w:rsid w:val="00F06927"/>
    <w:rsid w:val="00F11B65"/>
    <w:rsid w:val="00F12ED9"/>
    <w:rsid w:val="00F145B7"/>
    <w:rsid w:val="00F20BD0"/>
    <w:rsid w:val="00F21798"/>
    <w:rsid w:val="00F246E7"/>
    <w:rsid w:val="00F24A4A"/>
    <w:rsid w:val="00F24FC6"/>
    <w:rsid w:val="00F26D5D"/>
    <w:rsid w:val="00F27AE6"/>
    <w:rsid w:val="00F321D5"/>
    <w:rsid w:val="00F32F67"/>
    <w:rsid w:val="00F348B0"/>
    <w:rsid w:val="00F35E7E"/>
    <w:rsid w:val="00F3738D"/>
    <w:rsid w:val="00F379C6"/>
    <w:rsid w:val="00F37F39"/>
    <w:rsid w:val="00F4236E"/>
    <w:rsid w:val="00F42808"/>
    <w:rsid w:val="00F44E9C"/>
    <w:rsid w:val="00F44F9D"/>
    <w:rsid w:val="00F45C44"/>
    <w:rsid w:val="00F46928"/>
    <w:rsid w:val="00F47177"/>
    <w:rsid w:val="00F52488"/>
    <w:rsid w:val="00F52E0E"/>
    <w:rsid w:val="00F53F99"/>
    <w:rsid w:val="00F60859"/>
    <w:rsid w:val="00F61D49"/>
    <w:rsid w:val="00F638B2"/>
    <w:rsid w:val="00F652BB"/>
    <w:rsid w:val="00F65C3D"/>
    <w:rsid w:val="00F72DF7"/>
    <w:rsid w:val="00F734EE"/>
    <w:rsid w:val="00F8160C"/>
    <w:rsid w:val="00F82B25"/>
    <w:rsid w:val="00F83740"/>
    <w:rsid w:val="00F83B09"/>
    <w:rsid w:val="00F84AB3"/>
    <w:rsid w:val="00F91EC7"/>
    <w:rsid w:val="00F96C12"/>
    <w:rsid w:val="00F97637"/>
    <w:rsid w:val="00FA6DB8"/>
    <w:rsid w:val="00FA77B5"/>
    <w:rsid w:val="00FB27AC"/>
    <w:rsid w:val="00FB291E"/>
    <w:rsid w:val="00FB4B72"/>
    <w:rsid w:val="00FB4F5B"/>
    <w:rsid w:val="00FB6549"/>
    <w:rsid w:val="00FB6A8D"/>
    <w:rsid w:val="00FC1E62"/>
    <w:rsid w:val="00FC36A5"/>
    <w:rsid w:val="00FC584A"/>
    <w:rsid w:val="00FC60F2"/>
    <w:rsid w:val="00FC6E8A"/>
    <w:rsid w:val="00FC7E51"/>
    <w:rsid w:val="00FD1E75"/>
    <w:rsid w:val="00FD2D26"/>
    <w:rsid w:val="00FD3731"/>
    <w:rsid w:val="00FD4BC9"/>
    <w:rsid w:val="00FD7C79"/>
    <w:rsid w:val="00FD7FFB"/>
    <w:rsid w:val="00FE093B"/>
    <w:rsid w:val="00FE1366"/>
    <w:rsid w:val="00FE2F50"/>
    <w:rsid w:val="00FE6633"/>
    <w:rsid w:val="00FF068E"/>
    <w:rsid w:val="00FF17F5"/>
    <w:rsid w:val="00FF19CC"/>
    <w:rsid w:val="00FF654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97D669A9-109C-4B3D-BC36-2D055D21AE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96462"/>
    <w:pPr>
      <w:spacing w:after="160" w:line="259" w:lineRule="auto"/>
    </w:pPr>
    <w:rPr>
      <w:sz w:val="22"/>
      <w:szCs w:val="22"/>
    </w:rPr>
  </w:style>
  <w:style w:type="paragraph" w:styleId="1">
    <w:name w:val="heading 1"/>
    <w:basedOn w:val="a"/>
    <w:next w:val="a"/>
    <w:link w:val="10"/>
    <w:autoRedefine/>
    <w:uiPriority w:val="9"/>
    <w:qFormat/>
    <w:rsid w:val="00D43339"/>
    <w:pPr>
      <w:keepNext/>
      <w:shd w:val="clear" w:color="auto" w:fill="FFFFFF"/>
      <w:spacing w:after="0" w:line="240" w:lineRule="auto"/>
      <w:jc w:val="center"/>
      <w:outlineLvl w:val="0"/>
    </w:pPr>
    <w:rPr>
      <w:rFonts w:ascii="Times New Roman" w:hAnsi="Times New Roman"/>
      <w:b/>
      <w:bCs/>
      <w:kern w:val="32"/>
      <w:sz w:val="28"/>
      <w:szCs w:val="24"/>
      <w:lang w:bidi="ru-RU"/>
    </w:rPr>
  </w:style>
  <w:style w:type="paragraph" w:styleId="2">
    <w:name w:val="heading 2"/>
    <w:basedOn w:val="a"/>
    <w:next w:val="a"/>
    <w:link w:val="20"/>
    <w:autoRedefine/>
    <w:uiPriority w:val="9"/>
    <w:unhideWhenUsed/>
    <w:qFormat/>
    <w:rsid w:val="003A07EF"/>
    <w:pPr>
      <w:keepNext/>
      <w:spacing w:before="240" w:after="60" w:line="240" w:lineRule="auto"/>
      <w:jc w:val="right"/>
      <w:outlineLvl w:val="1"/>
    </w:pPr>
    <w:rPr>
      <w:rFonts w:ascii="Times New Roman" w:hAnsi="Times New Roman"/>
      <w:bCs/>
      <w:iCs/>
      <w:sz w:val="24"/>
      <w:szCs w:val="28"/>
    </w:rPr>
  </w:style>
  <w:style w:type="paragraph" w:styleId="3">
    <w:name w:val="heading 3"/>
    <w:basedOn w:val="a"/>
    <w:next w:val="a"/>
    <w:link w:val="30"/>
    <w:uiPriority w:val="9"/>
    <w:unhideWhenUsed/>
    <w:qFormat/>
    <w:rsid w:val="00AE0A9F"/>
    <w:pPr>
      <w:keepNext/>
      <w:spacing w:before="240" w:after="60"/>
      <w:outlineLvl w:val="2"/>
    </w:pPr>
    <w:rPr>
      <w:rFonts w:ascii="Calibri Light" w:hAnsi="Calibri Light"/>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link w:val="ConsPlusNormal0"/>
    <w:qFormat/>
    <w:rsid w:val="00496462"/>
    <w:pPr>
      <w:widowControl w:val="0"/>
      <w:autoSpaceDE w:val="0"/>
      <w:autoSpaceDN w:val="0"/>
      <w:adjustRightInd w:val="0"/>
    </w:pPr>
    <w:rPr>
      <w:rFonts w:ascii="Arial" w:hAnsi="Arial" w:cs="Arial"/>
    </w:rPr>
  </w:style>
  <w:style w:type="paragraph" w:customStyle="1" w:styleId="ConsPlusNonformat">
    <w:name w:val="ConsPlusNonformat"/>
    <w:uiPriority w:val="99"/>
    <w:rsid w:val="00496462"/>
    <w:pPr>
      <w:widowControl w:val="0"/>
      <w:autoSpaceDE w:val="0"/>
      <w:autoSpaceDN w:val="0"/>
      <w:adjustRightInd w:val="0"/>
    </w:pPr>
    <w:rPr>
      <w:rFonts w:ascii="Courier New" w:hAnsi="Courier New" w:cs="Courier New"/>
    </w:rPr>
  </w:style>
  <w:style w:type="paragraph" w:customStyle="1" w:styleId="ConsPlusTitle">
    <w:name w:val="ConsPlusTitle"/>
    <w:uiPriority w:val="99"/>
    <w:rsid w:val="00496462"/>
    <w:pPr>
      <w:widowControl w:val="0"/>
      <w:autoSpaceDE w:val="0"/>
      <w:autoSpaceDN w:val="0"/>
      <w:adjustRightInd w:val="0"/>
    </w:pPr>
    <w:rPr>
      <w:rFonts w:ascii="Arial" w:hAnsi="Arial" w:cs="Arial"/>
      <w:b/>
      <w:bCs/>
    </w:rPr>
  </w:style>
  <w:style w:type="paragraph" w:customStyle="1" w:styleId="ConsPlusCell">
    <w:name w:val="ConsPlusCell"/>
    <w:uiPriority w:val="99"/>
    <w:rsid w:val="00496462"/>
    <w:pPr>
      <w:widowControl w:val="0"/>
      <w:autoSpaceDE w:val="0"/>
      <w:autoSpaceDN w:val="0"/>
      <w:adjustRightInd w:val="0"/>
    </w:pPr>
    <w:rPr>
      <w:rFonts w:ascii="Courier New" w:hAnsi="Courier New" w:cs="Courier New"/>
    </w:rPr>
  </w:style>
  <w:style w:type="paragraph" w:customStyle="1" w:styleId="ConsPlusDocList">
    <w:name w:val="ConsPlusDocList"/>
    <w:uiPriority w:val="99"/>
    <w:rsid w:val="00496462"/>
    <w:pPr>
      <w:widowControl w:val="0"/>
      <w:autoSpaceDE w:val="0"/>
      <w:autoSpaceDN w:val="0"/>
      <w:adjustRightInd w:val="0"/>
    </w:pPr>
    <w:rPr>
      <w:rFonts w:ascii="Courier New" w:hAnsi="Courier New" w:cs="Courier New"/>
    </w:rPr>
  </w:style>
  <w:style w:type="paragraph" w:customStyle="1" w:styleId="ConsPlusTitlePage">
    <w:name w:val="ConsPlusTitlePage"/>
    <w:uiPriority w:val="99"/>
    <w:rsid w:val="00496462"/>
    <w:pPr>
      <w:widowControl w:val="0"/>
      <w:autoSpaceDE w:val="0"/>
      <w:autoSpaceDN w:val="0"/>
      <w:adjustRightInd w:val="0"/>
    </w:pPr>
    <w:rPr>
      <w:rFonts w:ascii="Tahoma" w:hAnsi="Tahoma" w:cs="Tahoma"/>
    </w:rPr>
  </w:style>
  <w:style w:type="paragraph" w:customStyle="1" w:styleId="ConsPlusJurTerm">
    <w:name w:val="ConsPlusJurTerm"/>
    <w:uiPriority w:val="99"/>
    <w:rsid w:val="00496462"/>
    <w:pPr>
      <w:widowControl w:val="0"/>
      <w:autoSpaceDE w:val="0"/>
      <w:autoSpaceDN w:val="0"/>
      <w:adjustRightInd w:val="0"/>
    </w:pPr>
    <w:rPr>
      <w:rFonts w:ascii="Tahoma" w:hAnsi="Tahoma" w:cs="Tahoma"/>
      <w:sz w:val="26"/>
      <w:szCs w:val="26"/>
    </w:rPr>
  </w:style>
  <w:style w:type="paragraph" w:customStyle="1" w:styleId="ConsPlusTextList">
    <w:name w:val="ConsPlusTextList"/>
    <w:uiPriority w:val="99"/>
    <w:rsid w:val="00496462"/>
    <w:pPr>
      <w:widowControl w:val="0"/>
      <w:autoSpaceDE w:val="0"/>
      <w:autoSpaceDN w:val="0"/>
      <w:adjustRightInd w:val="0"/>
    </w:pPr>
    <w:rPr>
      <w:rFonts w:ascii="Arial" w:hAnsi="Arial" w:cs="Arial"/>
    </w:rPr>
  </w:style>
  <w:style w:type="paragraph" w:customStyle="1" w:styleId="ConsPlusTextList1">
    <w:name w:val="ConsPlusTextList1"/>
    <w:uiPriority w:val="99"/>
    <w:rsid w:val="00496462"/>
    <w:pPr>
      <w:widowControl w:val="0"/>
      <w:autoSpaceDE w:val="0"/>
      <w:autoSpaceDN w:val="0"/>
      <w:adjustRightInd w:val="0"/>
    </w:pPr>
    <w:rPr>
      <w:rFonts w:ascii="Arial" w:hAnsi="Arial" w:cs="Arial"/>
    </w:rPr>
  </w:style>
  <w:style w:type="character" w:customStyle="1" w:styleId="ConsPlusNormal0">
    <w:name w:val="ConsPlusNormal Знак"/>
    <w:link w:val="ConsPlusNormal"/>
    <w:locked/>
    <w:rsid w:val="00AF538A"/>
    <w:rPr>
      <w:rFonts w:ascii="Arial" w:hAnsi="Arial" w:cs="Arial"/>
      <w:lang w:val="ru-RU" w:eastAsia="ru-RU" w:bidi="ar-SA"/>
    </w:rPr>
  </w:style>
  <w:style w:type="character" w:customStyle="1" w:styleId="10">
    <w:name w:val="Заголовок 1 Знак"/>
    <w:link w:val="1"/>
    <w:uiPriority w:val="9"/>
    <w:rsid w:val="00D43339"/>
    <w:rPr>
      <w:rFonts w:ascii="Times New Roman" w:hAnsi="Times New Roman"/>
      <w:b/>
      <w:bCs/>
      <w:kern w:val="32"/>
      <w:sz w:val="28"/>
      <w:szCs w:val="24"/>
      <w:shd w:val="clear" w:color="auto" w:fill="FFFFFF"/>
      <w:lang w:bidi="ru-RU"/>
    </w:rPr>
  </w:style>
  <w:style w:type="paragraph" w:styleId="a3">
    <w:name w:val="TOC Heading"/>
    <w:basedOn w:val="1"/>
    <w:next w:val="a"/>
    <w:uiPriority w:val="39"/>
    <w:unhideWhenUsed/>
    <w:qFormat/>
    <w:rsid w:val="00AF538A"/>
    <w:pPr>
      <w:keepLines/>
      <w:outlineLvl w:val="9"/>
    </w:pPr>
    <w:rPr>
      <w:bCs w:val="0"/>
      <w:color w:val="2E74B5"/>
      <w:kern w:val="0"/>
    </w:rPr>
  </w:style>
  <w:style w:type="paragraph" w:styleId="21">
    <w:name w:val="toc 2"/>
    <w:basedOn w:val="a"/>
    <w:next w:val="a"/>
    <w:autoRedefine/>
    <w:uiPriority w:val="39"/>
    <w:unhideWhenUsed/>
    <w:rsid w:val="00D02E29"/>
    <w:pPr>
      <w:tabs>
        <w:tab w:val="right" w:leader="dot" w:pos="10197"/>
      </w:tabs>
      <w:spacing w:after="0"/>
    </w:pPr>
  </w:style>
  <w:style w:type="paragraph" w:styleId="31">
    <w:name w:val="toc 3"/>
    <w:basedOn w:val="a"/>
    <w:next w:val="a"/>
    <w:autoRedefine/>
    <w:uiPriority w:val="39"/>
    <w:unhideWhenUsed/>
    <w:rsid w:val="00A17C45"/>
    <w:pPr>
      <w:tabs>
        <w:tab w:val="right" w:leader="dot" w:pos="10195"/>
      </w:tabs>
    </w:pPr>
    <w:rPr>
      <w:rFonts w:ascii="Times New Roman" w:hAnsi="Times New Roman"/>
      <w:noProof/>
    </w:rPr>
  </w:style>
  <w:style w:type="character" w:styleId="a4">
    <w:name w:val="Hyperlink"/>
    <w:uiPriority w:val="99"/>
    <w:unhideWhenUsed/>
    <w:rsid w:val="00AF538A"/>
    <w:rPr>
      <w:color w:val="0563C1"/>
      <w:u w:val="single"/>
    </w:rPr>
  </w:style>
  <w:style w:type="character" w:styleId="a5">
    <w:name w:val="annotation reference"/>
    <w:uiPriority w:val="99"/>
    <w:semiHidden/>
    <w:unhideWhenUsed/>
    <w:rsid w:val="00AF538A"/>
    <w:rPr>
      <w:sz w:val="16"/>
      <w:szCs w:val="16"/>
    </w:rPr>
  </w:style>
  <w:style w:type="paragraph" w:styleId="a6">
    <w:name w:val="annotation text"/>
    <w:basedOn w:val="a"/>
    <w:link w:val="a7"/>
    <w:uiPriority w:val="99"/>
    <w:semiHidden/>
    <w:unhideWhenUsed/>
    <w:rsid w:val="00AF538A"/>
    <w:rPr>
      <w:sz w:val="20"/>
      <w:szCs w:val="20"/>
    </w:rPr>
  </w:style>
  <w:style w:type="character" w:customStyle="1" w:styleId="a7">
    <w:name w:val="Текст примечания Знак"/>
    <w:basedOn w:val="a0"/>
    <w:link w:val="a6"/>
    <w:uiPriority w:val="99"/>
    <w:semiHidden/>
    <w:rsid w:val="00AF538A"/>
  </w:style>
  <w:style w:type="paragraph" w:styleId="a8">
    <w:name w:val="header"/>
    <w:basedOn w:val="a"/>
    <w:link w:val="a9"/>
    <w:uiPriority w:val="99"/>
    <w:unhideWhenUsed/>
    <w:rsid w:val="00AF538A"/>
    <w:pPr>
      <w:tabs>
        <w:tab w:val="center" w:pos="4677"/>
        <w:tab w:val="right" w:pos="9355"/>
      </w:tabs>
    </w:pPr>
  </w:style>
  <w:style w:type="character" w:customStyle="1" w:styleId="a9">
    <w:name w:val="Верхний колонтитул Знак"/>
    <w:link w:val="a8"/>
    <w:uiPriority w:val="99"/>
    <w:rsid w:val="00AF538A"/>
    <w:rPr>
      <w:sz w:val="22"/>
      <w:szCs w:val="22"/>
    </w:rPr>
  </w:style>
  <w:style w:type="paragraph" w:styleId="aa">
    <w:name w:val="footer"/>
    <w:basedOn w:val="a"/>
    <w:link w:val="ab"/>
    <w:uiPriority w:val="99"/>
    <w:unhideWhenUsed/>
    <w:rsid w:val="00AF538A"/>
    <w:pPr>
      <w:tabs>
        <w:tab w:val="center" w:pos="4677"/>
        <w:tab w:val="right" w:pos="9355"/>
      </w:tabs>
    </w:pPr>
  </w:style>
  <w:style w:type="character" w:customStyle="1" w:styleId="ab">
    <w:name w:val="Нижний колонтитул Знак"/>
    <w:link w:val="aa"/>
    <w:uiPriority w:val="99"/>
    <w:rsid w:val="00AF538A"/>
    <w:rPr>
      <w:sz w:val="22"/>
      <w:szCs w:val="22"/>
    </w:rPr>
  </w:style>
  <w:style w:type="paragraph" w:customStyle="1" w:styleId="u">
    <w:name w:val="u"/>
    <w:basedOn w:val="a"/>
    <w:rsid w:val="00EF3151"/>
    <w:pPr>
      <w:spacing w:after="0" w:line="240" w:lineRule="auto"/>
      <w:ind w:firstLine="539"/>
      <w:jc w:val="both"/>
    </w:pPr>
    <w:rPr>
      <w:rFonts w:ascii="Times New Roman" w:hAnsi="Times New Roman"/>
      <w:color w:val="000000"/>
      <w:sz w:val="18"/>
      <w:szCs w:val="24"/>
    </w:rPr>
  </w:style>
  <w:style w:type="character" w:customStyle="1" w:styleId="ac">
    <w:name w:val="Текст Знак"/>
    <w:aliases w:val="Знак Знак,Знак21 Знак"/>
    <w:link w:val="ad"/>
    <w:locked/>
    <w:rsid w:val="00EF3151"/>
    <w:rPr>
      <w:rFonts w:ascii="Courier New" w:hAnsi="Courier New" w:cs="Courier New"/>
    </w:rPr>
  </w:style>
  <w:style w:type="paragraph" w:styleId="ad">
    <w:name w:val="Plain Text"/>
    <w:aliases w:val="Знак,Знак21"/>
    <w:basedOn w:val="a"/>
    <w:link w:val="ac"/>
    <w:unhideWhenUsed/>
    <w:rsid w:val="00EF3151"/>
    <w:pPr>
      <w:spacing w:after="0" w:line="240" w:lineRule="auto"/>
    </w:pPr>
    <w:rPr>
      <w:rFonts w:ascii="Courier New" w:hAnsi="Courier New"/>
      <w:sz w:val="20"/>
      <w:szCs w:val="20"/>
    </w:rPr>
  </w:style>
  <w:style w:type="character" w:customStyle="1" w:styleId="11">
    <w:name w:val="Текст Знак1"/>
    <w:uiPriority w:val="99"/>
    <w:semiHidden/>
    <w:rsid w:val="00EF3151"/>
    <w:rPr>
      <w:rFonts w:ascii="Courier New" w:hAnsi="Courier New" w:cs="Courier New"/>
    </w:rPr>
  </w:style>
  <w:style w:type="paragraph" w:customStyle="1" w:styleId="ae">
    <w:name w:val="Краткий обратный адрес"/>
    <w:basedOn w:val="a"/>
    <w:rsid w:val="00EF3151"/>
    <w:pPr>
      <w:spacing w:after="0" w:line="240" w:lineRule="auto"/>
    </w:pPr>
    <w:rPr>
      <w:rFonts w:ascii="Times New Roman" w:hAnsi="Times New Roman"/>
      <w:sz w:val="24"/>
      <w:szCs w:val="24"/>
    </w:rPr>
  </w:style>
  <w:style w:type="paragraph" w:styleId="22">
    <w:name w:val="Body Text 2"/>
    <w:basedOn w:val="a"/>
    <w:link w:val="23"/>
    <w:uiPriority w:val="99"/>
    <w:semiHidden/>
    <w:unhideWhenUsed/>
    <w:rsid w:val="00EF3151"/>
    <w:pPr>
      <w:spacing w:after="120" w:line="480" w:lineRule="auto"/>
    </w:pPr>
  </w:style>
  <w:style w:type="character" w:customStyle="1" w:styleId="23">
    <w:name w:val="Основной текст 2 Знак"/>
    <w:link w:val="22"/>
    <w:uiPriority w:val="99"/>
    <w:semiHidden/>
    <w:rsid w:val="00EF3151"/>
    <w:rPr>
      <w:sz w:val="22"/>
      <w:szCs w:val="22"/>
    </w:rPr>
  </w:style>
  <w:style w:type="paragraph" w:styleId="af">
    <w:name w:val="Normal (Web)"/>
    <w:basedOn w:val="a"/>
    <w:uiPriority w:val="99"/>
    <w:unhideWhenUsed/>
    <w:rsid w:val="00EF3151"/>
    <w:pPr>
      <w:spacing w:before="100" w:after="100" w:line="240" w:lineRule="auto"/>
    </w:pPr>
    <w:rPr>
      <w:rFonts w:ascii="Times New Roman" w:hAnsi="Times New Roman"/>
      <w:sz w:val="24"/>
      <w:szCs w:val="24"/>
    </w:rPr>
  </w:style>
  <w:style w:type="paragraph" w:styleId="af0">
    <w:name w:val="Balloon Text"/>
    <w:basedOn w:val="a"/>
    <w:link w:val="af1"/>
    <w:uiPriority w:val="99"/>
    <w:semiHidden/>
    <w:unhideWhenUsed/>
    <w:rsid w:val="000179C8"/>
    <w:pPr>
      <w:spacing w:after="0" w:line="240" w:lineRule="auto"/>
    </w:pPr>
    <w:rPr>
      <w:rFonts w:ascii="Segoe UI" w:hAnsi="Segoe UI"/>
      <w:sz w:val="18"/>
      <w:szCs w:val="18"/>
    </w:rPr>
  </w:style>
  <w:style w:type="character" w:customStyle="1" w:styleId="af1">
    <w:name w:val="Текст выноски Знак"/>
    <w:link w:val="af0"/>
    <w:uiPriority w:val="99"/>
    <w:semiHidden/>
    <w:rsid w:val="000179C8"/>
    <w:rPr>
      <w:rFonts w:ascii="Segoe UI" w:hAnsi="Segoe UI" w:cs="Segoe UI"/>
      <w:sz w:val="18"/>
      <w:szCs w:val="18"/>
    </w:rPr>
  </w:style>
  <w:style w:type="paragraph" w:styleId="af2">
    <w:name w:val="Body Text"/>
    <w:basedOn w:val="a"/>
    <w:link w:val="af3"/>
    <w:uiPriority w:val="99"/>
    <w:unhideWhenUsed/>
    <w:rsid w:val="003B4FA3"/>
    <w:pPr>
      <w:spacing w:after="120"/>
    </w:pPr>
  </w:style>
  <w:style w:type="character" w:customStyle="1" w:styleId="af3">
    <w:name w:val="Основной текст Знак"/>
    <w:link w:val="af2"/>
    <w:uiPriority w:val="99"/>
    <w:rsid w:val="003B4FA3"/>
    <w:rPr>
      <w:sz w:val="22"/>
      <w:szCs w:val="22"/>
    </w:rPr>
  </w:style>
  <w:style w:type="paragraph" w:styleId="af4">
    <w:name w:val="footnote text"/>
    <w:basedOn w:val="a"/>
    <w:link w:val="af5"/>
    <w:uiPriority w:val="99"/>
    <w:unhideWhenUsed/>
    <w:rsid w:val="00656E40"/>
    <w:rPr>
      <w:sz w:val="20"/>
      <w:szCs w:val="20"/>
    </w:rPr>
  </w:style>
  <w:style w:type="character" w:customStyle="1" w:styleId="af5">
    <w:name w:val="Текст сноски Знак"/>
    <w:basedOn w:val="a0"/>
    <w:link w:val="af4"/>
    <w:uiPriority w:val="99"/>
    <w:rsid w:val="00656E40"/>
  </w:style>
  <w:style w:type="character" w:styleId="af6">
    <w:name w:val="footnote reference"/>
    <w:uiPriority w:val="99"/>
    <w:semiHidden/>
    <w:unhideWhenUsed/>
    <w:rsid w:val="00656E40"/>
    <w:rPr>
      <w:vertAlign w:val="superscript"/>
    </w:rPr>
  </w:style>
  <w:style w:type="character" w:customStyle="1" w:styleId="20">
    <w:name w:val="Заголовок 2 Знак"/>
    <w:link w:val="2"/>
    <w:uiPriority w:val="9"/>
    <w:rsid w:val="003A07EF"/>
    <w:rPr>
      <w:rFonts w:ascii="Times New Roman" w:hAnsi="Times New Roman"/>
      <w:bCs/>
      <w:iCs/>
      <w:sz w:val="24"/>
      <w:szCs w:val="28"/>
    </w:rPr>
  </w:style>
  <w:style w:type="paragraph" w:customStyle="1" w:styleId="pc">
    <w:name w:val="pc"/>
    <w:basedOn w:val="a"/>
    <w:rsid w:val="00362F69"/>
    <w:pPr>
      <w:spacing w:before="100" w:beforeAutospacing="1" w:after="100" w:afterAutospacing="1" w:line="240" w:lineRule="auto"/>
    </w:pPr>
    <w:rPr>
      <w:rFonts w:ascii="Times New Roman" w:hAnsi="Times New Roman"/>
      <w:sz w:val="24"/>
      <w:szCs w:val="24"/>
    </w:rPr>
  </w:style>
  <w:style w:type="paragraph" w:styleId="af7">
    <w:name w:val="List Paragraph"/>
    <w:basedOn w:val="a"/>
    <w:uiPriority w:val="34"/>
    <w:qFormat/>
    <w:rsid w:val="00D52899"/>
    <w:pPr>
      <w:ind w:left="708"/>
    </w:pPr>
  </w:style>
  <w:style w:type="paragraph" w:styleId="af8">
    <w:name w:val="No Spacing"/>
    <w:link w:val="af9"/>
    <w:uiPriority w:val="1"/>
    <w:qFormat/>
    <w:rsid w:val="00CC3411"/>
    <w:rPr>
      <w:sz w:val="22"/>
      <w:szCs w:val="22"/>
    </w:rPr>
  </w:style>
  <w:style w:type="paragraph" w:styleId="afa">
    <w:name w:val="Body Text Indent"/>
    <w:basedOn w:val="a"/>
    <w:link w:val="afb"/>
    <w:uiPriority w:val="99"/>
    <w:semiHidden/>
    <w:unhideWhenUsed/>
    <w:rsid w:val="00AE052D"/>
    <w:pPr>
      <w:spacing w:after="120"/>
      <w:ind w:left="283"/>
    </w:pPr>
  </w:style>
  <w:style w:type="character" w:customStyle="1" w:styleId="afb">
    <w:name w:val="Основной текст с отступом Знак"/>
    <w:link w:val="afa"/>
    <w:uiPriority w:val="99"/>
    <w:semiHidden/>
    <w:rsid w:val="00AE052D"/>
    <w:rPr>
      <w:sz w:val="22"/>
      <w:szCs w:val="22"/>
    </w:rPr>
  </w:style>
  <w:style w:type="table" w:styleId="afc">
    <w:name w:val="Table Grid"/>
    <w:basedOn w:val="a1"/>
    <w:uiPriority w:val="39"/>
    <w:rsid w:val="002360C5"/>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d">
    <w:name w:val="caption"/>
    <w:basedOn w:val="a"/>
    <w:next w:val="a"/>
    <w:link w:val="afe"/>
    <w:uiPriority w:val="35"/>
    <w:unhideWhenUsed/>
    <w:qFormat/>
    <w:rsid w:val="00EC1394"/>
    <w:rPr>
      <w:b/>
      <w:bCs/>
      <w:sz w:val="20"/>
      <w:szCs w:val="20"/>
    </w:rPr>
  </w:style>
  <w:style w:type="paragraph" w:styleId="12">
    <w:name w:val="toc 1"/>
    <w:basedOn w:val="a"/>
    <w:next w:val="a"/>
    <w:link w:val="13"/>
    <w:autoRedefine/>
    <w:uiPriority w:val="39"/>
    <w:unhideWhenUsed/>
    <w:rsid w:val="00C87095"/>
  </w:style>
  <w:style w:type="character" w:customStyle="1" w:styleId="30">
    <w:name w:val="Заголовок 3 Знак"/>
    <w:link w:val="3"/>
    <w:uiPriority w:val="9"/>
    <w:rsid w:val="00AE0A9F"/>
    <w:rPr>
      <w:rFonts w:ascii="Calibri Light" w:eastAsia="Times New Roman" w:hAnsi="Calibri Light" w:cs="Times New Roman"/>
      <w:b/>
      <w:bCs/>
      <w:sz w:val="26"/>
      <w:szCs w:val="26"/>
    </w:rPr>
  </w:style>
  <w:style w:type="paragraph" w:styleId="aff">
    <w:name w:val="Title"/>
    <w:basedOn w:val="a"/>
    <w:next w:val="a"/>
    <w:link w:val="aff0"/>
    <w:uiPriority w:val="10"/>
    <w:qFormat/>
    <w:rsid w:val="00AE0A9F"/>
    <w:pPr>
      <w:spacing w:before="240" w:after="60"/>
      <w:jc w:val="center"/>
      <w:outlineLvl w:val="0"/>
    </w:pPr>
    <w:rPr>
      <w:rFonts w:ascii="Calibri Light" w:hAnsi="Calibri Light"/>
      <w:b/>
      <w:bCs/>
      <w:kern w:val="28"/>
      <w:sz w:val="32"/>
      <w:szCs w:val="32"/>
    </w:rPr>
  </w:style>
  <w:style w:type="character" w:customStyle="1" w:styleId="aff0">
    <w:name w:val="Заголовок Знак"/>
    <w:link w:val="aff"/>
    <w:uiPriority w:val="10"/>
    <w:rsid w:val="00AE0A9F"/>
    <w:rPr>
      <w:rFonts w:ascii="Calibri Light" w:eastAsia="Times New Roman" w:hAnsi="Calibri Light" w:cs="Times New Roman"/>
      <w:b/>
      <w:bCs/>
      <w:kern w:val="28"/>
      <w:sz w:val="32"/>
      <w:szCs w:val="32"/>
    </w:rPr>
  </w:style>
  <w:style w:type="paragraph" w:customStyle="1" w:styleId="0">
    <w:name w:val="0_Введение"/>
    <w:basedOn w:val="a"/>
    <w:autoRedefine/>
    <w:qFormat/>
    <w:rsid w:val="00005691"/>
    <w:pPr>
      <w:keepNext/>
      <w:keepLines/>
      <w:spacing w:after="0" w:line="240" w:lineRule="auto"/>
      <w:jc w:val="center"/>
    </w:pPr>
    <w:rPr>
      <w:rFonts w:ascii="Times New Roman" w:hAnsi="Times New Roman"/>
      <w:b/>
      <w:sz w:val="28"/>
      <w:szCs w:val="32"/>
      <w:lang w:eastAsia="en-US"/>
    </w:rPr>
  </w:style>
  <w:style w:type="paragraph" w:customStyle="1" w:styleId="01">
    <w:name w:val="0_Заголовок 1"/>
    <w:basedOn w:val="12"/>
    <w:autoRedefine/>
    <w:qFormat/>
    <w:rsid w:val="00F84AB3"/>
    <w:pPr>
      <w:numPr>
        <w:numId w:val="18"/>
      </w:numPr>
      <w:tabs>
        <w:tab w:val="right" w:leader="dot" w:pos="10195"/>
      </w:tabs>
      <w:spacing w:after="0" w:line="240" w:lineRule="auto"/>
      <w:jc w:val="center"/>
      <w:outlineLvl w:val="0"/>
    </w:pPr>
    <w:rPr>
      <w:rFonts w:ascii="Times New Roman" w:hAnsi="Times New Roman"/>
      <w:b/>
      <w:bCs/>
      <w:noProof/>
      <w:sz w:val="24"/>
      <w:szCs w:val="24"/>
    </w:rPr>
  </w:style>
  <w:style w:type="paragraph" w:customStyle="1" w:styleId="02">
    <w:name w:val="0_Заголовок 2"/>
    <w:basedOn w:val="21"/>
    <w:autoRedefine/>
    <w:qFormat/>
    <w:rsid w:val="00566D3A"/>
    <w:pPr>
      <w:numPr>
        <w:ilvl w:val="1"/>
        <w:numId w:val="18"/>
      </w:numPr>
      <w:spacing w:line="240" w:lineRule="auto"/>
      <w:ind w:firstLine="539"/>
      <w:jc w:val="center"/>
      <w:outlineLvl w:val="1"/>
    </w:pPr>
    <w:rPr>
      <w:rFonts w:ascii="Times New Roman" w:eastAsia="Calibri" w:hAnsi="Times New Roman"/>
      <w:b/>
      <w:sz w:val="24"/>
      <w:szCs w:val="24"/>
      <w:lang w:eastAsia="en-US"/>
    </w:rPr>
  </w:style>
  <w:style w:type="paragraph" w:customStyle="1" w:styleId="03">
    <w:name w:val="0_Заголовок 3"/>
    <w:basedOn w:val="31"/>
    <w:autoRedefine/>
    <w:qFormat/>
    <w:rsid w:val="00C20E87"/>
    <w:pPr>
      <w:numPr>
        <w:ilvl w:val="2"/>
        <w:numId w:val="18"/>
      </w:numPr>
      <w:spacing w:after="0" w:line="240" w:lineRule="auto"/>
      <w:jc w:val="center"/>
      <w:outlineLvl w:val="2"/>
    </w:pPr>
    <w:rPr>
      <w:b/>
      <w:sz w:val="24"/>
      <w:szCs w:val="24"/>
    </w:rPr>
  </w:style>
  <w:style w:type="paragraph" w:customStyle="1" w:styleId="04">
    <w:name w:val="0_Заголовок 4"/>
    <w:basedOn w:val="4"/>
    <w:autoRedefine/>
    <w:qFormat/>
    <w:rsid w:val="00F84AB3"/>
    <w:pPr>
      <w:numPr>
        <w:ilvl w:val="3"/>
        <w:numId w:val="18"/>
      </w:numPr>
      <w:spacing w:after="0" w:line="240" w:lineRule="auto"/>
      <w:jc w:val="center"/>
      <w:outlineLvl w:val="3"/>
    </w:pPr>
    <w:rPr>
      <w:rFonts w:ascii="Times New Roman" w:hAnsi="Times New Roman"/>
      <w:sz w:val="24"/>
      <w:szCs w:val="24"/>
    </w:rPr>
  </w:style>
  <w:style w:type="paragraph" w:styleId="4">
    <w:name w:val="toc 4"/>
    <w:basedOn w:val="a"/>
    <w:next w:val="a"/>
    <w:autoRedefine/>
    <w:uiPriority w:val="39"/>
    <w:unhideWhenUsed/>
    <w:rsid w:val="009D27DF"/>
    <w:pPr>
      <w:tabs>
        <w:tab w:val="right" w:leader="dot" w:pos="10195"/>
      </w:tabs>
    </w:pPr>
  </w:style>
  <w:style w:type="paragraph" w:customStyle="1" w:styleId="00">
    <w:name w:val="0_приложение"/>
    <w:basedOn w:val="12"/>
    <w:link w:val="05"/>
    <w:autoRedefine/>
    <w:qFormat/>
    <w:rsid w:val="002F3D83"/>
    <w:pPr>
      <w:tabs>
        <w:tab w:val="right" w:leader="dot" w:pos="0"/>
      </w:tabs>
      <w:spacing w:after="0" w:line="240" w:lineRule="auto"/>
      <w:ind w:left="7797" w:hanging="1701"/>
      <w:outlineLvl w:val="0"/>
    </w:pPr>
    <w:rPr>
      <w:rFonts w:ascii="Times New Roman" w:hAnsi="Times New Roman"/>
      <w:bCs/>
      <w:noProof/>
      <w:sz w:val="28"/>
      <w:szCs w:val="28"/>
    </w:rPr>
  </w:style>
  <w:style w:type="paragraph" w:customStyle="1" w:styleId="095">
    <w:name w:val="095"/>
    <w:basedOn w:val="ConsPlusNormal"/>
    <w:link w:val="0950"/>
    <w:qFormat/>
    <w:rsid w:val="00F84AB3"/>
    <w:pPr>
      <w:ind w:firstLine="539"/>
      <w:jc w:val="both"/>
    </w:pPr>
    <w:rPr>
      <w:rFonts w:ascii="Times New Roman" w:hAnsi="Times New Roman" w:cs="Times New Roman"/>
      <w:sz w:val="24"/>
      <w:szCs w:val="24"/>
    </w:rPr>
  </w:style>
  <w:style w:type="paragraph" w:customStyle="1" w:styleId="06">
    <w:name w:val="0Таблица"/>
    <w:basedOn w:val="afd"/>
    <w:link w:val="07"/>
    <w:qFormat/>
    <w:rsid w:val="00EF1A9B"/>
    <w:pPr>
      <w:keepNext/>
      <w:spacing w:after="0" w:line="240" w:lineRule="auto"/>
      <w:jc w:val="right"/>
    </w:pPr>
    <w:rPr>
      <w:rFonts w:ascii="Times New Roman" w:hAnsi="Times New Roman"/>
      <w:b w:val="0"/>
      <w:sz w:val="24"/>
    </w:rPr>
  </w:style>
  <w:style w:type="character" w:customStyle="1" w:styleId="afe">
    <w:name w:val="Название объекта Знак"/>
    <w:link w:val="afd"/>
    <w:uiPriority w:val="35"/>
    <w:rsid w:val="00F84AB3"/>
    <w:rPr>
      <w:b/>
      <w:bCs/>
    </w:rPr>
  </w:style>
  <w:style w:type="character" w:customStyle="1" w:styleId="07">
    <w:name w:val="0Таблица Знак"/>
    <w:link w:val="06"/>
    <w:rsid w:val="00EF1A9B"/>
    <w:rPr>
      <w:rFonts w:ascii="Times New Roman" w:hAnsi="Times New Roman"/>
      <w:bCs/>
      <w:sz w:val="24"/>
    </w:rPr>
  </w:style>
  <w:style w:type="character" w:customStyle="1" w:styleId="postbody">
    <w:name w:val="postbody"/>
    <w:rsid w:val="005629EF"/>
  </w:style>
  <w:style w:type="paragraph" w:styleId="8">
    <w:name w:val="toc 8"/>
    <w:basedOn w:val="a"/>
    <w:next w:val="a"/>
    <w:autoRedefine/>
    <w:uiPriority w:val="39"/>
    <w:unhideWhenUsed/>
    <w:rsid w:val="0095614F"/>
    <w:pPr>
      <w:spacing w:after="100"/>
      <w:ind w:left="1540"/>
    </w:pPr>
  </w:style>
  <w:style w:type="paragraph" w:customStyle="1" w:styleId="ConsCell">
    <w:name w:val="ConsCell"/>
    <w:rsid w:val="00DC4F9D"/>
    <w:pPr>
      <w:widowControl w:val="0"/>
      <w:suppressAutoHyphens/>
    </w:pPr>
    <w:rPr>
      <w:rFonts w:ascii="Arial" w:hAnsi="Arial" w:cs="Arial"/>
      <w:color w:val="00000A"/>
      <w:kern w:val="1"/>
    </w:rPr>
  </w:style>
  <w:style w:type="character" w:customStyle="1" w:styleId="af9">
    <w:name w:val="Без интервала Знак"/>
    <w:link w:val="af8"/>
    <w:uiPriority w:val="1"/>
    <w:rsid w:val="00854E83"/>
    <w:rPr>
      <w:sz w:val="22"/>
      <w:szCs w:val="22"/>
      <w:lang w:bidi="ar-SA"/>
    </w:rPr>
  </w:style>
  <w:style w:type="character" w:customStyle="1" w:styleId="0950">
    <w:name w:val="095 Знак"/>
    <w:link w:val="095"/>
    <w:rsid w:val="00F05B46"/>
    <w:rPr>
      <w:rFonts w:ascii="Times New Roman" w:hAnsi="Times New Roman"/>
      <w:sz w:val="24"/>
      <w:szCs w:val="24"/>
    </w:rPr>
  </w:style>
  <w:style w:type="paragraph" w:customStyle="1" w:styleId="dt-p">
    <w:name w:val="dt-p"/>
    <w:basedOn w:val="a"/>
    <w:rsid w:val="00BE280D"/>
    <w:pPr>
      <w:spacing w:before="100" w:beforeAutospacing="1" w:after="100" w:afterAutospacing="1" w:line="240" w:lineRule="auto"/>
    </w:pPr>
    <w:rPr>
      <w:rFonts w:ascii="Times New Roman" w:hAnsi="Times New Roman"/>
      <w:sz w:val="24"/>
      <w:szCs w:val="24"/>
    </w:rPr>
  </w:style>
  <w:style w:type="character" w:customStyle="1" w:styleId="js-doc-mark">
    <w:name w:val="js-doc-mark"/>
    <w:basedOn w:val="a0"/>
    <w:rsid w:val="00BE280D"/>
  </w:style>
  <w:style w:type="paragraph" w:customStyle="1" w:styleId="formattext">
    <w:name w:val="formattext"/>
    <w:basedOn w:val="a"/>
    <w:rsid w:val="00BE280D"/>
    <w:pPr>
      <w:spacing w:before="100" w:beforeAutospacing="1" w:after="100" w:afterAutospacing="1" w:line="240" w:lineRule="auto"/>
    </w:pPr>
    <w:rPr>
      <w:rFonts w:ascii="Times New Roman" w:hAnsi="Times New Roman"/>
      <w:sz w:val="24"/>
      <w:szCs w:val="24"/>
    </w:rPr>
  </w:style>
  <w:style w:type="character" w:styleId="aff1">
    <w:name w:val="Strong"/>
    <w:basedOn w:val="a0"/>
    <w:uiPriority w:val="22"/>
    <w:qFormat/>
    <w:rsid w:val="00AE6E31"/>
    <w:rPr>
      <w:b/>
      <w:bCs/>
    </w:rPr>
  </w:style>
  <w:style w:type="character" w:customStyle="1" w:styleId="13">
    <w:name w:val="Оглавление 1 Знак"/>
    <w:basedOn w:val="a0"/>
    <w:link w:val="12"/>
    <w:uiPriority w:val="39"/>
    <w:rsid w:val="00982712"/>
    <w:rPr>
      <w:sz w:val="22"/>
      <w:szCs w:val="22"/>
    </w:rPr>
  </w:style>
  <w:style w:type="character" w:customStyle="1" w:styleId="05">
    <w:name w:val="0_приложение Знак"/>
    <w:basedOn w:val="13"/>
    <w:link w:val="00"/>
    <w:rsid w:val="002F3D83"/>
    <w:rPr>
      <w:rFonts w:ascii="Times New Roman" w:hAnsi="Times New Roman"/>
      <w:bCs/>
      <w:noProo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9257051">
      <w:bodyDiv w:val="1"/>
      <w:marLeft w:val="0"/>
      <w:marRight w:val="0"/>
      <w:marTop w:val="0"/>
      <w:marBottom w:val="0"/>
      <w:divBdr>
        <w:top w:val="none" w:sz="0" w:space="0" w:color="auto"/>
        <w:left w:val="none" w:sz="0" w:space="0" w:color="auto"/>
        <w:bottom w:val="none" w:sz="0" w:space="0" w:color="auto"/>
        <w:right w:val="none" w:sz="0" w:space="0" w:color="auto"/>
      </w:divBdr>
    </w:div>
    <w:div w:id="451478110">
      <w:bodyDiv w:val="1"/>
      <w:marLeft w:val="0"/>
      <w:marRight w:val="0"/>
      <w:marTop w:val="0"/>
      <w:marBottom w:val="0"/>
      <w:divBdr>
        <w:top w:val="none" w:sz="0" w:space="0" w:color="auto"/>
        <w:left w:val="none" w:sz="0" w:space="0" w:color="auto"/>
        <w:bottom w:val="none" w:sz="0" w:space="0" w:color="auto"/>
        <w:right w:val="none" w:sz="0" w:space="0" w:color="auto"/>
      </w:divBdr>
    </w:div>
    <w:div w:id="466826185">
      <w:bodyDiv w:val="1"/>
      <w:marLeft w:val="0"/>
      <w:marRight w:val="0"/>
      <w:marTop w:val="0"/>
      <w:marBottom w:val="0"/>
      <w:divBdr>
        <w:top w:val="none" w:sz="0" w:space="0" w:color="auto"/>
        <w:left w:val="none" w:sz="0" w:space="0" w:color="auto"/>
        <w:bottom w:val="none" w:sz="0" w:space="0" w:color="auto"/>
        <w:right w:val="none" w:sz="0" w:space="0" w:color="auto"/>
      </w:divBdr>
    </w:div>
    <w:div w:id="680199334">
      <w:bodyDiv w:val="1"/>
      <w:marLeft w:val="0"/>
      <w:marRight w:val="0"/>
      <w:marTop w:val="0"/>
      <w:marBottom w:val="0"/>
      <w:divBdr>
        <w:top w:val="none" w:sz="0" w:space="0" w:color="auto"/>
        <w:left w:val="none" w:sz="0" w:space="0" w:color="auto"/>
        <w:bottom w:val="none" w:sz="0" w:space="0" w:color="auto"/>
        <w:right w:val="none" w:sz="0" w:space="0" w:color="auto"/>
      </w:divBdr>
    </w:div>
    <w:div w:id="855459624">
      <w:bodyDiv w:val="1"/>
      <w:marLeft w:val="0"/>
      <w:marRight w:val="0"/>
      <w:marTop w:val="0"/>
      <w:marBottom w:val="0"/>
      <w:divBdr>
        <w:top w:val="none" w:sz="0" w:space="0" w:color="auto"/>
        <w:left w:val="none" w:sz="0" w:space="0" w:color="auto"/>
        <w:bottom w:val="none" w:sz="0" w:space="0" w:color="auto"/>
        <w:right w:val="none" w:sz="0" w:space="0" w:color="auto"/>
      </w:divBdr>
    </w:div>
    <w:div w:id="1286232956">
      <w:bodyDiv w:val="1"/>
      <w:marLeft w:val="0"/>
      <w:marRight w:val="0"/>
      <w:marTop w:val="0"/>
      <w:marBottom w:val="0"/>
      <w:divBdr>
        <w:top w:val="none" w:sz="0" w:space="0" w:color="auto"/>
        <w:left w:val="none" w:sz="0" w:space="0" w:color="auto"/>
        <w:bottom w:val="none" w:sz="0" w:space="0" w:color="auto"/>
        <w:right w:val="none" w:sz="0" w:space="0" w:color="auto"/>
      </w:divBdr>
    </w:div>
    <w:div w:id="13247741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consultantplus://offline/ref=24BE5A4B549E1CC3CD0CD21E142BCC4A1CF6BA24C5D7C9B32D1BFEA62CB1s2G" TargetMode="External"/><Relationship Id="rId21" Type="http://schemas.openxmlformats.org/officeDocument/2006/relationships/hyperlink" Target="consultantplus://offline/ref=3ADE8699961F7D3EAC2FA8156C957EB00EEC0EBD4FACD0244BE11140D3D3y0G" TargetMode="External"/><Relationship Id="rId42" Type="http://schemas.openxmlformats.org/officeDocument/2006/relationships/hyperlink" Target="consultantplus://offline/ref=24BE5A4B549E1CC3CD0CD21E142BCC4A1CF6BA24C5D7C9B32D1BFEA62C12F7F1F080DE15C9E9E2B7B7s3G" TargetMode="External"/><Relationship Id="rId63" Type="http://schemas.openxmlformats.org/officeDocument/2006/relationships/hyperlink" Target="consultantplus://offline/ref=22DE5D723FF1E41CFD39A1C8C9F81ECFDC8A0AAFB10A3493AD96AB7B10Z9sEL" TargetMode="External"/><Relationship Id="rId84" Type="http://schemas.openxmlformats.org/officeDocument/2006/relationships/hyperlink" Target="consultantplus://offline/ref=BD3EFA2A75FB9513F20202DC2AD89AE2DCF39783A96A4E26D4F06516ECu8NAM" TargetMode="External"/><Relationship Id="rId138" Type="http://schemas.openxmlformats.org/officeDocument/2006/relationships/hyperlink" Target="consultantplus://offline/ref=D5D9F122072C3A3D7D0529A58AE59245EA9B88D9CE95591187E41E35BEn1pFK" TargetMode="External"/><Relationship Id="rId159" Type="http://schemas.openxmlformats.org/officeDocument/2006/relationships/hyperlink" Target="consultantplus://offline/ref=832BA1CD8B10354BE912144D58FD7FDC8B39179049307B423A15BDAE79DB7240EC24D8BA8AE221E8bEoFO" TargetMode="External"/><Relationship Id="rId170" Type="http://schemas.openxmlformats.org/officeDocument/2006/relationships/hyperlink" Target="consultantplus://offline/ref=24BE5A4B549E1CC3CD0CD21E142BCC4A1CF6BA24C5D7C9B32D1BFEA62C12F7F1F080DE15C9E9E2B6B7s7G" TargetMode="External"/><Relationship Id="rId107" Type="http://schemas.openxmlformats.org/officeDocument/2006/relationships/image" Target="media/image11.wmf"/><Relationship Id="rId11" Type="http://schemas.openxmlformats.org/officeDocument/2006/relationships/image" Target="media/image2.png"/><Relationship Id="rId32" Type="http://schemas.openxmlformats.org/officeDocument/2006/relationships/hyperlink" Target="consultantplus://offline/ref=3ADE8699961F7D3EAC2FB6187AF922B90CEF57B049ABDF731EBE4A1D84393F29D9y3G" TargetMode="External"/><Relationship Id="rId53" Type="http://schemas.openxmlformats.org/officeDocument/2006/relationships/hyperlink" Target="consultantplus://offline/ref=112674CF2989E15BE30C6DFB99FC75641E6A623DFCC2471607AF0C42F06C360B203BAB4F90074C9EC8E6H" TargetMode="External"/><Relationship Id="rId74" Type="http://schemas.openxmlformats.org/officeDocument/2006/relationships/hyperlink" Target="consultantplus://offline/ref=22DE5D723FF1E41CFD39A1C8C9F81ECFDC8B09AFB3093493AD96AB7B109ED6B6F940B1953C1F6D05Z0sAL" TargetMode="External"/><Relationship Id="rId128" Type="http://schemas.openxmlformats.org/officeDocument/2006/relationships/image" Target="media/image15.wmf"/><Relationship Id="rId149" Type="http://schemas.openxmlformats.org/officeDocument/2006/relationships/hyperlink" Target="consultantplus://offline/ref=0A09A4242709E98E2ED0D30C4FA9B5CF76B166DB4579E189EA4B714047ACE92D28DCECFA0642167ELB54N" TargetMode="External"/><Relationship Id="rId5" Type="http://schemas.openxmlformats.org/officeDocument/2006/relationships/webSettings" Target="webSettings.xml"/><Relationship Id="rId95" Type="http://schemas.openxmlformats.org/officeDocument/2006/relationships/hyperlink" Target="consultantplus://offline/ref=BD3EFA2A75FB9513F20202DC2AD89AE2DDFB9181AE694E26D4F06516EC8AEE23D031B78101u1N8M" TargetMode="External"/><Relationship Id="rId160" Type="http://schemas.openxmlformats.org/officeDocument/2006/relationships/hyperlink" Target="consultantplus://offline/ref=832BA1CD8B10354BE912144D58FD7FDC8B39179049307B423A15BDAE79DB7240EC24D8BA8AE220E9bEo5O" TargetMode="External"/><Relationship Id="rId181" Type="http://schemas.openxmlformats.org/officeDocument/2006/relationships/hyperlink" Target="consultantplus://offline/ref=24BE5A4B549E1CC3CD0CD21E142BCC4A1CF6BA24C5D7C9B32D1BFEA62C12F7F1F080DE15C9E9E3B6B7s3G" TargetMode="External"/><Relationship Id="rId22" Type="http://schemas.openxmlformats.org/officeDocument/2006/relationships/hyperlink" Target="consultantplus://offline/ref=3ADE8699961F7D3EAC2FA8156C957EB00EEC0EBD4FACD0244BE11140D3D3y0G" TargetMode="External"/><Relationship Id="rId43" Type="http://schemas.openxmlformats.org/officeDocument/2006/relationships/image" Target="media/image4.png"/><Relationship Id="rId64" Type="http://schemas.openxmlformats.org/officeDocument/2006/relationships/hyperlink" Target="consultantplus://offline/ref=22DE5D723FF1E41CFD39A1C8C9F81ECFDC8A0AAFB10A3493AD96AB7B109ED6B6F940B1953C1F6808Z0s6L" TargetMode="External"/><Relationship Id="rId118" Type="http://schemas.openxmlformats.org/officeDocument/2006/relationships/hyperlink" Target="consultantplus://offline/ref=24BE5A4B549E1CC3CD0CD21E142BCC4A1CF6BA24C5D7C9B32D1BFEA62C12F7F1F080DE15C9E9E0B5B7s5G" TargetMode="External"/><Relationship Id="rId139" Type="http://schemas.openxmlformats.org/officeDocument/2006/relationships/hyperlink" Target="consultantplus://offline/ref=D5D9F122072C3A3D7D0529A58AE59245EA938FD8CB93591187E41E35BE1F14EF14C5FDEC7C6D70F3nEp3K" TargetMode="External"/><Relationship Id="rId85" Type="http://schemas.openxmlformats.org/officeDocument/2006/relationships/hyperlink" Target="consultantplus://offline/ref=BD3EFA2A75FB9513F20202DC2AD89AE2DDFA9E86AE674E26D4F06516ECu8NAM" TargetMode="External"/><Relationship Id="rId150" Type="http://schemas.openxmlformats.org/officeDocument/2006/relationships/hyperlink" Target="consultantplus://offline/ref=0A09A4242709E98E2ED0D30C4FA9B5CF76B166DB4579E189EA4B714047ACE92D28DCECFA0642177FLB5EN" TargetMode="External"/><Relationship Id="rId171" Type="http://schemas.openxmlformats.org/officeDocument/2006/relationships/hyperlink" Target="consultantplus://offline/ref=24BE5A4B549E1CC3CD0CD21E142BCC4A1CF6BA24C5D7C9B32D1BFEA62C12F7F1F080DE15C9E9E2B6B7s7G" TargetMode="External"/><Relationship Id="rId12" Type="http://schemas.openxmlformats.org/officeDocument/2006/relationships/hyperlink" Target="consultantplus://offline/ref=24BE5A4B549E1CC3CD0CD21E142BCC4A1FFFBE23C5D7C9B32D1BFEA62CB1s2G" TargetMode="External"/><Relationship Id="rId33" Type="http://schemas.openxmlformats.org/officeDocument/2006/relationships/hyperlink" Target="consultantplus://offline/ref=3ADE8699961F7D3EAC2FB6187AF922B90CEF57B049ABDF731EBE4A1D84393F29D9y3G" TargetMode="External"/><Relationship Id="rId108" Type="http://schemas.openxmlformats.org/officeDocument/2006/relationships/image" Target="media/image12.wmf"/><Relationship Id="rId129" Type="http://schemas.openxmlformats.org/officeDocument/2006/relationships/image" Target="media/image16.png"/><Relationship Id="rId54" Type="http://schemas.openxmlformats.org/officeDocument/2006/relationships/hyperlink" Target="consultantplus://offline/ref=112674CF2989E15BE30C6DFB99FC75641E6B653AFDC0471607AF0C42F06C360B203BAB4F90074C9EC8E7H" TargetMode="External"/><Relationship Id="rId75" Type="http://schemas.openxmlformats.org/officeDocument/2006/relationships/hyperlink" Target="consultantplus://offline/ref=22DE5D723FF1E41CFD39A1C8C9F81ECFDC8B09AFB3093493AD96AB7B109ED6B6F940B1953C1F6D05Z0sAL" TargetMode="External"/><Relationship Id="rId96" Type="http://schemas.openxmlformats.org/officeDocument/2006/relationships/hyperlink" Target="consultantplus://offline/ref=BD3EFA2A75FB9513F20202DC2AD89AE2DDFB9181AE694E26D4F06516EC8AEE23D031B7810Fu1NFM" TargetMode="External"/><Relationship Id="rId140" Type="http://schemas.openxmlformats.org/officeDocument/2006/relationships/hyperlink" Target="consultantplus://offline/ref=D5D9F122072C3A3D7D0529A58AE59245EA938FD8CB93591187E41E35BE1F14EF14C5FDEC7C6D71F2nEp9K" TargetMode="External"/><Relationship Id="rId161" Type="http://schemas.openxmlformats.org/officeDocument/2006/relationships/hyperlink" Target="consultantplus://offline/ref=832BA1CD8B10354BE912144D58FD7FDC8B3118934D347B423A15BDAE79DB7240EC24D8BA8AE225ECbEo0O" TargetMode="External"/><Relationship Id="rId182" Type="http://schemas.openxmlformats.org/officeDocument/2006/relationships/hyperlink" Target="consultantplus://offline/ref=24BE5A4B549E1CC3CD0CD21E142BCC4A1FFDBF23CBD7C9B32D1BFEA62CB1s2G" TargetMode="External"/><Relationship Id="rId6" Type="http://schemas.openxmlformats.org/officeDocument/2006/relationships/footnotes" Target="footnotes.xml"/><Relationship Id="rId23" Type="http://schemas.openxmlformats.org/officeDocument/2006/relationships/hyperlink" Target="consultantplus://offline/ref=3ADE8699961F7D3EAC2FA8156C957EB00EEC0EBD4FACD0244BE11140D3D3y0G" TargetMode="External"/><Relationship Id="rId119" Type="http://schemas.openxmlformats.org/officeDocument/2006/relationships/hyperlink" Target="consultantplus://offline/ref=24BE5A4B549E1CC3CD0CD21E142BCC4A1CF6BA24C5D7C9B32D1BFEA62C12F7F1F080DE15C9E9E0B6B7s2G" TargetMode="External"/><Relationship Id="rId44" Type="http://schemas.openxmlformats.org/officeDocument/2006/relationships/image" Target="media/image5.png"/><Relationship Id="rId65" Type="http://schemas.openxmlformats.org/officeDocument/2006/relationships/hyperlink" Target="consultantplus://offline/ref=22DE5D723FF1E41CFD39A1C8C9F81ECFDC8A0AAFB10A3493AD96AB7B109ED6B6F940B1963CZ1sFL" TargetMode="External"/><Relationship Id="rId86" Type="http://schemas.openxmlformats.org/officeDocument/2006/relationships/hyperlink" Target="consultantplus://offline/ref=BD3EFA2A75FB9513F20202DC2AD89AE2DDFB9181AE694E26D4F06516EC8AEE23D031B7840Eu1N9M" TargetMode="External"/><Relationship Id="rId130" Type="http://schemas.openxmlformats.org/officeDocument/2006/relationships/hyperlink" Target="consultantplus://offline/ref=46D01203DD15384C937ECF6E1EB09DAF1BF3EAB445C7D76BD496542DF5F6A730D7AB6BEE467CB3D4Z9d5L" TargetMode="External"/><Relationship Id="rId151" Type="http://schemas.openxmlformats.org/officeDocument/2006/relationships/hyperlink" Target="consultantplus://offline/ref=8B28CCBC61E34FC7328DB60A2052E32F58EE09FBA50D546E7DD0A67F6F03F8385D0369125E89F1B1k9J2O" TargetMode="External"/><Relationship Id="rId172" Type="http://schemas.openxmlformats.org/officeDocument/2006/relationships/hyperlink" Target="consultantplus://offline/ref=24BE5A4B549E1CC3CD0CD21E142BCC4A1CF6BA24C5D7C9B32D1BFEA62C12F7F1F080DE10BCsBG" TargetMode="External"/><Relationship Id="rId13" Type="http://schemas.openxmlformats.org/officeDocument/2006/relationships/image" Target="media/image3.jpeg"/><Relationship Id="rId18" Type="http://schemas.openxmlformats.org/officeDocument/2006/relationships/hyperlink" Target="consultantplus://offline/ref=3ADE8699961F7D3EAC2FA8156C957EB00EEC0EBD4FACD0244BE11140D3D3y0G" TargetMode="External"/><Relationship Id="rId39" Type="http://schemas.openxmlformats.org/officeDocument/2006/relationships/hyperlink" Target="consultantplus://offline/ref=3ADE8699961F7D3EAC2FB6187AF922B90CEF57B049ABDF731EBE4A1D84393F29D9y3G" TargetMode="External"/><Relationship Id="rId109" Type="http://schemas.openxmlformats.org/officeDocument/2006/relationships/image" Target="media/image13.wmf"/><Relationship Id="rId34" Type="http://schemas.openxmlformats.org/officeDocument/2006/relationships/hyperlink" Target="consultantplus://offline/ref=3ADE8699961F7D3EAC2FB6187AF922B90CEF57B049ABD37616BE4A1D84393F29D9y3G" TargetMode="External"/><Relationship Id="rId50" Type="http://schemas.openxmlformats.org/officeDocument/2006/relationships/hyperlink" Target="consultantplus://offline/ref=9862FA29133F6BA0DD246768C364ADD8C33E3F9D7A225F4EE79F2987C3P4y6G" TargetMode="External"/><Relationship Id="rId55" Type="http://schemas.openxmlformats.org/officeDocument/2006/relationships/hyperlink" Target="consultantplus://offline/ref=269C9E85F3919E4362FE35BE4F75B749E8F512A7599F84E29E480EE9253CEAFEF84292DE926C1B02TD5DJ" TargetMode="External"/><Relationship Id="rId76" Type="http://schemas.openxmlformats.org/officeDocument/2006/relationships/hyperlink" Target="consultantplus://offline/ref=ABC30677FC3DC8EAFDABA244127C32534AE575573B70C3A10654B8883EC2B38AA09BF799A243374EwEw4L" TargetMode="External"/><Relationship Id="rId97" Type="http://schemas.openxmlformats.org/officeDocument/2006/relationships/hyperlink" Target="consultantplus://offline/ref=BD3EFA2A75FB9513F20202DC2AD89AE2DCF39780AE674E26D4F06516ECu8NAM" TargetMode="External"/><Relationship Id="rId104" Type="http://schemas.openxmlformats.org/officeDocument/2006/relationships/image" Target="media/image8.wmf"/><Relationship Id="rId120" Type="http://schemas.openxmlformats.org/officeDocument/2006/relationships/hyperlink" Target="consultantplus://offline/ref=24BE5A4B549E1CC3CD0CD21E142BCC4A1FF9BD26CAD9C9B32D1BFEA62C12F7F1F080DE15C9E9E2B1B7s7G" TargetMode="External"/><Relationship Id="rId125" Type="http://schemas.openxmlformats.org/officeDocument/2006/relationships/hyperlink" Target="https://login.consultant.ru/link/?req=doc&amp;base=LAW&amp;n=504097&amp;dst=100005" TargetMode="External"/><Relationship Id="rId141" Type="http://schemas.openxmlformats.org/officeDocument/2006/relationships/hyperlink" Target="consultantplus://offline/ref=D5D9F122072C3A3D7D0529A58AE59245EA938FD8CB93591187E41E35BE1F14EF14C5FDEC7C6D75FCnEp8K" TargetMode="External"/><Relationship Id="rId146" Type="http://schemas.openxmlformats.org/officeDocument/2006/relationships/hyperlink" Target="consultantplus://offline/ref=162F47F3AA6B5CB600E4B1452F2A6BC7BA6ADBFA8D796C104B6BFF6428C1C7E6B8A2AA76BEA65B0DT3PDM" TargetMode="External"/><Relationship Id="rId167" Type="http://schemas.openxmlformats.org/officeDocument/2006/relationships/hyperlink" Target="consultantplus://offline/ref=24BE5A4B549E1CC3CD0CD21E142BCC4A1CF6BA24C5D7C9B32D1BFEA62C12F7F1F080DE15C9E9E3B6B7s3G" TargetMode="External"/><Relationship Id="rId7" Type="http://schemas.openxmlformats.org/officeDocument/2006/relationships/endnotes" Target="endnotes.xml"/><Relationship Id="rId71" Type="http://schemas.openxmlformats.org/officeDocument/2006/relationships/hyperlink" Target="consultantplus://offline/ref=22DE5D723FF1E41CFD39A1C8C9F81ECFDC8A0AAFB10A3493AD96AB7B109ED6B6F940B1973BZ1s6L" TargetMode="External"/><Relationship Id="rId92" Type="http://schemas.openxmlformats.org/officeDocument/2006/relationships/hyperlink" Target="consultantplus://offline/ref=BD3EFA2A75FB9513F20202DC2AD89AE2DDFB9181AE694E26D4F06516EC8AEE23D031B78602u1NEM" TargetMode="External"/><Relationship Id="rId162" Type="http://schemas.openxmlformats.org/officeDocument/2006/relationships/hyperlink" Target="consultantplus://offline/ref=269C9E85F3919E4362FE35BE4F75B749E8F512A7599F84E29E480EE9253CEAFEF84292DE926C1B02TD5DJ" TargetMode="External"/><Relationship Id="rId183" Type="http://schemas.openxmlformats.org/officeDocument/2006/relationships/hyperlink" Target="consultantplus://offline/ref=24BE5A4B549E1CC3CD0CD21E142BCC4A1CF6BA24C5D7C9B32D1BFEA62CB1s2G" TargetMode="External"/><Relationship Id="rId2" Type="http://schemas.openxmlformats.org/officeDocument/2006/relationships/numbering" Target="numbering.xml"/><Relationship Id="rId29" Type="http://schemas.openxmlformats.org/officeDocument/2006/relationships/hyperlink" Target="consultantplus://offline/ref=3ADE8699961F7D3EAC2FB6187AF922B90CEF57B049ABDF731EBE4A1D84393F29D9y3G" TargetMode="External"/><Relationship Id="rId24" Type="http://schemas.openxmlformats.org/officeDocument/2006/relationships/hyperlink" Target="consultantplus://offline/ref=3ADE8699961F7D3EAC2FA8156C957EB00EEC0EBD4FACD0244BE11140D3D3y0G" TargetMode="External"/><Relationship Id="rId40" Type="http://schemas.openxmlformats.org/officeDocument/2006/relationships/hyperlink" Target="consultantplus://offline/ref=24BE5A4B549E1CC3CD0CD21E142BCC4A1CF9BA2CC5D4C9B32D1BFEA62C12F7F1F080DE15C9E9E2B0B7s1G" TargetMode="External"/><Relationship Id="rId45" Type="http://schemas.openxmlformats.org/officeDocument/2006/relationships/hyperlink" Target="consultantplus://offline/ref=3ADE8699961F7D3EAC2FA8156C957EB00EEC0EBD4FACD0244BE11140D3D3y0G" TargetMode="External"/><Relationship Id="rId66" Type="http://schemas.openxmlformats.org/officeDocument/2006/relationships/hyperlink" Target="consultantplus://offline/ref=22DE5D723FF1E41CFD39A1C8C9F81ECFDC8A0AAFB10A3493AD96AB7B109ED6B6F940B1903AZ1sEL" TargetMode="External"/><Relationship Id="rId87" Type="http://schemas.openxmlformats.org/officeDocument/2006/relationships/hyperlink" Target="consultantplus://offline/ref=BD3EFA2A75FB9513F20202DC2AD89AE2DDFB9181AE694E26D4F06516EC8AEE23D031B7840Fu1N0M" TargetMode="External"/><Relationship Id="rId110" Type="http://schemas.openxmlformats.org/officeDocument/2006/relationships/hyperlink" Target="consultantplus://offline/ref=BD3EFA2A75FB9513F20202DC2AD89AE2DDFB9181AE694E26D4F06516EC8AEE23D031B78101u1N8M" TargetMode="External"/><Relationship Id="rId115" Type="http://schemas.openxmlformats.org/officeDocument/2006/relationships/hyperlink" Target="consultantplus://offline/ref=24BE5A4B549E1CC3CD0CD21E142BCC4A1FFDBF23CBD7C9B32D1BFEA62C12F7F1F080DE15C9E9E2B0B7sEG" TargetMode="External"/><Relationship Id="rId131" Type="http://schemas.openxmlformats.org/officeDocument/2006/relationships/hyperlink" Target="consultantplus://offline/ref=46D01203DD15384C937ECF6E1EB09DAF1BF3EAB445C7D76BD496542DF5F6A730D7AB6BEE467CB3D6Z9d2L" TargetMode="External"/><Relationship Id="rId136" Type="http://schemas.openxmlformats.org/officeDocument/2006/relationships/hyperlink" Target="consultantplus://offline/ref=D5D9F122072C3A3D7D0529A58AE59245EA938FD8CB93591187E41E35BE1F14EF14C5FDEC7C6D70F3nEp3K" TargetMode="External"/><Relationship Id="rId157" Type="http://schemas.openxmlformats.org/officeDocument/2006/relationships/hyperlink" Target="consultantplus://offline/ref=C4A47FC14FB8EABB3E76CC1ADD1053A8ED1225C5D4378E28EB427D74EDF4C123EB0485940FC9DEC0G2V2O" TargetMode="External"/><Relationship Id="rId178" Type="http://schemas.openxmlformats.org/officeDocument/2006/relationships/hyperlink" Target="consultantplus://offline/ref=24BE5A4B549E1CC3CD0CD21E142BCC4A1CF6BA24C5D7C9B32D1BFEA62C12F7F1F080DE15C9E8E2B3B7s7G" TargetMode="External"/><Relationship Id="rId61" Type="http://schemas.openxmlformats.org/officeDocument/2006/relationships/hyperlink" Target="consultantplus://offline/ref=C2A175470A4B273865067A889371B83B9C7EC3A9EC14884D6E467C293D3DAC60BAE243132ED607F4QCmBL" TargetMode="External"/><Relationship Id="rId82" Type="http://schemas.openxmlformats.org/officeDocument/2006/relationships/hyperlink" Target="consultantplus://offline/ref=BD3EFA2A75FB9513F20202DC2AD89AE2DDFB9181AE694E26D4F06516EC8AEE23D031B7840719B3D3uEN1M" TargetMode="External"/><Relationship Id="rId152" Type="http://schemas.openxmlformats.org/officeDocument/2006/relationships/hyperlink" Target="consultantplus://offline/ref=1B662B017351E242253EB0D7107ABD9CDAB8DDCA779E94D222DC7DEF1838A99F40F31023E1g3PCO" TargetMode="External"/><Relationship Id="rId173" Type="http://schemas.openxmlformats.org/officeDocument/2006/relationships/hyperlink" Target="consultantplus://offline/ref=24BE5A4B549E1CC3CD0CD21E142BCC4A1FFCB826C0D1C9B32D1BFEA62C12F7F1F080DE15C9E9E2B0B7sEG" TargetMode="External"/><Relationship Id="rId19" Type="http://schemas.openxmlformats.org/officeDocument/2006/relationships/hyperlink" Target="consultantplus://offline/ref=3ADE8699961F7D3EAC2FB6187AF922B90CEF57B049A9DF7114BD17178C60332B94DAy7G" TargetMode="External"/><Relationship Id="rId14" Type="http://schemas.openxmlformats.org/officeDocument/2006/relationships/hyperlink" Target="consultantplus://offline/ref=3ADE8699961F7D3EAC2FA8156C957EB00EEC0EBD4FACD0244BE11140D3D3y0G" TargetMode="External"/><Relationship Id="rId30" Type="http://schemas.openxmlformats.org/officeDocument/2006/relationships/hyperlink" Target="consultantplus://offline/ref=3ADE8699961F7D3EAC2FB6187AF922B90CEF57B049ABDF731EBE4A1D84393F29D9y3G" TargetMode="External"/><Relationship Id="rId35" Type="http://schemas.openxmlformats.org/officeDocument/2006/relationships/hyperlink" Target="consultantplus://offline/ref=3ADE8699961F7D3EAC2FB6187AF922B90CEF57B049ABDF731EBE4A1D84393F29D9y3G" TargetMode="External"/><Relationship Id="rId56" Type="http://schemas.openxmlformats.org/officeDocument/2006/relationships/hyperlink" Target="consultantplus://offline/ref=269C9E85F3919E4362FE35BE4F75B749E8F512A7599F84E29E480EE9253CEAFEF84292DE926C1B02TD5DJ" TargetMode="External"/><Relationship Id="rId77" Type="http://schemas.openxmlformats.org/officeDocument/2006/relationships/hyperlink" Target="consultantplus://offline/ref=BD3EFA2A75FB9513F20202DC2AD89AE2DDF19782AA694E26D4F06516EC8AEE23D031B7840719B6DFuEN6M" TargetMode="External"/><Relationship Id="rId100" Type="http://schemas.openxmlformats.org/officeDocument/2006/relationships/hyperlink" Target="consultantplus://offline/ref=BD3EFA2A75FB9513F20202DC2AD89AE2DDFB9181AE694E26D4F06516EC8AEE23D031B7840719B5D4uEN2M" TargetMode="External"/><Relationship Id="rId105" Type="http://schemas.openxmlformats.org/officeDocument/2006/relationships/image" Target="media/image9.wmf"/><Relationship Id="rId126" Type="http://schemas.openxmlformats.org/officeDocument/2006/relationships/hyperlink" Target="consultantplus://offline/ref=D5D9F122072C3A3D7D0529A58AE59245EA9989DCCF94591187E41E35BEn1pFK" TargetMode="External"/><Relationship Id="rId147" Type="http://schemas.openxmlformats.org/officeDocument/2006/relationships/hyperlink" Target="consultantplus://offline/ref=162F47F3AA6B5CB600E4B1452F2A6BC7BA6ADBFA8D796C104B6BFF6428C1C7E6B8A2AA76BEA65B0AT3P8M" TargetMode="External"/><Relationship Id="rId168" Type="http://schemas.openxmlformats.org/officeDocument/2006/relationships/hyperlink" Target="consultantplus://offline/ref=24BE5A4B549E1CC3CD0CD21E142BCC4A1CF6BA24C5D7C9B32D1BFEA62C12F7F1F080DE15C9E9E3B4B7s6G" TargetMode="External"/><Relationship Id="rId8" Type="http://schemas.openxmlformats.org/officeDocument/2006/relationships/header" Target="header1.xml"/><Relationship Id="rId51" Type="http://schemas.openxmlformats.org/officeDocument/2006/relationships/hyperlink" Target="consultantplus://offline/ref=9862FA29133F6BA0DD246768C364ADD8C33E3F9D7A225F4EE79F2987C3P4y6G" TargetMode="External"/><Relationship Id="rId72" Type="http://schemas.openxmlformats.org/officeDocument/2006/relationships/hyperlink" Target="consultantplus://offline/ref=22DE5D723FF1E41CFD39A1C8C9F81ECFDC8A0AAFB10A3493AD96AB7B109ED6B6F940B1953C1F6C05Z0s3L" TargetMode="External"/><Relationship Id="rId93" Type="http://schemas.openxmlformats.org/officeDocument/2006/relationships/hyperlink" Target="consultantplus://offline/ref=BD3EFA2A75FB9513F20202DC2AD89AE2DDF29782AF6E4E26D4F06516EC8AEE23D031B7840719B3D2uEN7M" TargetMode="External"/><Relationship Id="rId98" Type="http://schemas.openxmlformats.org/officeDocument/2006/relationships/hyperlink" Target="consultantplus://offline/ref=BD3EFA2A75FB9513F20202DC2AD89AE2DDFB9181AE694E26D4F06516EC8AEE23D031B78101u1N8M" TargetMode="External"/><Relationship Id="rId121" Type="http://schemas.openxmlformats.org/officeDocument/2006/relationships/hyperlink" Target="consultantplus://offline/ref=24BE5A4B549E1CC3CD0CD21E142BCC4A1CF6BA24C5D7C9B32D1BFEA62C12F7F1F080DE15C9E9E0B5B7s5G" TargetMode="External"/><Relationship Id="rId142" Type="http://schemas.openxmlformats.org/officeDocument/2006/relationships/hyperlink" Target="consultantplus://offline/ref=D5D9F122072C3A3D7D0529A58AE59245EA938FD8CB93591187E41E35BE1F14EF14C5FDEC7C6D76F4nEpBK" TargetMode="External"/><Relationship Id="rId163" Type="http://schemas.openxmlformats.org/officeDocument/2006/relationships/hyperlink" Target="consultantplus://offline/ref=269C9E85F3919E4362FE35BE4F75B749E8F512A7599F84E29E480EE9253CEAFEF84292DE926C1B02TD5DJ" TargetMode="External"/><Relationship Id="rId184"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hyperlink" Target="consultantplus://offline/ref=3ADE8699961F7D3EAC2FA8156C957EB00EEC0EBD4FACD0244BE11140D3D3y0G" TargetMode="External"/><Relationship Id="rId46" Type="http://schemas.openxmlformats.org/officeDocument/2006/relationships/hyperlink" Target="consultantplus://offline/ref=3ADE8699961F7D3EAC2FA8156C957EB00EEC0EBD4FACD0244BE11140D3D3y0G" TargetMode="External"/><Relationship Id="rId67" Type="http://schemas.openxmlformats.org/officeDocument/2006/relationships/hyperlink" Target="consultantplus://offline/ref=22DE5D723FF1E41CFD39A1C8C9F81ECFDC8A0AAFB10A3493AD96AB7B109ED6B6F940B19034Z1s9L" TargetMode="External"/><Relationship Id="rId116" Type="http://schemas.openxmlformats.org/officeDocument/2006/relationships/hyperlink" Target="consultantplus://offline/ref=24BE5A4B549E1CC3CD0CD21E142BCC4A1CF6BA24C5D7C9B32D1BFEA62C12F7F1F080DE15C9E9E3B0B7sEG" TargetMode="External"/><Relationship Id="rId137" Type="http://schemas.openxmlformats.org/officeDocument/2006/relationships/hyperlink" Target="consultantplus://offline/ref=D5D9F122072C3A3D7D0529A58AE59245EA938FD8CB93591187E41E35BE1F14EF14C5FDEC7C6D71F2nEp9K" TargetMode="External"/><Relationship Id="rId158" Type="http://schemas.openxmlformats.org/officeDocument/2006/relationships/hyperlink" Target="consultantplus://offline/ref=C4A47FC14FB8EABB3E76CC1ADD1053A8ED1A2AC6D0348E28EB427D74EDF4C123EB0485940FC9DBC7G2V0O" TargetMode="External"/><Relationship Id="rId20" Type="http://schemas.openxmlformats.org/officeDocument/2006/relationships/hyperlink" Target="consultantplus://offline/ref=3ADE8699961F7D3EAC2FB6187AF922B90CEF57B049AADB7B11B417178C60332B94DAy7G" TargetMode="External"/><Relationship Id="rId41" Type="http://schemas.openxmlformats.org/officeDocument/2006/relationships/hyperlink" Target="consultantplus://offline/ref=24BE5A4B549E1CC3CD0CD21E142BCC4A1CF6BA24C5D7C9B32D1BFEA62C12F7F1F080DE15C9E9E2B7B7s7G" TargetMode="External"/><Relationship Id="rId62" Type="http://schemas.openxmlformats.org/officeDocument/2006/relationships/hyperlink" Target="consultantplus://offline/ref=C2A175470A4B273865067A889371B83B9C7EC3A9EC14884D6E467C293D3DAC60BAE243132ED607F1QCm2L" TargetMode="External"/><Relationship Id="rId83" Type="http://schemas.openxmlformats.org/officeDocument/2006/relationships/hyperlink" Target="consultantplus://offline/ref=BD3EFA2A75FB9513F20202DC2AD89AE2DDFB9181AE694E26D4F06516EC8AEE23D031B7840719B4DEuEN7M" TargetMode="External"/><Relationship Id="rId88" Type="http://schemas.openxmlformats.org/officeDocument/2006/relationships/hyperlink" Target="consultantplus://offline/ref=BD3EFA2A75FB9513F20202DC2AD89AE2DDFB9181AE694E26D4F06516EC8AEE23D031B7840719B2D0uEN6M" TargetMode="External"/><Relationship Id="rId111" Type="http://schemas.openxmlformats.org/officeDocument/2006/relationships/hyperlink" Target="consultantplus://offline/ref=BD3EFA2A75FB9513F20202DC2AD89AE2DDFB9181AE694E26D4F06516EC8AEE23D031B7810Fu1NFM" TargetMode="External"/><Relationship Id="rId132" Type="http://schemas.openxmlformats.org/officeDocument/2006/relationships/hyperlink" Target="consultantplus://offline/ref=46D01203DD15384C937ECF6E1EB09DAF18FBEEB449C6D76BD496542DF5F6A730D7AB6BEE467CB3D5Z9dCL" TargetMode="External"/><Relationship Id="rId153" Type="http://schemas.openxmlformats.org/officeDocument/2006/relationships/hyperlink" Target="consultantplus://offline/ref=463B7EC1BEFE4D0FAFACDE951E3387984B27F624F5FC7D4F2FA4D345709EB2C7D6FE08702D5A25B6EFh7O" TargetMode="External"/><Relationship Id="rId174" Type="http://schemas.openxmlformats.org/officeDocument/2006/relationships/hyperlink" Target="consultantplus://offline/ref=24BE5A4B549E1CC3CD0CD21E142BCC4A1FFCB826C0D1C9B32D1BFEA62C12F7F1F080DE15C9E9E2B0B7sEG" TargetMode="External"/><Relationship Id="rId179" Type="http://schemas.openxmlformats.org/officeDocument/2006/relationships/hyperlink" Target="consultantplus://offline/ref=24BE5A4B549E1CC3CD0CD21E142BCC4A1FFCB520C6D0C9B32D1BFEA62CB1s2G" TargetMode="External"/><Relationship Id="rId15" Type="http://schemas.openxmlformats.org/officeDocument/2006/relationships/hyperlink" Target="consultantplus://offline/ref=3ADE8699961F7D3EAC2FA8156C957EB00EEC0EBD4FACD0244BE11140D3D3y0G" TargetMode="External"/><Relationship Id="rId36" Type="http://schemas.openxmlformats.org/officeDocument/2006/relationships/hyperlink" Target="consultantplus://offline/ref=3ADE8699961F7D3EAC2FB6187AF922B90CEF57B049ABDF731EBE4A1D84393F29D9y3G" TargetMode="External"/><Relationship Id="rId57" Type="http://schemas.openxmlformats.org/officeDocument/2006/relationships/hyperlink" Target="consultantplus://offline/ref=269C9E85F3919E4362FE35BE4F75B749E8F512A7599F84E29E480EE9253CEAFEF84292DE926C1D03TD59J" TargetMode="External"/><Relationship Id="rId106" Type="http://schemas.openxmlformats.org/officeDocument/2006/relationships/image" Target="media/image10.wmf"/><Relationship Id="rId127" Type="http://schemas.openxmlformats.org/officeDocument/2006/relationships/image" Target="media/image14.wmf"/><Relationship Id="rId10" Type="http://schemas.openxmlformats.org/officeDocument/2006/relationships/image" Target="media/image1.png"/><Relationship Id="rId31" Type="http://schemas.openxmlformats.org/officeDocument/2006/relationships/hyperlink" Target="consultantplus://offline/ref=3ADE8699961F7D3EAC2FB6187AF922B90CEF57B049ABDF731EBE4A1D84393F29D9y3G" TargetMode="External"/><Relationship Id="rId52" Type="http://schemas.openxmlformats.org/officeDocument/2006/relationships/hyperlink" Target="consultantplus://offline/ref=112674CF2989E15BE30C6DFB99FC75641E6A6038FDC6471607AF0C42F06C360B203BAB4F90074C9EC8E5H" TargetMode="External"/><Relationship Id="rId73" Type="http://schemas.openxmlformats.org/officeDocument/2006/relationships/hyperlink" Target="consultantplus://offline/ref=22DE5D723FF1E41CFD39A1C8C9F81ECFDC8A0AAFB10A3493AD96AB7B10Z9sEL" TargetMode="External"/><Relationship Id="rId78" Type="http://schemas.openxmlformats.org/officeDocument/2006/relationships/hyperlink" Target="consultantplus://offline/ref=BD3EFA2A75FB9513F20202DC2AD89AE2DDF19782AA694E26D4F06516EC8AEE23D031B7840719B6DFuEN8M" TargetMode="External"/><Relationship Id="rId94" Type="http://schemas.openxmlformats.org/officeDocument/2006/relationships/hyperlink" Target="consultantplus://offline/ref=BD3EFA2A75FB9513F20202DC2AD89AE2DDFB9181AE694E26D4F06516EC8AEE23D031B78707u1N9M" TargetMode="External"/><Relationship Id="rId99" Type="http://schemas.openxmlformats.org/officeDocument/2006/relationships/hyperlink" Target="consultantplus://offline/ref=BD3EFA2A75FB9513F20202DC2AD89AE2DDFB9181AE694E26D4F06516EC8AEE23D031B7810Fu1NFM" TargetMode="External"/><Relationship Id="rId101" Type="http://schemas.openxmlformats.org/officeDocument/2006/relationships/hyperlink" Target="consultantplus://offline/ref=BD3EFA2A75FB9513F20202DC2AD89AE2DDFB9181AE694E26D4F06516EC8AEE23D031B7840719B5D4uEN2M" TargetMode="External"/><Relationship Id="rId122" Type="http://schemas.openxmlformats.org/officeDocument/2006/relationships/hyperlink" Target="consultantplus://offline/ref=24BE5A4B549E1CC3CD0CD21E142BCC4A1CF6BA24C5D7C9B32D1BFEA62C12F7F1F080DE15C9E9E0B6B7s2G" TargetMode="External"/><Relationship Id="rId143" Type="http://schemas.openxmlformats.org/officeDocument/2006/relationships/hyperlink" Target="consultantplus://offline/ref=D5D9F122072C3A3D7D0529A58AE59245EA9A8BD9C592591187E41E35BE1F14EF14C5FDEC7C6D75F6nEpEK" TargetMode="External"/><Relationship Id="rId148" Type="http://schemas.openxmlformats.org/officeDocument/2006/relationships/hyperlink" Target="consultantplus://offline/ref=0A09A4242709E98E2ED0D30C4FA9B5CF76B167DE437DE189EA4B714047LA5CN" TargetMode="External"/><Relationship Id="rId164" Type="http://schemas.openxmlformats.org/officeDocument/2006/relationships/hyperlink" Target="consultantplus://offline/ref=269C9E85F3919E4362FE35BE4F75B749E8F512A7599F84E29E480EE9253CEAFEF84292DE926C1D03TD59J" TargetMode="External"/><Relationship Id="rId169" Type="http://schemas.openxmlformats.org/officeDocument/2006/relationships/hyperlink" Target="consultantplus://offline/ref=24BE5A4B549E1CC3CD0CD21E142BCC4A1CF6BA24C5D7C9B32D1BFEA62CB1s2G" TargetMode="External"/><Relationship Id="rId18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consultantplus://offline/ref=B29A4E3B6CCD6FE7E635A1DA4FEB44B64E8CF1CAF638E29A2CCC554F76PFx6G" TargetMode="External"/><Relationship Id="rId180" Type="http://schemas.openxmlformats.org/officeDocument/2006/relationships/hyperlink" Target="consultantplus://offline/ref=24BE5A4B549E1CC3CD0CD21E142BCC4A1CFFB821C6D8C9B32D1BFEA62CB1s2G" TargetMode="External"/><Relationship Id="rId26" Type="http://schemas.openxmlformats.org/officeDocument/2006/relationships/hyperlink" Target="consultantplus://offline/ref=3ADE8699961F7D3EAC2FB6187AF922B90CEF57B049ABDF731EBE4A1D84393F29D9y3G" TargetMode="External"/><Relationship Id="rId47" Type="http://schemas.openxmlformats.org/officeDocument/2006/relationships/hyperlink" Target="consultantplus://offline/ref=3ADE8699961F7D3EAC2FA8156C957EB00EEC0EBD4FACD0244BE11140D3D3y0G" TargetMode="External"/><Relationship Id="rId68" Type="http://schemas.openxmlformats.org/officeDocument/2006/relationships/hyperlink" Target="consultantplus://offline/ref=22DE5D723FF1E41CFD39A1C8C9F81ECFDC8A0AAFB10A3493AD96AB7B109ED6B6F940B19035Z1sFL" TargetMode="External"/><Relationship Id="rId89" Type="http://schemas.openxmlformats.org/officeDocument/2006/relationships/hyperlink" Target="consultantplus://offline/ref=BD3EFA2A75FB9513F20202DC2AD89AE2DDFB9181AE694E26D4F06516EC8AEE23D031B78103u1N8M" TargetMode="External"/><Relationship Id="rId112" Type="http://schemas.openxmlformats.org/officeDocument/2006/relationships/hyperlink" Target="consultantplus://offline/ref=BD3EFA2A75FB9513F20202DC2AD89AE2DDFB9181AE694E26D4F06516EC8AEE23D031B7840719B5D4uEN2M" TargetMode="External"/><Relationship Id="rId133" Type="http://schemas.openxmlformats.org/officeDocument/2006/relationships/hyperlink" Target="consultantplus://offline/ref=D5D9F122072C3A3D7D0529A58AE59245EA9B80DBCF97591187E41E35BE1F14EF14C5FDEC7C6D74F5nEpAK" TargetMode="External"/><Relationship Id="rId154" Type="http://schemas.openxmlformats.org/officeDocument/2006/relationships/hyperlink" Target="consultantplus://offline/ref=1B662B017351E242253EB0D7107ABD9CDAB1DAC3729094D222DC7DEF1838A99F40F31021E63A80B7gBP7O" TargetMode="External"/><Relationship Id="rId175" Type="http://schemas.openxmlformats.org/officeDocument/2006/relationships/hyperlink" Target="consultantplus://offline/ref=24BE5A4B549E1CC3CD0CD21E142BCC4A1CFCBC27C1D7C9B32D1BFEA62C12F7F1F080DE15C9E9E7B7B7s6G" TargetMode="External"/><Relationship Id="rId16" Type="http://schemas.openxmlformats.org/officeDocument/2006/relationships/hyperlink" Target="consultantplus://offline/ref=3ADE8699961F7D3EAC2FA8156C957EB00EE608BE4BACD0244BE11140D3D3y0G" TargetMode="External"/><Relationship Id="rId37" Type="http://schemas.openxmlformats.org/officeDocument/2006/relationships/hyperlink" Target="consultantplus://offline/ref=3ADE8699961F7D3EAC2FB6187AF922B90CEF57B049ABDF731EBE4A1D84393F29D9y3G" TargetMode="External"/><Relationship Id="rId58" Type="http://schemas.openxmlformats.org/officeDocument/2006/relationships/hyperlink" Target="consultantplus://offline/ref=269C9E85F3919E4362FE35BE4F75B749E8F512A7599F84E29E480EE9253CEAFEF84292DE926C1D00TD5FJ" TargetMode="External"/><Relationship Id="rId79" Type="http://schemas.openxmlformats.org/officeDocument/2006/relationships/hyperlink" Target="consultantplus://offline/ref=BD3EFA2A75FB9513F20202DC2AD89AE2DDFB9181AE694E26D4F06516EC8AEE23D031B7840719B3D3uEN1M" TargetMode="External"/><Relationship Id="rId102" Type="http://schemas.openxmlformats.org/officeDocument/2006/relationships/image" Target="media/image6.wmf"/><Relationship Id="rId123" Type="http://schemas.openxmlformats.org/officeDocument/2006/relationships/hyperlink" Target="https://login.consultant.ru/link/?req=doc&amp;base=LAW&amp;n=316559" TargetMode="External"/><Relationship Id="rId144" Type="http://schemas.openxmlformats.org/officeDocument/2006/relationships/hyperlink" Target="consultantplus://offline/ref=D5D9F122072C3A3D7D0529A58AE59245EA9A8CDFCC9D591187E41E35BE1F14EF14C5FDEC7C6D74F5nEpBK" TargetMode="External"/><Relationship Id="rId90" Type="http://schemas.openxmlformats.org/officeDocument/2006/relationships/hyperlink" Target="consultantplus://offline/ref=BD3EFA2A75FB9513F20202DC2AD89AE2DDFB9181AE694E26D4F06516EC8AEE23D031B7800Eu1NEM" TargetMode="External"/><Relationship Id="rId165" Type="http://schemas.openxmlformats.org/officeDocument/2006/relationships/hyperlink" Target="consultantplus://offline/ref=269C9E85F3919E4362FE35BE4F75B749E8F512A7599F84E29E480EE9253CEAFEF84292DE926C1D00TD5FJ" TargetMode="External"/><Relationship Id="rId27" Type="http://schemas.openxmlformats.org/officeDocument/2006/relationships/hyperlink" Target="consultantplus://offline/ref=3ADE8699961F7D3EAC2FB6187AF922B90CEF57B049ABDF731EBE4A1D84393F29D9y3G" TargetMode="External"/><Relationship Id="rId48" Type="http://schemas.openxmlformats.org/officeDocument/2006/relationships/hyperlink" Target="consultantplus://offline/ref=3ADE8699961F7D3EAC2FA8156C957EB00EEC0EBD4FACD0244BE11140D3D3y0G" TargetMode="External"/><Relationship Id="rId69" Type="http://schemas.openxmlformats.org/officeDocument/2006/relationships/hyperlink" Target="consultantplus://offline/ref=22DE5D723FF1E41CFD39A1C8C9F81ECFDC8A0AAFB10A3493AD96AB7B109ED6B6F940B1913DZ1sAL" TargetMode="External"/><Relationship Id="rId113" Type="http://schemas.openxmlformats.org/officeDocument/2006/relationships/hyperlink" Target="consultantplus://offline/ref=BD3EFA2A75FB9513F20202DC2AD89AE2DDFB9181AE694E26D4F06516EC8AEE23D031B7840719B5D4uEN2M" TargetMode="External"/><Relationship Id="rId134" Type="http://schemas.openxmlformats.org/officeDocument/2006/relationships/hyperlink" Target="consultantplus://offline/ref=D5D9F122072C3A3D7D0529A58AE59245E99281DFCB9C591187E41E35BE1F14EF14C5FDEC7C6D74F5nEp9K" TargetMode="External"/><Relationship Id="rId80" Type="http://schemas.openxmlformats.org/officeDocument/2006/relationships/hyperlink" Target="consultantplus://offline/ref=BD3EFA2A75FB9513F20202DC2AD89AE2DDF19782AA694E26D4F06516EC8AEE23D031B7840719B6DFuEN6M" TargetMode="External"/><Relationship Id="rId155" Type="http://schemas.openxmlformats.org/officeDocument/2006/relationships/hyperlink" Target="consultantplus://offline/ref=C4A47FC14FB8EABB3E76CC1ADD1053A8ED1225C5D4378E28EB427D74EDF4C123EB0485940FC8DBC2G2V6O" TargetMode="External"/><Relationship Id="rId176" Type="http://schemas.openxmlformats.org/officeDocument/2006/relationships/hyperlink" Target="consultantplus://offline/ref=24BE5A4B549E1CC3CD0CD21E142BCC4A1CF6BA24C5D7C9B32D1BFEA62C12F7F1F080DE15C9E9E5B2B7sFG" TargetMode="External"/><Relationship Id="rId17" Type="http://schemas.openxmlformats.org/officeDocument/2006/relationships/hyperlink" Target="consultantplus://offline/ref=3ADE8699961F7D3EAC2FA8156C957EB00EEC0EBD4FACD0244BE11140D3D3y0G" TargetMode="External"/><Relationship Id="rId38" Type="http://schemas.openxmlformats.org/officeDocument/2006/relationships/hyperlink" Target="consultantplus://offline/ref=3ADE8699961F7D3EAC2FB6187AF922B90CEF57B049ABDF731EBE4A1D84393F29D9y3G" TargetMode="External"/><Relationship Id="rId59" Type="http://schemas.openxmlformats.org/officeDocument/2006/relationships/hyperlink" Target="consultantplus://offline/ref=24BE5A4B549E1CC3CD0CD21E142BCC4A1FFCB521C2D1C9B32D1BFEA62C12F7F1F080DE15C9E9E2B0B7sEG" TargetMode="External"/><Relationship Id="rId103" Type="http://schemas.openxmlformats.org/officeDocument/2006/relationships/image" Target="media/image7.wmf"/><Relationship Id="rId124" Type="http://schemas.openxmlformats.org/officeDocument/2006/relationships/hyperlink" Target="https://login.consultant.ru/link/?req=doc&amp;base=LAW&amp;n=334242&amp;dst=100009" TargetMode="External"/><Relationship Id="rId70" Type="http://schemas.openxmlformats.org/officeDocument/2006/relationships/hyperlink" Target="consultantplus://offline/ref=22DE5D723FF1E41CFD39A1C8C9F81ECFDC8A0AAFB10A3493AD96AB7B109ED6B6F940B1953C1F6504Z0sAL" TargetMode="External"/><Relationship Id="rId91" Type="http://schemas.openxmlformats.org/officeDocument/2006/relationships/hyperlink" Target="consultantplus://offline/ref=BD3EFA2A75FB9513F20202DC2AD89AE2DDFB9181AE694E26D4F06516EC8AEE23D031B7840719B6DFuEN4M" TargetMode="External"/><Relationship Id="rId145" Type="http://schemas.openxmlformats.org/officeDocument/2006/relationships/hyperlink" Target="consultantplus://offline/ref=DFE2F3B02B0C68B30CBB6682CBB5E6F85C2054F0FA1F2A2A5E790BD8116399D2422DF6DB3B93985Fg0H4M" TargetMode="External"/><Relationship Id="rId166" Type="http://schemas.openxmlformats.org/officeDocument/2006/relationships/hyperlink" Target="consultantplus://offline/ref=24BE5A4B549E1CC3CD0CD21E142BCC4A1CF6BA24C5D7C9B32D1BFEA62CB1s2G" TargetMode="External"/><Relationship Id="rId1" Type="http://schemas.openxmlformats.org/officeDocument/2006/relationships/customXml" Target="../customXml/item1.xml"/><Relationship Id="rId28" Type="http://schemas.openxmlformats.org/officeDocument/2006/relationships/hyperlink" Target="consultantplus://offline/ref=3ADE8699961F7D3EAC2FB6187AF922B90CEF57B049ABDF731EBE4A1D84393F29D9y3G" TargetMode="External"/><Relationship Id="rId49" Type="http://schemas.openxmlformats.org/officeDocument/2006/relationships/hyperlink" Target="consultantplus://offline/ref=3ADE8699961F7D3EAC2FA8156C957EB00EEC0EBD4FACD0244BE11140D3D3y0G" TargetMode="External"/><Relationship Id="rId114" Type="http://schemas.openxmlformats.org/officeDocument/2006/relationships/hyperlink" Target="consultantplus://offline/ref=24BE5A4B549E1CC3CD0CD21E142BCC4A1CF6BA24C5D7C9B32D1BFEA62C12F7F1F080DE15C9E9E0B5B7s5G" TargetMode="External"/><Relationship Id="rId60" Type="http://schemas.openxmlformats.org/officeDocument/2006/relationships/hyperlink" Target="consultantplus://offline/ref=C2A175470A4B273865067A889371B83B9C7FC0A9EE17884D6E467C293D3DAC60BAE2431326QDmEL" TargetMode="External"/><Relationship Id="rId81" Type="http://schemas.openxmlformats.org/officeDocument/2006/relationships/hyperlink" Target="consultantplus://offline/ref=BD3EFA2A75FB9513F20202DC2AD89AE2DDF19782AA694E26D4F06516EC8AEE23D031B7840719B6DFuEN8M" TargetMode="External"/><Relationship Id="rId135" Type="http://schemas.openxmlformats.org/officeDocument/2006/relationships/hyperlink" Target="consultantplus://offline/ref=D5D9F122072C3A3D7D0529A58AE59245E99281DFCB9C591187E41E35BE1F14EF14C5FDEC7C6D74F5nEpBK" TargetMode="External"/><Relationship Id="rId156" Type="http://schemas.openxmlformats.org/officeDocument/2006/relationships/hyperlink" Target="consultantplus://offline/ref=C4A47FC14FB8EABB3E76CC1ADD1053A8ED1225C5D4378E28EB427D74EDF4C123EB0485940FC9DFC1G2V8O" TargetMode="External"/><Relationship Id="rId177" Type="http://schemas.openxmlformats.org/officeDocument/2006/relationships/hyperlink" Target="consultantplus://offline/ref=24BE5A4B549E1CC3CD0CD21E142BCC4A1CF6BA24C5D7C9B32D1BFEA62C12F7F1F080DE10BCsBG"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F62FFE-FE14-46C5-9EF9-38558429BA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399</TotalTime>
  <Pages>233</Pages>
  <Words>78896</Words>
  <Characters>449709</Characters>
  <Application>Microsoft Office Word</Application>
  <DocSecurity>0</DocSecurity>
  <Lines>3747</Lines>
  <Paragraphs>1055</Paragraphs>
  <ScaleCrop>false</ScaleCrop>
  <HeadingPairs>
    <vt:vector size="2" baseType="variant">
      <vt:variant>
        <vt:lpstr>Название</vt:lpstr>
      </vt:variant>
      <vt:variant>
        <vt:i4>1</vt:i4>
      </vt:variant>
    </vt:vector>
  </HeadingPairs>
  <TitlesOfParts>
    <vt:vector size="1" baseType="lpstr">
      <vt:lpstr>"Лесохозяйственный регламент Лузского лесничества Кировской области на 2008 - 2018 годы"(утв. постановлением Правительства Кировской области от 08.11.2013 N 234/730)(ред. от 30.12.2014)(вместе с "Рекомендациями Кировского центра лесной сертификации по сох</vt:lpstr>
    </vt:vector>
  </TitlesOfParts>
  <Company>КонсультантПлюс Версия 4017.00.22</Company>
  <LinksUpToDate>false</LinksUpToDate>
  <CharactersWithSpaces>527550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"Лесохозяйственный регламент Лузского лесничества Кировской области на 2008 - 2018 годы"(утв. постановлением Правительства Кировской области от 08.11.2013 N 234/730)(ред. от 30.12.2014)(вместе с "Рекомендациями Кировского центра лесной сертификации по сох</dc:title>
  <dc:subject/>
  <dc:creator>Татьяна</dc:creator>
  <cp:keywords/>
  <dc:description/>
  <cp:lastModifiedBy>Анна И. Слободина</cp:lastModifiedBy>
  <cp:revision>57</cp:revision>
  <cp:lastPrinted>2026-01-14T08:57:00Z</cp:lastPrinted>
  <dcterms:created xsi:type="dcterms:W3CDTF">2025-10-30T13:08:00Z</dcterms:created>
  <dcterms:modified xsi:type="dcterms:W3CDTF">2026-01-21T06:50:00Z</dcterms:modified>
</cp:coreProperties>
</file>